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78886"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2E0D3733"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C0B740C"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E6FC600" w14:textId="77777777" w:rsidR="00F40D64" w:rsidRPr="00C4589D" w:rsidRDefault="00F40D64" w:rsidP="00F40D64">
      <w:pPr>
        <w:pStyle w:val="ZT"/>
        <w:framePr w:w="10206" w:h="3701" w:hRule="exact" w:wrap="notBeside" w:hAnchor="page" w:x="880" w:y="7094"/>
        <w:rPr>
          <w:rStyle w:val="ZGSM"/>
        </w:rPr>
      </w:pPr>
    </w:p>
    <w:p w14:paraId="510BDF71" w14:textId="77777777" w:rsidR="00F40D64" w:rsidRPr="00C4589D" w:rsidRDefault="00F40D64" w:rsidP="00F40D64">
      <w:pPr>
        <w:pStyle w:val="ZT"/>
        <w:framePr w:w="10206" w:h="3701" w:hRule="exact" w:wrap="notBeside" w:hAnchor="page" w:x="880" w:y="7094"/>
      </w:pPr>
    </w:p>
    <w:bookmarkStart w:id="3" w:name="docdiskette"/>
    <w:bookmarkEnd w:id="0"/>
    <w:p w14:paraId="4F87CC30"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27B13AFC" w14:textId="77777777" w:rsidR="00F40D64" w:rsidRPr="00C4589D" w:rsidRDefault="00F40D64" w:rsidP="00F40D64">
      <w:pPr>
        <w:pStyle w:val="ZB"/>
        <w:framePr w:wrap="notBeside" w:hAnchor="page" w:x="901" w:y="1421"/>
        <w:rPr>
          <w:noProof w:val="0"/>
        </w:rPr>
      </w:pPr>
    </w:p>
    <w:p w14:paraId="55309E73" w14:textId="77777777" w:rsidR="00F40D64" w:rsidRPr="00C4589D" w:rsidRDefault="00F40D64" w:rsidP="00F40D64"/>
    <w:p w14:paraId="453B97DD" w14:textId="77777777" w:rsidR="00F40D64" w:rsidRPr="00C4589D" w:rsidRDefault="00F40D64" w:rsidP="00F40D64"/>
    <w:p w14:paraId="1A3DDD51" w14:textId="77777777" w:rsidR="00F40D64" w:rsidRPr="00C4589D" w:rsidRDefault="00F40D64" w:rsidP="00F40D64"/>
    <w:p w14:paraId="526032B5" w14:textId="77777777" w:rsidR="00F40D64" w:rsidRPr="00C4589D" w:rsidRDefault="00F40D64" w:rsidP="00F40D64"/>
    <w:p w14:paraId="4F863221" w14:textId="77777777" w:rsidR="00F40D64" w:rsidRPr="00C4589D" w:rsidRDefault="00F40D64" w:rsidP="00F40D64"/>
    <w:p w14:paraId="6A3DF6CD" w14:textId="77777777"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AF3988">
        <w:rPr>
          <w:i w:val="0"/>
          <w:noProof w:val="0"/>
          <w:lang w:val="da-DK"/>
        </w:rPr>
        <w:t>6</w:t>
      </w:r>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r w:rsidR="002E752F">
        <w:rPr>
          <w:i w:val="0"/>
          <w:noProof w:val="0"/>
          <w:sz w:val="32"/>
          <w:lang w:val="da-DK"/>
        </w:rPr>
        <w:t>0</w:t>
      </w:r>
      <w:r w:rsidR="00AF3988">
        <w:rPr>
          <w:i w:val="0"/>
          <w:noProof w:val="0"/>
          <w:sz w:val="32"/>
          <w:lang w:val="da-DK"/>
        </w:rPr>
        <w:t>9</w:t>
      </w:r>
      <w:r w:rsidRPr="00DE2764">
        <w:rPr>
          <w:i w:val="0"/>
          <w:noProof w:val="0"/>
          <w:sz w:val="32"/>
          <w:szCs w:val="32"/>
          <w:lang w:val="da-DK"/>
        </w:rPr>
        <w:t>)</w:t>
      </w:r>
    </w:p>
    <w:p w14:paraId="6631F601"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4" w:name="GSBox"/>
    </w:p>
    <w:p w14:paraId="25B774E8"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C4589D">
        <w:rPr>
          <w:rFonts w:ascii="Century Gothic" w:hAnsi="Century Gothic"/>
          <w:b/>
          <w:i w:val="0"/>
          <w:caps/>
          <w:noProof w:val="0"/>
          <w:color w:val="FFFFFF"/>
          <w:sz w:val="32"/>
          <w:szCs w:val="32"/>
        </w:rPr>
        <w:t xml:space="preserve">HARMONISED EUROPEAN STANDARD </w:t>
      </w:r>
    </w:p>
    <w:bookmarkEnd w:id="5"/>
    <w:p w14:paraId="0A0CBB61"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257D3C93"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089A00E"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4ACE0BF5"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5DAD8BCC"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7"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7"/>
    <w:p w14:paraId="65D8EA1F" w14:textId="77777777" w:rsidR="00F40D64" w:rsidRPr="00C4589D" w:rsidRDefault="00F40D64" w:rsidP="00F40D64">
      <w:pPr>
        <w:pStyle w:val="FP"/>
        <w:framePr w:wrap="notBeside" w:vAnchor="page" w:hAnchor="page" w:x="1141" w:y="2836"/>
        <w:ind w:left="2835" w:right="2835"/>
        <w:rPr>
          <w:rFonts w:ascii="Arial" w:hAnsi="Arial"/>
          <w:sz w:val="18"/>
        </w:rPr>
      </w:pPr>
    </w:p>
    <w:p w14:paraId="4D9A9F5F" w14:textId="77777777" w:rsidR="00F40D64" w:rsidRPr="00C4589D" w:rsidRDefault="00F40D64" w:rsidP="00F40D64"/>
    <w:p w14:paraId="3FE0DFDF"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8" w:name="ETSIinfo"/>
      <w:r w:rsidRPr="00946D29">
        <w:rPr>
          <w:rFonts w:ascii="Arial" w:hAnsi="Arial"/>
          <w:b/>
          <w:i/>
          <w:lang w:val="fr-FR"/>
        </w:rPr>
        <w:t>ETSI</w:t>
      </w:r>
    </w:p>
    <w:p w14:paraId="30F9381E"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63EAA306"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3B7D0C00"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47422847"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5010022F"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1130AF7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3C88C1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0FB37E7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740662FB"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8"/>
    <w:p w14:paraId="34101E49" w14:textId="77777777" w:rsidR="00F40D64" w:rsidRPr="00946D29" w:rsidRDefault="00F40D64" w:rsidP="00F40D64">
      <w:pPr>
        <w:rPr>
          <w:lang w:val="fr-FR"/>
        </w:rPr>
      </w:pPr>
    </w:p>
    <w:p w14:paraId="6966ADF5" w14:textId="77777777" w:rsidR="00F40D64" w:rsidRPr="00946D29" w:rsidRDefault="00F40D64" w:rsidP="00F40D64">
      <w:pPr>
        <w:rPr>
          <w:lang w:val="fr-FR"/>
        </w:rPr>
      </w:pPr>
    </w:p>
    <w:p w14:paraId="232C8F3C" w14:textId="77777777" w:rsidR="00F40D64" w:rsidRPr="00946D29" w:rsidRDefault="00F40D64" w:rsidP="00F40D64">
      <w:pPr>
        <w:rPr>
          <w:lang w:val="fr-FR"/>
        </w:rPr>
      </w:pPr>
    </w:p>
    <w:p w14:paraId="7F7FB49A"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614086E8"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03846201"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08B06D2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7358FC49"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37D36B6A"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44CC94C1"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7773826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255DD460"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1BA93A93"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4638C8C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0B7A8C8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776DC68B"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966C8D8" w14:textId="77777777" w:rsidR="00F40D64" w:rsidRPr="00F40D64" w:rsidRDefault="00F40D64" w:rsidP="00F40D64"/>
    <w:p w14:paraId="0733D42C" w14:textId="77777777" w:rsidR="00F40D64" w:rsidRPr="00F40D64" w:rsidRDefault="00F40D64" w:rsidP="00F40D64"/>
    <w:p w14:paraId="6A5F5D52" w14:textId="77777777" w:rsidR="00F40D64" w:rsidRPr="00F40D64" w:rsidRDefault="00F40D64" w:rsidP="00F40D64"/>
    <w:p w14:paraId="678BFB9D"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0040944D" w14:textId="77777777" w:rsidR="00B9551E" w:rsidRPr="00BB7870" w:rsidRDefault="00B9551E" w:rsidP="00B9551E">
      <w:pPr>
        <w:pStyle w:val="ZB"/>
        <w:framePr w:wrap="notBeside" w:hAnchor="page" w:x="901" w:y="1421"/>
        <w:rPr>
          <w:noProof w:val="0"/>
        </w:rPr>
      </w:pPr>
    </w:p>
    <w:p w14:paraId="4885EE6B" w14:textId="77777777" w:rsidR="00943F86" w:rsidRDefault="00DF3CE8" w:rsidP="002E0437">
      <w:pPr>
        <w:pStyle w:val="Heading1"/>
        <w:numPr>
          <w:ilvl w:val="0"/>
          <w:numId w:val="0"/>
        </w:numPr>
      </w:pPr>
      <w:bookmarkStart w:id="9" w:name="_Toc512618696"/>
      <w:bookmarkEnd w:id="2"/>
      <w:r w:rsidRPr="00BB7870">
        <w:t>Contents</w:t>
      </w:r>
      <w:bookmarkEnd w:id="9"/>
    </w:p>
    <w:p w14:paraId="55184B4C" w14:textId="77777777" w:rsidR="004A7B6C" w:rsidRPr="004A7B6C"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A7B6C">
        <w:t>Contents</w:t>
      </w:r>
      <w:r w:rsidR="004A7B6C">
        <w:tab/>
      </w:r>
      <w:r w:rsidR="004A7B6C">
        <w:fldChar w:fldCharType="begin"/>
      </w:r>
      <w:r w:rsidR="004A7B6C">
        <w:instrText xml:space="preserve"> PAGEREF _Toc512618696 \h </w:instrText>
      </w:r>
      <w:r w:rsidR="004A7B6C">
        <w:fldChar w:fldCharType="separate"/>
      </w:r>
      <w:r w:rsidR="004C030B">
        <w:t>3</w:t>
      </w:r>
      <w:r w:rsidR="004A7B6C">
        <w:fldChar w:fldCharType="end"/>
      </w:r>
    </w:p>
    <w:p w14:paraId="200D9554" w14:textId="77777777" w:rsidR="004A7B6C" w:rsidRPr="004A7B6C" w:rsidRDefault="004A7B6C">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_Toc512618697 \h </w:instrText>
      </w:r>
      <w:r>
        <w:fldChar w:fldCharType="separate"/>
      </w:r>
      <w:r w:rsidR="004C030B">
        <w:t>5</w:t>
      </w:r>
      <w:r>
        <w:fldChar w:fldCharType="end"/>
      </w:r>
    </w:p>
    <w:p w14:paraId="44266E83" w14:textId="77777777" w:rsidR="004A7B6C" w:rsidRPr="004A7B6C" w:rsidRDefault="004A7B6C">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_Toc512618698 \h </w:instrText>
      </w:r>
      <w:r>
        <w:fldChar w:fldCharType="separate"/>
      </w:r>
      <w:r w:rsidR="004C030B">
        <w:t>5</w:t>
      </w:r>
      <w:r>
        <w:fldChar w:fldCharType="end"/>
      </w:r>
    </w:p>
    <w:p w14:paraId="116A7DDF" w14:textId="77777777" w:rsidR="004A7B6C" w:rsidRPr="004A7B6C" w:rsidRDefault="004A7B6C">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_Toc512618699 \h </w:instrText>
      </w:r>
      <w:r>
        <w:fldChar w:fldCharType="separate"/>
      </w:r>
      <w:r w:rsidR="004C030B">
        <w:t>6</w:t>
      </w:r>
      <w:r>
        <w:fldChar w:fldCharType="end"/>
      </w:r>
    </w:p>
    <w:p w14:paraId="3D6B852A" w14:textId="77777777" w:rsidR="004A7B6C" w:rsidRPr="004A7B6C" w:rsidRDefault="004A7B6C">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_Toc512618700 \h </w:instrText>
      </w:r>
      <w:r>
        <w:fldChar w:fldCharType="separate"/>
      </w:r>
      <w:r w:rsidR="004C030B">
        <w:t>7</w:t>
      </w:r>
      <w:r>
        <w:fldChar w:fldCharType="end"/>
      </w:r>
    </w:p>
    <w:p w14:paraId="60E07C17" w14:textId="77777777" w:rsidR="004A7B6C" w:rsidRPr="004A7B6C" w:rsidRDefault="004A7B6C">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_Toc512618701 \h </w:instrText>
      </w:r>
      <w:r>
        <w:fldChar w:fldCharType="separate"/>
      </w:r>
      <w:r w:rsidR="004C030B">
        <w:t>7</w:t>
      </w:r>
      <w:r>
        <w:fldChar w:fldCharType="end"/>
      </w:r>
    </w:p>
    <w:p w14:paraId="1F056469" w14:textId="77777777" w:rsidR="004A7B6C" w:rsidRPr="004A7B6C" w:rsidRDefault="004A7B6C">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_Toc512618702 \h </w:instrText>
      </w:r>
      <w:r>
        <w:fldChar w:fldCharType="separate"/>
      </w:r>
      <w:r w:rsidR="004C030B">
        <w:t>7</w:t>
      </w:r>
      <w:r>
        <w:fldChar w:fldCharType="end"/>
      </w:r>
    </w:p>
    <w:p w14:paraId="2CE9D2C2" w14:textId="77777777" w:rsidR="004A7B6C" w:rsidRPr="004A7B6C" w:rsidRDefault="004A7B6C">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_Toc512618703 \h </w:instrText>
      </w:r>
      <w:r>
        <w:fldChar w:fldCharType="separate"/>
      </w:r>
      <w:r w:rsidR="004C030B">
        <w:t>7</w:t>
      </w:r>
      <w:r>
        <w:fldChar w:fldCharType="end"/>
      </w:r>
    </w:p>
    <w:p w14:paraId="21472250" w14:textId="77777777" w:rsidR="004A7B6C" w:rsidRPr="004A7B6C" w:rsidRDefault="004A7B6C">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_Toc512618704 \h </w:instrText>
      </w:r>
      <w:r>
        <w:fldChar w:fldCharType="separate"/>
      </w:r>
      <w:r w:rsidR="004C030B">
        <w:t>8</w:t>
      </w:r>
      <w:r>
        <w:fldChar w:fldCharType="end"/>
      </w:r>
    </w:p>
    <w:p w14:paraId="40FC15A1" w14:textId="77777777" w:rsidR="004A7B6C" w:rsidRPr="004A7B6C" w:rsidRDefault="004A7B6C">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_Toc512618705 \h </w:instrText>
      </w:r>
      <w:r>
        <w:fldChar w:fldCharType="separate"/>
      </w:r>
      <w:r w:rsidR="004C030B">
        <w:t>8</w:t>
      </w:r>
      <w:r>
        <w:fldChar w:fldCharType="end"/>
      </w:r>
    </w:p>
    <w:p w14:paraId="21D68EAB" w14:textId="77777777" w:rsidR="004A7B6C" w:rsidRPr="00446BFF" w:rsidRDefault="004A7B6C">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_Toc512618706 \h </w:instrText>
      </w:r>
      <w:r>
        <w:fldChar w:fldCharType="separate"/>
      </w:r>
      <w:r w:rsidR="004C030B">
        <w:t>9</w:t>
      </w:r>
      <w:r>
        <w:fldChar w:fldCharType="end"/>
      </w:r>
    </w:p>
    <w:p w14:paraId="3F2BED0B" w14:textId="77777777" w:rsidR="004A7B6C" w:rsidRPr="00446BFF" w:rsidRDefault="004A7B6C">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_Toc512618707 \h </w:instrText>
      </w:r>
      <w:r>
        <w:fldChar w:fldCharType="separate"/>
      </w:r>
      <w:r w:rsidR="004C030B">
        <w:t>9</w:t>
      </w:r>
      <w:r>
        <w:fldChar w:fldCharType="end"/>
      </w:r>
    </w:p>
    <w:p w14:paraId="13319E4F" w14:textId="77777777" w:rsidR="004A7B6C" w:rsidRPr="00446BFF" w:rsidRDefault="004A7B6C">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_Toc512618708 \h </w:instrText>
      </w:r>
      <w:r>
        <w:fldChar w:fldCharType="separate"/>
      </w:r>
      <w:r w:rsidR="004C030B">
        <w:t>11</w:t>
      </w:r>
      <w:r>
        <w:fldChar w:fldCharType="end"/>
      </w:r>
    </w:p>
    <w:p w14:paraId="7192F1F8" w14:textId="77777777" w:rsidR="004A7B6C" w:rsidRPr="00446BFF" w:rsidRDefault="004A7B6C">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_Toc512618709 \h </w:instrText>
      </w:r>
      <w:r>
        <w:fldChar w:fldCharType="separate"/>
      </w:r>
      <w:r w:rsidR="004C030B">
        <w:t>11</w:t>
      </w:r>
      <w:r>
        <w:fldChar w:fldCharType="end"/>
      </w:r>
    </w:p>
    <w:p w14:paraId="2D59BCEB" w14:textId="77777777" w:rsidR="004A7B6C" w:rsidRPr="00446BFF" w:rsidRDefault="004A7B6C">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_Toc512618710 \h </w:instrText>
      </w:r>
      <w:r>
        <w:fldChar w:fldCharType="separate"/>
      </w:r>
      <w:r w:rsidR="004C030B">
        <w:t>11</w:t>
      </w:r>
      <w:r>
        <w:fldChar w:fldCharType="end"/>
      </w:r>
    </w:p>
    <w:p w14:paraId="66B146BB" w14:textId="77777777" w:rsidR="004A7B6C" w:rsidRPr="00446BFF" w:rsidRDefault="004A7B6C">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_Toc512618711 \h </w:instrText>
      </w:r>
      <w:r>
        <w:fldChar w:fldCharType="separate"/>
      </w:r>
      <w:r w:rsidR="004C030B">
        <w:t>11</w:t>
      </w:r>
      <w:r>
        <w:fldChar w:fldCharType="end"/>
      </w:r>
    </w:p>
    <w:p w14:paraId="39F35916" w14:textId="77777777" w:rsidR="004A7B6C" w:rsidRPr="004A7B6C" w:rsidRDefault="004A7B6C">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_Toc512618712 \h </w:instrText>
      </w:r>
      <w:r>
        <w:fldChar w:fldCharType="separate"/>
      </w:r>
      <w:r w:rsidR="004C030B">
        <w:t>11</w:t>
      </w:r>
      <w:r>
        <w:fldChar w:fldCharType="end"/>
      </w:r>
    </w:p>
    <w:p w14:paraId="47AD8313" w14:textId="77777777" w:rsidR="004A7B6C" w:rsidRPr="004A7B6C" w:rsidRDefault="004A7B6C">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_Toc512618713 \h </w:instrText>
      </w:r>
      <w:r>
        <w:fldChar w:fldCharType="separate"/>
      </w:r>
      <w:r w:rsidR="004C030B">
        <w:t>11</w:t>
      </w:r>
      <w:r>
        <w:fldChar w:fldCharType="end"/>
      </w:r>
    </w:p>
    <w:p w14:paraId="668A40D3" w14:textId="77777777" w:rsidR="004A7B6C" w:rsidRPr="004A7B6C" w:rsidRDefault="004A7B6C">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_Toc512618714 \h </w:instrText>
      </w:r>
      <w:r>
        <w:fldChar w:fldCharType="separate"/>
      </w:r>
      <w:r w:rsidR="004C030B">
        <w:t>11</w:t>
      </w:r>
      <w:r>
        <w:fldChar w:fldCharType="end"/>
      </w:r>
    </w:p>
    <w:p w14:paraId="60E5BF15" w14:textId="77777777" w:rsidR="004A7B6C" w:rsidRPr="004A7B6C" w:rsidRDefault="004A7B6C">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_Toc512618715 \h </w:instrText>
      </w:r>
      <w:r>
        <w:fldChar w:fldCharType="separate"/>
      </w:r>
      <w:r w:rsidR="004C030B">
        <w:t>11</w:t>
      </w:r>
      <w:r>
        <w:fldChar w:fldCharType="end"/>
      </w:r>
    </w:p>
    <w:p w14:paraId="68E08010" w14:textId="77777777" w:rsidR="004A7B6C" w:rsidRPr="004A7B6C" w:rsidRDefault="004A7B6C">
      <w:pPr>
        <w:pStyle w:val="TOC4"/>
        <w:rPr>
          <w:rFonts w:asciiTheme="minorHAnsi" w:eastAsiaTheme="minorEastAsia" w:hAnsiTheme="minorHAnsi" w:cstheme="minorBidi"/>
          <w:sz w:val="22"/>
          <w:szCs w:val="22"/>
          <w:lang w:val="en-US" w:eastAsia="de-DE"/>
        </w:rPr>
      </w:pPr>
      <w:r>
        <w:t>4.2.1.2.</w:t>
      </w:r>
      <w:r>
        <w:tab/>
        <w:t>Measured B</w:t>
      </w:r>
      <w:r w:rsidRPr="007345BF">
        <w:rPr>
          <w:vertAlign w:val="subscript"/>
        </w:rPr>
        <w:t>-40</w:t>
      </w:r>
      <w:r>
        <w:t xml:space="preserve"> bandwidth</w:t>
      </w:r>
      <w:r>
        <w:tab/>
      </w:r>
      <w:r>
        <w:fldChar w:fldCharType="begin"/>
      </w:r>
      <w:r>
        <w:instrText xml:space="preserve"> PAGEREF _Toc512618716 \h </w:instrText>
      </w:r>
      <w:r>
        <w:fldChar w:fldCharType="separate"/>
      </w:r>
      <w:r w:rsidR="004C030B">
        <w:t>11</w:t>
      </w:r>
      <w:r>
        <w:fldChar w:fldCharType="end"/>
      </w:r>
    </w:p>
    <w:p w14:paraId="079DD430" w14:textId="77777777" w:rsidR="004A7B6C" w:rsidRPr="004A7B6C" w:rsidRDefault="004A7B6C">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_Toc512618717 \h </w:instrText>
      </w:r>
      <w:r>
        <w:fldChar w:fldCharType="separate"/>
      </w:r>
      <w:r w:rsidR="004C030B">
        <w:t>11</w:t>
      </w:r>
      <w:r>
        <w:fldChar w:fldCharType="end"/>
      </w:r>
    </w:p>
    <w:p w14:paraId="4CE1D7E7" w14:textId="77777777" w:rsidR="004A7B6C" w:rsidRPr="004A7B6C" w:rsidRDefault="004A7B6C">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_Toc512618718 \h </w:instrText>
      </w:r>
      <w:r>
        <w:fldChar w:fldCharType="separate"/>
      </w:r>
      <w:r w:rsidR="004C030B">
        <w:t>11</w:t>
      </w:r>
      <w:r>
        <w:fldChar w:fldCharType="end"/>
      </w:r>
    </w:p>
    <w:p w14:paraId="0F24A80A" w14:textId="77777777" w:rsidR="004A7B6C" w:rsidRPr="004A7B6C" w:rsidRDefault="004A7B6C">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_Toc512618719 \h </w:instrText>
      </w:r>
      <w:r>
        <w:fldChar w:fldCharType="separate"/>
      </w:r>
      <w:r w:rsidR="004C030B">
        <w:t>11</w:t>
      </w:r>
      <w:r>
        <w:fldChar w:fldCharType="end"/>
      </w:r>
    </w:p>
    <w:p w14:paraId="0C4F496C" w14:textId="77777777" w:rsidR="004A7B6C" w:rsidRPr="004A7B6C" w:rsidRDefault="004A7B6C">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_Toc512618720 \h </w:instrText>
      </w:r>
      <w:r>
        <w:fldChar w:fldCharType="separate"/>
      </w:r>
      <w:r w:rsidR="004C030B">
        <w:t>11</w:t>
      </w:r>
      <w:r>
        <w:fldChar w:fldCharType="end"/>
      </w:r>
    </w:p>
    <w:p w14:paraId="58C07A24" w14:textId="77777777" w:rsidR="004A7B6C" w:rsidRPr="004A7B6C" w:rsidRDefault="004A7B6C">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_Toc512618721 \h </w:instrText>
      </w:r>
      <w:r>
        <w:fldChar w:fldCharType="separate"/>
      </w:r>
      <w:r w:rsidR="004C030B">
        <w:t>11</w:t>
      </w:r>
      <w:r>
        <w:fldChar w:fldCharType="end"/>
      </w:r>
    </w:p>
    <w:p w14:paraId="6B1AA2F9" w14:textId="77777777" w:rsidR="004A7B6C" w:rsidRPr="004A7B6C" w:rsidRDefault="004A7B6C">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_Toc512618722 \h </w:instrText>
      </w:r>
      <w:r>
        <w:fldChar w:fldCharType="separate"/>
      </w:r>
      <w:r w:rsidR="004C030B">
        <w:t>12</w:t>
      </w:r>
      <w:r>
        <w:fldChar w:fldCharType="end"/>
      </w:r>
    </w:p>
    <w:p w14:paraId="77EB19DF" w14:textId="77777777" w:rsidR="004A7B6C" w:rsidRPr="004A7B6C" w:rsidRDefault="004A7B6C">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_Toc512618723 \h </w:instrText>
      </w:r>
      <w:r>
        <w:fldChar w:fldCharType="separate"/>
      </w:r>
      <w:r w:rsidR="004C030B">
        <w:t>12</w:t>
      </w:r>
      <w:r>
        <w:fldChar w:fldCharType="end"/>
      </w:r>
    </w:p>
    <w:p w14:paraId="114C841D" w14:textId="77777777" w:rsidR="004A7B6C" w:rsidRPr="004A7B6C" w:rsidRDefault="004A7B6C">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_Toc512618724 \h </w:instrText>
      </w:r>
      <w:r>
        <w:fldChar w:fldCharType="separate"/>
      </w:r>
      <w:r w:rsidR="004C030B">
        <w:t>12</w:t>
      </w:r>
      <w:r>
        <w:fldChar w:fldCharType="end"/>
      </w:r>
    </w:p>
    <w:p w14:paraId="3F750901" w14:textId="77777777" w:rsidR="004A7B6C" w:rsidRPr="004A7B6C" w:rsidRDefault="004A7B6C">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_Toc512618725 \h </w:instrText>
      </w:r>
      <w:r>
        <w:fldChar w:fldCharType="separate"/>
      </w:r>
      <w:r w:rsidR="004C030B">
        <w:t>14</w:t>
      </w:r>
      <w:r>
        <w:fldChar w:fldCharType="end"/>
      </w:r>
    </w:p>
    <w:p w14:paraId="07E7353F" w14:textId="77777777" w:rsidR="004A7B6C" w:rsidRPr="004A7B6C" w:rsidRDefault="004A7B6C">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_Toc512618726 \h </w:instrText>
      </w:r>
      <w:r>
        <w:fldChar w:fldCharType="separate"/>
      </w:r>
      <w:r w:rsidR="004C030B">
        <w:t>14</w:t>
      </w:r>
      <w:r>
        <w:fldChar w:fldCharType="end"/>
      </w:r>
    </w:p>
    <w:p w14:paraId="4BF2691C" w14:textId="77777777" w:rsidR="004A7B6C" w:rsidRPr="004A7B6C" w:rsidRDefault="004A7B6C">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_Toc512618727 \h </w:instrText>
      </w:r>
      <w:r>
        <w:fldChar w:fldCharType="separate"/>
      </w:r>
      <w:r w:rsidR="004C030B">
        <w:t>14</w:t>
      </w:r>
      <w:r>
        <w:fldChar w:fldCharType="end"/>
      </w:r>
    </w:p>
    <w:p w14:paraId="2DB72BFE" w14:textId="77777777" w:rsidR="004A7B6C" w:rsidRPr="004A7B6C" w:rsidRDefault="004A7B6C">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_Toc512618728 \h </w:instrText>
      </w:r>
      <w:r>
        <w:fldChar w:fldCharType="separate"/>
      </w:r>
      <w:r w:rsidR="004C030B">
        <w:t>15</w:t>
      </w:r>
      <w:r>
        <w:fldChar w:fldCharType="end"/>
      </w:r>
    </w:p>
    <w:p w14:paraId="671F7A6D" w14:textId="77777777" w:rsidR="004A7B6C" w:rsidRPr="004A7B6C" w:rsidRDefault="004A7B6C">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_Toc512618729 \h </w:instrText>
      </w:r>
      <w:r>
        <w:fldChar w:fldCharType="separate"/>
      </w:r>
      <w:r w:rsidR="004C030B">
        <w:t>15</w:t>
      </w:r>
      <w:r>
        <w:fldChar w:fldCharType="end"/>
      </w:r>
    </w:p>
    <w:p w14:paraId="3DA8888E" w14:textId="77777777" w:rsidR="004A7B6C" w:rsidRPr="004A7B6C" w:rsidRDefault="004A7B6C">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_Toc512618730 \h </w:instrText>
      </w:r>
      <w:r>
        <w:fldChar w:fldCharType="separate"/>
      </w:r>
      <w:r w:rsidR="004C030B">
        <w:t>15</w:t>
      </w:r>
      <w:r>
        <w:fldChar w:fldCharType="end"/>
      </w:r>
    </w:p>
    <w:p w14:paraId="058B8B14" w14:textId="77777777" w:rsidR="004A7B6C" w:rsidRPr="004A7B6C" w:rsidRDefault="004A7B6C">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_Toc512618731 \h </w:instrText>
      </w:r>
      <w:r>
        <w:fldChar w:fldCharType="separate"/>
      </w:r>
      <w:r w:rsidR="004C030B">
        <w:t>15</w:t>
      </w:r>
      <w:r>
        <w:fldChar w:fldCharType="end"/>
      </w:r>
    </w:p>
    <w:p w14:paraId="5563296C" w14:textId="77777777" w:rsidR="004A7B6C" w:rsidRPr="004A7B6C" w:rsidRDefault="004A7B6C">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_Toc512618732 \h </w:instrText>
      </w:r>
      <w:r>
        <w:fldChar w:fldCharType="separate"/>
      </w:r>
      <w:r w:rsidR="004C030B">
        <w:t>16</w:t>
      </w:r>
      <w:r>
        <w:fldChar w:fldCharType="end"/>
      </w:r>
    </w:p>
    <w:p w14:paraId="5839060D" w14:textId="77777777" w:rsidR="004A7B6C" w:rsidRPr="004A7B6C" w:rsidRDefault="004A7B6C">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_Toc512618733 \h </w:instrText>
      </w:r>
      <w:r>
        <w:fldChar w:fldCharType="separate"/>
      </w:r>
      <w:r w:rsidR="004C030B">
        <w:t>16</w:t>
      </w:r>
      <w:r>
        <w:fldChar w:fldCharType="end"/>
      </w:r>
    </w:p>
    <w:p w14:paraId="1EA9F731" w14:textId="77777777" w:rsidR="004A7B6C" w:rsidRPr="004A7B6C" w:rsidRDefault="004A7B6C">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_Toc512618734 \h </w:instrText>
      </w:r>
      <w:r>
        <w:fldChar w:fldCharType="separate"/>
      </w:r>
      <w:r w:rsidR="004C030B">
        <w:t>16</w:t>
      </w:r>
      <w:r>
        <w:fldChar w:fldCharType="end"/>
      </w:r>
    </w:p>
    <w:p w14:paraId="797CDDCD" w14:textId="77777777" w:rsidR="004A7B6C" w:rsidRPr="004A7B6C" w:rsidRDefault="004A7B6C">
      <w:pPr>
        <w:pStyle w:val="TOC4"/>
        <w:rPr>
          <w:rFonts w:asciiTheme="minorHAnsi" w:eastAsiaTheme="minorEastAsia" w:hAnsiTheme="minorHAnsi" w:cstheme="minorBidi"/>
          <w:sz w:val="22"/>
          <w:szCs w:val="22"/>
          <w:lang w:val="en-US" w:eastAsia="de-DE"/>
        </w:rPr>
      </w:pPr>
      <w:r>
        <w:t>4.2.2.1.</w:t>
      </w:r>
      <w:r>
        <w:tab/>
        <w:t xml:space="preserve">System </w:t>
      </w:r>
      <w:r w:rsidR="0055662E">
        <w:t>Noise Factor</w:t>
      </w:r>
      <w:r>
        <w:tab/>
      </w:r>
      <w:r>
        <w:fldChar w:fldCharType="begin"/>
      </w:r>
      <w:r>
        <w:instrText xml:space="preserve"> PAGEREF _Toc512618735 \h </w:instrText>
      </w:r>
      <w:r>
        <w:fldChar w:fldCharType="separate"/>
      </w:r>
      <w:r w:rsidR="004C030B">
        <w:t>16</w:t>
      </w:r>
      <w:r>
        <w:fldChar w:fldCharType="end"/>
      </w:r>
    </w:p>
    <w:p w14:paraId="4655FADB" w14:textId="77777777" w:rsidR="004A7B6C" w:rsidRPr="004A7B6C" w:rsidRDefault="004A7B6C">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_Toc512618736 \h </w:instrText>
      </w:r>
      <w:r>
        <w:fldChar w:fldCharType="separate"/>
      </w:r>
      <w:r w:rsidR="004C030B">
        <w:t>16</w:t>
      </w:r>
      <w:r>
        <w:fldChar w:fldCharType="end"/>
      </w:r>
    </w:p>
    <w:p w14:paraId="6B858749" w14:textId="77777777" w:rsidR="004A7B6C" w:rsidRPr="004A7B6C" w:rsidRDefault="004A7B6C">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_Toc512618737 \h </w:instrText>
      </w:r>
      <w:r>
        <w:fldChar w:fldCharType="separate"/>
      </w:r>
      <w:r w:rsidR="004C030B">
        <w:t>16</w:t>
      </w:r>
      <w:r>
        <w:fldChar w:fldCharType="end"/>
      </w:r>
    </w:p>
    <w:p w14:paraId="7CA3F2A7" w14:textId="77777777" w:rsidR="004A7B6C" w:rsidRPr="004A7B6C" w:rsidRDefault="004A7B6C">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_Toc512618738 \h </w:instrText>
      </w:r>
      <w:r>
        <w:fldChar w:fldCharType="separate"/>
      </w:r>
      <w:r w:rsidR="004C030B">
        <w:t>16</w:t>
      </w:r>
      <w:r>
        <w:fldChar w:fldCharType="end"/>
      </w:r>
    </w:p>
    <w:p w14:paraId="38A0E9AE" w14:textId="77777777" w:rsidR="004A7B6C" w:rsidRPr="004A7B6C" w:rsidRDefault="004A7B6C">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_Toc512618739 \h </w:instrText>
      </w:r>
      <w:r>
        <w:fldChar w:fldCharType="separate"/>
      </w:r>
      <w:r w:rsidR="004C030B">
        <w:t>16</w:t>
      </w:r>
      <w:r>
        <w:fldChar w:fldCharType="end"/>
      </w:r>
    </w:p>
    <w:p w14:paraId="1031792D" w14:textId="77777777" w:rsidR="004A7B6C" w:rsidRPr="00542166" w:rsidRDefault="004A7B6C">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_Toc512618740 \h </w:instrText>
      </w:r>
      <w:r>
        <w:fldChar w:fldCharType="separate"/>
      </w:r>
      <w:r w:rsidR="004C030B">
        <w:t>16</w:t>
      </w:r>
      <w:r>
        <w:fldChar w:fldCharType="end"/>
      </w:r>
    </w:p>
    <w:p w14:paraId="55027954" w14:textId="77777777" w:rsidR="004A7B6C" w:rsidRPr="00542166" w:rsidRDefault="004A7B6C">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_Toc512618741 \h </w:instrText>
      </w:r>
      <w:r>
        <w:fldChar w:fldCharType="separate"/>
      </w:r>
      <w:r w:rsidR="004C030B">
        <w:t>16</w:t>
      </w:r>
      <w:r>
        <w:fldChar w:fldCharType="end"/>
      </w:r>
    </w:p>
    <w:p w14:paraId="5AF57E61" w14:textId="77777777" w:rsidR="004A7B6C" w:rsidRPr="00542166" w:rsidRDefault="004A7B6C">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_Toc512618742 \h </w:instrText>
      </w:r>
      <w:r>
        <w:fldChar w:fldCharType="separate"/>
      </w:r>
      <w:r w:rsidR="004C030B">
        <w:t>17</w:t>
      </w:r>
      <w:r>
        <w:fldChar w:fldCharType="end"/>
      </w:r>
    </w:p>
    <w:p w14:paraId="16FE3A8A" w14:textId="77777777" w:rsidR="004A7B6C" w:rsidRPr="00542166" w:rsidRDefault="004A7B6C">
      <w:pPr>
        <w:pStyle w:val="TOC4"/>
        <w:rPr>
          <w:rFonts w:asciiTheme="minorHAnsi" w:eastAsiaTheme="minorEastAsia" w:hAnsiTheme="minorHAnsi" w:cstheme="minorBidi"/>
          <w:sz w:val="22"/>
          <w:szCs w:val="22"/>
          <w:lang w:val="en-US" w:eastAsia="de-DE"/>
        </w:rPr>
      </w:pPr>
      <w:r>
        <w:t>4.2.2.3.</w:t>
      </w:r>
      <w:r>
        <w:tab/>
        <w:t>Receiver Compression Level</w:t>
      </w:r>
      <w:r>
        <w:tab/>
      </w:r>
      <w:r>
        <w:fldChar w:fldCharType="begin"/>
      </w:r>
      <w:r>
        <w:instrText xml:space="preserve"> PAGEREF _Toc512618743 \h </w:instrText>
      </w:r>
      <w:r>
        <w:fldChar w:fldCharType="separate"/>
      </w:r>
      <w:r w:rsidR="004C030B">
        <w:t>17</w:t>
      </w:r>
      <w:r>
        <w:fldChar w:fldCharType="end"/>
      </w:r>
    </w:p>
    <w:p w14:paraId="321877CE" w14:textId="77777777" w:rsidR="004A7B6C" w:rsidRPr="00542166" w:rsidRDefault="004A7B6C">
      <w:pPr>
        <w:pStyle w:val="TOC5"/>
        <w:rPr>
          <w:rFonts w:asciiTheme="minorHAnsi" w:eastAsiaTheme="minorEastAsia" w:hAnsiTheme="minorHAnsi" w:cstheme="minorBidi"/>
          <w:sz w:val="22"/>
          <w:szCs w:val="22"/>
          <w:lang w:val="en-US" w:eastAsia="de-DE"/>
        </w:rPr>
      </w:pPr>
      <w:r>
        <w:t>4.2.2.3.1.</w:t>
      </w:r>
      <w:r>
        <w:tab/>
        <w:t>Definition</w:t>
      </w:r>
      <w:r>
        <w:tab/>
      </w:r>
      <w:r>
        <w:fldChar w:fldCharType="begin"/>
      </w:r>
      <w:r>
        <w:instrText xml:space="preserve"> PAGEREF _Toc512618744 \h </w:instrText>
      </w:r>
      <w:r>
        <w:fldChar w:fldCharType="separate"/>
      </w:r>
      <w:r w:rsidR="004C030B">
        <w:t>17</w:t>
      </w:r>
      <w:r>
        <w:fldChar w:fldCharType="end"/>
      </w:r>
    </w:p>
    <w:p w14:paraId="6FB8F219" w14:textId="77777777" w:rsidR="004A7B6C" w:rsidRPr="00542166" w:rsidRDefault="004A7B6C">
      <w:pPr>
        <w:pStyle w:val="TOC5"/>
        <w:rPr>
          <w:rFonts w:asciiTheme="minorHAnsi" w:eastAsiaTheme="minorEastAsia" w:hAnsiTheme="minorHAnsi" w:cstheme="minorBidi"/>
          <w:sz w:val="22"/>
          <w:szCs w:val="22"/>
          <w:lang w:val="en-US" w:eastAsia="de-DE"/>
        </w:rPr>
      </w:pPr>
      <w:r>
        <w:t>4.2.2.3.2.</w:t>
      </w:r>
      <w:r>
        <w:tab/>
        <w:t>Limits</w:t>
      </w:r>
      <w:r>
        <w:tab/>
      </w:r>
      <w:r>
        <w:fldChar w:fldCharType="begin"/>
      </w:r>
      <w:r>
        <w:instrText xml:space="preserve"> PAGEREF _Toc512618745 \h </w:instrText>
      </w:r>
      <w:r>
        <w:fldChar w:fldCharType="separate"/>
      </w:r>
      <w:r w:rsidR="004C030B">
        <w:t>17</w:t>
      </w:r>
      <w:r>
        <w:fldChar w:fldCharType="end"/>
      </w:r>
    </w:p>
    <w:p w14:paraId="252CA83D" w14:textId="77777777" w:rsidR="004A7B6C" w:rsidRPr="00542166" w:rsidRDefault="004A7B6C">
      <w:pPr>
        <w:pStyle w:val="TOC5"/>
        <w:rPr>
          <w:rFonts w:asciiTheme="minorHAnsi" w:eastAsiaTheme="minorEastAsia" w:hAnsiTheme="minorHAnsi" w:cstheme="minorBidi"/>
          <w:sz w:val="22"/>
          <w:szCs w:val="22"/>
          <w:lang w:val="en-US" w:eastAsia="de-DE"/>
        </w:rPr>
      </w:pPr>
      <w:r>
        <w:t>4.2.2.3.3.</w:t>
      </w:r>
      <w:r>
        <w:tab/>
        <w:t>Conformance</w:t>
      </w:r>
      <w:r>
        <w:tab/>
      </w:r>
      <w:r>
        <w:fldChar w:fldCharType="begin"/>
      </w:r>
      <w:r>
        <w:instrText xml:space="preserve"> PAGEREF _Toc512618746 \h </w:instrText>
      </w:r>
      <w:r>
        <w:fldChar w:fldCharType="separate"/>
      </w:r>
      <w:r w:rsidR="004C030B">
        <w:t>18</w:t>
      </w:r>
      <w:r>
        <w:fldChar w:fldCharType="end"/>
      </w:r>
    </w:p>
    <w:p w14:paraId="3D3EE914" w14:textId="77777777" w:rsidR="004A7B6C" w:rsidRPr="004A7B6C" w:rsidRDefault="004A7B6C">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_Toc512618747 \h </w:instrText>
      </w:r>
      <w:r>
        <w:fldChar w:fldCharType="separate"/>
      </w:r>
      <w:r w:rsidR="004C030B">
        <w:t>19</w:t>
      </w:r>
      <w:r>
        <w:fldChar w:fldCharType="end"/>
      </w:r>
    </w:p>
    <w:p w14:paraId="31807198" w14:textId="77777777" w:rsidR="004A7B6C" w:rsidRPr="004A7B6C" w:rsidRDefault="004A7B6C">
      <w:pPr>
        <w:pStyle w:val="TOC2"/>
        <w:rPr>
          <w:rFonts w:asciiTheme="minorHAnsi" w:eastAsiaTheme="minorEastAsia" w:hAnsiTheme="minorHAnsi" w:cstheme="minorBidi"/>
          <w:sz w:val="22"/>
          <w:szCs w:val="22"/>
          <w:lang w:val="en-US" w:eastAsia="de-DE"/>
        </w:rPr>
      </w:pPr>
      <w:r>
        <w:lastRenderedPageBreak/>
        <w:t>5.1.</w:t>
      </w:r>
      <w:r>
        <w:tab/>
        <w:t>General requirements</w:t>
      </w:r>
      <w:r>
        <w:tab/>
      </w:r>
      <w:r>
        <w:fldChar w:fldCharType="begin"/>
      </w:r>
      <w:r>
        <w:instrText xml:space="preserve"> PAGEREF _Toc512618748 \h </w:instrText>
      </w:r>
      <w:r>
        <w:fldChar w:fldCharType="separate"/>
      </w:r>
      <w:r w:rsidR="004C030B">
        <w:t>19</w:t>
      </w:r>
      <w:r>
        <w:fldChar w:fldCharType="end"/>
      </w:r>
    </w:p>
    <w:p w14:paraId="27929914" w14:textId="77777777" w:rsidR="004A7B6C" w:rsidRPr="004A7B6C" w:rsidRDefault="004A7B6C">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_Toc512618749 \h </w:instrText>
      </w:r>
      <w:r>
        <w:fldChar w:fldCharType="separate"/>
      </w:r>
      <w:r w:rsidR="004C030B">
        <w:t>19</w:t>
      </w:r>
      <w:r>
        <w:fldChar w:fldCharType="end"/>
      </w:r>
    </w:p>
    <w:p w14:paraId="3E076B55" w14:textId="77777777" w:rsidR="004A7B6C" w:rsidRPr="004A7B6C" w:rsidRDefault="004A7B6C">
      <w:pPr>
        <w:pStyle w:val="TOC3"/>
        <w:rPr>
          <w:rFonts w:asciiTheme="minorHAnsi" w:eastAsiaTheme="minorEastAsia" w:hAnsiTheme="minorHAnsi" w:cstheme="minorBidi"/>
          <w:sz w:val="22"/>
          <w:szCs w:val="22"/>
          <w:lang w:val="en-US" w:eastAsia="de-DE"/>
        </w:rPr>
      </w:pPr>
      <w:r>
        <w:t>5.2.1.</w:t>
      </w:r>
      <w:r>
        <w:tab/>
        <w:t>Normal temperature and humidity</w:t>
      </w:r>
      <w:r>
        <w:tab/>
      </w:r>
      <w:r>
        <w:fldChar w:fldCharType="begin"/>
      </w:r>
      <w:r>
        <w:instrText xml:space="preserve"> PAGEREF _Toc512618750 \h </w:instrText>
      </w:r>
      <w:r>
        <w:fldChar w:fldCharType="separate"/>
      </w:r>
      <w:r w:rsidR="004C030B">
        <w:t>19</w:t>
      </w:r>
      <w:r>
        <w:fldChar w:fldCharType="end"/>
      </w:r>
    </w:p>
    <w:p w14:paraId="3DAD7844" w14:textId="77777777" w:rsidR="004A7B6C" w:rsidRPr="004A7B6C" w:rsidRDefault="004A7B6C">
      <w:pPr>
        <w:pStyle w:val="TOC3"/>
        <w:rPr>
          <w:rFonts w:asciiTheme="minorHAnsi" w:eastAsiaTheme="minorEastAsia" w:hAnsiTheme="minorHAnsi" w:cstheme="minorBidi"/>
          <w:sz w:val="22"/>
          <w:szCs w:val="22"/>
          <w:lang w:val="en-US" w:eastAsia="de-DE"/>
        </w:rPr>
      </w:pPr>
      <w:r>
        <w:t>5.2.2.</w:t>
      </w:r>
      <w:r>
        <w:tab/>
        <w:t>Normal test power supply</w:t>
      </w:r>
      <w:r>
        <w:tab/>
      </w:r>
      <w:r>
        <w:fldChar w:fldCharType="begin"/>
      </w:r>
      <w:r>
        <w:instrText xml:space="preserve"> PAGEREF _Toc512618751 \h </w:instrText>
      </w:r>
      <w:r>
        <w:fldChar w:fldCharType="separate"/>
      </w:r>
      <w:r w:rsidR="004C030B">
        <w:t>19</w:t>
      </w:r>
      <w:r>
        <w:fldChar w:fldCharType="end"/>
      </w:r>
    </w:p>
    <w:p w14:paraId="42EBA11E" w14:textId="77777777" w:rsidR="004A7B6C" w:rsidRPr="004A7B6C" w:rsidRDefault="004A7B6C">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_Toc512618752 \h </w:instrText>
      </w:r>
      <w:r>
        <w:fldChar w:fldCharType="separate"/>
      </w:r>
      <w:r w:rsidR="004C030B">
        <w:t>19</w:t>
      </w:r>
      <w:r>
        <w:fldChar w:fldCharType="end"/>
      </w:r>
    </w:p>
    <w:p w14:paraId="6490E2A0" w14:textId="77777777" w:rsidR="004A7B6C" w:rsidRPr="004A7B6C" w:rsidRDefault="004A7B6C">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_Toc512618753 \h </w:instrText>
      </w:r>
      <w:r>
        <w:fldChar w:fldCharType="separate"/>
      </w:r>
      <w:r w:rsidR="004C030B">
        <w:t>20</w:t>
      </w:r>
      <w:r>
        <w:fldChar w:fldCharType="end"/>
      </w:r>
    </w:p>
    <w:p w14:paraId="2552EF17" w14:textId="77777777" w:rsidR="004A7B6C" w:rsidRPr="004A7B6C" w:rsidRDefault="004A7B6C">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_Toc512618754 \h </w:instrText>
      </w:r>
      <w:r>
        <w:fldChar w:fldCharType="separate"/>
      </w:r>
      <w:r w:rsidR="004C030B">
        <w:t>20</w:t>
      </w:r>
      <w:r>
        <w:fldChar w:fldCharType="end"/>
      </w:r>
    </w:p>
    <w:p w14:paraId="79AB0C76" w14:textId="77777777" w:rsidR="004A7B6C" w:rsidRPr="004A7B6C" w:rsidRDefault="004A7B6C">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_Toc512618755 \h </w:instrText>
      </w:r>
      <w:r>
        <w:fldChar w:fldCharType="separate"/>
      </w:r>
      <w:r w:rsidR="004C030B">
        <w:t>20</w:t>
      </w:r>
      <w:r>
        <w:fldChar w:fldCharType="end"/>
      </w:r>
    </w:p>
    <w:p w14:paraId="3209F32B" w14:textId="77777777" w:rsidR="004A7B6C" w:rsidRPr="004A7B6C" w:rsidRDefault="004A7B6C">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_Toc512618756 \h </w:instrText>
      </w:r>
      <w:r>
        <w:fldChar w:fldCharType="separate"/>
      </w:r>
      <w:r w:rsidR="004C030B">
        <w:t>20</w:t>
      </w:r>
      <w:r>
        <w:fldChar w:fldCharType="end"/>
      </w:r>
    </w:p>
    <w:p w14:paraId="42C28C77" w14:textId="77777777" w:rsidR="004A7B6C" w:rsidRPr="004A7B6C" w:rsidRDefault="004A7B6C">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_Toc512618757 \h </w:instrText>
      </w:r>
      <w:r>
        <w:fldChar w:fldCharType="separate"/>
      </w:r>
      <w:r w:rsidR="004C030B">
        <w:t>20</w:t>
      </w:r>
      <w:r>
        <w:fldChar w:fldCharType="end"/>
      </w:r>
    </w:p>
    <w:p w14:paraId="3C9394E3" w14:textId="77777777" w:rsidR="004A7B6C" w:rsidRPr="004A7B6C" w:rsidRDefault="004A7B6C">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_Toc512618758 \h </w:instrText>
      </w:r>
      <w:r>
        <w:fldChar w:fldCharType="separate"/>
      </w:r>
      <w:r w:rsidR="004C030B">
        <w:t>21</w:t>
      </w:r>
      <w:r>
        <w:fldChar w:fldCharType="end"/>
      </w:r>
    </w:p>
    <w:p w14:paraId="04C39246" w14:textId="77777777" w:rsidR="004A7B6C" w:rsidRPr="004A7B6C" w:rsidRDefault="004A7B6C">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_Toc512618759 \h </w:instrText>
      </w:r>
      <w:r>
        <w:fldChar w:fldCharType="separate"/>
      </w:r>
      <w:r w:rsidR="004C030B">
        <w:t>21</w:t>
      </w:r>
      <w:r>
        <w:fldChar w:fldCharType="end"/>
      </w:r>
    </w:p>
    <w:p w14:paraId="5DCF37AF" w14:textId="77777777" w:rsidR="004A7B6C" w:rsidRPr="004A7B6C" w:rsidRDefault="004A7B6C">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_Toc512618760 \h </w:instrText>
      </w:r>
      <w:r>
        <w:fldChar w:fldCharType="separate"/>
      </w:r>
      <w:r w:rsidR="004C030B">
        <w:t>22</w:t>
      </w:r>
      <w:r>
        <w:fldChar w:fldCharType="end"/>
      </w:r>
    </w:p>
    <w:p w14:paraId="71980D83" w14:textId="77777777" w:rsidR="004A7B6C" w:rsidRPr="004A7B6C" w:rsidRDefault="004A7B6C">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_Toc512618761 \h </w:instrText>
      </w:r>
      <w:r>
        <w:fldChar w:fldCharType="separate"/>
      </w:r>
      <w:r w:rsidR="004C030B">
        <w:t>23</w:t>
      </w:r>
      <w:r>
        <w:fldChar w:fldCharType="end"/>
      </w:r>
    </w:p>
    <w:p w14:paraId="714B4BBB" w14:textId="77777777" w:rsidR="004A7B6C" w:rsidRPr="004A7B6C" w:rsidRDefault="004A7B6C">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_Toc512618762 \h </w:instrText>
      </w:r>
      <w:r>
        <w:fldChar w:fldCharType="separate"/>
      </w:r>
      <w:r w:rsidR="004C030B">
        <w:t>23</w:t>
      </w:r>
      <w:r>
        <w:fldChar w:fldCharType="end"/>
      </w:r>
    </w:p>
    <w:p w14:paraId="70A5298F" w14:textId="77777777" w:rsidR="004A7B6C" w:rsidRPr="004A7B6C" w:rsidRDefault="004A7B6C">
      <w:pPr>
        <w:pStyle w:val="TOC4"/>
        <w:rPr>
          <w:rFonts w:asciiTheme="minorHAnsi" w:eastAsiaTheme="minorEastAsia" w:hAnsiTheme="minorHAnsi" w:cstheme="minorBidi"/>
          <w:sz w:val="22"/>
          <w:szCs w:val="22"/>
          <w:lang w:val="en-US" w:eastAsia="de-DE"/>
        </w:rPr>
      </w:pPr>
      <w:r>
        <w:t>5.4.2.1.</w:t>
      </w:r>
      <w:r>
        <w:tab/>
        <w:t xml:space="preserve">System </w:t>
      </w:r>
      <w:r w:rsidR="0055662E">
        <w:t>Noise Factor</w:t>
      </w:r>
      <w:r>
        <w:tab/>
      </w:r>
      <w:r>
        <w:fldChar w:fldCharType="begin"/>
      </w:r>
      <w:r>
        <w:instrText xml:space="preserve"> PAGEREF _Toc512618763 \h </w:instrText>
      </w:r>
      <w:r>
        <w:fldChar w:fldCharType="separate"/>
      </w:r>
      <w:r w:rsidR="004C030B">
        <w:t>23</w:t>
      </w:r>
      <w:r>
        <w:fldChar w:fldCharType="end"/>
      </w:r>
    </w:p>
    <w:p w14:paraId="0B38510F" w14:textId="77777777" w:rsidR="004A7B6C" w:rsidRPr="004A7B6C" w:rsidRDefault="004A7B6C">
      <w:pPr>
        <w:pStyle w:val="TOC4"/>
        <w:rPr>
          <w:rFonts w:asciiTheme="minorHAnsi" w:eastAsiaTheme="minorEastAsia" w:hAnsiTheme="minorHAnsi" w:cstheme="minorBidi"/>
          <w:sz w:val="22"/>
          <w:szCs w:val="22"/>
          <w:lang w:val="en-US" w:eastAsia="de-DE"/>
        </w:rPr>
      </w:pPr>
      <w:r w:rsidRPr="007345BF">
        <w:t>5.4.2.2.</w:t>
      </w:r>
      <w:r w:rsidRPr="007345BF">
        <w:tab/>
        <w:t>Receiver selectivity</w:t>
      </w:r>
      <w:r>
        <w:tab/>
      </w:r>
      <w:r>
        <w:fldChar w:fldCharType="begin"/>
      </w:r>
      <w:r>
        <w:instrText xml:space="preserve"> PAGEREF _Toc512618764 \h </w:instrText>
      </w:r>
      <w:r>
        <w:fldChar w:fldCharType="separate"/>
      </w:r>
      <w:r w:rsidR="004C030B">
        <w:t>23</w:t>
      </w:r>
      <w:r>
        <w:fldChar w:fldCharType="end"/>
      </w:r>
    </w:p>
    <w:p w14:paraId="0A8A548A" w14:textId="77777777" w:rsidR="004A7B6C" w:rsidRPr="004A7B6C" w:rsidRDefault="004A7B6C">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_Toc512618765 \h </w:instrText>
      </w:r>
      <w:r>
        <w:fldChar w:fldCharType="separate"/>
      </w:r>
      <w:r w:rsidR="004C030B">
        <w:t>23</w:t>
      </w:r>
      <w:r>
        <w:fldChar w:fldCharType="end"/>
      </w:r>
    </w:p>
    <w:p w14:paraId="77D9EC6D" w14:textId="77777777" w:rsidR="004A7B6C" w:rsidRPr="004A7B6C" w:rsidRDefault="004A7B6C">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_Toc512618766 \h </w:instrText>
      </w:r>
      <w:r>
        <w:fldChar w:fldCharType="separate"/>
      </w:r>
      <w:r w:rsidR="004C030B">
        <w:t>24</w:t>
      </w:r>
      <w:r>
        <w:fldChar w:fldCharType="end"/>
      </w:r>
    </w:p>
    <w:p w14:paraId="7E4FF792" w14:textId="77777777" w:rsidR="004A7B6C" w:rsidRPr="004A7B6C" w:rsidRDefault="004A7B6C">
      <w:pPr>
        <w:pStyle w:val="TOC4"/>
        <w:rPr>
          <w:rFonts w:asciiTheme="minorHAnsi" w:eastAsiaTheme="minorEastAsia" w:hAnsiTheme="minorHAnsi" w:cstheme="minorBidi"/>
          <w:sz w:val="22"/>
          <w:szCs w:val="22"/>
          <w:lang w:val="en-US" w:eastAsia="de-DE"/>
        </w:rPr>
      </w:pPr>
      <w:r>
        <w:t>5.4.2.3.</w:t>
      </w:r>
      <w:r>
        <w:tab/>
        <w:t>Receiver Compression Level</w:t>
      </w:r>
      <w:r>
        <w:tab/>
      </w:r>
      <w:r>
        <w:fldChar w:fldCharType="begin"/>
      </w:r>
      <w:r>
        <w:instrText xml:space="preserve"> PAGEREF _Toc512618767 \h </w:instrText>
      </w:r>
      <w:r>
        <w:fldChar w:fldCharType="separate"/>
      </w:r>
      <w:r w:rsidR="004C030B">
        <w:t>25</w:t>
      </w:r>
      <w:r>
        <w:fldChar w:fldCharType="end"/>
      </w:r>
    </w:p>
    <w:p w14:paraId="5CD9A47B" w14:textId="77777777" w:rsidR="004A7B6C" w:rsidRPr="004A7B6C" w:rsidRDefault="004A7B6C">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_Toc512618768 \h </w:instrText>
      </w:r>
      <w:r>
        <w:fldChar w:fldCharType="separate"/>
      </w:r>
      <w:r w:rsidR="004C030B">
        <w:t>26</w:t>
      </w:r>
      <w:r>
        <w:fldChar w:fldCharType="end"/>
      </w:r>
    </w:p>
    <w:p w14:paraId="2487FA0C" w14:textId="77777777" w:rsidR="004A7B6C" w:rsidRPr="004A7B6C" w:rsidRDefault="004A7B6C">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_Toc512618769 \h </w:instrText>
      </w:r>
      <w:r>
        <w:fldChar w:fldCharType="separate"/>
      </w:r>
      <w:r w:rsidR="004C030B">
        <w:t>27</w:t>
      </w:r>
      <w:r>
        <w:fldChar w:fldCharType="end"/>
      </w:r>
    </w:p>
    <w:p w14:paraId="0F905F67" w14:textId="77777777" w:rsidR="004A7B6C" w:rsidRPr="004A7B6C" w:rsidRDefault="004A7B6C">
      <w:pPr>
        <w:pStyle w:val="TOC8"/>
        <w:rPr>
          <w:rFonts w:asciiTheme="minorHAnsi" w:eastAsiaTheme="minorEastAsia" w:hAnsiTheme="minorHAnsi" w:cstheme="minorBidi"/>
          <w:b w:val="0"/>
          <w:szCs w:val="22"/>
          <w:lang w:val="en-US" w:eastAsia="de-DE"/>
        </w:rPr>
      </w:pPr>
      <w:r>
        <w:t>Annex C (normative): Calculation of the B-40 bandwidth</w:t>
      </w:r>
      <w:r>
        <w:tab/>
      </w:r>
      <w:r>
        <w:fldChar w:fldCharType="begin"/>
      </w:r>
      <w:r>
        <w:instrText xml:space="preserve"> PAGEREF _Toc512618770 \h </w:instrText>
      </w:r>
      <w:r>
        <w:fldChar w:fldCharType="separate"/>
      </w:r>
      <w:r w:rsidR="004C030B">
        <w:t>28</w:t>
      </w:r>
      <w:r>
        <w:fldChar w:fldCharType="end"/>
      </w:r>
    </w:p>
    <w:p w14:paraId="30A89902" w14:textId="77777777" w:rsidR="004A7B6C" w:rsidRPr="004A7B6C" w:rsidRDefault="004A7B6C">
      <w:pPr>
        <w:pStyle w:val="TOC8"/>
        <w:rPr>
          <w:rFonts w:asciiTheme="minorHAnsi" w:eastAsiaTheme="minorEastAsia" w:hAnsiTheme="minorHAnsi" w:cstheme="minorBidi"/>
          <w:b w:val="0"/>
          <w:szCs w:val="22"/>
          <w:lang w:val="en-US" w:eastAsia="de-DE"/>
        </w:rPr>
      </w:pPr>
      <w:r>
        <w:t>Annex D (informative): Bibliography</w:t>
      </w:r>
      <w:r>
        <w:tab/>
      </w:r>
      <w:r>
        <w:fldChar w:fldCharType="begin"/>
      </w:r>
      <w:r>
        <w:instrText xml:space="preserve"> PAGEREF _Toc512618771 \h </w:instrText>
      </w:r>
      <w:r>
        <w:fldChar w:fldCharType="separate"/>
      </w:r>
      <w:r w:rsidR="004C030B">
        <w:t>31</w:t>
      </w:r>
      <w:r>
        <w:fldChar w:fldCharType="end"/>
      </w:r>
    </w:p>
    <w:p w14:paraId="4F02AA1B" w14:textId="77777777" w:rsidR="004A7B6C" w:rsidRPr="004A7B6C" w:rsidRDefault="004A7B6C">
      <w:pPr>
        <w:pStyle w:val="TOC8"/>
        <w:rPr>
          <w:rFonts w:asciiTheme="minorHAnsi" w:eastAsiaTheme="minorEastAsia" w:hAnsiTheme="minorHAnsi" w:cstheme="minorBidi"/>
          <w:b w:val="0"/>
          <w:szCs w:val="22"/>
          <w:lang w:val="en-US" w:eastAsia="de-DE"/>
        </w:rPr>
      </w:pPr>
      <w:r>
        <w:t xml:space="preserve">Annex E </w:t>
      </w:r>
      <w:r w:rsidRPr="007345BF">
        <w:rPr>
          <w:color w:val="000000"/>
        </w:rPr>
        <w:t>(informative)</w:t>
      </w:r>
      <w:r>
        <w:t>: Change history</w:t>
      </w:r>
      <w:r>
        <w:tab/>
      </w:r>
      <w:r>
        <w:fldChar w:fldCharType="begin"/>
      </w:r>
      <w:r>
        <w:instrText xml:space="preserve"> PAGEREF _Toc512618772 \h </w:instrText>
      </w:r>
      <w:r>
        <w:fldChar w:fldCharType="separate"/>
      </w:r>
      <w:r w:rsidR="004C030B">
        <w:t>32</w:t>
      </w:r>
      <w:r>
        <w:fldChar w:fldCharType="end"/>
      </w:r>
    </w:p>
    <w:p w14:paraId="3444B97B" w14:textId="77777777" w:rsidR="00F709B8" w:rsidRDefault="0062785C" w:rsidP="00F709B8">
      <w:r>
        <w:fldChar w:fldCharType="end"/>
      </w:r>
    </w:p>
    <w:p w14:paraId="4B8C7E32" w14:textId="77777777" w:rsidR="00DF3CE8" w:rsidRPr="00BB7870" w:rsidRDefault="00856DD3" w:rsidP="00DF3CE8">
      <w:pPr>
        <w:spacing w:after="0"/>
        <w:ind w:left="-567"/>
        <w:rPr>
          <w:rFonts w:ascii="Arial" w:hAnsi="Arial" w:cs="Arial"/>
          <w:i/>
          <w:color w:val="76923C"/>
          <w:sz w:val="18"/>
          <w:szCs w:val="18"/>
        </w:rPr>
      </w:pPr>
      <w:r w:rsidRPr="00BB7870">
        <w:br w:type="page"/>
      </w:r>
    </w:p>
    <w:p w14:paraId="67D22E2F" w14:textId="77777777" w:rsidR="00DF3CE8" w:rsidRPr="00BB7870" w:rsidRDefault="00DF3CE8" w:rsidP="002E0437">
      <w:pPr>
        <w:pStyle w:val="Heading1"/>
        <w:numPr>
          <w:ilvl w:val="0"/>
          <w:numId w:val="0"/>
        </w:numPr>
      </w:pPr>
      <w:bookmarkStart w:id="10" w:name="_Toc451534848"/>
      <w:bookmarkStart w:id="11" w:name="_Toc512618697"/>
      <w:r w:rsidRPr="00BB7870">
        <w:lastRenderedPageBreak/>
        <w:t>Intellectual Property Rights</w:t>
      </w:r>
      <w:bookmarkEnd w:id="10"/>
      <w:bookmarkEnd w:id="11"/>
    </w:p>
    <w:p w14:paraId="0542C21B" w14:textId="77777777" w:rsidR="00331960" w:rsidRPr="000F0A92" w:rsidRDefault="00331960" w:rsidP="00331960">
      <w:pPr>
        <w:pStyle w:val="NO"/>
        <w:ind w:left="0" w:firstLine="0"/>
        <w:rPr>
          <w:i/>
          <w:iCs/>
        </w:rPr>
      </w:pPr>
      <w:r w:rsidRPr="000F0A92">
        <w:rPr>
          <w:rFonts w:ascii="Arial" w:hAnsi="Arial"/>
        </w:rPr>
        <w:t>Essential patents</w:t>
      </w:r>
    </w:p>
    <w:p w14:paraId="6D1D310A"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13EF456C"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D46EC37" w14:textId="77777777" w:rsidR="00331960" w:rsidRPr="00913ABF" w:rsidRDefault="00331960" w:rsidP="00EF3265">
      <w:pPr>
        <w:pStyle w:val="H6"/>
        <w:numPr>
          <w:ilvl w:val="0"/>
          <w:numId w:val="0"/>
        </w:numPr>
      </w:pPr>
      <w:r w:rsidRPr="00913ABF">
        <w:t>Trademarks</w:t>
      </w:r>
    </w:p>
    <w:p w14:paraId="04E0EBBA" w14:textId="77777777" w:rsidR="00331960" w:rsidRPr="00BB7870" w:rsidRDefault="00331960" w:rsidP="00331960">
      <w:r w:rsidRPr="00913ABF">
        <w:t xml:space="preserve">The present document may include trademarks and/or tradenames which are asserted and/or registered by their owners. ETSI claims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43BFE7B5" w14:textId="77777777" w:rsidR="00DF3CE8" w:rsidRDefault="00DF3CE8" w:rsidP="002E0437">
      <w:pPr>
        <w:pStyle w:val="Heading1"/>
        <w:numPr>
          <w:ilvl w:val="0"/>
          <w:numId w:val="0"/>
        </w:numPr>
      </w:pPr>
      <w:bookmarkStart w:id="12" w:name="_Toc451534849"/>
      <w:bookmarkStart w:id="13" w:name="_Toc512618698"/>
      <w:r w:rsidRPr="00BB7870">
        <w:t>Foreword</w:t>
      </w:r>
      <w:bookmarkEnd w:id="12"/>
      <w:bookmarkEnd w:id="13"/>
    </w:p>
    <w:p w14:paraId="3428D9E1"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1E3B5F63"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r w:rsidR="00BF07F0" w:rsidRPr="00F61B1C">
        <w:rPr>
          <w:highlight w:val="green"/>
        </w:rPr>
        <w:t>[i.</w:t>
      </w:r>
      <w:r w:rsidR="00BF07F0">
        <w:rPr>
          <w:highlight w:val="green"/>
        </w:rPr>
        <w:t>2</w:t>
      </w:r>
      <w:r w:rsidR="00BF07F0"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BF07F0" w:rsidRPr="00412A37">
        <w:rPr>
          <w:highlight w:val="green"/>
        </w:rPr>
        <w:t>[i.1]</w:t>
      </w:r>
      <w:r w:rsidR="006E07CD">
        <w:fldChar w:fldCharType="end"/>
      </w:r>
      <w:r w:rsidR="00412A37">
        <w:t>.</w:t>
      </w:r>
    </w:p>
    <w:p w14:paraId="66C719DA"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7F37A592"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14D7C907" w14:textId="77777777" w:rsidR="00944D33" w:rsidRDefault="00944D33" w:rsidP="006919CC">
      <w:pPr>
        <w:overflowPunct/>
        <w:spacing w:after="0"/>
        <w:textAlignment w:val="auto"/>
        <w:rPr>
          <w:lang w:eastAsia="en-GB"/>
        </w:rPr>
      </w:pPr>
    </w:p>
    <w:p w14:paraId="3547D61A"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1FED8501"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76143DDE"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01966AEF"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0EF69D4E"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290FAEA"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66A9946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5FD8473"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09CF096F" w14:textId="77777777" w:rsidR="00856DD3" w:rsidRPr="00BB7870" w:rsidRDefault="00856DD3">
            <w:pPr>
              <w:keepNext/>
              <w:keepLines/>
              <w:spacing w:before="80" w:after="80"/>
              <w:ind w:left="57"/>
            </w:pPr>
            <w:r w:rsidRPr="00BB7870">
              <w:t>3 months after ETSI publication</w:t>
            </w:r>
          </w:p>
        </w:tc>
      </w:tr>
      <w:tr w:rsidR="00856DD3" w:rsidRPr="00BB7870" w14:paraId="3169103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2AEB734"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53B7133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308CF4BF"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69F71F6"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4DE3A064"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2A9603C0" w14:textId="77777777" w:rsidR="00856DD3" w:rsidRPr="00BB7870" w:rsidRDefault="00856DD3"/>
    <w:p w14:paraId="581AB7B6" w14:textId="77777777" w:rsidR="00C95C84" w:rsidRPr="00BB7870" w:rsidRDefault="00C95C84" w:rsidP="002E0437">
      <w:pPr>
        <w:pStyle w:val="Heading1"/>
        <w:numPr>
          <w:ilvl w:val="0"/>
          <w:numId w:val="0"/>
        </w:numPr>
        <w:rPr>
          <w:b/>
        </w:rPr>
      </w:pPr>
      <w:bookmarkStart w:id="14" w:name="_Toc451534850"/>
      <w:bookmarkStart w:id="15" w:name="_Toc512618699"/>
      <w:r w:rsidRPr="00BB7870">
        <w:lastRenderedPageBreak/>
        <w:t>Modal verbs terminology</w:t>
      </w:r>
      <w:bookmarkEnd w:id="14"/>
      <w:bookmarkEnd w:id="15"/>
    </w:p>
    <w:p w14:paraId="1406AE97"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5F6498CA"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31467798" w14:textId="77777777" w:rsidR="00943F86" w:rsidRDefault="00943F86">
      <w:pPr>
        <w:overflowPunct/>
        <w:autoSpaceDE/>
        <w:autoSpaceDN/>
        <w:adjustRightInd/>
        <w:spacing w:after="0"/>
        <w:textAlignment w:val="auto"/>
      </w:pPr>
      <w:r>
        <w:br w:type="page"/>
      </w:r>
    </w:p>
    <w:p w14:paraId="7766BF82" w14:textId="77777777" w:rsidR="00C95C84" w:rsidRPr="00BB7870" w:rsidRDefault="00C95C84" w:rsidP="002E0437">
      <w:pPr>
        <w:pStyle w:val="Heading1"/>
      </w:pPr>
      <w:bookmarkStart w:id="16" w:name="_Toc451534853"/>
      <w:bookmarkStart w:id="17" w:name="_Toc512618700"/>
      <w:r w:rsidRPr="000D6A86">
        <w:lastRenderedPageBreak/>
        <w:t>Scope</w:t>
      </w:r>
      <w:bookmarkEnd w:id="16"/>
      <w:bookmarkEnd w:id="17"/>
    </w:p>
    <w:p w14:paraId="3BCDCE65" w14:textId="77777777"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r w:rsidR="004C502E">
        <w:t xml:space="preserve">. </w:t>
      </w:r>
      <w:r w:rsidR="00BF2C24">
        <w:t>P</w:t>
      </w:r>
      <w:r w:rsidR="004C502E">
        <w:t>hased array ATC primary surveillance radars are not covered by the present document.</w:t>
      </w:r>
    </w:p>
    <w:p w14:paraId="6173CF62" w14:textId="77777777" w:rsidR="00B12EF5" w:rsidRPr="008C0D98" w:rsidRDefault="00B12EF5" w:rsidP="00B12EF5">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del w:id="18" w:author="Andrea Lorelli" w:date="2018-09-26T17:26:00Z">
        <w:r w:rsidRPr="008C0D98" w:rsidDel="006E682E">
          <w:delText>In addition to the present document, other ENs that specify technical requirements in respect of essential requirements under other parts of article 3 of the Directive 2014/53/EU [i.1] as well as essential requirements under the SES Interoperability Regulation 552/2004 [i.</w:delText>
        </w:r>
        <w:r w:rsidDel="006E682E">
          <w:delText>X</w:delText>
        </w:r>
        <w:r w:rsidRPr="008C0D98" w:rsidDel="006E682E">
          <w:delText>] and related implementing rules and/or essential requirements under the EASA basic regulation (EC) 216/2008 amended by Regulation (EC) No 216/2008 [i.</w:delText>
        </w:r>
        <w:r w:rsidDel="006E682E">
          <w:delText>y</w:delText>
        </w:r>
        <w:r w:rsidRPr="008C0D98" w:rsidDel="006E682E">
          <w:delText>] may apply to equipment within the scope of the present document.</w:delText>
        </w:r>
      </w:del>
    </w:p>
    <w:p w14:paraId="32E7C283" w14:textId="77777777" w:rsidR="00B12EF5" w:rsidRPr="006B3D32" w:rsidRDefault="00B12EF5" w:rsidP="00DB14BD">
      <w:pPr>
        <w:keepNext/>
      </w:pPr>
    </w:p>
    <w:p w14:paraId="001DE240" w14:textId="77777777" w:rsidR="00C95C84" w:rsidRPr="00BB7870" w:rsidRDefault="00856DD3" w:rsidP="00BB3BD7">
      <w:pPr>
        <w:pStyle w:val="Heading1"/>
      </w:pPr>
      <w:bookmarkStart w:id="19" w:name="_Toc451534854"/>
      <w:bookmarkStart w:id="20" w:name="_Toc512618701"/>
      <w:r w:rsidRPr="00BB7870">
        <w:t>References</w:t>
      </w:r>
      <w:bookmarkEnd w:id="19"/>
      <w:bookmarkEnd w:id="20"/>
    </w:p>
    <w:p w14:paraId="157D6FBE" w14:textId="77777777" w:rsidR="00856DD3" w:rsidRPr="007D2C28" w:rsidRDefault="00856DD3" w:rsidP="000D6A86">
      <w:pPr>
        <w:pStyle w:val="Heading2"/>
      </w:pPr>
      <w:bookmarkStart w:id="21" w:name="_Toc451534855"/>
      <w:bookmarkStart w:id="22" w:name="_Toc512618702"/>
      <w:r w:rsidRPr="00BB7870">
        <w:t>Normative references</w:t>
      </w:r>
      <w:bookmarkEnd w:id="21"/>
      <w:bookmarkEnd w:id="22"/>
    </w:p>
    <w:p w14:paraId="0834923D"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63DAD135"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5C98C03D"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B13DC58"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73F9034B" w14:textId="77777777" w:rsidR="00390FA2" w:rsidRPr="00BB7870" w:rsidRDefault="00390FA2" w:rsidP="004C7595">
      <w:pPr>
        <w:pStyle w:val="FP"/>
        <w:rPr>
          <w:lang w:eastAsia="en-GB"/>
        </w:rPr>
      </w:pPr>
    </w:p>
    <w:p w14:paraId="330040AB" w14:textId="77777777" w:rsidR="00AC1F4D" w:rsidRPr="004C5A2B" w:rsidRDefault="00AC1F4D" w:rsidP="00AC1F4D">
      <w:pPr>
        <w:pStyle w:val="EX"/>
      </w:pPr>
      <w:bookmarkStart w:id="23" w:name="InREF_ITU_RR"/>
      <w:r w:rsidRPr="00F71730">
        <w:rPr>
          <w:highlight w:val="green"/>
        </w:rPr>
        <w:t>[</w:t>
      </w:r>
      <w:r w:rsidR="00772B0B" w:rsidRPr="00F71730">
        <w:rPr>
          <w:highlight w:val="green"/>
        </w:rPr>
        <w:t>1</w:t>
      </w:r>
      <w:r w:rsidRPr="00F71730">
        <w:rPr>
          <w:highlight w:val="green"/>
        </w:rPr>
        <w:t>]</w:t>
      </w:r>
      <w:bookmarkEnd w:id="23"/>
      <w:r w:rsidRPr="00412A37">
        <w:tab/>
      </w:r>
      <w:r w:rsidRPr="004C5A2B">
        <w:t>ITU Radio Regulations (201</w:t>
      </w:r>
      <w:r>
        <w:t>6</w:t>
      </w:r>
      <w:r w:rsidRPr="004C5A2B">
        <w:t>).</w:t>
      </w:r>
    </w:p>
    <w:p w14:paraId="2BBDB3AB" w14:textId="77777777" w:rsidR="00AC1F4D" w:rsidRDefault="00AC1F4D" w:rsidP="00AC1F4D">
      <w:pPr>
        <w:pStyle w:val="EX"/>
      </w:pPr>
      <w:bookmarkStart w:id="24" w:name="InREF_ECC_0205"/>
      <w:r w:rsidRPr="00F71730">
        <w:rPr>
          <w:highlight w:val="green"/>
        </w:rPr>
        <w:t>[</w:t>
      </w:r>
      <w:r w:rsidR="00412A37" w:rsidRPr="00F71730">
        <w:rPr>
          <w:highlight w:val="green"/>
        </w:rPr>
        <w:t>2</w:t>
      </w:r>
      <w:r w:rsidRPr="00F71730">
        <w:rPr>
          <w:highlight w:val="green"/>
        </w:rPr>
        <w:t>]</w:t>
      </w:r>
      <w:bookmarkEnd w:id="24"/>
      <w:r>
        <w:tab/>
        <w:t>ECC/Recommendation (02)05 (2012): "Unwanted emissions".</w:t>
      </w:r>
    </w:p>
    <w:p w14:paraId="27A26EE7" w14:textId="77777777" w:rsidR="00412A37" w:rsidRDefault="00412A37" w:rsidP="00412A37">
      <w:pPr>
        <w:pStyle w:val="EX"/>
      </w:pPr>
      <w:bookmarkStart w:id="25" w:name="InREF_ERC_7401"/>
      <w:r w:rsidRPr="00F71730">
        <w:rPr>
          <w:highlight w:val="green"/>
        </w:rPr>
        <w:t>[3]</w:t>
      </w:r>
      <w:bookmarkEnd w:id="25"/>
      <w:r>
        <w:tab/>
      </w:r>
      <w:r w:rsidRPr="00C4589D">
        <w:t>ERC/Recommendation 74-01 (2011): "Unwanted emissions in the spurious domain".</w:t>
      </w:r>
    </w:p>
    <w:p w14:paraId="1D856E36" w14:textId="77777777" w:rsidR="00AC1F4D" w:rsidRPr="004C5A2B" w:rsidRDefault="00412A37" w:rsidP="00412A37">
      <w:pPr>
        <w:pStyle w:val="EX"/>
      </w:pPr>
      <w:bookmarkStart w:id="26" w:name="InREF_ITU_1177"/>
      <w:r w:rsidRPr="00F71730">
        <w:rPr>
          <w:highlight w:val="green"/>
        </w:rPr>
        <w:t>[4</w:t>
      </w:r>
      <w:r w:rsidR="00AC1F4D" w:rsidRPr="00F71730">
        <w:rPr>
          <w:highlight w:val="green"/>
        </w:rPr>
        <w:t>]</w:t>
      </w:r>
      <w:bookmarkEnd w:id="26"/>
      <w:r w:rsidR="00AC1F4D">
        <w:tab/>
      </w:r>
      <w:r w:rsidR="00AC1F4D" w:rsidRPr="00046880">
        <w:t>Recommendation ITU-R M.1177-4 (04/2011): "Techniques for measurement of unwanted emissions of radar systems".</w:t>
      </w:r>
    </w:p>
    <w:p w14:paraId="22E1BC60" w14:textId="77777777" w:rsidR="00856DD3" w:rsidRPr="00BB7870" w:rsidRDefault="00856DD3" w:rsidP="000D6A86">
      <w:pPr>
        <w:pStyle w:val="Heading2"/>
      </w:pPr>
      <w:bookmarkStart w:id="27" w:name="_Toc451534856"/>
      <w:bookmarkStart w:id="28" w:name="_Toc512618703"/>
      <w:r w:rsidRPr="00BB7870">
        <w:t>Informative references</w:t>
      </w:r>
      <w:bookmarkEnd w:id="27"/>
      <w:bookmarkEnd w:id="28"/>
    </w:p>
    <w:p w14:paraId="49046F8A"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4A37D19B"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5A71044B"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3CBE9B0C" w14:textId="77777777" w:rsidR="00AD1B95" w:rsidRPr="00C4589D" w:rsidRDefault="00AD1B95" w:rsidP="00AD1B95">
      <w:pPr>
        <w:pStyle w:val="EX"/>
      </w:pPr>
      <w:bookmarkStart w:id="29" w:name="InREF_RED"/>
      <w:r w:rsidRPr="00412A37">
        <w:rPr>
          <w:highlight w:val="green"/>
        </w:rPr>
        <w:t>[i.1]</w:t>
      </w:r>
      <w:bookmarkEnd w:id="29"/>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774EE11D" w14:textId="77777777" w:rsidR="008D7483" w:rsidRDefault="00AF17F7" w:rsidP="008D7483">
      <w:pPr>
        <w:pStyle w:val="EX"/>
        <w:rPr>
          <w:snapToGrid w:val="0"/>
        </w:rPr>
      </w:pPr>
      <w:r w:rsidRPr="007365E4" w:rsidDel="00AF17F7">
        <w:t xml:space="preserve"> </w:t>
      </w:r>
      <w:bookmarkStart w:id="30" w:name="InREF_EC_Decision"/>
      <w:r w:rsidR="008D7483" w:rsidRPr="00F61B1C">
        <w:rPr>
          <w:highlight w:val="green"/>
        </w:rPr>
        <w:t>[i.</w:t>
      </w:r>
      <w:r w:rsidR="000306A8">
        <w:rPr>
          <w:highlight w:val="green"/>
        </w:rPr>
        <w:t>2</w:t>
      </w:r>
      <w:r w:rsidR="008D7483" w:rsidRPr="00F61B1C">
        <w:rPr>
          <w:highlight w:val="green"/>
        </w:rPr>
        <w:t>]</w:t>
      </w:r>
      <w:bookmarkEnd w:id="30"/>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Electrotechnical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281F19DC" w14:textId="77777777" w:rsidR="00AD1B95" w:rsidRPr="00C4589D" w:rsidRDefault="00AD1B95" w:rsidP="00AD1B95">
      <w:pPr>
        <w:pStyle w:val="EX"/>
      </w:pPr>
      <w:bookmarkStart w:id="31" w:name="InREF_ITU_1541"/>
      <w:r w:rsidRPr="0049125E">
        <w:rPr>
          <w:highlight w:val="green"/>
        </w:rPr>
        <w:t>[</w:t>
      </w:r>
      <w:bookmarkStart w:id="32" w:name="REF_ITU_RSM1541_3"/>
      <w:r w:rsidRPr="0049125E">
        <w:rPr>
          <w:highlight w:val="green"/>
        </w:rPr>
        <w:t>i.</w:t>
      </w:r>
      <w:bookmarkEnd w:id="32"/>
      <w:r w:rsidR="000306A8">
        <w:rPr>
          <w:highlight w:val="green"/>
        </w:rPr>
        <w:t>3</w:t>
      </w:r>
      <w:r w:rsidRPr="0049125E">
        <w:rPr>
          <w:highlight w:val="green"/>
        </w:rPr>
        <w:t>]</w:t>
      </w:r>
      <w:bookmarkEnd w:id="31"/>
      <w:r w:rsidRPr="00C4589D">
        <w:tab/>
        <w:t>ITU-R Recommendation SM.1541-6 (2015) "Unwanted emiss</w:t>
      </w:r>
      <w:r w:rsidR="008D7483">
        <w:t>ions in the out-of-band domain"</w:t>
      </w:r>
    </w:p>
    <w:p w14:paraId="4C2FDE5E" w14:textId="77777777" w:rsidR="00AB6E42" w:rsidRDefault="00AD1B95" w:rsidP="00AB6E42">
      <w:pPr>
        <w:pStyle w:val="EX"/>
      </w:pPr>
      <w:bookmarkStart w:id="33" w:name="InREF_ITU_329"/>
      <w:r w:rsidRPr="0049125E">
        <w:rPr>
          <w:highlight w:val="green"/>
        </w:rPr>
        <w:lastRenderedPageBreak/>
        <w:t>[i.</w:t>
      </w:r>
      <w:r w:rsidR="000306A8">
        <w:rPr>
          <w:highlight w:val="green"/>
        </w:rPr>
        <w:t>4</w:t>
      </w:r>
      <w:r w:rsidRPr="0049125E">
        <w:rPr>
          <w:highlight w:val="green"/>
        </w:rPr>
        <w:t>]</w:t>
      </w:r>
      <w:bookmarkEnd w:id="33"/>
      <w:r w:rsidRPr="00C4589D">
        <w:tab/>
      </w:r>
      <w:r>
        <w:t>ITU-R Recommendation SM.329-12 (2012)</w:t>
      </w:r>
      <w:r w:rsidRPr="00A63260">
        <w:t xml:space="preserve"> </w:t>
      </w:r>
      <w:r w:rsidRPr="00C4589D">
        <w:t xml:space="preserve">"Unwanted emissions in the </w:t>
      </w:r>
      <w:r>
        <w:t>spurious domain</w:t>
      </w:r>
      <w:r w:rsidR="008D7483">
        <w:t>"</w:t>
      </w:r>
    </w:p>
    <w:p w14:paraId="6372A6FF" w14:textId="77777777" w:rsidR="00AD1B95" w:rsidRPr="00246714" w:rsidRDefault="00AD1B95" w:rsidP="00AD1B95">
      <w:pPr>
        <w:pStyle w:val="EX"/>
        <w:rPr>
          <w:lang w:eastAsia="en-GB"/>
        </w:rPr>
      </w:pPr>
      <w:bookmarkStart w:id="34" w:name="InREF_TR100028_all"/>
      <w:r w:rsidRPr="00F61B1C">
        <w:rPr>
          <w:highlight w:val="green"/>
          <w:lang w:eastAsia="en-GB"/>
        </w:rPr>
        <w:t>[i.</w:t>
      </w:r>
      <w:r w:rsidR="000306A8">
        <w:rPr>
          <w:highlight w:val="green"/>
          <w:lang w:eastAsia="en-GB"/>
        </w:rPr>
        <w:t>5</w:t>
      </w:r>
      <w:r w:rsidRPr="00F61B1C">
        <w:rPr>
          <w:highlight w:val="green"/>
          <w:lang w:eastAsia="en-GB"/>
        </w:rPr>
        <w:t>]</w:t>
      </w:r>
      <w:bookmarkEnd w:id="34"/>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407D5F3A" w14:textId="77777777" w:rsidR="00AD1B95" w:rsidRPr="00246714" w:rsidRDefault="00AD1B95" w:rsidP="00AD1B95">
      <w:pPr>
        <w:pStyle w:val="EX"/>
      </w:pPr>
      <w:bookmarkStart w:id="35"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35"/>
      <w:r w:rsidRPr="00246714">
        <w:rPr>
          <w:lang w:eastAsia="en-GB"/>
        </w:rPr>
        <w:tab/>
      </w:r>
      <w:r w:rsidRPr="00246714">
        <w:t>ETSI TR 100 028-2 (V1.4.1): "Electromagnetic compatibility and Radio spectrum Matters (ERM); Uncertainties in the measurement of mobile radio equipment characteristics; Part 2".</w:t>
      </w:r>
    </w:p>
    <w:p w14:paraId="24BAFEB3" w14:textId="77777777" w:rsidR="00AD1B95" w:rsidRDefault="00AD1B95" w:rsidP="00AD1B95">
      <w:pPr>
        <w:pStyle w:val="EX"/>
      </w:pPr>
      <w:bookmarkStart w:id="36" w:name="REF_IEC60153_2"/>
      <w:r w:rsidRPr="00F61B1C">
        <w:rPr>
          <w:highlight w:val="green"/>
        </w:rPr>
        <w:t>[i.</w:t>
      </w:r>
      <w:r w:rsidR="000306A8">
        <w:rPr>
          <w:highlight w:val="green"/>
        </w:rPr>
        <w:t>7</w:t>
      </w:r>
      <w:r w:rsidRPr="00F61B1C">
        <w:rPr>
          <w:highlight w:val="green"/>
        </w:rPr>
        <w:t>]</w:t>
      </w:r>
      <w:bookmarkEnd w:id="36"/>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34C9EF92" w14:textId="77777777" w:rsidR="00AB6E42" w:rsidRPr="00AB6E42" w:rsidRDefault="00AB6E42" w:rsidP="00D84272">
      <w:pPr>
        <w:pStyle w:val="EX"/>
        <w:rPr>
          <w:highlight w:val="green"/>
        </w:rPr>
      </w:pPr>
      <w:bookmarkStart w:id="37" w:name="InREF_ECTL_BlueBook"/>
      <w:bookmarkStart w:id="38" w:name="InREF_ECTL_SURVSTD"/>
      <w:bookmarkStart w:id="39" w:name="InREF_ESASSP"/>
      <w:r w:rsidRPr="00AB6E42">
        <w:rPr>
          <w:highlight w:val="green"/>
        </w:rPr>
        <w:t>[i.8]</w:t>
      </w:r>
      <w:r w:rsidRPr="00806E88">
        <w:tab/>
      </w:r>
      <w:r w:rsidRPr="00AB6E42">
        <w:t xml:space="preserve">ITU-R Recommendation SM.331-4 (1978) </w:t>
      </w:r>
      <w:r w:rsidRPr="00C4589D">
        <w:t>"</w:t>
      </w:r>
      <w:r w:rsidRPr="00AB6E42">
        <w:t>Noise and sensitivity of receivers</w:t>
      </w:r>
      <w:r>
        <w:t>"</w:t>
      </w:r>
    </w:p>
    <w:p w14:paraId="41F88603" w14:textId="77777777" w:rsidR="00D84272" w:rsidRPr="00D84272" w:rsidRDefault="00820004" w:rsidP="00D84272">
      <w:pPr>
        <w:pStyle w:val="EX"/>
      </w:pPr>
      <w:r w:rsidRPr="00AB6E42" w:rsidDel="00820004">
        <w:rPr>
          <w:highlight w:val="green"/>
        </w:rPr>
        <w:t xml:space="preserve"> </w:t>
      </w:r>
      <w:bookmarkStart w:id="40" w:name="REF_MERRILLISKOLNIK"/>
      <w:bookmarkEnd w:id="37"/>
      <w:bookmarkEnd w:id="38"/>
      <w:bookmarkEnd w:id="39"/>
      <w:r w:rsidR="00D84272" w:rsidRPr="00D84272">
        <w:rPr>
          <w:highlight w:val="green"/>
        </w:rPr>
        <w:t>[i.</w:t>
      </w:r>
      <w:r w:rsidR="00AB6E42">
        <w:rPr>
          <w:highlight w:val="green"/>
        </w:rPr>
        <w:t>9</w:t>
      </w:r>
      <w:r w:rsidR="00D84272" w:rsidRPr="00D84272">
        <w:rPr>
          <w:highlight w:val="green"/>
        </w:rPr>
        <w:t>]</w:t>
      </w:r>
      <w:bookmarkEnd w:id="40"/>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7639EFFD" w14:textId="77777777" w:rsidR="00C95C84" w:rsidRPr="00BB7870" w:rsidRDefault="00D5337D" w:rsidP="00DC471B">
      <w:pPr>
        <w:pStyle w:val="EX"/>
        <w:keepNext/>
      </w:pPr>
      <w:r>
        <w:rPr>
          <w:rFonts w:ascii="Wingdings 3" w:hAnsi="Wingdings 3"/>
          <w:color w:val="76923C"/>
        </w:rPr>
        <w:tab/>
      </w:r>
    </w:p>
    <w:p w14:paraId="27B8A104" w14:textId="77777777" w:rsidR="00FD72F4" w:rsidRPr="00BB7870" w:rsidRDefault="00FD72F4" w:rsidP="005C10E1">
      <w:pPr>
        <w:pStyle w:val="Heading1"/>
      </w:pPr>
      <w:bookmarkStart w:id="41" w:name="_Toc451534857"/>
      <w:bookmarkStart w:id="42" w:name="_Toc512618704"/>
      <w:r w:rsidRPr="00BB7870">
        <w:t>Definitions, symbols and abbreviations</w:t>
      </w:r>
      <w:bookmarkEnd w:id="41"/>
      <w:bookmarkEnd w:id="42"/>
    </w:p>
    <w:p w14:paraId="7105E3B4" w14:textId="77777777" w:rsidR="00C95C84" w:rsidRPr="00BB7870" w:rsidRDefault="00C95C84" w:rsidP="000D6A86">
      <w:pPr>
        <w:pStyle w:val="Heading2"/>
      </w:pPr>
      <w:bookmarkStart w:id="43" w:name="_Toc451534858"/>
      <w:bookmarkStart w:id="44" w:name="_Toc512618705"/>
      <w:r w:rsidRPr="00BB7870">
        <w:t>Definitions</w:t>
      </w:r>
      <w:bookmarkEnd w:id="43"/>
      <w:bookmarkEnd w:id="44"/>
    </w:p>
    <w:p w14:paraId="09FD54A6" w14:textId="77777777" w:rsidR="00C835A5" w:rsidRPr="00C4589D" w:rsidRDefault="00C835A5" w:rsidP="00C835A5">
      <w:pPr>
        <w:widowControl w:val="0"/>
      </w:pPr>
      <w:bookmarkStart w:id="45" w:name="_Toc300911784"/>
      <w:bookmarkStart w:id="46" w:name="_Toc339285288"/>
      <w:bookmarkStart w:id="47" w:name="_Toc339285448"/>
      <w:bookmarkStart w:id="48" w:name="_Toc339285833"/>
      <w:bookmarkStart w:id="49" w:name="_Toc389039078"/>
      <w:bookmarkStart w:id="50" w:name="_Toc389052580"/>
      <w:bookmarkStart w:id="51" w:name="_Toc389062113"/>
      <w:bookmarkStart w:id="52" w:name="_Toc390330239"/>
      <w:bookmarkStart w:id="53" w:name="_Toc390348159"/>
      <w:r w:rsidRPr="00C4589D">
        <w:t>For the purposes of the present document, the following terms and definitions apply:</w:t>
      </w:r>
    </w:p>
    <w:p w14:paraId="56A51947"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16C7A2BF" w14:textId="77777777" w:rsidR="00B17EE2" w:rsidRPr="004E0CB0" w:rsidRDefault="00B17EE2" w:rsidP="00B17EE2">
      <w:r w:rsidRPr="004E0CB0">
        <w:rPr>
          <w:b/>
        </w:rPr>
        <w:t>Idle / Standby State:</w:t>
      </w:r>
      <w:r w:rsidRPr="004E0CB0">
        <w:t xml:space="preserve"> State where the transmitter is available for traffic, but is not in the active state.</w:t>
      </w:r>
    </w:p>
    <w:p w14:paraId="03BB26B9"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3DC93690" w14:textId="77777777"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45"/>
      <w:bookmarkEnd w:id="46"/>
      <w:bookmarkEnd w:id="47"/>
      <w:bookmarkEnd w:id="48"/>
      <w:bookmarkEnd w:id="49"/>
      <w:bookmarkEnd w:id="50"/>
      <w:bookmarkEnd w:id="51"/>
      <w:bookmarkEnd w:id="52"/>
      <w:bookmarkEnd w:id="53"/>
    </w:p>
    <w:p w14:paraId="6B3F045B"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6B97134A" w14:textId="77777777"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BF07F0" w:rsidRPr="00F71730">
        <w:rPr>
          <w:highlight w:val="green"/>
        </w:rPr>
        <w:t>[1]</w:t>
      </w:r>
      <w:r>
        <w:fldChar w:fldCharType="end"/>
      </w:r>
    </w:p>
    <w:p w14:paraId="1DCBDE05"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31111B17"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BF07F0" w:rsidRPr="00F71730">
        <w:rPr>
          <w:highlight w:val="green"/>
        </w:rPr>
        <w:t>[1]</w:t>
      </w:r>
      <w:r>
        <w:fldChar w:fldCharType="end"/>
      </w:r>
    </w:p>
    <w:p w14:paraId="784920D0"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287CB523"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533DD701" w14:textId="77777777" w:rsidR="00BD023C" w:rsidRDefault="00AA2D8C" w:rsidP="00BD023C">
      <w:pPr>
        <w:pStyle w:val="NO"/>
      </w:pPr>
      <w:r>
        <w:t xml:space="preserve">NOTE </w:t>
      </w:r>
      <w:r w:rsidR="00BD023C">
        <w:t>1:</w:t>
      </w:r>
      <w:r w:rsidR="00BD023C">
        <w:tab/>
        <w:t>Several operating modes may be available.</w:t>
      </w:r>
    </w:p>
    <w:p w14:paraId="066E32A9"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4C9A2315" w14:textId="77777777"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14:paraId="5040C47B" w14:textId="77777777"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14:paraId="5FBE7314"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2851C2A6"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BF07F0" w:rsidRPr="00F71730">
        <w:rPr>
          <w:highlight w:val="green"/>
        </w:rPr>
        <w:t>[1]</w:t>
      </w:r>
      <w:r w:rsidR="0055662E">
        <w:fldChar w:fldCharType="end"/>
      </w:r>
    </w:p>
    <w:p w14:paraId="63A521DC"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5110E0AB" w14:textId="77777777" w:rsidR="00C835A5" w:rsidRPr="00C4589D" w:rsidRDefault="00C835A5" w:rsidP="00C835A5">
      <w:pPr>
        <w:pStyle w:val="NO"/>
      </w:pPr>
      <w:r w:rsidRPr="00C4589D">
        <w:lastRenderedPageBreak/>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BF07F0" w:rsidRPr="00F71730">
        <w:rPr>
          <w:highlight w:val="green"/>
        </w:rPr>
        <w:t>[1]</w:t>
      </w:r>
      <w:r w:rsidR="00442824">
        <w:fldChar w:fldCharType="end"/>
      </w:r>
    </w:p>
    <w:p w14:paraId="0F87E19B"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6AE6B6D8"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30017DDF"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4446A229" w14:textId="77777777" w:rsidR="00412C31" w:rsidRDefault="006378BE" w:rsidP="006378BE">
      <w:r>
        <w:rPr>
          <w:b/>
        </w:rPr>
        <w:t>Minimum Detectable Signal (MDS):</w:t>
      </w:r>
      <w:r>
        <w:t xml:space="preserve"> measure of the lowest detectable signal amplitude for a given signal type for a given radar. </w:t>
      </w:r>
    </w:p>
    <w:p w14:paraId="64C7EA0A"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646A7818"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638E1139" w14:textId="7777777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r w:rsidR="00983211" w:rsidRPr="004A7B6C">
        <w:t xml:space="preserve">. </w:t>
      </w:r>
    </w:p>
    <w:p w14:paraId="5C37B61C" w14:textId="77777777" w:rsidR="001A527D" w:rsidRPr="004A7B6C" w:rsidRDefault="001A527D" w:rsidP="008955BF">
      <w:pPr>
        <w:ind w:left="283"/>
      </w:pPr>
      <w:r>
        <w:t>NOTE 2:</w:t>
      </w:r>
      <w:r>
        <w:tab/>
        <w:t>The System Noise Figure is the Noise Factor expressed in decibels.</w:t>
      </w:r>
    </w:p>
    <w:p w14:paraId="60523A6B"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4D980A70" w14:textId="77777777" w:rsidR="00C95C84" w:rsidRPr="00BB7870" w:rsidRDefault="00C95C84" w:rsidP="000D6A86">
      <w:pPr>
        <w:pStyle w:val="Heading2"/>
      </w:pPr>
      <w:bookmarkStart w:id="54" w:name="_Toc451534859"/>
      <w:bookmarkStart w:id="55" w:name="_Toc512618706"/>
      <w:r w:rsidRPr="00BB7870">
        <w:t>Symbols</w:t>
      </w:r>
      <w:bookmarkEnd w:id="54"/>
      <w:bookmarkEnd w:id="55"/>
    </w:p>
    <w:p w14:paraId="5CD55648" w14:textId="77777777" w:rsidR="00C95C84" w:rsidRDefault="00C95C84" w:rsidP="00C95C84">
      <w:pPr>
        <w:widowControl w:val="0"/>
      </w:pPr>
      <w:r w:rsidRPr="00BB7870">
        <w:t>For the purposes of the present document, the following symbols apply:</w:t>
      </w:r>
    </w:p>
    <w:p w14:paraId="7F5C0210"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14:paraId="07C80DF6"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14:paraId="20CC4A72"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5850B41B"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B1A4E98"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2B45EE71"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34D93AFF" w14:textId="77777777" w:rsidR="00656594" w:rsidRDefault="00656594" w:rsidP="00656594">
      <w:pPr>
        <w:pStyle w:val="EW"/>
      </w:pPr>
      <w:r>
        <w:rPr>
          <w:i/>
        </w:rPr>
        <w:t>D</w:t>
      </w:r>
      <w:r>
        <w:rPr>
          <w:i/>
          <w:position w:val="-6"/>
          <w:sz w:val="16"/>
        </w:rPr>
        <w:t>no spur</w:t>
      </w:r>
      <w:r>
        <w:tab/>
        <w:t xml:space="preserve">Detectability Factor </w:t>
      </w:r>
    </w:p>
    <w:p w14:paraId="0CB9093A" w14:textId="77777777" w:rsidR="00FC0A92" w:rsidRPr="0089439E" w:rsidRDefault="00FC0A92" w:rsidP="00FC0A92">
      <w:pPr>
        <w:pStyle w:val="EW"/>
        <w:rPr>
          <w:i/>
        </w:rPr>
      </w:pPr>
      <w:r w:rsidRPr="0089439E">
        <w:rPr>
          <w:i/>
        </w:rPr>
        <w:t>FAR</w:t>
      </w:r>
      <w:r w:rsidRPr="0089439E">
        <w:rPr>
          <w:i/>
        </w:rPr>
        <w:tab/>
      </w:r>
      <w:r w:rsidRPr="0089439E">
        <w:t>False Alarm Rate</w:t>
      </w:r>
    </w:p>
    <w:p w14:paraId="31A3BF93" w14:textId="77777777" w:rsidR="00E542F2" w:rsidRPr="00613B8A" w:rsidRDefault="00E542F2" w:rsidP="00442824">
      <w:pPr>
        <w:pStyle w:val="EW"/>
      </w:pPr>
      <w:r w:rsidRPr="007D072B">
        <w:rPr>
          <w:i/>
        </w:rPr>
        <w:t xml:space="preserve">k </w:t>
      </w:r>
      <w:r w:rsidRPr="007D072B">
        <w:rPr>
          <w:i/>
        </w:rPr>
        <w:tab/>
      </w:r>
      <w:r w:rsidRPr="005D6A0B">
        <w:t>Boltzmann's constant</w:t>
      </w:r>
    </w:p>
    <w:p w14:paraId="71F94B82" w14:textId="77777777" w:rsidR="008955BF" w:rsidRPr="008955BF" w:rsidRDefault="008955BF" w:rsidP="00442824">
      <w:pPr>
        <w:pStyle w:val="EW"/>
      </w:pPr>
      <w:r>
        <w:rPr>
          <w:i/>
        </w:rPr>
        <w:t>LO</w:t>
      </w:r>
      <w:r>
        <w:rPr>
          <w:i/>
        </w:rPr>
        <w:tab/>
      </w:r>
      <w:r>
        <w:t>Local Oscillator frequency</w:t>
      </w:r>
    </w:p>
    <w:p w14:paraId="03D2A3A8" w14:textId="77777777" w:rsidR="006378BE" w:rsidRPr="006378BE" w:rsidRDefault="006378BE" w:rsidP="00442824">
      <w:pPr>
        <w:pStyle w:val="EW"/>
      </w:pPr>
      <w:r>
        <w:rPr>
          <w:i/>
        </w:rPr>
        <w:t>MDS</w:t>
      </w:r>
      <w:r>
        <w:rPr>
          <w:i/>
        </w:rPr>
        <w:tab/>
      </w:r>
      <w:r>
        <w:t>Minimum Detectable Signal</w:t>
      </w:r>
    </w:p>
    <w:p w14:paraId="42DD0706" w14:textId="77777777"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3463445A"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5F41FBFF" w14:textId="77777777" w:rsidR="00E542F2" w:rsidRPr="007D072B" w:rsidRDefault="00E542F2" w:rsidP="00442824">
      <w:pPr>
        <w:pStyle w:val="EW"/>
        <w:rPr>
          <w:i/>
        </w:rPr>
      </w:pPr>
      <w:r w:rsidRPr="00463115">
        <w:rPr>
          <w:i/>
        </w:rPr>
        <w:t>PEP</w:t>
      </w:r>
      <w:r w:rsidRPr="00463115">
        <w:rPr>
          <w:i/>
        </w:rPr>
        <w:tab/>
      </w:r>
      <w:r w:rsidRPr="00463115">
        <w:t>Peak Envelope Power</w:t>
      </w:r>
    </w:p>
    <w:p w14:paraId="016D5489"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5A50B8A6" w14:textId="77777777" w:rsidR="00FC0A92" w:rsidRDefault="00FC0A92" w:rsidP="00FC0A92">
      <w:pPr>
        <w:pStyle w:val="EW"/>
      </w:pPr>
      <w:r w:rsidRPr="008955BF">
        <w:rPr>
          <w:i/>
        </w:rPr>
        <w:t>RF</w:t>
      </w:r>
      <w:r w:rsidRPr="00ED3063">
        <w:tab/>
        <w:t>Radio Frequency</w:t>
      </w:r>
    </w:p>
    <w:p w14:paraId="65C8B0F0"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5F38DD6C" w14:textId="77777777" w:rsidR="00E542F2" w:rsidRPr="00442824" w:rsidRDefault="00E542F2" w:rsidP="00442824">
      <w:pPr>
        <w:pStyle w:val="EW"/>
        <w:rPr>
          <w:i/>
        </w:rPr>
      </w:pPr>
      <w:r w:rsidRPr="00442824">
        <w:rPr>
          <w:i/>
        </w:rPr>
        <w:t>t</w:t>
      </w:r>
      <w:r w:rsidRPr="00442824">
        <w:rPr>
          <w:i/>
        </w:rPr>
        <w:tab/>
      </w:r>
      <w:r w:rsidRPr="005D6A0B">
        <w:t>Time</w:t>
      </w:r>
    </w:p>
    <w:p w14:paraId="23936A34"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695E0AEE"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57D63596" w14:textId="77777777" w:rsidR="00E542F2" w:rsidRPr="00442824" w:rsidRDefault="00E542F2" w:rsidP="00442824">
      <w:pPr>
        <w:pStyle w:val="EW"/>
        <w:rPr>
          <w:i/>
        </w:rPr>
      </w:pPr>
      <w:proofErr w:type="spellStart"/>
      <w:r w:rsidRPr="00442824">
        <w:rPr>
          <w:i/>
        </w:rPr>
        <w:t>tr</w:t>
      </w:r>
      <w:proofErr w:type="spellEnd"/>
      <w:r w:rsidRPr="00442824">
        <w:rPr>
          <w:i/>
        </w:rPr>
        <w:tab/>
      </w:r>
      <w:r w:rsidRPr="005D6A0B">
        <w:t>Pulse rise time</w:t>
      </w:r>
    </w:p>
    <w:p w14:paraId="4FD28F43"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5BCEDA06"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298F0C78" w14:textId="77777777" w:rsidR="00D5337D" w:rsidRPr="00BB7870" w:rsidRDefault="00D5337D" w:rsidP="00D5337D">
      <w:pPr>
        <w:pStyle w:val="EW"/>
      </w:pPr>
    </w:p>
    <w:p w14:paraId="6FDE2DD5" w14:textId="77777777" w:rsidR="00C95C84" w:rsidRPr="00BB7870" w:rsidRDefault="00C95C84" w:rsidP="000D6A86">
      <w:pPr>
        <w:pStyle w:val="Heading2"/>
      </w:pPr>
      <w:bookmarkStart w:id="56" w:name="_Toc451534860"/>
      <w:bookmarkStart w:id="57" w:name="_Toc512618707"/>
      <w:r w:rsidRPr="00BB7870">
        <w:t>Abbreviations</w:t>
      </w:r>
      <w:bookmarkEnd w:id="56"/>
      <w:bookmarkEnd w:id="57"/>
    </w:p>
    <w:p w14:paraId="39914734" w14:textId="77777777" w:rsidR="00C95C84" w:rsidRDefault="00C95C84" w:rsidP="00C95C84">
      <w:r w:rsidRPr="00BB7870">
        <w:t>For the purposes of the present document, the following</w:t>
      </w:r>
      <w:r w:rsidR="00A64191">
        <w:t xml:space="preserve"> </w:t>
      </w:r>
      <w:r w:rsidRPr="00BB7870">
        <w:t>abbreviations apply:</w:t>
      </w:r>
    </w:p>
    <w:p w14:paraId="1565756D" w14:textId="77777777" w:rsidR="00731474" w:rsidRDefault="00731474" w:rsidP="00731474">
      <w:pPr>
        <w:pStyle w:val="EW"/>
      </w:pPr>
      <w:r>
        <w:t>AC</w:t>
      </w:r>
      <w:r>
        <w:tab/>
      </w:r>
      <w:r>
        <w:tab/>
        <w:t>Alternating Current</w:t>
      </w:r>
    </w:p>
    <w:p w14:paraId="7056A0C6" w14:textId="77777777" w:rsidR="00FE038F" w:rsidRDefault="00FE038F" w:rsidP="00731474">
      <w:pPr>
        <w:pStyle w:val="EW"/>
      </w:pPr>
      <w:r>
        <w:t>ADC</w:t>
      </w:r>
      <w:r>
        <w:tab/>
      </w:r>
      <w:r>
        <w:tab/>
        <w:t>Analog to Digital Converter</w:t>
      </w:r>
    </w:p>
    <w:p w14:paraId="4662C563" w14:textId="77777777" w:rsidR="00731474" w:rsidRDefault="00731474" w:rsidP="00731474">
      <w:pPr>
        <w:pStyle w:val="EW"/>
      </w:pPr>
      <w:r>
        <w:lastRenderedPageBreak/>
        <w:t>CW</w:t>
      </w:r>
      <w:r>
        <w:tab/>
      </w:r>
      <w:r>
        <w:tab/>
        <w:t>Continuous Wave</w:t>
      </w:r>
    </w:p>
    <w:p w14:paraId="563B51BD" w14:textId="77777777"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14:paraId="3CBB9348" w14:textId="77777777" w:rsidR="00731474" w:rsidRDefault="00731474" w:rsidP="00731474">
      <w:pPr>
        <w:pStyle w:val="EW"/>
      </w:pPr>
      <w:r>
        <w:t xml:space="preserve">ESASSP </w:t>
      </w:r>
      <w:r>
        <w:tab/>
      </w:r>
      <w:r>
        <w:tab/>
        <w:t>EUROCONTROL Specification for ATM Surveillance System Performance</w:t>
      </w:r>
    </w:p>
    <w:p w14:paraId="030DFFE9" w14:textId="77777777" w:rsidR="00731474" w:rsidRDefault="00731474" w:rsidP="00731474">
      <w:pPr>
        <w:pStyle w:val="EW"/>
      </w:pPr>
      <w:r w:rsidRPr="00463115">
        <w:t>EUT</w:t>
      </w:r>
      <w:r w:rsidRPr="00463115">
        <w:tab/>
      </w:r>
      <w:r w:rsidRPr="00463115">
        <w:tab/>
        <w:t>Equipment Under Test</w:t>
      </w:r>
    </w:p>
    <w:p w14:paraId="4B1F3D73" w14:textId="77777777" w:rsidR="00731474" w:rsidRDefault="00731474" w:rsidP="00731474">
      <w:pPr>
        <w:pStyle w:val="EW"/>
      </w:pPr>
      <w:r>
        <w:t>FM-CW</w:t>
      </w:r>
      <w:r>
        <w:tab/>
      </w:r>
      <w:r>
        <w:tab/>
        <w:t>Frequency Modulated Continuous Wave</w:t>
      </w:r>
    </w:p>
    <w:p w14:paraId="08853A47" w14:textId="77777777" w:rsidR="00731474" w:rsidRDefault="00731474" w:rsidP="00731474">
      <w:pPr>
        <w:pStyle w:val="EW"/>
      </w:pPr>
      <w:r>
        <w:t>ICAO</w:t>
      </w:r>
      <w:r>
        <w:tab/>
      </w:r>
      <w:r>
        <w:tab/>
        <w:t>International Civil Aviation Organization</w:t>
      </w:r>
    </w:p>
    <w:p w14:paraId="7A196392" w14:textId="77777777" w:rsidR="00731474" w:rsidRPr="0089439E" w:rsidRDefault="00731474" w:rsidP="00731474">
      <w:pPr>
        <w:pStyle w:val="EW"/>
      </w:pPr>
      <w:r w:rsidRPr="0089439E">
        <w:t>ITU</w:t>
      </w:r>
      <w:r w:rsidRPr="0089439E">
        <w:tab/>
      </w:r>
      <w:r w:rsidRPr="0089439E">
        <w:tab/>
        <w:t>International Telecommunication Union</w:t>
      </w:r>
    </w:p>
    <w:p w14:paraId="3B0DD791" w14:textId="77777777" w:rsidR="00731474" w:rsidRPr="0089439E" w:rsidRDefault="00731474" w:rsidP="00731474">
      <w:pPr>
        <w:pStyle w:val="EW"/>
      </w:pPr>
      <w:r w:rsidRPr="0089439E">
        <w:t>LNA</w:t>
      </w:r>
      <w:r w:rsidRPr="0089439E">
        <w:tab/>
      </w:r>
      <w:r w:rsidRPr="0089439E">
        <w:tab/>
        <w:t>Low Noise Amplifier</w:t>
      </w:r>
    </w:p>
    <w:p w14:paraId="1D13B583" w14:textId="77777777" w:rsidR="00047BD7" w:rsidRDefault="00047BD7" w:rsidP="00731474">
      <w:pPr>
        <w:pStyle w:val="EW"/>
      </w:pPr>
      <w:r>
        <w:t>MDI</w:t>
      </w:r>
      <w:r>
        <w:tab/>
      </w:r>
      <w:r>
        <w:tab/>
        <w:t>Minimum Detectable Interference level</w:t>
      </w:r>
    </w:p>
    <w:p w14:paraId="18272248" w14:textId="77777777" w:rsidR="00731474" w:rsidRDefault="00731474" w:rsidP="00731474">
      <w:pPr>
        <w:pStyle w:val="EW"/>
      </w:pPr>
      <w:r>
        <w:t>MDS</w:t>
      </w:r>
      <w:r>
        <w:tab/>
      </w:r>
      <w:r>
        <w:tab/>
        <w:t>Minimum Detectable Signal</w:t>
      </w:r>
    </w:p>
    <w:p w14:paraId="305AE6C5" w14:textId="77777777" w:rsidR="00731474" w:rsidRDefault="00731474" w:rsidP="00731474">
      <w:pPr>
        <w:pStyle w:val="EW"/>
      </w:pPr>
      <w:proofErr w:type="spellStart"/>
      <w:r>
        <w:t>OoB</w:t>
      </w:r>
      <w:proofErr w:type="spellEnd"/>
      <w:r>
        <w:tab/>
      </w:r>
      <w:r>
        <w:tab/>
        <w:t>Out-of-Band</w:t>
      </w:r>
    </w:p>
    <w:p w14:paraId="2A53D967" w14:textId="77777777" w:rsidR="00731474" w:rsidRDefault="00731474" w:rsidP="00731474">
      <w:pPr>
        <w:pStyle w:val="EW"/>
      </w:pPr>
      <w:r>
        <w:t>PEP</w:t>
      </w:r>
      <w:r>
        <w:tab/>
      </w:r>
      <w:r>
        <w:tab/>
        <w:t>Peak Envelope Power</w:t>
      </w:r>
    </w:p>
    <w:p w14:paraId="6DC802FB" w14:textId="77777777" w:rsidR="00731474" w:rsidRDefault="00731474" w:rsidP="00731474">
      <w:pPr>
        <w:pStyle w:val="EW"/>
      </w:pPr>
      <w:r w:rsidRPr="00463115">
        <w:t>ppm</w:t>
      </w:r>
      <w:r w:rsidRPr="00463115">
        <w:tab/>
      </w:r>
      <w:r w:rsidRPr="00463115">
        <w:tab/>
        <w:t>parts per million</w:t>
      </w:r>
      <w:r>
        <w:t xml:space="preserve"> </w:t>
      </w:r>
    </w:p>
    <w:p w14:paraId="2D274AB9"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576A78A4" w14:textId="77777777" w:rsidR="00731474" w:rsidRDefault="00731474" w:rsidP="00731474">
      <w:pPr>
        <w:pStyle w:val="EW"/>
      </w:pPr>
      <w:r>
        <w:t>RF</w:t>
      </w:r>
      <w:r>
        <w:tab/>
      </w:r>
      <w:r>
        <w:tab/>
        <w:t>Radio Frequency</w:t>
      </w:r>
    </w:p>
    <w:p w14:paraId="2AA318D3" w14:textId="77777777" w:rsidR="00B93558" w:rsidRDefault="00B93558" w:rsidP="00731474">
      <w:pPr>
        <w:pStyle w:val="EW"/>
      </w:pPr>
      <w:r>
        <w:t>WG</w:t>
      </w:r>
      <w:r>
        <w:tab/>
      </w:r>
      <w:r>
        <w:tab/>
        <w:t>Waveguide</w:t>
      </w:r>
    </w:p>
    <w:p w14:paraId="4DFC2A0C" w14:textId="77777777" w:rsidR="00D5337D" w:rsidRPr="00BB7870" w:rsidRDefault="00D5337D" w:rsidP="00D5337D">
      <w:pPr>
        <w:pStyle w:val="EW"/>
      </w:pPr>
    </w:p>
    <w:p w14:paraId="5DE5EE91" w14:textId="77777777" w:rsidR="00731474" w:rsidRDefault="00731474">
      <w:pPr>
        <w:overflowPunct/>
        <w:autoSpaceDE/>
        <w:autoSpaceDN/>
        <w:adjustRightInd/>
        <w:spacing w:after="0"/>
        <w:textAlignment w:val="auto"/>
        <w:rPr>
          <w:rFonts w:ascii="Arial" w:hAnsi="Arial"/>
          <w:sz w:val="36"/>
        </w:rPr>
      </w:pPr>
      <w:bookmarkStart w:id="58" w:name="_Toc451534861"/>
      <w:r>
        <w:br w:type="page"/>
      </w:r>
    </w:p>
    <w:p w14:paraId="58FE1335" w14:textId="77777777" w:rsidR="00856DD3" w:rsidRPr="009A57C6" w:rsidRDefault="00856DD3" w:rsidP="00A31ECA">
      <w:pPr>
        <w:pStyle w:val="Heading1"/>
      </w:pPr>
      <w:bookmarkStart w:id="59" w:name="_Toc512618708"/>
      <w:r w:rsidRPr="009A57C6">
        <w:lastRenderedPageBreak/>
        <w:t>Technical requirements specifications</w:t>
      </w:r>
      <w:bookmarkEnd w:id="58"/>
      <w:bookmarkEnd w:id="59"/>
    </w:p>
    <w:p w14:paraId="2633ACA0" w14:textId="77777777" w:rsidR="00856DD3" w:rsidRPr="005B7A10" w:rsidRDefault="00856DD3" w:rsidP="000D6A86">
      <w:pPr>
        <w:pStyle w:val="Heading2"/>
      </w:pPr>
      <w:bookmarkStart w:id="60" w:name="_Toc451534862"/>
      <w:bookmarkStart w:id="61" w:name="_Toc512618709"/>
      <w:r w:rsidRPr="005B7A10">
        <w:t>Environmental profile</w:t>
      </w:r>
      <w:bookmarkEnd w:id="60"/>
      <w:bookmarkEnd w:id="61"/>
    </w:p>
    <w:p w14:paraId="27723DD5"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64BAE7B2" w14:textId="77777777" w:rsidR="00A05A3F" w:rsidRPr="00A05A3F" w:rsidRDefault="00DC5FED" w:rsidP="000D165F">
      <w:pPr>
        <w:pStyle w:val="Heading2"/>
      </w:pPr>
      <w:bookmarkStart w:id="62" w:name="_Toc512618710"/>
      <w:r>
        <w:t>Conformance Requirements</w:t>
      </w:r>
      <w:bookmarkEnd w:id="62"/>
    </w:p>
    <w:p w14:paraId="71579744" w14:textId="77777777" w:rsidR="003071F6" w:rsidRDefault="003071F6" w:rsidP="00A64191">
      <w:pPr>
        <w:pStyle w:val="Heading3"/>
      </w:pPr>
      <w:bookmarkStart w:id="63" w:name="_Toc455640245"/>
      <w:bookmarkStart w:id="64" w:name="_Toc512618711"/>
      <w:r>
        <w:t>Transmitter requirements</w:t>
      </w:r>
      <w:bookmarkEnd w:id="63"/>
      <w:bookmarkEnd w:id="64"/>
    </w:p>
    <w:p w14:paraId="4852F25B" w14:textId="77777777" w:rsidR="003071F6" w:rsidRDefault="003071F6" w:rsidP="00A64191">
      <w:pPr>
        <w:pStyle w:val="Heading4"/>
      </w:pPr>
      <w:bookmarkStart w:id="65" w:name="_Toc455638618"/>
      <w:bookmarkStart w:id="66" w:name="_Toc455638777"/>
      <w:bookmarkStart w:id="67" w:name="_Toc455638936"/>
      <w:bookmarkStart w:id="68" w:name="_Toc455639088"/>
      <w:bookmarkStart w:id="69" w:name="_Toc455639240"/>
      <w:bookmarkStart w:id="70" w:name="_Toc455639391"/>
      <w:bookmarkStart w:id="71" w:name="_Toc455639679"/>
      <w:bookmarkStart w:id="72" w:name="_Toc455639824"/>
      <w:bookmarkStart w:id="73" w:name="_Toc455639970"/>
      <w:bookmarkStart w:id="74" w:name="_Toc455640110"/>
      <w:bookmarkStart w:id="75" w:name="_Toc455640250"/>
      <w:bookmarkStart w:id="76" w:name="_Ref499909699"/>
      <w:bookmarkStart w:id="77" w:name="_Ref499909733"/>
      <w:bookmarkStart w:id="78" w:name="_Toc512618712"/>
      <w:bookmarkEnd w:id="65"/>
      <w:bookmarkEnd w:id="66"/>
      <w:bookmarkEnd w:id="67"/>
      <w:bookmarkEnd w:id="68"/>
      <w:bookmarkEnd w:id="69"/>
      <w:bookmarkEnd w:id="70"/>
      <w:bookmarkEnd w:id="71"/>
      <w:bookmarkEnd w:id="72"/>
      <w:bookmarkEnd w:id="73"/>
      <w:bookmarkEnd w:id="74"/>
      <w:bookmarkEnd w:id="75"/>
      <w:r>
        <w:t>Frequency tolerance</w:t>
      </w:r>
      <w:bookmarkEnd w:id="76"/>
      <w:bookmarkEnd w:id="77"/>
      <w:bookmarkEnd w:id="78"/>
    </w:p>
    <w:p w14:paraId="31286134" w14:textId="77777777" w:rsidR="003071F6" w:rsidRDefault="003071F6" w:rsidP="00DC2862">
      <w:pPr>
        <w:pStyle w:val="Heading5"/>
      </w:pPr>
      <w:bookmarkStart w:id="79" w:name="_Toc455567171"/>
      <w:bookmarkStart w:id="80" w:name="_Toc455569101"/>
      <w:bookmarkStart w:id="81" w:name="_Toc455569331"/>
      <w:bookmarkStart w:id="82" w:name="_Toc455569530"/>
      <w:bookmarkStart w:id="83" w:name="_Toc455569642"/>
      <w:bookmarkStart w:id="84" w:name="_Toc455571187"/>
      <w:bookmarkStart w:id="85" w:name="_Toc455571300"/>
      <w:bookmarkStart w:id="86" w:name="_Toc455638620"/>
      <w:bookmarkStart w:id="87" w:name="_Toc455638779"/>
      <w:bookmarkStart w:id="88" w:name="_Toc455638938"/>
      <w:bookmarkStart w:id="89" w:name="_Toc455639090"/>
      <w:bookmarkStart w:id="90" w:name="_Toc455639242"/>
      <w:bookmarkStart w:id="91" w:name="_Toc455639393"/>
      <w:bookmarkStart w:id="92" w:name="_Toc455639681"/>
      <w:bookmarkStart w:id="93" w:name="_Toc455639826"/>
      <w:bookmarkStart w:id="94" w:name="_Toc455639972"/>
      <w:bookmarkStart w:id="95" w:name="_Toc455640112"/>
      <w:bookmarkStart w:id="96" w:name="_Toc455640252"/>
      <w:bookmarkStart w:id="97" w:name="_Toc455640253"/>
      <w:bookmarkStart w:id="98" w:name="_Toc51261871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Definition</w:t>
      </w:r>
      <w:bookmarkEnd w:id="97"/>
      <w:bookmarkEnd w:id="98"/>
    </w:p>
    <w:p w14:paraId="7525E10D" w14:textId="77777777" w:rsidR="00B93558" w:rsidDel="00D33DD2" w:rsidRDefault="00B93558" w:rsidP="00B93558">
      <w:pPr>
        <w:rPr>
          <w:del w:id="99" w:author="Andrea Lorelli" w:date="2018-09-26T17:28:00Z"/>
        </w:rPr>
      </w:pPr>
      <w:del w:id="100" w:author="Andrea Lorelli" w:date="2018-09-26T17:28:00Z">
        <w:r w:rsidDel="00D33DD2">
          <w:delText>The transmitter of a pulsed radar produces microwave pulses, which cause a broad frequency spectrum, depending on the pulse duration.</w:delText>
        </w:r>
      </w:del>
    </w:p>
    <w:p w14:paraId="4937B5C5"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79451EC1" w14:textId="77777777" w:rsidR="00CC7C6F" w:rsidRDefault="00CC7C6F" w:rsidP="00CC7C6F">
      <w:pPr>
        <w:pStyle w:val="NO"/>
      </w:pPr>
      <w:r>
        <w:t>NOTE: this definition is taken from the ITU Radio Regulations [1]</w:t>
      </w:r>
    </w:p>
    <w:p w14:paraId="6BB9CA4C" w14:textId="77777777" w:rsidR="003071F6" w:rsidRDefault="003071F6" w:rsidP="00DC2862">
      <w:pPr>
        <w:pStyle w:val="Heading5"/>
      </w:pPr>
      <w:bookmarkStart w:id="101" w:name="_Toc455640254"/>
      <w:bookmarkStart w:id="102" w:name="_Ref499909777"/>
      <w:bookmarkStart w:id="103" w:name="_Toc512618714"/>
      <w:r>
        <w:t>Limit</w:t>
      </w:r>
      <w:bookmarkEnd w:id="101"/>
      <w:r w:rsidR="008A3E6B">
        <w:t>s</w:t>
      </w:r>
      <w:bookmarkEnd w:id="102"/>
      <w:bookmarkEnd w:id="103"/>
    </w:p>
    <w:p w14:paraId="5192ACEF" w14:textId="77777777"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BF07F0" w:rsidRPr="00F71730">
        <w:rPr>
          <w:highlight w:val="green"/>
        </w:rPr>
        <w:t>[1]</w:t>
      </w:r>
      <w:r w:rsidR="004F69E1">
        <w:fldChar w:fldCharType="end"/>
      </w:r>
      <w:r>
        <w:t>.</w:t>
      </w:r>
    </w:p>
    <w:p w14:paraId="03013940" w14:textId="77777777" w:rsidR="003071F6" w:rsidRDefault="003071F6" w:rsidP="00DC2862">
      <w:pPr>
        <w:pStyle w:val="Heading5"/>
      </w:pPr>
      <w:bookmarkStart w:id="104" w:name="_Toc455567179"/>
      <w:bookmarkStart w:id="105" w:name="_Toc455569109"/>
      <w:bookmarkStart w:id="106" w:name="_Toc455569339"/>
      <w:bookmarkStart w:id="107" w:name="_Toc455569538"/>
      <w:bookmarkStart w:id="108" w:name="_Toc455569650"/>
      <w:bookmarkStart w:id="109" w:name="_Toc455571195"/>
      <w:bookmarkStart w:id="110" w:name="_Toc455571308"/>
      <w:bookmarkStart w:id="111" w:name="_Toc455638628"/>
      <w:bookmarkStart w:id="112" w:name="_Toc455638787"/>
      <w:bookmarkStart w:id="113" w:name="_Toc455638946"/>
      <w:bookmarkStart w:id="114" w:name="_Toc455639098"/>
      <w:bookmarkStart w:id="115" w:name="_Toc455639249"/>
      <w:bookmarkStart w:id="116" w:name="_Toc455639400"/>
      <w:bookmarkStart w:id="117" w:name="_Toc455639688"/>
      <w:bookmarkStart w:id="118" w:name="_Toc455639833"/>
      <w:bookmarkStart w:id="119" w:name="_Toc455639979"/>
      <w:bookmarkStart w:id="120" w:name="_Toc455640119"/>
      <w:bookmarkStart w:id="121" w:name="_Toc455640259"/>
      <w:bookmarkStart w:id="122" w:name="_Toc455567180"/>
      <w:bookmarkStart w:id="123" w:name="_Toc455569110"/>
      <w:bookmarkStart w:id="124" w:name="_Toc455569340"/>
      <w:bookmarkStart w:id="125" w:name="_Toc455569539"/>
      <w:bookmarkStart w:id="126" w:name="_Toc455569651"/>
      <w:bookmarkStart w:id="127" w:name="_Toc455571196"/>
      <w:bookmarkStart w:id="128" w:name="_Toc455571309"/>
      <w:bookmarkStart w:id="129" w:name="_Toc455638629"/>
      <w:bookmarkStart w:id="130" w:name="_Toc455638788"/>
      <w:bookmarkStart w:id="131" w:name="_Toc455638947"/>
      <w:bookmarkStart w:id="132" w:name="_Toc455639099"/>
      <w:bookmarkStart w:id="133" w:name="_Toc455639250"/>
      <w:bookmarkStart w:id="134" w:name="_Toc455639401"/>
      <w:bookmarkStart w:id="135" w:name="_Toc455639689"/>
      <w:bookmarkStart w:id="136" w:name="_Toc455639834"/>
      <w:bookmarkStart w:id="137" w:name="_Toc455639980"/>
      <w:bookmarkStart w:id="138" w:name="_Toc455640120"/>
      <w:bookmarkStart w:id="139" w:name="_Toc455640260"/>
      <w:bookmarkStart w:id="140" w:name="_Toc455640261"/>
      <w:bookmarkStart w:id="141" w:name="_Toc51261871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Conformance</w:t>
      </w:r>
      <w:bookmarkEnd w:id="140"/>
      <w:bookmarkEnd w:id="141"/>
    </w:p>
    <w:p w14:paraId="60FDF95B" w14:textId="77777777"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BF07F0">
        <w:t>5.4.1.1</w:t>
      </w:r>
      <w:r w:rsidR="00F30C67">
        <w:fldChar w:fldCharType="end"/>
      </w:r>
      <w:r w:rsidR="00F30C67">
        <w:t>.</w:t>
      </w:r>
    </w:p>
    <w:p w14:paraId="0A53FF3E" w14:textId="77777777" w:rsidR="000D165F" w:rsidRDefault="00F30C67" w:rsidP="00D230DB">
      <w:pPr>
        <w:pStyle w:val="Heading4"/>
      </w:pPr>
      <w:bookmarkStart w:id="142" w:name="_Toc512618716"/>
      <w:r>
        <w:t>M</w:t>
      </w:r>
      <w:r w:rsidR="00041657">
        <w:t>easured B</w:t>
      </w:r>
      <w:r w:rsidR="00041657" w:rsidRPr="00F30C67">
        <w:rPr>
          <w:vertAlign w:val="subscript"/>
        </w:rPr>
        <w:t>-40</w:t>
      </w:r>
      <w:r w:rsidR="00041657">
        <w:t xml:space="preserve"> bandwidth</w:t>
      </w:r>
      <w:bookmarkEnd w:id="142"/>
    </w:p>
    <w:p w14:paraId="53739635" w14:textId="77777777" w:rsidR="000D165F" w:rsidRDefault="000D165F" w:rsidP="00D230DB">
      <w:pPr>
        <w:pStyle w:val="Heading5"/>
      </w:pPr>
      <w:bookmarkStart w:id="143" w:name="_Toc512618717"/>
      <w:r>
        <w:t>Definition</w:t>
      </w:r>
      <w:bookmarkEnd w:id="143"/>
    </w:p>
    <w:p w14:paraId="1456614C" w14:textId="77777777"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50DF659E" w14:textId="77777777" w:rsidR="000D165F" w:rsidRDefault="000D165F" w:rsidP="00D230DB">
      <w:pPr>
        <w:pStyle w:val="Heading5"/>
      </w:pPr>
      <w:bookmarkStart w:id="144" w:name="_Toc512618718"/>
      <w:r>
        <w:t>Limits</w:t>
      </w:r>
      <w:bookmarkEnd w:id="144"/>
    </w:p>
    <w:p w14:paraId="254A4367" w14:textId="77777777"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14:paraId="2D089A90" w14:textId="77777777" w:rsidR="005C799D" w:rsidRDefault="00AB5BF0" w:rsidP="005C799D">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5C799D">
        <w:t>.</w:t>
      </w:r>
      <w:proofErr w:type="spellEnd"/>
    </w:p>
    <w:p w14:paraId="3E1E5F7A" w14:textId="77777777" w:rsidR="00041657" w:rsidRDefault="000D165F" w:rsidP="00D230DB">
      <w:pPr>
        <w:pStyle w:val="Heading5"/>
      </w:pPr>
      <w:bookmarkStart w:id="145" w:name="_Toc512618719"/>
      <w:r>
        <w:t>Conformance</w:t>
      </w:r>
      <w:bookmarkEnd w:id="145"/>
    </w:p>
    <w:p w14:paraId="2E41AB01"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BF07F0">
        <w:t>5.4.1.3</w:t>
      </w:r>
      <w:r w:rsidR="00F30C67">
        <w:fldChar w:fldCharType="end"/>
      </w:r>
      <w:r w:rsidR="00DA3799">
        <w:t>.</w:t>
      </w:r>
    </w:p>
    <w:p w14:paraId="284A1D7B" w14:textId="77777777" w:rsidR="00A44465" w:rsidRDefault="00A44465" w:rsidP="00AA33C4">
      <w:pPr>
        <w:pStyle w:val="Heading4"/>
      </w:pPr>
      <w:bookmarkStart w:id="146" w:name="_Toc512618720"/>
      <w:bookmarkStart w:id="147" w:name="_Ref515450306"/>
      <w:r>
        <w:t>Unwanted emissions</w:t>
      </w:r>
      <w:bookmarkEnd w:id="146"/>
      <w:bookmarkEnd w:id="147"/>
    </w:p>
    <w:p w14:paraId="3E59C28A" w14:textId="77777777" w:rsidR="00A44465" w:rsidRDefault="00A44465" w:rsidP="00AA33C4">
      <w:pPr>
        <w:pStyle w:val="Heading5"/>
      </w:pPr>
      <w:bookmarkStart w:id="148" w:name="_Toc512618721"/>
      <w:r>
        <w:t>Unwanted emissions general requirements</w:t>
      </w:r>
      <w:bookmarkEnd w:id="148"/>
    </w:p>
    <w:p w14:paraId="1488ED38"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640142F3" w14:textId="77777777" w:rsidR="00A44465" w:rsidRPr="009D3097" w:rsidRDefault="00A44465" w:rsidP="00A44465">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14:paraId="1F725AAB" w14:textId="77777777" w:rsidR="00A44465" w:rsidRDefault="00A44465" w:rsidP="00A44465">
      <w:r w:rsidRPr="009D3097">
        <w:lastRenderedPageBreak/>
        <w:t>For radars with multiple carrier frequencies, the overall emission mask is obtained by superimposing the emission masks of each individual carrier frequency</w:t>
      </w:r>
      <w:r w:rsidR="00AA33C4">
        <w:t xml:space="preserve">. The overall emission mask is then the </w:t>
      </w:r>
      <w:r w:rsidR="005624E1">
        <w:t>envelope</w:t>
      </w:r>
      <w:r w:rsidR="00AA33C4">
        <w:t xml:space="preserve"> from all masks</w:t>
      </w:r>
      <w:r w:rsidR="00820004">
        <w:t xml:space="preserve">. An example can be seen in </w:t>
      </w:r>
      <w:r w:rsidR="00AA33C4">
        <w:t xml:space="preserve">figure </w:t>
      </w:r>
      <w:r w:rsidR="00820004">
        <w:t>1</w:t>
      </w:r>
      <w:r w:rsidR="00AA33C4">
        <w:t>.</w:t>
      </w:r>
      <w:r>
        <w:t xml:space="preserve"> </w:t>
      </w:r>
    </w:p>
    <w:p w14:paraId="010D054D" w14:textId="77777777" w:rsidR="00AC3628" w:rsidRDefault="00AC3628" w:rsidP="00E4397F">
      <w:pPr>
        <w:rPr>
          <w:ins w:id="149" w:author="Jeantet, Alain" w:date="2018-06-20T01:44:00Z"/>
        </w:rPr>
      </w:pPr>
      <w:ins w:id="150" w:author="Jeantet, Alain" w:date="2018-06-20T01:44:00Z">
        <w:r>
          <w:rPr>
            <w:lang w:val="en-GB"/>
          </w:rPr>
          <w:object w:dxaOrig="15931" w:dyaOrig="9888" w14:anchorId="34D0F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5pt;height:266.3pt" o:ole="">
              <v:imagedata r:id="rId15" o:title=""/>
            </v:shape>
            <o:OLEObject Type="Embed" ProgID="Visio.Drawing.11" ShapeID="_x0000_i1025" DrawAspect="Content" ObjectID="_1599570485" r:id="rId16"/>
          </w:object>
        </w:r>
      </w:ins>
    </w:p>
    <w:p w14:paraId="6B9110C5" w14:textId="77777777" w:rsidR="00A44465" w:rsidRDefault="00A44465" w:rsidP="00A44465">
      <w:pPr>
        <w:pStyle w:val="TF"/>
      </w:pPr>
      <w:commentRangeStart w:id="151"/>
      <w:r w:rsidRPr="006B3D32">
        <w:t xml:space="preserve">Figure </w:t>
      </w:r>
      <w:r w:rsidR="00D806CB">
        <w:t>1</w:t>
      </w:r>
      <w:r w:rsidRPr="006B3D32">
        <w:t xml:space="preserve">: </w:t>
      </w:r>
      <w:r>
        <w:t>Example of superimposed (combined) mask from two carrier frequencies</w:t>
      </w:r>
      <w:commentRangeEnd w:id="151"/>
      <w:r w:rsidR="004A5EC8">
        <w:rPr>
          <w:rStyle w:val="CommentReference"/>
          <w:rFonts w:ascii="Times New Roman" w:hAnsi="Times New Roman"/>
          <w:b w:val="0"/>
        </w:rPr>
        <w:commentReference w:id="151"/>
      </w:r>
    </w:p>
    <w:p w14:paraId="373D3F71" w14:textId="77777777"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w:t>
      </w:r>
      <w:r w:rsidR="00820004">
        <w:t>.</w:t>
      </w:r>
    </w:p>
    <w:p w14:paraId="43B7AA64"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78109E15" w14:textId="77777777" w:rsidR="003071F6" w:rsidRDefault="00ED632F" w:rsidP="00D806CB">
      <w:pPr>
        <w:pStyle w:val="Heading5"/>
      </w:pPr>
      <w:bookmarkStart w:id="152" w:name="_Toc455638631"/>
      <w:bookmarkStart w:id="153" w:name="_Toc455638790"/>
      <w:bookmarkStart w:id="154" w:name="_Toc455638949"/>
      <w:bookmarkStart w:id="155" w:name="_Toc455639101"/>
      <w:bookmarkStart w:id="156" w:name="_Toc455639252"/>
      <w:bookmarkStart w:id="157" w:name="_Toc455639403"/>
      <w:bookmarkStart w:id="158" w:name="_Toc455639691"/>
      <w:bookmarkStart w:id="159" w:name="_Toc455639836"/>
      <w:bookmarkStart w:id="160" w:name="_Toc455639982"/>
      <w:bookmarkStart w:id="161" w:name="_Toc455640122"/>
      <w:bookmarkStart w:id="162" w:name="_Toc455640262"/>
      <w:bookmarkStart w:id="163" w:name="_Toc455638632"/>
      <w:bookmarkStart w:id="164" w:name="_Toc455638791"/>
      <w:bookmarkStart w:id="165" w:name="_Toc455638950"/>
      <w:bookmarkStart w:id="166" w:name="_Toc455639102"/>
      <w:bookmarkStart w:id="167" w:name="_Toc455639253"/>
      <w:bookmarkStart w:id="168" w:name="_Toc455639404"/>
      <w:bookmarkStart w:id="169" w:name="_Toc455639692"/>
      <w:bookmarkStart w:id="170" w:name="_Toc455639837"/>
      <w:bookmarkStart w:id="171" w:name="_Toc455639983"/>
      <w:bookmarkStart w:id="172" w:name="_Toc455640123"/>
      <w:bookmarkStart w:id="173" w:name="_Toc455640263"/>
      <w:bookmarkStart w:id="174" w:name="_Toc455638633"/>
      <w:bookmarkStart w:id="175" w:name="_Toc455638792"/>
      <w:bookmarkStart w:id="176" w:name="_Toc455638951"/>
      <w:bookmarkStart w:id="177" w:name="_Toc455639103"/>
      <w:bookmarkStart w:id="178" w:name="_Toc455639254"/>
      <w:bookmarkStart w:id="179" w:name="_Toc455639405"/>
      <w:bookmarkStart w:id="180" w:name="_Toc455639693"/>
      <w:bookmarkStart w:id="181" w:name="_Toc455639838"/>
      <w:bookmarkStart w:id="182" w:name="_Toc455639984"/>
      <w:bookmarkStart w:id="183" w:name="_Toc455640124"/>
      <w:bookmarkStart w:id="184" w:name="_Toc455640264"/>
      <w:bookmarkStart w:id="185" w:name="_Toc455638634"/>
      <w:bookmarkStart w:id="186" w:name="_Toc455638793"/>
      <w:bookmarkStart w:id="187" w:name="_Toc455638952"/>
      <w:bookmarkStart w:id="188" w:name="_Toc455639104"/>
      <w:bookmarkStart w:id="189" w:name="_Toc455639255"/>
      <w:bookmarkStart w:id="190" w:name="_Toc455639406"/>
      <w:bookmarkStart w:id="191" w:name="_Toc455639694"/>
      <w:bookmarkStart w:id="192" w:name="_Toc455639839"/>
      <w:bookmarkStart w:id="193" w:name="_Toc455639985"/>
      <w:bookmarkStart w:id="194" w:name="_Toc455640125"/>
      <w:bookmarkStart w:id="195" w:name="_Toc455640265"/>
      <w:bookmarkStart w:id="196" w:name="_Toc455638635"/>
      <w:bookmarkStart w:id="197" w:name="_Toc455638794"/>
      <w:bookmarkStart w:id="198" w:name="_Toc455638953"/>
      <w:bookmarkStart w:id="199" w:name="_Toc455639105"/>
      <w:bookmarkStart w:id="200" w:name="_Toc455639256"/>
      <w:bookmarkStart w:id="201" w:name="_Toc455639407"/>
      <w:bookmarkStart w:id="202" w:name="_Toc455639695"/>
      <w:bookmarkStart w:id="203" w:name="_Toc455639840"/>
      <w:bookmarkStart w:id="204" w:name="_Toc455639986"/>
      <w:bookmarkStart w:id="205" w:name="_Toc455640126"/>
      <w:bookmarkStart w:id="206" w:name="_Toc455640266"/>
      <w:bookmarkStart w:id="207" w:name="_Toc455638636"/>
      <w:bookmarkStart w:id="208" w:name="_Toc455638795"/>
      <w:bookmarkStart w:id="209" w:name="_Toc455638954"/>
      <w:bookmarkStart w:id="210" w:name="_Toc455639106"/>
      <w:bookmarkStart w:id="211" w:name="_Toc455639257"/>
      <w:bookmarkStart w:id="212" w:name="_Toc455639408"/>
      <w:bookmarkStart w:id="213" w:name="_Toc455639696"/>
      <w:bookmarkStart w:id="214" w:name="_Toc455639841"/>
      <w:bookmarkStart w:id="215" w:name="_Toc455639987"/>
      <w:bookmarkStart w:id="216" w:name="_Toc455640127"/>
      <w:bookmarkStart w:id="217" w:name="_Toc455640267"/>
      <w:bookmarkStart w:id="218" w:name="_Toc455638637"/>
      <w:bookmarkStart w:id="219" w:name="_Toc455638796"/>
      <w:bookmarkStart w:id="220" w:name="_Toc455638955"/>
      <w:bookmarkStart w:id="221" w:name="_Toc455639107"/>
      <w:bookmarkStart w:id="222" w:name="_Toc455639258"/>
      <w:bookmarkStart w:id="223" w:name="_Toc455639409"/>
      <w:bookmarkStart w:id="224" w:name="_Toc455639697"/>
      <w:bookmarkStart w:id="225" w:name="_Toc455639842"/>
      <w:bookmarkStart w:id="226" w:name="_Toc455639988"/>
      <w:bookmarkStart w:id="227" w:name="_Toc455640128"/>
      <w:bookmarkStart w:id="228" w:name="_Toc455640268"/>
      <w:bookmarkStart w:id="229" w:name="_Toc455638638"/>
      <w:bookmarkStart w:id="230" w:name="_Toc455638797"/>
      <w:bookmarkStart w:id="231" w:name="_Toc455638956"/>
      <w:bookmarkStart w:id="232" w:name="_Toc455639108"/>
      <w:bookmarkStart w:id="233" w:name="_Toc455639259"/>
      <w:bookmarkStart w:id="234" w:name="_Toc455639410"/>
      <w:bookmarkStart w:id="235" w:name="_Toc455639698"/>
      <w:bookmarkStart w:id="236" w:name="_Toc455639843"/>
      <w:bookmarkStart w:id="237" w:name="_Toc455639989"/>
      <w:bookmarkStart w:id="238" w:name="_Toc455640129"/>
      <w:bookmarkStart w:id="239" w:name="_Toc455640269"/>
      <w:bookmarkStart w:id="240" w:name="_Toc455638639"/>
      <w:bookmarkStart w:id="241" w:name="_Toc455638798"/>
      <w:bookmarkStart w:id="242" w:name="_Toc455638957"/>
      <w:bookmarkStart w:id="243" w:name="_Toc455639109"/>
      <w:bookmarkStart w:id="244" w:name="_Toc455639260"/>
      <w:bookmarkStart w:id="245" w:name="_Toc455639411"/>
      <w:bookmarkStart w:id="246" w:name="_Toc455639699"/>
      <w:bookmarkStart w:id="247" w:name="_Toc455639844"/>
      <w:bookmarkStart w:id="248" w:name="_Toc455639990"/>
      <w:bookmarkStart w:id="249" w:name="_Toc455640130"/>
      <w:bookmarkStart w:id="250" w:name="_Toc455640270"/>
      <w:bookmarkStart w:id="251" w:name="_Toc455638640"/>
      <w:bookmarkStart w:id="252" w:name="_Toc455638799"/>
      <w:bookmarkStart w:id="253" w:name="_Toc455638958"/>
      <w:bookmarkStart w:id="254" w:name="_Toc455639110"/>
      <w:bookmarkStart w:id="255" w:name="_Toc455639261"/>
      <w:bookmarkStart w:id="256" w:name="_Toc455639412"/>
      <w:bookmarkStart w:id="257" w:name="_Toc455639700"/>
      <w:bookmarkStart w:id="258" w:name="_Toc455639845"/>
      <w:bookmarkStart w:id="259" w:name="_Toc455639991"/>
      <w:bookmarkStart w:id="260" w:name="_Toc455640131"/>
      <w:bookmarkStart w:id="261" w:name="_Toc455640271"/>
      <w:bookmarkStart w:id="262" w:name="_Toc455638641"/>
      <w:bookmarkStart w:id="263" w:name="_Toc455638800"/>
      <w:bookmarkStart w:id="264" w:name="_Toc455638959"/>
      <w:bookmarkStart w:id="265" w:name="_Toc455639111"/>
      <w:bookmarkStart w:id="266" w:name="_Toc455639262"/>
      <w:bookmarkStart w:id="267" w:name="_Toc455639413"/>
      <w:bookmarkStart w:id="268" w:name="_Toc455639701"/>
      <w:bookmarkStart w:id="269" w:name="_Toc455639846"/>
      <w:bookmarkStart w:id="270" w:name="_Toc455639992"/>
      <w:bookmarkStart w:id="271" w:name="_Toc455640132"/>
      <w:bookmarkStart w:id="272" w:name="_Toc455640272"/>
      <w:bookmarkStart w:id="273" w:name="_Toc455638642"/>
      <w:bookmarkStart w:id="274" w:name="_Toc455638801"/>
      <w:bookmarkStart w:id="275" w:name="_Toc455638960"/>
      <w:bookmarkStart w:id="276" w:name="_Toc455639112"/>
      <w:bookmarkStart w:id="277" w:name="_Toc455639263"/>
      <w:bookmarkStart w:id="278" w:name="_Toc455639414"/>
      <w:bookmarkStart w:id="279" w:name="_Toc455639702"/>
      <w:bookmarkStart w:id="280" w:name="_Toc455639847"/>
      <w:bookmarkStart w:id="281" w:name="_Toc455639993"/>
      <w:bookmarkStart w:id="282" w:name="_Toc455640133"/>
      <w:bookmarkStart w:id="283" w:name="_Toc455640273"/>
      <w:bookmarkStart w:id="284" w:name="_Toc455638643"/>
      <w:bookmarkStart w:id="285" w:name="_Toc455638802"/>
      <w:bookmarkStart w:id="286" w:name="_Toc455638961"/>
      <w:bookmarkStart w:id="287" w:name="_Toc455639113"/>
      <w:bookmarkStart w:id="288" w:name="_Toc455639264"/>
      <w:bookmarkStart w:id="289" w:name="_Toc455639415"/>
      <w:bookmarkStart w:id="290" w:name="_Toc455639703"/>
      <w:bookmarkStart w:id="291" w:name="_Toc455639848"/>
      <w:bookmarkStart w:id="292" w:name="_Toc455639994"/>
      <w:bookmarkStart w:id="293" w:name="_Toc455640134"/>
      <w:bookmarkStart w:id="294" w:name="_Toc455640274"/>
      <w:bookmarkStart w:id="295" w:name="_Toc455569117"/>
      <w:bookmarkStart w:id="296" w:name="_Toc455569347"/>
      <w:bookmarkStart w:id="297" w:name="_Toc455569546"/>
      <w:bookmarkStart w:id="298" w:name="_Toc455569658"/>
      <w:bookmarkStart w:id="299" w:name="_Toc455571203"/>
      <w:bookmarkStart w:id="300" w:name="_Toc455571316"/>
      <w:bookmarkStart w:id="301" w:name="_Toc455638644"/>
      <w:bookmarkStart w:id="302" w:name="_Toc455638803"/>
      <w:bookmarkStart w:id="303" w:name="_Toc455638962"/>
      <w:bookmarkStart w:id="304" w:name="_Toc455639114"/>
      <w:bookmarkStart w:id="305" w:name="_Toc455639265"/>
      <w:bookmarkStart w:id="306" w:name="_Toc455639416"/>
      <w:bookmarkStart w:id="307" w:name="_Toc455639704"/>
      <w:bookmarkStart w:id="308" w:name="_Toc455639849"/>
      <w:bookmarkStart w:id="309" w:name="_Toc455639995"/>
      <w:bookmarkStart w:id="310" w:name="_Toc455640135"/>
      <w:bookmarkStart w:id="311" w:name="_Toc455640275"/>
      <w:bookmarkStart w:id="312" w:name="_Ref499738001"/>
      <w:bookmarkStart w:id="313" w:name="_Toc512618722"/>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E</w:t>
      </w:r>
      <w:r w:rsidR="003071F6">
        <w:t>missions</w:t>
      </w:r>
      <w:r>
        <w:t xml:space="preserve"> in the Out-of-Band domain</w:t>
      </w:r>
      <w:bookmarkEnd w:id="312"/>
      <w:bookmarkEnd w:id="313"/>
    </w:p>
    <w:p w14:paraId="308D9114" w14:textId="77777777" w:rsidR="003071F6" w:rsidRDefault="003071F6" w:rsidP="00D806CB">
      <w:pPr>
        <w:pStyle w:val="Heading6"/>
      </w:pPr>
      <w:bookmarkStart w:id="314" w:name="_Toc455640277"/>
      <w:bookmarkStart w:id="315" w:name="_Toc512618723"/>
      <w:r>
        <w:t>Definition</w:t>
      </w:r>
      <w:bookmarkEnd w:id="314"/>
      <w:bookmarkEnd w:id="315"/>
    </w:p>
    <w:p w14:paraId="42037313" w14:textId="77777777"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19626C55" w14:textId="77777777"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r w:rsidR="004E0CB0">
        <w:t xml:space="preserve"> The Out-of-Band mask rolls off at 30 dB per decade, from th</w:t>
      </w:r>
      <w:r w:rsidR="00BA778B">
        <w:t>e</w:t>
      </w:r>
      <w:r w:rsidR="004E0CB0">
        <w:t xml:space="preserve"> B</w:t>
      </w:r>
      <w:r w:rsidR="004E0CB0" w:rsidRPr="00BA778B">
        <w:rPr>
          <w:vertAlign w:val="subscript"/>
        </w:rPr>
        <w:t>-40</w:t>
      </w:r>
      <w:r w:rsidR="004E0CB0">
        <w:t xml:space="preserve"> bandwidth to the level specified for spurious emissions.</w:t>
      </w:r>
    </w:p>
    <w:p w14:paraId="6FE2B6D8" w14:textId="77777777" w:rsidR="003071F6" w:rsidRPr="008372C7" w:rsidRDefault="003071F6" w:rsidP="00AD3A6D">
      <w:pPr>
        <w:pStyle w:val="Heading6"/>
      </w:pPr>
      <w:bookmarkStart w:id="316" w:name="_Toc473553386"/>
      <w:bookmarkStart w:id="317" w:name="_Toc451868146"/>
      <w:bookmarkStart w:id="318" w:name="_Toc512618724"/>
      <w:r w:rsidRPr="008372C7">
        <w:t>Limits</w:t>
      </w:r>
      <w:bookmarkEnd w:id="316"/>
      <w:bookmarkEnd w:id="317"/>
      <w:bookmarkEnd w:id="318"/>
    </w:p>
    <w:p w14:paraId="678D5E9F" w14:textId="77777777" w:rsidR="003071F6" w:rsidRPr="00681528" w:rsidRDefault="00303E07" w:rsidP="003071F6">
      <w:r>
        <w:t xml:space="preserve">The limits for the </w:t>
      </w:r>
      <w:proofErr w:type="spellStart"/>
      <w:r>
        <w:t>OoB</w:t>
      </w:r>
      <w:proofErr w:type="spellEnd"/>
      <w:r>
        <w:t xml:space="preserve"> spectrum mask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BF07F0" w:rsidRPr="00F71730">
        <w:rPr>
          <w:highlight w:val="green"/>
        </w:rPr>
        <w:t>[2]</w:t>
      </w:r>
      <w:r>
        <w:fldChar w:fldCharType="end"/>
      </w:r>
      <w:r>
        <w:t>.</w:t>
      </w:r>
    </w:p>
    <w:p w14:paraId="3573F82B" w14:textId="77777777"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F07F0" w:rsidRPr="00F71730">
        <w:rPr>
          <w:highlight w:val="green"/>
        </w:rPr>
        <w:t>[3]</w:t>
      </w:r>
      <w:r w:rsidR="00C354B4">
        <w:rPr>
          <w:lang w:eastAsia="en-GB"/>
        </w:rPr>
        <w:fldChar w:fldCharType="end"/>
      </w:r>
      <w:r>
        <w:rPr>
          <w:lang w:eastAsia="en-GB"/>
        </w:rPr>
        <w:t xml:space="preserve"> and table 1 below.</w:t>
      </w:r>
    </w:p>
    <w:p w14:paraId="3D044D82" w14:textId="77777777" w:rsidR="00E925DA" w:rsidRDefault="00E925DA" w:rsidP="00E925DA">
      <w:pPr>
        <w:pStyle w:val="TH"/>
      </w:pPr>
      <w:r>
        <w:t xml:space="preserve">Table </w:t>
      </w:r>
      <w:fldSimple w:instr=" SEQ Table \* ARABIC ">
        <w:r w:rsidR="00BF07F0">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E0CD59D"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91E3D6E" w14:textId="77777777" w:rsidR="00E925DA" w:rsidRDefault="00E925DA" w:rsidP="00FF2FE1">
            <w:pPr>
              <w:pStyle w:val="TAH"/>
              <w:rPr>
                <w:snapToGrid w:val="0"/>
              </w:rPr>
            </w:pPr>
            <w:r>
              <w:rPr>
                <w:snapToGrid w:val="0"/>
              </w:rPr>
              <w:t>Frequency offset</w:t>
            </w:r>
          </w:p>
          <w:p w14:paraId="4827908F"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0E1917F" w14:textId="77777777" w:rsidR="00E925DA" w:rsidRDefault="00E925DA" w:rsidP="00FF2FE1">
            <w:pPr>
              <w:pStyle w:val="TAH"/>
              <w:rPr>
                <w:snapToGrid w:val="0"/>
              </w:rPr>
            </w:pPr>
            <w:r>
              <w:rPr>
                <w:snapToGrid w:val="0"/>
              </w:rPr>
              <w:t>Limit</w:t>
            </w:r>
          </w:p>
          <w:p w14:paraId="58977CEB"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46A01DA9" w14:textId="77777777" w:rsidR="00E925DA" w:rsidRDefault="00E925DA" w:rsidP="00FF2FE1">
            <w:pPr>
              <w:pStyle w:val="TAH"/>
              <w:rPr>
                <w:snapToGrid w:val="0"/>
              </w:rPr>
            </w:pPr>
            <w:r>
              <w:rPr>
                <w:snapToGrid w:val="0"/>
              </w:rPr>
              <w:t>Slope</w:t>
            </w:r>
          </w:p>
          <w:p w14:paraId="079EB184" w14:textId="77777777" w:rsidR="00E925DA" w:rsidRDefault="00E925DA" w:rsidP="00FF2FE1">
            <w:pPr>
              <w:pStyle w:val="TAH"/>
              <w:rPr>
                <w:snapToGrid w:val="0"/>
              </w:rPr>
            </w:pPr>
            <w:r>
              <w:rPr>
                <w:snapToGrid w:val="0"/>
              </w:rPr>
              <w:t>dB/decade</w:t>
            </w:r>
          </w:p>
        </w:tc>
      </w:tr>
      <w:tr w:rsidR="00E925DA" w14:paraId="1D4BF71A"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7D6BDEDE"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2E51EE26"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1829F941" w14:textId="77777777" w:rsidR="00E925DA" w:rsidRDefault="00E925DA" w:rsidP="00FF2FE1">
            <w:pPr>
              <w:pStyle w:val="TAC"/>
              <w:rPr>
                <w:snapToGrid w:val="0"/>
              </w:rPr>
            </w:pPr>
            <w:r>
              <w:rPr>
                <w:snapToGrid w:val="0"/>
              </w:rPr>
              <w:t>-30</w:t>
            </w:r>
          </w:p>
        </w:tc>
      </w:tr>
      <w:tr w:rsidR="00E925DA" w:rsidRPr="003071F6" w14:paraId="45E4151D"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065354AD"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5A0AD013" w14:textId="77777777" w:rsidR="00310A02" w:rsidRDefault="00310A02" w:rsidP="003071F6">
      <w:pPr>
        <w:rPr>
          <w:lang w:eastAsia="en-GB"/>
        </w:rPr>
      </w:pPr>
    </w:p>
    <w:p w14:paraId="6BDD613C" w14:textId="77777777" w:rsidR="003071F6" w:rsidRDefault="003071F6" w:rsidP="003071F6">
      <w:pPr>
        <w:rPr>
          <w:lang w:eastAsia="en-GB"/>
        </w:rPr>
      </w:pPr>
      <w:r>
        <w:rPr>
          <w:lang w:eastAsia="en-GB"/>
        </w:rPr>
        <w:t xml:space="preserve">For all other radar </w:t>
      </w:r>
      <w:proofErr w:type="gramStart"/>
      <w:r>
        <w:rPr>
          <w:lang w:eastAsia="en-GB"/>
        </w:rPr>
        <w:t>systems</w:t>
      </w:r>
      <w:proofErr w:type="gramEnd"/>
      <w:r>
        <w:rPr>
          <w:lang w:eastAsia="en-GB"/>
        </w:rPr>
        <w:t xml:space="preserve">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F07F0" w:rsidRPr="00F71730">
        <w:rPr>
          <w:highlight w:val="green"/>
        </w:rPr>
        <w:t>[3]</w:t>
      </w:r>
      <w:r w:rsidR="00C354B4">
        <w:rPr>
          <w:lang w:eastAsia="en-GB"/>
        </w:rPr>
        <w:fldChar w:fldCharType="end"/>
      </w:r>
      <w:r w:rsidR="00C354B4">
        <w:rPr>
          <w:lang w:eastAsia="en-GB"/>
        </w:rPr>
        <w:t xml:space="preserve"> </w:t>
      </w:r>
      <w:r>
        <w:rPr>
          <w:lang w:eastAsia="en-GB"/>
        </w:rPr>
        <w:t>and table 2 below.</w:t>
      </w:r>
    </w:p>
    <w:p w14:paraId="26E83010" w14:textId="77777777" w:rsidR="003071F6" w:rsidRDefault="003071F6" w:rsidP="00616510">
      <w:pPr>
        <w:pStyle w:val="TH"/>
      </w:pPr>
      <w:r>
        <w:lastRenderedPageBreak/>
        <w:t xml:space="preserve">Table </w:t>
      </w:r>
      <w:fldSimple w:instr=" SEQ Table \* ARABIC ">
        <w:r w:rsidR="00BF07F0">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14:paraId="64A835BB"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348893A1" w14:textId="77777777" w:rsidR="003071F6" w:rsidRDefault="003071F6">
            <w:pPr>
              <w:pStyle w:val="TAH"/>
              <w:rPr>
                <w:snapToGrid w:val="0"/>
              </w:rPr>
            </w:pPr>
            <w:r>
              <w:rPr>
                <w:snapToGrid w:val="0"/>
              </w:rPr>
              <w:t>Frequency offset</w:t>
            </w:r>
          </w:p>
          <w:p w14:paraId="76945BB4" w14:textId="77777777"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348F0EE3" w14:textId="77777777" w:rsidR="003071F6" w:rsidRDefault="003071F6">
            <w:pPr>
              <w:pStyle w:val="TAH"/>
              <w:rPr>
                <w:snapToGrid w:val="0"/>
              </w:rPr>
            </w:pPr>
            <w:r>
              <w:rPr>
                <w:snapToGrid w:val="0"/>
              </w:rPr>
              <w:t>Limit</w:t>
            </w:r>
          </w:p>
          <w:p w14:paraId="6F3AF619" w14:textId="77777777"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440022E7" w14:textId="77777777" w:rsidR="003071F6" w:rsidRDefault="003071F6">
            <w:pPr>
              <w:pStyle w:val="TAH"/>
              <w:rPr>
                <w:snapToGrid w:val="0"/>
              </w:rPr>
            </w:pPr>
            <w:r>
              <w:rPr>
                <w:snapToGrid w:val="0"/>
              </w:rPr>
              <w:t>Slope</w:t>
            </w:r>
          </w:p>
          <w:p w14:paraId="5447E1A4" w14:textId="77777777" w:rsidR="003071F6" w:rsidRDefault="003071F6">
            <w:pPr>
              <w:pStyle w:val="TAH"/>
              <w:rPr>
                <w:snapToGrid w:val="0"/>
              </w:rPr>
            </w:pPr>
            <w:r>
              <w:rPr>
                <w:snapToGrid w:val="0"/>
              </w:rPr>
              <w:t>dB/decade</w:t>
            </w:r>
          </w:p>
        </w:tc>
      </w:tr>
      <w:tr w:rsidR="003071F6" w14:paraId="6A6F05C5"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24222904" w14:textId="77777777"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4D8C4F60" w14:textId="77777777"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1ACDF64F" w14:textId="77777777" w:rsidR="003071F6" w:rsidRDefault="003071F6">
            <w:pPr>
              <w:pStyle w:val="TAC"/>
              <w:rPr>
                <w:snapToGrid w:val="0"/>
              </w:rPr>
            </w:pPr>
            <w:r>
              <w:rPr>
                <w:snapToGrid w:val="0"/>
              </w:rPr>
              <w:t>-30</w:t>
            </w:r>
          </w:p>
        </w:tc>
      </w:tr>
      <w:tr w:rsidR="003071F6" w14:paraId="32964531"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403D44F0" w14:textId="77777777"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098A7405" w14:textId="77777777" w:rsidR="003071F6" w:rsidRDefault="003071F6">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1F91AC93" w14:textId="77777777" w:rsidR="003071F6" w:rsidRDefault="003071F6">
            <w:pPr>
              <w:pStyle w:val="TAC"/>
              <w:rPr>
                <w:snapToGrid w:val="0"/>
              </w:rPr>
            </w:pPr>
            <w:r>
              <w:rPr>
                <w:snapToGrid w:val="0"/>
              </w:rPr>
              <w:t>-60</w:t>
            </w:r>
          </w:p>
        </w:tc>
      </w:tr>
      <w:tr w:rsidR="003071F6" w:rsidRPr="003071F6" w14:paraId="11B1C1A7" w14:textId="77777777"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49E92EB5" w14:textId="77777777" w:rsidR="003071F6" w:rsidRDefault="003071F6">
            <w:pPr>
              <w:pStyle w:val="TAN"/>
              <w:rPr>
                <w:snapToGrid w:val="0"/>
              </w:rPr>
            </w:pPr>
            <w:r>
              <w:rPr>
                <w:snapToGrid w:val="0"/>
              </w:rPr>
              <w:t xml:space="preserve">NOTE 1: from -70 to -100 or -30 dBm </w:t>
            </w:r>
            <w:r>
              <w:t>whichever is less stringent</w:t>
            </w:r>
          </w:p>
        </w:tc>
      </w:tr>
    </w:tbl>
    <w:p w14:paraId="6B5EECB9" w14:textId="77777777" w:rsidR="003071F6" w:rsidRDefault="003071F6" w:rsidP="003071F6"/>
    <w:p w14:paraId="33AC52DE" w14:textId="77777777" w:rsidR="003071F6" w:rsidRDefault="00E97B4A" w:rsidP="00DC3787">
      <w:r>
        <w:t>F</w:t>
      </w:r>
      <w:r w:rsidR="003071F6">
        <w:t>igure</w:t>
      </w:r>
      <w:r w:rsidR="007018A3">
        <w:t>s</w:t>
      </w:r>
      <w:r w:rsidR="003071F6">
        <w:t xml:space="preserve"> 2</w:t>
      </w:r>
      <w:r>
        <w:t xml:space="preserve"> </w:t>
      </w:r>
      <w:r w:rsidR="007018A3">
        <w:t>and 3</w:t>
      </w:r>
      <w:r w:rsidR="00534329">
        <w:t xml:space="preserve"> </w:t>
      </w:r>
      <w:r>
        <w:t>below show the emissions limits</w:t>
      </w:r>
      <w:del w:id="319" w:author="Andrea Lorelli" w:date="2018-06-20T16:30:00Z">
        <w:r w:rsidDel="00757B4E">
          <w:delText xml:space="preserve"> (in bold)</w:delText>
        </w:r>
      </w:del>
      <w:r>
        <w:t xml:space="preserve"> in the </w:t>
      </w:r>
      <w:proofErr w:type="spellStart"/>
      <w:r>
        <w:t>OoB</w:t>
      </w:r>
      <w:proofErr w:type="spellEnd"/>
      <w:r>
        <w:t xml:space="preserve"> domain for the radar systems above mentioned</w:t>
      </w:r>
      <w:r w:rsidR="003071F6">
        <w:t>.</w:t>
      </w:r>
    </w:p>
    <w:p w14:paraId="74F3EA95" w14:textId="77777777" w:rsidR="007018A3" w:rsidRDefault="007018A3" w:rsidP="007018A3">
      <w:pPr>
        <w:pStyle w:val="TF"/>
      </w:pPr>
      <w:r>
        <w:rPr>
          <w:noProof/>
          <w:lang w:val="de-DE" w:eastAsia="de-DE"/>
        </w:rPr>
        <w:drawing>
          <wp:inline distT="0" distB="0" distL="0" distR="0" wp14:anchorId="4EC1ED3F" wp14:editId="00B75AD0">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7B5176" w14:textId="77777777" w:rsidR="007018A3" w:rsidRDefault="007018A3" w:rsidP="007018A3">
      <w:pPr>
        <w:pStyle w:val="TF"/>
      </w:pPr>
      <w:r>
        <w:t xml:space="preserve">Figure 2: Emission in the </w:t>
      </w:r>
      <w:proofErr w:type="spellStart"/>
      <w:r>
        <w:t>OoB</w:t>
      </w:r>
      <w:proofErr w:type="spellEnd"/>
      <w:r>
        <w:t xml:space="preserve"> domain (case of a multiple carrier frequencies) </w:t>
      </w:r>
    </w:p>
    <w:p w14:paraId="31F0F51C" w14:textId="77777777" w:rsidR="007018A3" w:rsidRDefault="007018A3" w:rsidP="00DC3787"/>
    <w:p w14:paraId="03F7F377" w14:textId="77777777" w:rsidR="003071F6" w:rsidRDefault="003071F6" w:rsidP="003071F6">
      <w:pPr>
        <w:pStyle w:val="FL"/>
      </w:pPr>
      <w:r>
        <w:rPr>
          <w:noProof/>
          <w:lang w:val="de-DE" w:eastAsia="de-DE"/>
        </w:rPr>
        <w:lastRenderedPageBreak/>
        <w:drawing>
          <wp:inline distT="0" distB="0" distL="0" distR="0" wp14:anchorId="152397A3" wp14:editId="117CF2EE">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5A43C9DC" w14:textId="77777777" w:rsidR="007018A3" w:rsidRDefault="007018A3" w:rsidP="007018A3">
      <w:pPr>
        <w:pStyle w:val="TF"/>
      </w:pPr>
      <w:r>
        <w:t xml:space="preserve">Figure 3: Emission in the </w:t>
      </w:r>
      <w:proofErr w:type="spellStart"/>
      <w:r>
        <w:t>OoB</w:t>
      </w:r>
      <w:proofErr w:type="spellEnd"/>
      <w:r>
        <w:t xml:space="preserve"> domain (case of a single carrier frequency) </w:t>
      </w:r>
    </w:p>
    <w:p w14:paraId="75A3EE83" w14:textId="77777777" w:rsidR="007018A3" w:rsidRDefault="007018A3" w:rsidP="003071F6">
      <w:pPr>
        <w:pStyle w:val="FL"/>
      </w:pPr>
    </w:p>
    <w:p w14:paraId="2D01FF84" w14:textId="77777777" w:rsidR="003071F6" w:rsidRDefault="003071F6" w:rsidP="00C93F3B">
      <w:pPr>
        <w:pStyle w:val="Heading6"/>
      </w:pPr>
      <w:bookmarkStart w:id="320" w:name="_Toc473553387"/>
      <w:bookmarkStart w:id="321" w:name="_Toc451868147"/>
      <w:bookmarkStart w:id="322" w:name="_Toc512618725"/>
      <w:r>
        <w:t>Conformance</w:t>
      </w:r>
      <w:bookmarkEnd w:id="320"/>
      <w:bookmarkEnd w:id="321"/>
      <w:bookmarkEnd w:id="322"/>
    </w:p>
    <w:p w14:paraId="40B44265" w14:textId="77777777"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BF07F0">
        <w:t>5.4.1.3</w:t>
      </w:r>
      <w:r w:rsidR="00DC3787">
        <w:fldChar w:fldCharType="end"/>
      </w:r>
      <w:r>
        <w:t>.</w:t>
      </w:r>
    </w:p>
    <w:p w14:paraId="5E63F58E" w14:textId="77777777" w:rsidR="003071F6" w:rsidRDefault="00D91C41" w:rsidP="00C93F3B">
      <w:pPr>
        <w:pStyle w:val="Heading5"/>
      </w:pPr>
      <w:bookmarkStart w:id="323" w:name="_Toc512618726"/>
      <w:r>
        <w:t xml:space="preserve">Emissions in the </w:t>
      </w:r>
      <w:r w:rsidR="00C93F3B">
        <w:t>s</w:t>
      </w:r>
      <w:r w:rsidR="003071F6">
        <w:t xml:space="preserve">purious </w:t>
      </w:r>
      <w:r>
        <w:t>domain</w:t>
      </w:r>
      <w:bookmarkEnd w:id="323"/>
    </w:p>
    <w:p w14:paraId="3BD032C3" w14:textId="77777777" w:rsidR="003071F6" w:rsidRDefault="003071F6" w:rsidP="009F4411">
      <w:pPr>
        <w:pStyle w:val="Heading6"/>
      </w:pPr>
      <w:bookmarkStart w:id="324" w:name="_Toc512618727"/>
      <w:r>
        <w:t>Definition</w:t>
      </w:r>
      <w:bookmarkEnd w:id="324"/>
    </w:p>
    <w:p w14:paraId="3D382514" w14:textId="77777777" w:rsidR="003071F6" w:rsidRDefault="003071F6" w:rsidP="003071F6">
      <w:r>
        <w:t>Spurious emissions are defined as the entity of all emissions in the frequency range of the cut</w:t>
      </w:r>
      <w:r>
        <w:noBreakHyphen/>
        <w:t xml:space="preserve">off frequency 2,08 GHz of the waveguide section to 15,5 GHz, but outside the </w:t>
      </w:r>
      <w:proofErr w:type="spellStart"/>
      <w:r>
        <w:t>OoB</w:t>
      </w:r>
      <w:proofErr w:type="spellEnd"/>
      <w:r>
        <w:t>-boundaries.</w:t>
      </w:r>
    </w:p>
    <w:p w14:paraId="2DF3399F" w14:textId="77777777" w:rsidR="003071F6" w:rsidRDefault="003071F6" w:rsidP="004F69E1">
      <w:pPr>
        <w:pStyle w:val="NO"/>
      </w:pPr>
      <w:r>
        <w:t>NOTE:</w:t>
      </w:r>
      <w:r>
        <w:tab/>
        <w:t>The lower limit of this frequency range of 2</w:t>
      </w:r>
      <w:r w:rsidR="004F69E1">
        <w:t>,</w:t>
      </w:r>
      <w:r>
        <w:t xml:space="preserve">08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r w:rsidR="00BF07F0" w:rsidRPr="00F61B1C">
        <w:rPr>
          <w:highlight w:val="green"/>
        </w:rPr>
        <w:t>[i.</w:t>
      </w:r>
      <w:r w:rsidR="00BF07F0">
        <w:rPr>
          <w:highlight w:val="green"/>
        </w:rPr>
        <w:t>7</w:t>
      </w:r>
      <w:r w:rsidR="00BF07F0" w:rsidRPr="00F61B1C">
        <w:rPr>
          <w:highlight w:val="green"/>
        </w:rPr>
        <w:t>]</w:t>
      </w:r>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BF07F0" w:rsidRPr="00F71730">
        <w:rPr>
          <w:highlight w:val="green"/>
        </w:rPr>
        <w:t>[3]</w:t>
      </w:r>
      <w:r>
        <w:fldChar w:fldCharType="end"/>
      </w:r>
      <w:r>
        <w:t xml:space="preserve"> </w:t>
      </w:r>
      <w:r w:rsidR="004F69E1">
        <w:t xml:space="preserve">Table 1 </w:t>
      </w:r>
      <w:r>
        <w:t>(5</w:t>
      </w:r>
      <w:r>
        <w:rPr>
          <w:vertAlign w:val="superscript"/>
        </w:rPr>
        <w:t>th</w:t>
      </w:r>
      <w:r>
        <w:t xml:space="preserve"> harmonic).</w:t>
      </w:r>
    </w:p>
    <w:p w14:paraId="66F65BEE" w14:textId="77777777" w:rsidR="003071F6" w:rsidRDefault="00D91C41" w:rsidP="003071F6">
      <w:pPr>
        <w:keepNext/>
      </w:pPr>
      <w:r>
        <w:t xml:space="preserve">Spurious emissions </w:t>
      </w:r>
      <w:r w:rsidR="003071F6">
        <w:t>include:</w:t>
      </w:r>
    </w:p>
    <w:p w14:paraId="1431AB21" w14:textId="77777777" w:rsidR="003071F6" w:rsidRDefault="003071F6" w:rsidP="00C54BA9">
      <w:pPr>
        <w:pStyle w:val="B1"/>
        <w:numPr>
          <w:ilvl w:val="0"/>
          <w:numId w:val="13"/>
        </w:numPr>
        <w:textAlignment w:val="auto"/>
      </w:pPr>
      <w:r>
        <w:t>harmonic emissions (whole multip</w:t>
      </w:r>
      <w:r w:rsidR="004F69E1">
        <w:t>les of the operating frequency),</w:t>
      </w:r>
    </w:p>
    <w:p w14:paraId="507ED985" w14:textId="77777777" w:rsidR="003071F6" w:rsidRDefault="003071F6" w:rsidP="00C54BA9">
      <w:pPr>
        <w:pStyle w:val="B1"/>
        <w:numPr>
          <w:ilvl w:val="0"/>
          <w:numId w:val="13"/>
        </w:numPr>
        <w:textAlignment w:val="auto"/>
      </w:pPr>
      <w:r>
        <w:t>parasitic emissi</w:t>
      </w:r>
      <w:r w:rsidR="004F69E1">
        <w:t>ons (independent, accidentally),</w:t>
      </w:r>
    </w:p>
    <w:p w14:paraId="2D6B9690" w14:textId="77777777"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14:paraId="137BE496" w14:textId="77777777" w:rsidR="003071F6" w:rsidRDefault="003071F6" w:rsidP="00C54BA9">
      <w:pPr>
        <w:pStyle w:val="B1"/>
        <w:numPr>
          <w:ilvl w:val="0"/>
          <w:numId w:val="13"/>
        </w:numPr>
        <w:textAlignment w:val="auto"/>
      </w:pPr>
      <w:r>
        <w:t>emissions caused by frequency conversions.</w:t>
      </w:r>
    </w:p>
    <w:p w14:paraId="12FD12E8" w14:textId="77777777"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BF07F0" w:rsidRPr="00F71730">
        <w:rPr>
          <w:highlight w:val="green"/>
        </w:rPr>
        <w:t>[2]</w:t>
      </w:r>
      <w:r w:rsidR="009F4411">
        <w:fldChar w:fldCharType="end"/>
      </w:r>
      <w:r>
        <w:t xml:space="preserve">reaches the spurious emission limit 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BF07F0" w:rsidRPr="00F71730">
        <w:rPr>
          <w:highlight w:val="green"/>
        </w:rPr>
        <w:t>[3]</w:t>
      </w:r>
      <w:r w:rsidR="009F4411">
        <w:fldChar w:fldCharType="end"/>
      </w:r>
      <w:r>
        <w:t xml:space="preserve">. </w:t>
      </w:r>
      <w:r w:rsidRPr="00CA2A15">
        <w:t>This is illustrated in figure 3.</w:t>
      </w:r>
    </w:p>
    <w:p w14:paraId="11CAFB8B" w14:textId="77777777" w:rsidR="003071F6" w:rsidRDefault="003071F6" w:rsidP="003071F6">
      <w:pPr>
        <w:pStyle w:val="FL"/>
      </w:pPr>
      <w:r>
        <w:object w:dxaOrig="9630" w:dyaOrig="5835" w14:anchorId="0180419C">
          <v:shape id="_x0000_i1026" type="#_x0000_t75" style="width:482.3pt;height:294.45pt" o:ole="">
            <v:imagedata r:id="rId22" o:title=""/>
          </v:shape>
          <o:OLEObject Type="Embed" ProgID="Visio.Drawing.11" ShapeID="_x0000_i1026" DrawAspect="Content" ObjectID="_1599570486" r:id="rId23"/>
        </w:object>
      </w:r>
    </w:p>
    <w:p w14:paraId="3320ABE2" w14:textId="77777777" w:rsidR="003071F6" w:rsidRDefault="003071F6" w:rsidP="003071F6">
      <w:pPr>
        <w:pStyle w:val="TF"/>
      </w:pPr>
      <w:r>
        <w:t xml:space="preserve">Figure </w:t>
      </w:r>
      <w:r w:rsidR="007018A3">
        <w:t>4</w:t>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076ED346" w14:textId="77777777" w:rsidR="003071F6" w:rsidRDefault="003071F6" w:rsidP="009F4411">
      <w:pPr>
        <w:pStyle w:val="Heading6"/>
      </w:pPr>
      <w:bookmarkStart w:id="325" w:name="_Toc473553390"/>
      <w:bookmarkStart w:id="326" w:name="_Toc451868150"/>
      <w:bookmarkStart w:id="327" w:name="_Toc512618728"/>
      <w:r>
        <w:t>Limits</w:t>
      </w:r>
      <w:bookmarkEnd w:id="325"/>
      <w:bookmarkEnd w:id="326"/>
      <w:bookmarkEnd w:id="327"/>
    </w:p>
    <w:p w14:paraId="41ABD38F" w14:textId="77777777"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14:paraId="77DFF873" w14:textId="77777777" w:rsidR="003071F6" w:rsidRDefault="003071F6" w:rsidP="00CC78AE">
      <w:pPr>
        <w:pStyle w:val="TAH"/>
      </w:pPr>
      <w:r>
        <w:t xml:space="preserve">Table </w:t>
      </w:r>
      <w:fldSimple w:instr=" SEQ Table \* ARABIC ">
        <w:r w:rsidR="00BF07F0">
          <w:rPr>
            <w:noProof/>
          </w:rPr>
          <w:t>3</w:t>
        </w:r>
      </w:fldSimple>
      <w:r>
        <w:t xml:space="preserve"> - Limits for</w:t>
      </w:r>
      <w:r w:rsidR="00263DB4">
        <w:t xml:space="preserve"> emissions in the</w:t>
      </w:r>
      <w:r>
        <w:t xml:space="preserve"> spurious </w:t>
      </w:r>
      <w:r w:rsidR="002703F1">
        <w:t>domain</w:t>
      </w:r>
    </w:p>
    <w:p w14:paraId="664B5C5F"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0ACC784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74238771"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120FFF93"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14:paraId="2AE4205F"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612E24E3"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4249F90C"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147C3997"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CBA9C47" w14:textId="77777777"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14:paraId="6E0A195F" w14:textId="77777777" w:rsidR="003071F6" w:rsidRDefault="003071F6" w:rsidP="00CA2A15">
            <w:pPr>
              <w:pStyle w:val="TAC"/>
              <w:spacing w:line="276" w:lineRule="auto"/>
              <w:rPr>
                <w:snapToGrid w:val="0"/>
              </w:rPr>
            </w:pPr>
            <w:r>
              <w:rPr>
                <w:snapToGrid w:val="0"/>
              </w:rPr>
              <w:t>-100 dB or -30 dBm (see note 1)</w:t>
            </w:r>
          </w:p>
        </w:tc>
      </w:tr>
      <w:tr w:rsidR="003071F6" w:rsidRPr="003071F6" w14:paraId="4611117C"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7CBA14DE" w14:textId="77777777" w:rsidR="00CA2A15" w:rsidRDefault="00CA2A15">
            <w:pPr>
              <w:pStyle w:val="TAC"/>
              <w:jc w:val="left"/>
              <w:rPr>
                <w:snapToGrid w:val="0"/>
              </w:rPr>
            </w:pPr>
          </w:p>
          <w:p w14:paraId="09BF7FA3" w14:textId="77777777" w:rsidR="003071F6" w:rsidRDefault="003071F6">
            <w:pPr>
              <w:pStyle w:val="TAC"/>
              <w:jc w:val="left"/>
              <w:rPr>
                <w:snapToGrid w:val="0"/>
              </w:rPr>
            </w:pPr>
            <w:r>
              <w:rPr>
                <w:snapToGrid w:val="0"/>
              </w:rPr>
              <w:t>NOTE 1: whichever is less stringent</w:t>
            </w:r>
          </w:p>
          <w:p w14:paraId="129054C7"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14:paraId="17D8AEEC" w14:textId="77777777" w:rsidR="003071F6" w:rsidRDefault="003071F6" w:rsidP="003071F6">
      <w:pPr>
        <w:keepNext/>
        <w:keepLines/>
      </w:pPr>
    </w:p>
    <w:p w14:paraId="6EBB4449" w14:textId="77777777" w:rsidR="00CA2A15" w:rsidRPr="006B3D32" w:rsidRDefault="00B710EF" w:rsidP="00476646">
      <w:pPr>
        <w:pStyle w:val="NO"/>
      </w:pPr>
      <w:r>
        <w:t>The</w:t>
      </w:r>
      <w:r w:rsidR="00CA2A15" w:rsidRPr="006B3D32">
        <w:t xml:space="preserve"> reference bandwidth </w:t>
      </w:r>
      <w:r w:rsidR="00CA2A15" w:rsidRPr="006B3D32">
        <w:rPr>
          <w:rFonts w:cs="Arial"/>
          <w:szCs w:val="18"/>
        </w:rPr>
        <w:t xml:space="preserve">of 1 MHz </w:t>
      </w:r>
      <w:r>
        <w:rPr>
          <w:rFonts w:cs="Arial"/>
          <w:szCs w:val="18"/>
        </w:rPr>
        <w:t>shall be</w:t>
      </w:r>
      <w:r w:rsidR="00152E65">
        <w:rPr>
          <w:rFonts w:cs="Arial"/>
          <w:szCs w:val="18"/>
        </w:rPr>
        <w:t xml:space="preserve"> used.</w:t>
      </w:r>
      <w:r>
        <w:rPr>
          <w:rFonts w:cs="Arial"/>
          <w:szCs w:val="18"/>
        </w:rPr>
        <w:t xml:space="preserve"> </w:t>
      </w:r>
    </w:p>
    <w:p w14:paraId="21379956" w14:textId="77777777" w:rsidR="003071F6" w:rsidRDefault="003071F6" w:rsidP="00EB4D75">
      <w:pPr>
        <w:pStyle w:val="Heading6"/>
      </w:pPr>
      <w:bookmarkStart w:id="328" w:name="_Toc473553391"/>
      <w:bookmarkStart w:id="329" w:name="_Toc451868151"/>
      <w:bookmarkStart w:id="330" w:name="_Toc512618729"/>
      <w:r>
        <w:t>Conformance</w:t>
      </w:r>
      <w:bookmarkEnd w:id="328"/>
      <w:bookmarkEnd w:id="329"/>
      <w:bookmarkEnd w:id="330"/>
    </w:p>
    <w:p w14:paraId="6D02329C" w14:textId="77777777"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BF07F0">
        <w:t>5.4.1.4.2</w:t>
      </w:r>
      <w:r w:rsidR="00B0775D">
        <w:fldChar w:fldCharType="end"/>
      </w:r>
      <w:r w:rsidR="00B0775D">
        <w:t>.</w:t>
      </w:r>
    </w:p>
    <w:p w14:paraId="085C779F" w14:textId="77777777" w:rsidR="008A3ADC" w:rsidRPr="00ED3063" w:rsidRDefault="00BA2E73" w:rsidP="00CC78AE">
      <w:pPr>
        <w:pStyle w:val="Heading5"/>
      </w:pPr>
      <w:bookmarkStart w:id="331" w:name="_Toc512618730"/>
      <w:bookmarkStart w:id="332" w:name="_Hlk525816609"/>
      <w:r>
        <w:t>Stand-by mode emissions</w:t>
      </w:r>
      <w:bookmarkEnd w:id="331"/>
    </w:p>
    <w:p w14:paraId="5E65C66F" w14:textId="77777777" w:rsidR="008A3ADC" w:rsidRPr="0066020D" w:rsidRDefault="008A3ADC" w:rsidP="00CC78AE">
      <w:pPr>
        <w:pStyle w:val="Heading6"/>
      </w:pPr>
      <w:bookmarkStart w:id="333" w:name="_Toc473302821"/>
      <w:bookmarkStart w:id="334" w:name="_Toc482372479"/>
      <w:bookmarkStart w:id="335" w:name="_Toc512618731"/>
      <w:bookmarkEnd w:id="332"/>
      <w:r w:rsidRPr="0066020D">
        <w:t>Description</w:t>
      </w:r>
      <w:bookmarkEnd w:id="333"/>
      <w:bookmarkEnd w:id="334"/>
      <w:bookmarkEnd w:id="335"/>
    </w:p>
    <w:p w14:paraId="017A6898" w14:textId="77777777" w:rsidR="00BA2E73" w:rsidRDefault="00BA2E73" w:rsidP="00BA2E73">
      <w:r w:rsidRPr="00D85717">
        <w:t>The stand-by mode output power is defined a</w:t>
      </w:r>
      <w:r w:rsidRPr="00E13DAF">
        <w:t>s</w:t>
      </w:r>
      <w:r w:rsidRPr="007C764E">
        <w:t xml:space="preserve"> the power output at the antenna flange </w:t>
      </w:r>
      <w:r w:rsidRPr="00841346">
        <w:t>in the spurious region.</w:t>
      </w:r>
    </w:p>
    <w:p w14:paraId="500B41A5" w14:textId="77777777" w:rsidR="00BA2E73" w:rsidRPr="007C764E" w:rsidRDefault="00BA2E73" w:rsidP="00BA2E73">
      <w:r>
        <w:t xml:space="preserve">For the stand-by mode the limits between </w:t>
      </w:r>
      <w:proofErr w:type="spellStart"/>
      <w:r>
        <w:t>OoB</w:t>
      </w:r>
      <w:proofErr w:type="spellEnd"/>
      <w:r>
        <w:t xml:space="preserve"> and spurious regions are considered the same as calculated for the active state.</w:t>
      </w:r>
    </w:p>
    <w:p w14:paraId="5AE23A25" w14:textId="77777777" w:rsidR="008A3ADC" w:rsidRDefault="008A3ADC" w:rsidP="008A3ADC">
      <w:pPr>
        <w:spacing w:after="0"/>
      </w:pPr>
      <w:r w:rsidRPr="00A51B0F">
        <w:t xml:space="preserve"> </w:t>
      </w:r>
    </w:p>
    <w:p w14:paraId="33DD95A1" w14:textId="77777777" w:rsidR="008A3ADC" w:rsidRPr="00ED3063" w:rsidRDefault="008A3ADC" w:rsidP="00BA778B">
      <w:pPr>
        <w:pStyle w:val="Heading6"/>
      </w:pPr>
      <w:bookmarkStart w:id="336" w:name="_Toc473302822"/>
      <w:bookmarkStart w:id="337" w:name="_Toc482372480"/>
      <w:bookmarkStart w:id="338" w:name="_Ref512421479"/>
      <w:bookmarkStart w:id="339" w:name="_Ref512421514"/>
      <w:bookmarkStart w:id="340" w:name="_Toc512618732"/>
      <w:r>
        <w:lastRenderedPageBreak/>
        <w:t>L</w:t>
      </w:r>
      <w:r w:rsidRPr="00ED3063">
        <w:t>imits</w:t>
      </w:r>
      <w:bookmarkEnd w:id="336"/>
      <w:bookmarkEnd w:id="337"/>
      <w:bookmarkEnd w:id="338"/>
      <w:bookmarkEnd w:id="339"/>
      <w:bookmarkEnd w:id="340"/>
    </w:p>
    <w:p w14:paraId="56C20273" w14:textId="77777777"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14:paraId="6BE4E21F" w14:textId="77777777" w:rsidR="00446679" w:rsidRDefault="00446679" w:rsidP="00446679">
      <w:pPr>
        <w:pStyle w:val="TAH"/>
      </w:pPr>
      <w:r>
        <w:t xml:space="preserve">Table </w:t>
      </w:r>
      <w:fldSimple w:instr=" SEQ Table \* ARABIC ">
        <w:r w:rsidR="00BF07F0">
          <w:rPr>
            <w:noProof/>
          </w:rPr>
          <w:t>4</w:t>
        </w:r>
      </w:fldSimple>
      <w:r>
        <w:t xml:space="preserve"> - Limits for stand-by mode emissions</w:t>
      </w:r>
    </w:p>
    <w:p w14:paraId="46C3B220" w14:textId="77777777"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14:paraId="2BE096B9"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14:paraId="5C9560FF" w14:textId="77777777"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14:paraId="69B6FBA3" w14:textId="77777777" w:rsidR="000849CA" w:rsidRDefault="000849CA" w:rsidP="00AF17F7">
            <w:pPr>
              <w:pStyle w:val="TAH"/>
              <w:rPr>
                <w:snapToGrid w:val="0"/>
              </w:rPr>
            </w:pPr>
            <w:r>
              <w:rPr>
                <w:snapToGrid w:val="0"/>
              </w:rPr>
              <w:t>Emission limits in standby mode</w:t>
            </w:r>
          </w:p>
        </w:tc>
      </w:tr>
      <w:tr w:rsidR="000849CA" w:rsidRPr="003071F6" w14:paraId="214D1248"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tcPr>
          <w:p w14:paraId="6203105F" w14:textId="77777777"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14:paraId="2A97EC32" w14:textId="77777777" w:rsidR="000849CA" w:rsidRDefault="000849CA" w:rsidP="00AF17F7">
            <w:pPr>
              <w:pStyle w:val="TAC"/>
              <w:spacing w:line="276" w:lineRule="auto"/>
              <w:rPr>
                <w:snapToGrid w:val="0"/>
              </w:rPr>
            </w:pPr>
            <w:r>
              <w:t>-47dBm</w:t>
            </w:r>
          </w:p>
        </w:tc>
      </w:tr>
      <w:tr w:rsidR="000849CA" w:rsidRPr="00B347CD" w14:paraId="714732F4" w14:textId="77777777"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14:paraId="24C31F03" w14:textId="77777777" w:rsidR="000849CA" w:rsidRPr="00B347CD" w:rsidRDefault="000849CA" w:rsidP="00AF17F7">
            <w:pPr>
              <w:pStyle w:val="TAC"/>
              <w:jc w:val="left"/>
            </w:pPr>
            <w:r w:rsidRPr="00B347CD">
              <w:t xml:space="preserve">NOTE 1: The lower limit of this frequency range of 2,08 GHz is obtained as the cut-off frequency of the generally used </w:t>
            </w:r>
            <w:r w:rsidRPr="00B347CD">
              <w:rPr>
                <w:color w:val="1F497D"/>
              </w:rPr>
              <w:t xml:space="preserve">WR-284/R32 </w:t>
            </w:r>
            <w:r w:rsidRPr="00B347CD">
              <w:t>waveguide as defined in IEC 60153-2</w:t>
            </w:r>
            <w:r w:rsidR="00930CC9" w:rsidRPr="00B347CD">
              <w:t xml:space="preserve"> </w:t>
            </w:r>
            <w:r w:rsidR="00930CC9" w:rsidRPr="00B347CD">
              <w:fldChar w:fldCharType="begin"/>
            </w:r>
            <w:r w:rsidR="00930CC9" w:rsidRPr="00B347CD">
              <w:instrText xml:space="preserve"> REF REF_IEC60153_2 \h </w:instrText>
            </w:r>
            <w:r w:rsidR="00B347CD" w:rsidRPr="00B347CD">
              <w:instrText xml:space="preserve"> \* MERGEFORMAT </w:instrText>
            </w:r>
            <w:r w:rsidR="00930CC9" w:rsidRPr="00B347CD">
              <w:fldChar w:fldCharType="separate"/>
            </w:r>
            <w:r w:rsidR="00BF07F0" w:rsidRPr="00F61B1C">
              <w:rPr>
                <w:highlight w:val="green"/>
              </w:rPr>
              <w:t>[i.</w:t>
            </w:r>
            <w:r w:rsidR="00BF07F0">
              <w:rPr>
                <w:highlight w:val="green"/>
              </w:rPr>
              <w:t>7</w:t>
            </w:r>
            <w:r w:rsidR="00BF07F0" w:rsidRPr="00F61B1C">
              <w:rPr>
                <w:highlight w:val="green"/>
              </w:rPr>
              <w:t>]</w:t>
            </w:r>
            <w:r w:rsidR="00930CC9" w:rsidRPr="00B347CD">
              <w:fldChar w:fldCharType="end"/>
            </w:r>
            <w:r w:rsidRPr="00B347CD">
              <w:t xml:space="preserve">. The upper limit corresponds to the upper limit stated in ERC/Recommendation 74-01 </w:t>
            </w:r>
            <w:r w:rsidR="00930CC9" w:rsidRPr="00B347CD">
              <w:fldChar w:fldCharType="begin"/>
            </w:r>
            <w:r w:rsidR="00930CC9" w:rsidRPr="00B347CD">
              <w:instrText xml:space="preserve"> REF InREF_ERC_7401 \h </w:instrText>
            </w:r>
            <w:r w:rsidR="00B347CD" w:rsidRPr="00B347CD">
              <w:instrText xml:space="preserve"> \* MERGEFORMAT </w:instrText>
            </w:r>
            <w:r w:rsidR="00930CC9" w:rsidRPr="00B347CD">
              <w:fldChar w:fldCharType="separate"/>
            </w:r>
            <w:r w:rsidR="00BF07F0" w:rsidRPr="00F71730">
              <w:rPr>
                <w:highlight w:val="green"/>
              </w:rPr>
              <w:t>[3]</w:t>
            </w:r>
            <w:r w:rsidR="00930CC9" w:rsidRPr="00B347CD">
              <w:fldChar w:fldCharType="end"/>
            </w:r>
            <w:r w:rsidR="00BA778B" w:rsidRPr="00B347CD">
              <w:t xml:space="preserve"> </w:t>
            </w:r>
            <w:r w:rsidRPr="00B347CD">
              <w:t>Table 1 (5</w:t>
            </w:r>
            <w:r w:rsidRPr="00B347CD">
              <w:rPr>
                <w:vertAlign w:val="superscript"/>
              </w:rPr>
              <w:t>th</w:t>
            </w:r>
            <w:r w:rsidRPr="00B347CD">
              <w:t xml:space="preserve"> harmonic).</w:t>
            </w:r>
          </w:p>
          <w:p w14:paraId="6C897B2C" w14:textId="77777777" w:rsidR="000849CA" w:rsidRPr="00B347CD" w:rsidRDefault="000849CA" w:rsidP="00AF17F7">
            <w:pPr>
              <w:pStyle w:val="TAC"/>
              <w:jc w:val="left"/>
              <w:rPr>
                <w:b/>
                <w:snapToGrid w:val="0"/>
                <w:color w:val="FFFF00"/>
              </w:rPr>
            </w:pPr>
            <w:r w:rsidRPr="00B347CD">
              <w:t xml:space="preserve">NOTE 2: </w:t>
            </w:r>
            <w:r w:rsidR="00A41A35" w:rsidRPr="00B347CD">
              <w:rPr>
                <w:sz w:val="20"/>
              </w:rPr>
              <w:t xml:space="preserve">no limit within ±250% of the </w:t>
            </w:r>
            <w:r w:rsidR="00553B84" w:rsidRPr="00B347CD">
              <w:rPr>
                <w:sz w:val="20"/>
              </w:rPr>
              <w:t xml:space="preserve">calculated </w:t>
            </w:r>
            <w:r w:rsidR="00A41A35" w:rsidRPr="00B347CD">
              <w:rPr>
                <w:sz w:val="20"/>
              </w:rPr>
              <w:t>necessary bandwidth</w:t>
            </w:r>
            <w:r w:rsidR="00616D95" w:rsidRPr="00B347CD">
              <w:rPr>
                <w:sz w:val="20"/>
              </w:rPr>
              <w:t xml:space="preserve"> (B</w:t>
            </w:r>
            <w:r w:rsidR="00616D95" w:rsidRPr="00B347CD">
              <w:rPr>
                <w:sz w:val="20"/>
                <w:vertAlign w:val="subscript"/>
              </w:rPr>
              <w:t>-20</w:t>
            </w:r>
            <w:r w:rsidR="00616D95" w:rsidRPr="00B347CD">
              <w:rPr>
                <w:sz w:val="20"/>
              </w:rPr>
              <w:t>)</w:t>
            </w:r>
            <w:r w:rsidR="00217303" w:rsidRPr="00B347CD">
              <w:rPr>
                <w:sz w:val="20"/>
              </w:rPr>
              <w:t xml:space="preserve"> as defined in </w:t>
            </w:r>
            <w:ins w:id="341" w:author="Andrea Lorelli" w:date="2018-09-27T13:25:00Z">
              <w:r w:rsidR="00B37F38">
                <w:rPr>
                  <w:sz w:val="20"/>
                </w:rPr>
                <w:t xml:space="preserve">Annex 8 </w:t>
              </w:r>
              <w:proofErr w:type="gramStart"/>
              <w:r w:rsidR="00B37F38">
                <w:rPr>
                  <w:sz w:val="20"/>
                </w:rPr>
                <w:t xml:space="preserve">of  </w:t>
              </w:r>
            </w:ins>
            <w:r w:rsidR="00217303" w:rsidRPr="00B347CD">
              <w:rPr>
                <w:sz w:val="20"/>
              </w:rPr>
              <w:t>ITU</w:t>
            </w:r>
            <w:proofErr w:type="gramEnd"/>
            <w:r w:rsidR="00217303" w:rsidRPr="00B347CD">
              <w:rPr>
                <w:sz w:val="20"/>
              </w:rPr>
              <w:t>-R SM 1541-6 [i.3]</w:t>
            </w:r>
            <w:ins w:id="342" w:author="Andrea Lorelli" w:date="2018-09-27T13:25:00Z">
              <w:r w:rsidR="00B37F38">
                <w:rPr>
                  <w:sz w:val="20"/>
                </w:rPr>
                <w:t xml:space="preserve"> clause 2</w:t>
              </w:r>
            </w:ins>
          </w:p>
        </w:tc>
      </w:tr>
    </w:tbl>
    <w:p w14:paraId="537AB11A" w14:textId="77777777" w:rsidR="008A3ADC" w:rsidRDefault="008A3ADC" w:rsidP="00CC78AE">
      <w:pPr>
        <w:pStyle w:val="Heading6"/>
      </w:pPr>
      <w:bookmarkStart w:id="343" w:name="_Toc473302823"/>
      <w:bookmarkStart w:id="344" w:name="_Toc482372481"/>
      <w:bookmarkStart w:id="345" w:name="_Toc512618733"/>
      <w:r>
        <w:t>Conformance</w:t>
      </w:r>
      <w:bookmarkEnd w:id="343"/>
      <w:bookmarkEnd w:id="344"/>
      <w:bookmarkEnd w:id="345"/>
    </w:p>
    <w:p w14:paraId="24E91308" w14:textId="77777777"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BF07F0">
        <w:t>5.4.1.4.3</w:t>
      </w:r>
      <w:r w:rsidR="00CC78AE">
        <w:fldChar w:fldCharType="end"/>
      </w:r>
      <w:r w:rsidRPr="0038206E">
        <w:t>.</w:t>
      </w:r>
    </w:p>
    <w:p w14:paraId="1C8BD28E" w14:textId="77777777" w:rsidR="00C31B33" w:rsidRDefault="00C31B33" w:rsidP="00C07DD5">
      <w:pPr>
        <w:pStyle w:val="Heading3"/>
      </w:pPr>
      <w:bookmarkStart w:id="346" w:name="_Toc455640287"/>
      <w:bookmarkStart w:id="347" w:name="_Toc512618734"/>
      <w:bookmarkStart w:id="348" w:name="_Toc451534863"/>
      <w:r w:rsidRPr="00716605">
        <w:t>Receiver requirements</w:t>
      </w:r>
      <w:bookmarkEnd w:id="346"/>
      <w:bookmarkEnd w:id="347"/>
    </w:p>
    <w:p w14:paraId="3B19515A" w14:textId="77777777" w:rsidR="00D14123" w:rsidRDefault="00D14123" w:rsidP="00C07DD5">
      <w:pPr>
        <w:pStyle w:val="Heading4"/>
      </w:pPr>
      <w:bookmarkStart w:id="349" w:name="_Toc512618735"/>
      <w:r>
        <w:t xml:space="preserve">System </w:t>
      </w:r>
      <w:bookmarkEnd w:id="349"/>
      <w:r w:rsidR="003A25E2">
        <w:t>Noise Figure</w:t>
      </w:r>
    </w:p>
    <w:p w14:paraId="5552B346" w14:textId="77777777" w:rsidR="00D14123" w:rsidRPr="006B3D32" w:rsidRDefault="00D14123" w:rsidP="00C07DD5">
      <w:pPr>
        <w:pStyle w:val="Heading5"/>
      </w:pPr>
      <w:bookmarkStart w:id="350" w:name="_Toc480797175"/>
      <w:bookmarkStart w:id="351" w:name="_Toc512618736"/>
      <w:r w:rsidRPr="006B3D32">
        <w:t>Definition</w:t>
      </w:r>
      <w:bookmarkEnd w:id="350"/>
      <w:bookmarkEnd w:id="351"/>
    </w:p>
    <w:p w14:paraId="60B46C81" w14:textId="77777777"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del w:id="352" w:author="Ludewig, Juergen" w:date="2018-09-07T14:10:00Z">
        <w:r w:rsidR="00E63B71" w:rsidDel="00FC2F43">
          <w:delText xml:space="preserve">Each component of the system degrades the signal to noise ratio by an amount represented by the </w:delText>
        </w:r>
        <w:r w:rsidR="0055662E" w:rsidDel="00FC2F43">
          <w:delText>Noise Factor</w:delText>
        </w:r>
        <w:r w:rsidR="00E63B71" w:rsidDel="00FC2F43">
          <w:delText xml:space="preserve"> of the component</w:delText>
        </w:r>
      </w:del>
      <w:r w:rsidR="00E63B71">
        <w:t>.</w:t>
      </w:r>
      <w:ins w:id="353" w:author="Jeantet, Alain" w:date="2018-09-18T10:19:00Z">
        <w:r w:rsidR="00A90F65" w:rsidRPr="00A90F65">
          <w:t xml:space="preserve"> </w:t>
        </w:r>
        <w:r w:rsidR="00A90F65">
          <w:t>Each component of the system contributes to the overall System Noise Figure by its own Noise Figure reduced by the gain of the components in front of it.</w:t>
        </w:r>
      </w:ins>
    </w:p>
    <w:p w14:paraId="04B3762C" w14:textId="77777777" w:rsidR="00D14123" w:rsidRPr="006B3D32" w:rsidRDefault="00D14123" w:rsidP="00C07DD5">
      <w:pPr>
        <w:pStyle w:val="Heading5"/>
      </w:pPr>
      <w:bookmarkStart w:id="354" w:name="_Toc480797176"/>
      <w:bookmarkStart w:id="355" w:name="_Toc512618737"/>
      <w:r w:rsidRPr="006B3D32">
        <w:t>Limits</w:t>
      </w:r>
      <w:bookmarkEnd w:id="354"/>
      <w:bookmarkEnd w:id="355"/>
    </w:p>
    <w:p w14:paraId="73C91946" w14:textId="77777777"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04DB817A" w14:textId="77777777" w:rsidR="00D14123" w:rsidRPr="006B3D32" w:rsidRDefault="00D14123" w:rsidP="00C07DD5">
      <w:pPr>
        <w:pStyle w:val="Heading5"/>
      </w:pPr>
      <w:bookmarkStart w:id="356" w:name="_Toc480797177"/>
      <w:bookmarkStart w:id="357" w:name="_Toc512618738"/>
      <w:r w:rsidRPr="006B3D32">
        <w:t>Conformance</w:t>
      </w:r>
      <w:bookmarkEnd w:id="356"/>
      <w:bookmarkEnd w:id="357"/>
    </w:p>
    <w:p w14:paraId="7402E049"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BF07F0">
        <w:t>5.4.2.1</w:t>
      </w:r>
      <w:r w:rsidR="008717D7">
        <w:fldChar w:fldCharType="end"/>
      </w:r>
    </w:p>
    <w:p w14:paraId="2D634EDA" w14:textId="77777777" w:rsidR="00D14123" w:rsidRDefault="00C07DD5" w:rsidP="00C07DD5">
      <w:pPr>
        <w:pStyle w:val="Heading4"/>
      </w:pPr>
      <w:bookmarkStart w:id="358" w:name="_Toc480797178"/>
      <w:bookmarkStart w:id="359" w:name="_Toc512618739"/>
      <w:r>
        <w:t>Receiver</w:t>
      </w:r>
      <w:r w:rsidR="008A3ADC">
        <w:t xml:space="preserve"> </w:t>
      </w:r>
      <w:r w:rsidR="00B254C3">
        <w:t>s</w:t>
      </w:r>
      <w:r w:rsidR="00D14123">
        <w:t>electivity</w:t>
      </w:r>
      <w:bookmarkEnd w:id="358"/>
      <w:bookmarkEnd w:id="359"/>
    </w:p>
    <w:p w14:paraId="55D4BE43" w14:textId="77777777" w:rsidR="00C75D4C" w:rsidRDefault="00323EE1" w:rsidP="003A6192">
      <w:pPr>
        <w:pStyle w:val="Heading5"/>
      </w:pPr>
      <w:bookmarkStart w:id="360" w:name="_Toc512618740"/>
      <w:bookmarkStart w:id="361" w:name="_Toc451868154"/>
      <w:bookmarkStart w:id="362" w:name="_Toc480797179"/>
      <w:r w:rsidRPr="006B3D32">
        <w:t>Definition</w:t>
      </w:r>
      <w:bookmarkEnd w:id="360"/>
    </w:p>
    <w:p w14:paraId="5D93EB9A" w14:textId="77777777" w:rsidR="00B50469"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p>
    <w:p w14:paraId="0EC255EE" w14:textId="77777777" w:rsidR="008F7F9C" w:rsidRDefault="008F7F9C" w:rsidP="008F7F9C">
      <w:pPr>
        <w:pStyle w:val="NO"/>
      </w:pPr>
      <w:bookmarkStart w:id="363" w:name="_Hlk503353134"/>
      <w:r>
        <w:t xml:space="preserve">NOTE: </w:t>
      </w:r>
      <w:r>
        <w:tab/>
        <w:t>Signals inside the B</w:t>
      </w:r>
      <w:r>
        <w:rPr>
          <w:vertAlign w:val="subscript"/>
        </w:rPr>
        <w:t>-40</w:t>
      </w:r>
      <w:r>
        <w:t xml:space="preserve"> bandwidth are not considered as </w:t>
      </w:r>
      <w:ins w:id="364" w:author="Jeantet, Alain" w:date="2018-09-24T15:56:00Z">
        <w:r w:rsidR="00040236">
          <w:t>disturbing</w:t>
        </w:r>
      </w:ins>
      <w:del w:id="365" w:author="Jeantet, Alain" w:date="2018-09-24T15:56:00Z">
        <w:r w:rsidDel="00040236">
          <w:delText>interfering</w:delText>
        </w:r>
      </w:del>
      <w:r>
        <w:t xml:space="preserve"> signals because they fall into the desired frequency range for the reception of wanted signals. </w:t>
      </w:r>
    </w:p>
    <w:p w14:paraId="50673CEA" w14:textId="77777777" w:rsidR="003B1A8D" w:rsidRPr="006B3D32" w:rsidRDefault="003B1A8D" w:rsidP="00C07DD5">
      <w:pPr>
        <w:pStyle w:val="Heading5"/>
      </w:pPr>
      <w:bookmarkStart w:id="366" w:name="_Toc512618741"/>
      <w:bookmarkStart w:id="367" w:name="_Ref525568041"/>
      <w:bookmarkEnd w:id="363"/>
      <w:r w:rsidRPr="006B3D32">
        <w:t>Limit</w:t>
      </w:r>
      <w:bookmarkEnd w:id="366"/>
      <w:bookmarkEnd w:id="367"/>
    </w:p>
    <w:p w14:paraId="2398B25A" w14:textId="77777777" w:rsidR="00A86E40" w:rsidRDefault="008F7F9C" w:rsidP="008F7F9C">
      <w:r w:rsidRPr="006B3D32">
        <w:t xml:space="preserve">The </w:t>
      </w:r>
      <w:ins w:id="368" w:author="Jeantet, Alain" w:date="2018-09-18T10:21:00Z">
        <w:r w:rsidR="00A90F65">
          <w:t xml:space="preserve">required </w:t>
        </w:r>
      </w:ins>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cal</w:t>
      </w:r>
      <w:r w:rsidR="008B0D7F">
        <w:t xml:space="preserve">culated for a single </w:t>
      </w:r>
      <w:r w:rsidR="00715720">
        <w:t xml:space="preserve">operating </w:t>
      </w:r>
      <w:r w:rsidR="008B0D7F">
        <w:t>frequency</w:t>
      </w:r>
      <w:r w:rsidR="00715720">
        <w:t xml:space="preserve"> </w:t>
      </w:r>
      <w:r w:rsidR="00542ED6">
        <w:t>within the operating frequency band</w:t>
      </w:r>
      <w:r w:rsidR="00982972">
        <w:t xml:space="preserve"> </w:t>
      </w:r>
      <w:r w:rsidR="00715720">
        <w:t>(see A</w:t>
      </w:r>
      <w:r w:rsidR="008B0D7F">
        <w:t xml:space="preserve">nnex </w:t>
      </w:r>
      <w:r w:rsidR="00715720">
        <w:t>C</w:t>
      </w:r>
      <w:r w:rsidR="008B0D7F">
        <w:t xml:space="preserve">). </w:t>
      </w:r>
    </w:p>
    <w:p w14:paraId="33FEFC44" w14:textId="67015480" w:rsidR="00331F2E" w:rsidRDefault="00736E23" w:rsidP="00542ED6">
      <w:r>
        <w:t xml:space="preserve">A selectivity mask is defined with respect to a Minimum Detectable </w:t>
      </w:r>
      <w:del w:id="369" w:author="Jeantet, Alain" w:date="2018-09-26T00:19:00Z">
        <w:r w:rsidDel="00427DD6">
          <w:delText xml:space="preserve">Interference </w:delText>
        </w:r>
      </w:del>
      <w:ins w:id="370" w:author="Andrea Lorelli" w:date="2018-09-27T14:45:00Z">
        <w:r w:rsidR="00CB3FA7">
          <w:t>d</w:t>
        </w:r>
      </w:ins>
      <w:ins w:id="371" w:author="Jeantet, Alain" w:date="2018-09-26T00:19:00Z">
        <w:del w:id="372" w:author="Andrea Lorelli" w:date="2018-09-27T14:45:00Z">
          <w:r w:rsidR="00427DD6" w:rsidDel="00CB3FA7">
            <w:delText>D</w:delText>
          </w:r>
        </w:del>
        <w:r w:rsidR="00427DD6">
          <w:t xml:space="preserve">isturbing Signal </w:t>
        </w:r>
      </w:ins>
      <w:r>
        <w:t xml:space="preserve">level </w:t>
      </w:r>
      <w:r w:rsidR="00331F2E">
        <w:t>(MD</w:t>
      </w:r>
      <w:ins w:id="373" w:author="Jeantet, Alain" w:date="2018-09-26T00:19:00Z">
        <w:r w:rsidR="00427DD6">
          <w:t>S</w:t>
        </w:r>
      </w:ins>
      <w:del w:id="374" w:author="Jeantet, Alain" w:date="2018-09-26T00:19:00Z">
        <w:r w:rsidR="00331F2E" w:rsidDel="00427DD6">
          <w:delText>I</w:delText>
        </w:r>
      </w:del>
      <w:r w:rsidR="00331F2E">
        <w:t>).</w:t>
      </w:r>
      <w:r w:rsidR="003B7F5C">
        <w:t xml:space="preserve"> This</w:t>
      </w:r>
      <w:r w:rsidR="00644061">
        <w:t xml:space="preserve"> </w:t>
      </w:r>
      <w:r w:rsidR="003B7F5C">
        <w:t xml:space="preserve">interference level is defined as the maximum level of a non-fluctuating </w:t>
      </w:r>
      <w:r w:rsidR="0005534D">
        <w:t>pulse</w:t>
      </w:r>
      <w:r w:rsidR="00BF5FB4">
        <w:t>d</w:t>
      </w:r>
      <w:r w:rsidR="0005534D">
        <w:t xml:space="preserve"> </w:t>
      </w:r>
      <w:r w:rsidR="003B7F5C">
        <w:t xml:space="preserve">CW interference that would be detected with a probability of detection equals to </w:t>
      </w:r>
      <w:r w:rsidR="00257528">
        <w:t>P</w:t>
      </w:r>
      <w:r w:rsidR="00257528" w:rsidRPr="00257528">
        <w:rPr>
          <w:vertAlign w:val="subscript"/>
        </w:rPr>
        <w:t>D</w:t>
      </w:r>
      <w:r w:rsidR="00257528">
        <w:t xml:space="preserve"> in the presence of </w:t>
      </w:r>
      <w:r w:rsidR="003B7F5C">
        <w:t xml:space="preserve">thermal noise </w:t>
      </w:r>
      <w:r w:rsidR="00257528">
        <w:t xml:space="preserve">resulting in a probability of false alarm </w:t>
      </w:r>
      <w:r w:rsidR="003B7F5C">
        <w:t>P</w:t>
      </w:r>
      <w:r w:rsidR="003B7F5C" w:rsidRPr="00030747">
        <w:rPr>
          <w:vertAlign w:val="subscript"/>
        </w:rPr>
        <w:t>FA</w:t>
      </w:r>
      <w:r w:rsidR="003B7F5C">
        <w:t xml:space="preserve">. </w:t>
      </w:r>
      <w:r w:rsidR="0005534D">
        <w:t>This</w:t>
      </w:r>
      <w:r w:rsidR="00331F2E">
        <w:t xml:space="preserve"> is a calculated value defined in clause </w:t>
      </w:r>
      <w:r w:rsidR="00331F2E">
        <w:fldChar w:fldCharType="begin"/>
      </w:r>
      <w:r w:rsidR="00331F2E">
        <w:instrText xml:space="preserve"> REF _Ref515450486 \r \h </w:instrText>
      </w:r>
      <w:r w:rsidR="00331F2E">
        <w:fldChar w:fldCharType="separate"/>
      </w:r>
      <w:r w:rsidR="00BF07F0">
        <w:t>5.4.2.2.1</w:t>
      </w:r>
      <w:r w:rsidR="00331F2E">
        <w:fldChar w:fldCharType="end"/>
      </w:r>
      <w:r w:rsidR="00331F2E">
        <w:t xml:space="preserve">. </w:t>
      </w:r>
    </w:p>
    <w:p w14:paraId="582080D0" w14:textId="77777777" w:rsidR="00CC3B1E" w:rsidRDefault="00CC3B1E" w:rsidP="00542ED6">
      <w:bookmarkStart w:id="375" w:name="_Hlk525812128"/>
      <w:r w:rsidRPr="00A9319F">
        <w:t xml:space="preserve">The maximum level of the disturbing signal shall be selected such that the receiver will not be saturated </w:t>
      </w:r>
      <w:r>
        <w:t xml:space="preserve">and shall not exceed the receiver compression level </w:t>
      </w:r>
      <w:r w:rsidRPr="004E455E">
        <w:t>minus 6</w:t>
      </w:r>
      <w:r w:rsidR="00BF59C9" w:rsidRPr="004E455E">
        <w:t xml:space="preserve"> </w:t>
      </w:r>
      <w:proofErr w:type="spellStart"/>
      <w:r w:rsidRPr="004E455E">
        <w:t>dB</w:t>
      </w:r>
      <w:ins w:id="376" w:author="Andrea Lorelli" w:date="2018-09-26T17:53:00Z">
        <w:r w:rsidR="00182C54">
          <w:t>.</w:t>
        </w:r>
      </w:ins>
      <w:proofErr w:type="spellEnd"/>
    </w:p>
    <w:bookmarkEnd w:id="375"/>
    <w:p w14:paraId="71FA89AB" w14:textId="77777777" w:rsidR="00542ED6" w:rsidRDefault="00736E23" w:rsidP="00542ED6">
      <w:r>
        <w:t>The selectivity mask is centered upon the operating frequency</w:t>
      </w:r>
      <w:r w:rsidR="005C519F">
        <w:t xml:space="preserve"> and </w:t>
      </w:r>
      <w:r w:rsidR="00542ED6">
        <w:t>rolls off at 30 dB</w:t>
      </w:r>
      <w:r w:rsidR="00ED4AD3">
        <w:t>/</w:t>
      </w:r>
      <w:r w:rsidR="00542ED6">
        <w:t xml:space="preserve">decade from </w:t>
      </w:r>
      <w:r w:rsidR="00982972">
        <w:t xml:space="preserve">each edge of </w:t>
      </w:r>
      <w:r w:rsidR="00542ED6">
        <w:t>the B</w:t>
      </w:r>
      <w:r w:rsidR="00542ED6" w:rsidRPr="00BA778B">
        <w:rPr>
          <w:vertAlign w:val="subscript"/>
        </w:rPr>
        <w:t>-40</w:t>
      </w:r>
      <w:r w:rsidR="00542ED6">
        <w:t xml:space="preserve"> bandwidth </w:t>
      </w:r>
      <w:r w:rsidR="00ED4AD3">
        <w:t xml:space="preserve">to the </w:t>
      </w:r>
      <w:r w:rsidR="00AA3CB2">
        <w:t xml:space="preserve">maximum level of </w:t>
      </w:r>
      <w:r w:rsidR="002F67C8">
        <w:t xml:space="preserve">the </w:t>
      </w:r>
      <w:r w:rsidR="00AA3CB2">
        <w:t>disturbing signal</w:t>
      </w:r>
      <w:r w:rsidR="00F73F5D">
        <w:t xml:space="preserve"> </w:t>
      </w:r>
      <w:r w:rsidR="002F67C8">
        <w:t>at 70 dB above MDI level</w:t>
      </w:r>
    </w:p>
    <w:p w14:paraId="33806AB8" w14:textId="77777777" w:rsidR="00644061" w:rsidRDefault="00644061" w:rsidP="00644061">
      <w:r w:rsidRPr="00644061">
        <w:lastRenderedPageBreak/>
        <w:t xml:space="preserve"> </w:t>
      </w:r>
    </w:p>
    <w:p w14:paraId="608AE996" w14:textId="77777777" w:rsidR="00875DE3" w:rsidDel="000D3235" w:rsidRDefault="00736E23" w:rsidP="00875DE3">
      <w:pPr>
        <w:rPr>
          <w:del w:id="377" w:author="Jeantet, Alain" w:date="2018-09-24T11:42:00Z"/>
        </w:rPr>
      </w:pPr>
      <w:del w:id="378" w:author="Jeantet, Alain" w:date="2018-09-24T11:44:00Z">
        <w:r w:rsidRPr="00F01942" w:rsidDel="000D3235">
          <w:delText xml:space="preserve">The receiver selectivity bandwidth </w:delText>
        </w:r>
        <w:r w:rsidDel="000D3235">
          <w:delText xml:space="preserve">shall be measured </w:delText>
        </w:r>
        <w:r w:rsidRPr="00F01942" w:rsidDel="000D3235">
          <w:delText>from F</w:delText>
        </w:r>
        <w:r w:rsidRPr="00542ED6" w:rsidDel="000D3235">
          <w:rPr>
            <w:vertAlign w:val="subscript"/>
          </w:rPr>
          <w:delText>CO</w:delText>
        </w:r>
        <w:r w:rsidRPr="00F01942" w:rsidDel="000D3235">
          <w:delText xml:space="preserve"> to </w:delText>
        </w:r>
        <w:r w:rsidDel="000D3235">
          <w:delText>3 720 M</w:delText>
        </w:r>
        <w:r w:rsidRPr="00F01942" w:rsidDel="000D3235">
          <w:delText xml:space="preserve">Hz, </w:delText>
        </w:r>
        <w:r w:rsidRPr="006031C0" w:rsidDel="000D3235">
          <w:delText>F</w:delText>
        </w:r>
        <w:r w:rsidRPr="00542ED6" w:rsidDel="000D3235">
          <w:rPr>
            <w:vertAlign w:val="subscript"/>
          </w:rPr>
          <w:delText>CO</w:delText>
        </w:r>
        <w:r w:rsidRPr="006031C0" w:rsidDel="000D3235">
          <w:delText xml:space="preserve"> </w:delText>
        </w:r>
        <w:r w:rsidDel="000D3235">
          <w:delText>being the waveguide cut-</w:delText>
        </w:r>
        <w:r w:rsidRPr="006031C0" w:rsidDel="000D3235">
          <w:delText>off frequency, i.e. 2080</w:delText>
        </w:r>
        <w:r w:rsidDel="000D3235">
          <w:delText> MHz for WR284 waveguide,</w:delText>
        </w:r>
        <w:r w:rsidRPr="006031C0" w:rsidDel="000D3235">
          <w:delText xml:space="preserve"> </w:delText>
        </w:r>
        <w:r w:rsidDel="000D3235">
          <w:delText>F</w:delText>
        </w:r>
        <w:r w:rsidRPr="004A7B6C" w:rsidDel="000D3235">
          <w:rPr>
            <w:vertAlign w:val="subscript"/>
          </w:rPr>
          <w:delText>c</w:delText>
        </w:r>
        <w:r w:rsidDel="000D3235">
          <w:delText xml:space="preserve"> </w:delText>
        </w:r>
        <w:r w:rsidRPr="006031C0" w:rsidDel="000D3235">
          <w:delText>being the selected operating frequency.</w:delText>
        </w:r>
        <w:r w:rsidR="00717BE8" w:rsidDel="000D3235">
          <w:delText xml:space="preserve"> </w:delText>
        </w:r>
      </w:del>
    </w:p>
    <w:p w14:paraId="4C300A0A" w14:textId="77777777" w:rsidR="00AA6456" w:rsidRPr="00725E1C" w:rsidDel="00182C54" w:rsidRDefault="00941408" w:rsidP="00941408">
      <w:pPr>
        <w:rPr>
          <w:ins w:id="379" w:author="Jeantet, Alain" w:date="2018-09-24T11:42:00Z"/>
          <w:del w:id="380" w:author="Andrea Lorelli" w:date="2018-09-26T17:48:00Z"/>
        </w:rPr>
      </w:pPr>
      <w:ins w:id="381" w:author="Jeantet, Alain" w:date="2018-09-24T11:42:00Z">
        <w:r w:rsidRPr="00725E1C">
          <w:t xml:space="preserve">The receiver selectivity shall be at least verified </w:t>
        </w:r>
        <w:commentRangeStart w:id="382"/>
        <w:r w:rsidRPr="00725E1C">
          <w:t xml:space="preserve">in the range of ± </w:t>
        </w:r>
        <w:r>
          <w:t>5</w:t>
        </w:r>
        <w:r w:rsidRPr="00725E1C">
          <w:t>00 MHz</w:t>
        </w:r>
        <w:r>
          <w:t xml:space="preserve"> from the operating frequency starting at the lower and upper B</w:t>
        </w:r>
        <w:r w:rsidRPr="00016403">
          <w:rPr>
            <w:vertAlign w:val="subscript"/>
          </w:rPr>
          <w:t>-40</w:t>
        </w:r>
        <w:r>
          <w:t xml:space="preserve"> frequency</w:t>
        </w:r>
      </w:ins>
      <w:commentRangeEnd w:id="382"/>
      <w:ins w:id="383" w:author="Jeantet, Alain" w:date="2018-09-24T11:43:00Z">
        <w:r w:rsidR="000D3235">
          <w:rPr>
            <w:rStyle w:val="CommentReference"/>
          </w:rPr>
          <w:commentReference w:id="382"/>
        </w:r>
      </w:ins>
      <w:ins w:id="384" w:author="Jeantet, Alain" w:date="2018-09-24T11:42:00Z">
        <w:r>
          <w:t>. The B</w:t>
        </w:r>
        <w:r>
          <w:rPr>
            <w:vertAlign w:val="subscript"/>
          </w:rPr>
          <w:t>-40</w:t>
        </w:r>
        <w:r>
          <w:t xml:space="preserve"> bandwidth shall be excluded from the receiver selectivity measurement. </w:t>
        </w:r>
        <w:r w:rsidRPr="00725E1C">
          <w:t xml:space="preserve">The minimum frequency range that is verified shall be in the frequency range from 2 </w:t>
        </w:r>
        <w:r>
          <w:t>2</w:t>
        </w:r>
        <w:r w:rsidRPr="00725E1C">
          <w:t xml:space="preserve">00 MHz to 3 </w:t>
        </w:r>
      </w:ins>
      <w:ins w:id="385" w:author="Jeantet, Alain" w:date="2018-09-24T11:44:00Z">
        <w:r w:rsidR="000D3235">
          <w:t>6</w:t>
        </w:r>
      </w:ins>
      <w:ins w:id="386" w:author="Jeantet, Alain" w:date="2018-09-24T11:42:00Z">
        <w:r w:rsidRPr="00725E1C">
          <w:t xml:space="preserve">00 </w:t>
        </w:r>
        <w:proofErr w:type="spellStart"/>
        <w:r w:rsidRPr="00725E1C">
          <w:t>MHz.</w:t>
        </w:r>
        <w:proofErr w:type="spellEnd"/>
        <w:r w:rsidRPr="00725E1C">
          <w:t xml:space="preserve"> </w:t>
        </w:r>
        <w:r>
          <w:t xml:space="preserve">The manufacturer </w:t>
        </w:r>
        <w:r w:rsidRPr="00015A72">
          <w:t>sha</w:t>
        </w:r>
        <w:r>
          <w:t>ll ensure that the swept frequen</w:t>
        </w:r>
        <w:r w:rsidRPr="00015A72">
          <w:t xml:space="preserve">cy span </w:t>
        </w:r>
        <w:r w:rsidRPr="00724341">
          <w:t>encompass</w:t>
        </w:r>
        <w:r w:rsidRPr="00015A72">
          <w:t xml:space="preserve">es </w:t>
        </w:r>
        <w:commentRangeStart w:id="387"/>
        <w:r w:rsidRPr="00015A72">
          <w:t>all</w:t>
        </w:r>
        <w:r w:rsidRPr="00724341">
          <w:t xml:space="preserve"> image frequencies present in the receiver design</w:t>
        </w:r>
      </w:ins>
      <w:commentRangeEnd w:id="387"/>
      <w:ins w:id="388" w:author="Jeantet, Alain" w:date="2018-09-24T11:52:00Z">
        <w:r w:rsidR="000D3235">
          <w:rPr>
            <w:rStyle w:val="CommentReference"/>
          </w:rPr>
          <w:commentReference w:id="387"/>
        </w:r>
      </w:ins>
      <w:ins w:id="389" w:author="Jeantet, Alain" w:date="2018-09-24T11:42:00Z">
        <w:r>
          <w:t xml:space="preserve">. If the image frequencies are not covered by the verified frequency range as defined above the range shall be extended to cover the </w:t>
        </w:r>
        <w:r w:rsidR="00864B9F">
          <w:t xml:space="preserve">image frequencies </w:t>
        </w:r>
        <w:proofErr w:type="spellStart"/>
        <w:r w:rsidR="00864B9F">
          <w:t>accordingly.</w:t>
        </w:r>
      </w:ins>
    </w:p>
    <w:p w14:paraId="69FE06B5" w14:textId="77777777" w:rsidR="00AD6AC8" w:rsidRPr="006B3D32" w:rsidRDefault="008F7F9C" w:rsidP="00BF59C9">
      <w:r w:rsidRPr="006B3D32">
        <w:t>The</w:t>
      </w:r>
      <w:proofErr w:type="spellEnd"/>
      <w:r w:rsidRPr="006B3D32">
        <w:t xml:space="preserve"> </w:t>
      </w:r>
      <w:r w:rsidR="00124DDD">
        <w:t xml:space="preserve">resulting </w:t>
      </w:r>
      <w:r w:rsidRPr="006B3D32">
        <w:t xml:space="preserve">receiver </w:t>
      </w:r>
      <w:r>
        <w:t>selectivity</w:t>
      </w:r>
      <w:r w:rsidRPr="006B3D32">
        <w:t xml:space="preserve"> curve </w:t>
      </w:r>
      <w:r w:rsidR="00124DDD">
        <w:t>shall be as</w:t>
      </w:r>
      <w:r w:rsidRPr="006B3D32">
        <w:t xml:space="preserve"> described in </w:t>
      </w:r>
      <w:r w:rsidR="00124DDD">
        <w:t xml:space="preserve">Figure </w:t>
      </w:r>
      <w:r w:rsidR="007641E1">
        <w:t>5</w:t>
      </w:r>
      <w:r w:rsidR="00124DDD">
        <w:t xml:space="preserve"> </w:t>
      </w:r>
      <w:r w:rsidR="007A1760">
        <w:t>below</w:t>
      </w:r>
      <w:r w:rsidR="00F01942">
        <w:t>:</w:t>
      </w:r>
    </w:p>
    <w:bookmarkStart w:id="390" w:name="_Hlk525815464"/>
    <w:p w14:paraId="51544F3B" w14:textId="77777777" w:rsidR="000C3107" w:rsidRDefault="0005534D" w:rsidP="00130D56">
      <w:pPr>
        <w:pStyle w:val="FL"/>
        <w:rPr>
          <w:ins w:id="391" w:author="Jeantet, Alain" w:date="2018-09-20T10:10:00Z"/>
        </w:rPr>
      </w:pPr>
      <w:r>
        <w:object w:dxaOrig="16755" w:dyaOrig="8130" w14:anchorId="3061AECA">
          <v:shape id="_x0000_i1027" type="#_x0000_t75" style="width:430.6pt;height:210pt" o:ole="">
            <v:imagedata r:id="rId24" o:title=""/>
          </v:shape>
          <o:OLEObject Type="Embed" ProgID="Visio.Drawing.11" ShapeID="_x0000_i1027" DrawAspect="Content" ObjectID="_1599570487" r:id="rId25"/>
        </w:object>
      </w:r>
      <w:bookmarkEnd w:id="390"/>
    </w:p>
    <w:p w14:paraId="2A705F7B" w14:textId="77777777" w:rsidR="00AC0C00" w:rsidRPr="00AA1C68" w:rsidRDefault="00AC0C00" w:rsidP="00130D56">
      <w:pPr>
        <w:pStyle w:val="FL"/>
        <w:rPr>
          <w:i/>
        </w:rPr>
      </w:pPr>
      <w:r>
        <w:t xml:space="preserve">Figure </w:t>
      </w:r>
      <w:r w:rsidR="00130D56">
        <w:t>5</w:t>
      </w:r>
      <w:r>
        <w:t>: Resulting receiver selectivity mask (not to scale).</w:t>
      </w:r>
      <w:r w:rsidR="000C3107" w:rsidRPr="000C3107">
        <w:t xml:space="preserve"> </w:t>
      </w:r>
      <w:r w:rsidR="00BF59C9">
        <w:t>The max. disturbance level is -</w:t>
      </w:r>
      <w:del w:id="392" w:author="Jeantet, Alain" w:date="2018-09-21T17:13:00Z">
        <w:r w:rsidR="00BF59C9" w:rsidDel="00F753B4">
          <w:delText>4</w:delText>
        </w:r>
      </w:del>
      <w:r w:rsidR="000C3107">
        <w:t>0dBm.</w:t>
      </w:r>
    </w:p>
    <w:p w14:paraId="340BAB61" w14:textId="77777777" w:rsidR="00C07DD5" w:rsidRPr="004745E6" w:rsidRDefault="00C07DD5" w:rsidP="00C07DD5">
      <w:pPr>
        <w:pStyle w:val="Heading5"/>
      </w:pPr>
      <w:bookmarkStart w:id="393" w:name="_Toc486489480"/>
      <w:bookmarkStart w:id="394" w:name="_Toc512618742"/>
      <w:r w:rsidRPr="004745E6">
        <w:t>Conformance</w:t>
      </w:r>
      <w:bookmarkEnd w:id="393"/>
      <w:bookmarkEnd w:id="394"/>
    </w:p>
    <w:p w14:paraId="3EBA7CD5" w14:textId="77777777" w:rsidR="003B1A8D" w:rsidRDefault="003B1A8D" w:rsidP="003B1A8D">
      <w:r w:rsidRPr="006B3D32">
        <w:t>The conformance tests are specified in clause</w:t>
      </w:r>
      <w:r w:rsidR="00AC648E" w:rsidRPr="00AC648E">
        <w:t xml:space="preserve"> </w:t>
      </w:r>
      <w:r w:rsidR="00AC648E">
        <w:fldChar w:fldCharType="begin"/>
      </w:r>
      <w:r w:rsidR="00AC648E">
        <w:instrText xml:space="preserve"> REF _Ref499738327 \r \h </w:instrText>
      </w:r>
      <w:r w:rsidR="00AC648E">
        <w:fldChar w:fldCharType="separate"/>
      </w:r>
      <w:r w:rsidR="00BF07F0">
        <w:t>5.4.2.2.2</w:t>
      </w:r>
      <w:r w:rsidR="00AC648E">
        <w:fldChar w:fldCharType="end"/>
      </w:r>
      <w:r w:rsidR="00742658">
        <w:t>.</w:t>
      </w:r>
    </w:p>
    <w:p w14:paraId="1353D3FE" w14:textId="77777777" w:rsidR="0049501B" w:rsidRDefault="002C3F41" w:rsidP="00AF76F6">
      <w:pPr>
        <w:pStyle w:val="Heading4"/>
      </w:pPr>
      <w:bookmarkStart w:id="395" w:name="_Toc512618743"/>
      <w:bookmarkStart w:id="396" w:name="_Hlk525823273"/>
      <w:bookmarkEnd w:id="361"/>
      <w:bookmarkEnd w:id="362"/>
      <w:r>
        <w:t xml:space="preserve">Receiver </w:t>
      </w:r>
      <w:r w:rsidR="008F7F9C">
        <w:t>Compression Level</w:t>
      </w:r>
      <w:bookmarkEnd w:id="395"/>
    </w:p>
    <w:p w14:paraId="11F87E3C" w14:textId="77777777" w:rsidR="00323EE1" w:rsidRPr="006B3D32" w:rsidRDefault="00323EE1" w:rsidP="00AF76F6">
      <w:pPr>
        <w:pStyle w:val="Heading5"/>
      </w:pPr>
      <w:bookmarkStart w:id="397" w:name="_Toc512618744"/>
      <w:r w:rsidRPr="006B3D32">
        <w:t>Definition</w:t>
      </w:r>
      <w:bookmarkEnd w:id="397"/>
    </w:p>
    <w:p w14:paraId="050F77CD" w14:textId="77777777" w:rsidR="008F7F9C" w:rsidRDefault="008F7F9C" w:rsidP="008F7F9C">
      <w:r>
        <w:t>The compression level is defined as when one of the receiver stages becomes non-linear thereby causing distortion and other non-linear effects that prevent proper operation of the receiver.</w:t>
      </w:r>
    </w:p>
    <w:p w14:paraId="3D73A932" w14:textId="77777777" w:rsidR="008F7F9C" w:rsidRPr="00911B86" w:rsidRDefault="00C25B27" w:rsidP="008F7F9C">
      <w:pPr>
        <w:rPr>
          <w:strike/>
        </w:rPr>
      </w:pPr>
      <w:r w:rsidRPr="00AD6B13">
        <w:t xml:space="preserve">The receiver input </w:t>
      </w:r>
      <w:r>
        <w:t>compression</w:t>
      </w:r>
      <w:r w:rsidRPr="00AD6B13">
        <w:t xml:space="preserve"> </w:t>
      </w:r>
      <w:proofErr w:type="gramStart"/>
      <w:r w:rsidRPr="00AD6B13">
        <w:t xml:space="preserve">level </w:t>
      </w:r>
      <w:r w:rsidR="007305B0" w:rsidRPr="00AD6B13" w:rsidDel="007305B0">
        <w:t xml:space="preserve"> </w:t>
      </w:r>
      <w:r w:rsidRPr="00AD6B13">
        <w:t>is</w:t>
      </w:r>
      <w:proofErr w:type="gramEnd"/>
      <w:r w:rsidRPr="00AD6B13">
        <w:t xml:space="preserve"> defined as </w:t>
      </w:r>
      <w:r w:rsidR="00911CD0">
        <w:t xml:space="preserve">the input power when the receiver gain is reduced by 1 dB (i.e. </w:t>
      </w:r>
      <w:r w:rsidRPr="00AD6B13">
        <w:t xml:space="preserve">when the receiver output </w:t>
      </w:r>
      <w:r>
        <w:t>is 1 dB into compressio</w:t>
      </w:r>
      <w:r w:rsidR="00FF1923">
        <w:t>n</w:t>
      </w:r>
      <w:r w:rsidR="00911CD0">
        <w:t>).</w:t>
      </w:r>
    </w:p>
    <w:p w14:paraId="192EC612" w14:textId="77777777" w:rsidR="00C75D4C" w:rsidRDefault="00C75D4C" w:rsidP="00911CD0">
      <w:pPr>
        <w:pStyle w:val="Heading5"/>
      </w:pPr>
      <w:bookmarkStart w:id="398" w:name="_Toc482372501"/>
      <w:bookmarkStart w:id="399" w:name="_Toc512618745"/>
      <w:r>
        <w:t>Limits</w:t>
      </w:r>
      <w:bookmarkEnd w:id="398"/>
      <w:bookmarkEnd w:id="399"/>
    </w:p>
    <w:p w14:paraId="32717163" w14:textId="16FA0291" w:rsidR="00AF76F6" w:rsidRDefault="00AF76F6" w:rsidP="00AF76F6">
      <w:r w:rsidRPr="006B3D32">
        <w:t xml:space="preserve">The input </w:t>
      </w:r>
      <w:r>
        <w:t xml:space="preserve">of the radar shall </w:t>
      </w:r>
      <w:ins w:id="400" w:author="Andrea Lorelli" w:date="2018-09-27T14:58:00Z">
        <w:r w:rsidR="006407A2">
          <w:t xml:space="preserve">not be subject to compression </w:t>
        </w:r>
      </w:ins>
      <w:del w:id="401" w:author="Andrea Lorelli" w:date="2018-09-27T14:58:00Z">
        <w:r w:rsidDel="006407A2">
          <w:delText xml:space="preserve">be able to handle signal levels </w:delText>
        </w:r>
      </w:del>
      <w:r>
        <w:t>up to a</w:t>
      </w:r>
      <w:r w:rsidR="00CF0AAB">
        <w:t>t least -</w:t>
      </w:r>
      <w:r w:rsidR="00A65770">
        <w:t>40</w:t>
      </w:r>
      <w:r w:rsidR="00CF0AAB">
        <w:t xml:space="preserve"> </w:t>
      </w:r>
      <w:r>
        <w:t xml:space="preserve">dBm (measured at the </w:t>
      </w:r>
      <w:del w:id="402" w:author="Andrea Lorelli" w:date="2018-09-27T14:57:00Z">
        <w:r w:rsidDel="003B0359">
          <w:delText>waveguide flange</w:delText>
        </w:r>
      </w:del>
      <w:ins w:id="403" w:author="Andrea Lorelli" w:date="2018-09-27T14:57:00Z">
        <w:r w:rsidR="003B0359">
          <w:t>input of the receiver</w:t>
        </w:r>
      </w:ins>
      <w:r>
        <w:t xml:space="preserve">) </w:t>
      </w:r>
      <w:del w:id="404" w:author="Andrea Lorelli" w:date="2018-09-27T14:59:00Z">
        <w:r w:rsidDel="006407A2">
          <w:delText>wi</w:delText>
        </w:r>
      </w:del>
      <w:del w:id="405" w:author="Andrea Lorelli" w:date="2018-09-27T14:58:00Z">
        <w:r w:rsidDel="006407A2">
          <w:delText>thout being in compression.</w:delText>
        </w:r>
      </w:del>
    </w:p>
    <w:p w14:paraId="4517BC6E" w14:textId="77777777" w:rsidR="00AF76F6" w:rsidRPr="006B3D32" w:rsidRDefault="00AF76F6" w:rsidP="00AF76F6">
      <w:pPr>
        <w:pStyle w:val="NO"/>
      </w:pPr>
      <w:r w:rsidRPr="006B3D32">
        <w:t xml:space="preserve">NOTE </w:t>
      </w:r>
      <w:r>
        <w:t>1</w:t>
      </w:r>
      <w:r w:rsidRPr="006B3D32">
        <w:t>:</w:t>
      </w:r>
      <w:r w:rsidRPr="006B3D32">
        <w:tab/>
        <w:t>A</w:t>
      </w:r>
      <w:r w:rsidRPr="009173D9">
        <w:t xml:space="preserve"> </w:t>
      </w:r>
      <w:r>
        <w:t>high compression level corresponds to high immunity against blocking.</w:t>
      </w:r>
      <w:r w:rsidR="00C226EA">
        <w:t xml:space="preserve"> Blocking is the effect when a strong Out of Band or spurious signal degrades the receiver ability to detect the wanted signal.</w:t>
      </w:r>
    </w:p>
    <w:p w14:paraId="3AA49D28" w14:textId="77777777" w:rsidR="004F0B35" w:rsidRDefault="00AF76F6" w:rsidP="00B254C3">
      <w:pPr>
        <w:pStyle w:val="NO"/>
        <w:rPr>
          <w:ins w:id="406" w:author="Jeantet, Alain" w:date="2018-09-24T15:51:00Z"/>
        </w:rPr>
      </w:pPr>
      <w:r w:rsidRPr="006B3D32">
        <w:t xml:space="preserve">NOTE </w:t>
      </w:r>
      <w:r>
        <w:t>2</w:t>
      </w:r>
      <w:r w:rsidRPr="006B3D32">
        <w:t>:</w:t>
      </w:r>
      <w:r w:rsidRPr="006B3D32">
        <w:tab/>
      </w:r>
      <w:r>
        <w:t>D</w:t>
      </w:r>
      <w:r w:rsidRPr="00E13DAF">
        <w:t>ue to physical constraints in LNA design</w:t>
      </w:r>
      <w:r>
        <w:t xml:space="preserve"> </w:t>
      </w:r>
      <w:r w:rsidRPr="00E13DAF">
        <w:t>and A/D converter realization, the receiver input compression level cannot be set arbitrarily high because this may prevent detection of small targets (and thus affect performance).</w:t>
      </w:r>
      <w:bookmarkStart w:id="407" w:name="_Toc482372502"/>
    </w:p>
    <w:p w14:paraId="582DCF29" w14:textId="77777777" w:rsidR="00040236" w:rsidRDefault="00040236" w:rsidP="00040236">
      <w:pPr>
        <w:pStyle w:val="TF"/>
        <w:keepNext/>
      </w:pPr>
      <w:r>
        <w:object w:dxaOrig="7161" w:dyaOrig="7098" w14:anchorId="2E7B448E">
          <v:shape id="_x0000_i1028" type="#_x0000_t75" style="width:203.55pt;height:203.55pt" o:ole="">
            <v:imagedata r:id="rId26" o:title=""/>
          </v:shape>
          <o:OLEObject Type="Embed" ProgID="Visio.Drawing.11" ShapeID="_x0000_i1028" DrawAspect="Content" ObjectID="_1599570488" r:id="rId27"/>
        </w:object>
      </w:r>
    </w:p>
    <w:p w14:paraId="70714A9B" w14:textId="77777777" w:rsidR="00040236" w:rsidRDefault="00040236" w:rsidP="00040236">
      <w:pPr>
        <w:pStyle w:val="TF"/>
        <w:keepNext/>
      </w:pPr>
      <w:r w:rsidRPr="006B3D32">
        <w:t xml:space="preserve">Figure </w:t>
      </w:r>
      <w:r>
        <w:t>6</w:t>
      </w:r>
      <w:r w:rsidRPr="006B3D32">
        <w:t xml:space="preserve">: </w:t>
      </w:r>
      <w:r>
        <w:t>Illustration of finding the receiver 1dB compression point</w:t>
      </w:r>
    </w:p>
    <w:p w14:paraId="45482008" w14:textId="77777777" w:rsidR="00040236" w:rsidRDefault="00040236" w:rsidP="00040236">
      <w:pPr>
        <w:pStyle w:val="NO"/>
        <w:ind w:left="0" w:firstLine="0"/>
      </w:pPr>
    </w:p>
    <w:p w14:paraId="7B01B954" w14:textId="77777777" w:rsidR="00C75D4C" w:rsidRDefault="00C75D4C" w:rsidP="00AF76F6">
      <w:pPr>
        <w:pStyle w:val="Heading5"/>
      </w:pPr>
      <w:bookmarkStart w:id="408" w:name="_Toc512618746"/>
      <w:r>
        <w:t>Conformance</w:t>
      </w:r>
      <w:bookmarkEnd w:id="407"/>
      <w:bookmarkEnd w:id="408"/>
    </w:p>
    <w:p w14:paraId="0C2FD756" w14:textId="77777777"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r w:rsidR="00BF07F0">
        <w:t>5.4.2.2.3</w:t>
      </w:r>
      <w:r w:rsidR="00AF76F6">
        <w:fldChar w:fldCharType="end"/>
      </w:r>
      <w:r w:rsidR="00AF76F6">
        <w:t>.</w:t>
      </w:r>
    </w:p>
    <w:p w14:paraId="3054BED5" w14:textId="77777777" w:rsidR="006407A2" w:rsidRDefault="006407A2" w:rsidP="007F4D8E">
      <w:pPr>
        <w:rPr>
          <w:ins w:id="409" w:author="Andrea Lorelli" w:date="2018-09-27T15:03:00Z"/>
        </w:rPr>
      </w:pPr>
      <w:bookmarkStart w:id="410" w:name="_Toc455569135"/>
      <w:bookmarkStart w:id="411" w:name="_Toc455569365"/>
      <w:bookmarkStart w:id="412" w:name="_Toc455569564"/>
      <w:bookmarkStart w:id="413" w:name="_Toc455569676"/>
      <w:bookmarkStart w:id="414" w:name="_Toc455571221"/>
      <w:bookmarkStart w:id="415" w:name="_Toc455571334"/>
      <w:bookmarkStart w:id="416" w:name="_Toc455638664"/>
      <w:bookmarkStart w:id="417" w:name="_Toc455638823"/>
      <w:bookmarkStart w:id="418" w:name="_Toc455638982"/>
      <w:bookmarkStart w:id="419" w:name="_Toc455639134"/>
      <w:bookmarkStart w:id="420" w:name="_Toc455639285"/>
      <w:bookmarkStart w:id="421" w:name="_Toc455639436"/>
      <w:bookmarkStart w:id="422" w:name="_Toc455639724"/>
      <w:bookmarkStart w:id="423" w:name="_Toc455639869"/>
      <w:bookmarkStart w:id="424" w:name="_Toc455640015"/>
      <w:bookmarkStart w:id="425" w:name="_Toc455640155"/>
      <w:bookmarkStart w:id="426" w:name="_Toc455640295"/>
      <w:bookmarkStart w:id="427" w:name="_Toc455569149"/>
      <w:bookmarkStart w:id="428" w:name="_Toc455569379"/>
      <w:bookmarkStart w:id="429" w:name="_Toc455569578"/>
      <w:bookmarkStart w:id="430" w:name="_Toc455569690"/>
      <w:bookmarkStart w:id="431" w:name="_Toc455571235"/>
      <w:bookmarkStart w:id="432" w:name="_Toc455571348"/>
      <w:bookmarkStart w:id="433" w:name="_Toc455638678"/>
      <w:bookmarkStart w:id="434" w:name="_Toc455638837"/>
      <w:bookmarkStart w:id="435" w:name="_Toc455638996"/>
      <w:bookmarkStart w:id="436" w:name="_Toc455639148"/>
      <w:bookmarkStart w:id="437" w:name="_Toc455639299"/>
      <w:bookmarkStart w:id="438" w:name="_Toc455639449"/>
      <w:bookmarkStart w:id="439" w:name="_Toc455639737"/>
      <w:bookmarkStart w:id="440" w:name="_Toc455639882"/>
      <w:bookmarkStart w:id="441" w:name="_Toc455640028"/>
      <w:bookmarkStart w:id="442" w:name="_Toc455640168"/>
      <w:bookmarkStart w:id="443" w:name="_Toc455640308"/>
      <w:bookmarkStart w:id="444" w:name="_Toc455569151"/>
      <w:bookmarkStart w:id="445" w:name="_Toc455569381"/>
      <w:bookmarkStart w:id="446" w:name="_Toc455569580"/>
      <w:bookmarkStart w:id="447" w:name="_Toc455569692"/>
      <w:bookmarkStart w:id="448" w:name="_Toc455571237"/>
      <w:bookmarkStart w:id="449" w:name="_Toc455571350"/>
      <w:bookmarkStart w:id="450" w:name="_Toc455638680"/>
      <w:bookmarkStart w:id="451" w:name="_Toc455638839"/>
      <w:bookmarkStart w:id="452" w:name="_Toc455638998"/>
      <w:bookmarkStart w:id="453" w:name="_Toc455639150"/>
      <w:bookmarkStart w:id="454" w:name="_Toc455639301"/>
      <w:bookmarkStart w:id="455" w:name="_Toc455639451"/>
      <w:bookmarkStart w:id="456" w:name="_Toc455639739"/>
      <w:bookmarkStart w:id="457" w:name="_Toc455639884"/>
      <w:bookmarkStart w:id="458" w:name="_Toc455640030"/>
      <w:bookmarkStart w:id="459" w:name="_Toc455640170"/>
      <w:bookmarkStart w:id="460" w:name="_Toc455640310"/>
      <w:bookmarkStart w:id="461" w:name="_Toc455638681"/>
      <w:bookmarkStart w:id="462" w:name="_Toc455638840"/>
      <w:bookmarkStart w:id="463" w:name="_Toc455638999"/>
      <w:bookmarkStart w:id="464" w:name="_Toc455639151"/>
      <w:bookmarkStart w:id="465" w:name="_Toc455639302"/>
      <w:bookmarkStart w:id="466" w:name="_Toc455639452"/>
      <w:bookmarkStart w:id="467" w:name="_Toc455639740"/>
      <w:bookmarkStart w:id="468" w:name="_Toc455639885"/>
      <w:bookmarkStart w:id="469" w:name="_Toc455640031"/>
      <w:bookmarkStart w:id="470" w:name="_Toc455640171"/>
      <w:bookmarkStart w:id="471" w:name="_Toc455640311"/>
      <w:bookmarkEnd w:id="39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2264AF9F" w14:textId="1041332B" w:rsidR="003071F6" w:rsidRPr="007F4D8E" w:rsidRDefault="003071F6" w:rsidP="007F4D8E">
      <w:r>
        <w:br w:type="page"/>
      </w:r>
    </w:p>
    <w:p w14:paraId="0BB23524" w14:textId="77777777" w:rsidR="00856DD3" w:rsidRPr="000C596E" w:rsidRDefault="00856DD3" w:rsidP="00D914FB">
      <w:pPr>
        <w:pStyle w:val="Heading1"/>
      </w:pPr>
      <w:bookmarkStart w:id="472" w:name="_Toc512618747"/>
      <w:r w:rsidRPr="00BB7870">
        <w:lastRenderedPageBreak/>
        <w:t>Testing for compliance with technical requirements</w:t>
      </w:r>
      <w:bookmarkEnd w:id="348"/>
      <w:bookmarkEnd w:id="472"/>
      <w:r w:rsidR="000C596E">
        <w:t xml:space="preserve"> </w:t>
      </w:r>
    </w:p>
    <w:p w14:paraId="4EAD5967" w14:textId="77777777" w:rsidR="003770D9" w:rsidRDefault="003770D9" w:rsidP="00D914FB">
      <w:pPr>
        <w:pStyle w:val="Heading2"/>
      </w:pPr>
      <w:bookmarkStart w:id="473" w:name="_Toc512618748"/>
      <w:r>
        <w:t>General requirements</w:t>
      </w:r>
      <w:bookmarkEnd w:id="473"/>
    </w:p>
    <w:p w14:paraId="6B4BAE84"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5172DF95" w14:textId="77777777" w:rsidR="00856DD3" w:rsidRPr="000C596E" w:rsidRDefault="0062785C" w:rsidP="00D914FB">
      <w:pPr>
        <w:pStyle w:val="Heading2"/>
      </w:pPr>
      <w:r w:rsidRPr="00BB7870">
        <w:fldChar w:fldCharType="begin"/>
      </w:r>
      <w:r w:rsidRPr="00BB7870">
        <w:fldChar w:fldCharType="end"/>
      </w:r>
      <w:bookmarkStart w:id="474" w:name="_Toc451534864"/>
      <w:bookmarkStart w:id="475" w:name="_Toc512618749"/>
      <w:r w:rsidR="00856DD3" w:rsidRPr="00BB7870">
        <w:t>Environmental conditions for testing</w:t>
      </w:r>
      <w:bookmarkEnd w:id="474"/>
      <w:bookmarkEnd w:id="475"/>
    </w:p>
    <w:p w14:paraId="3EF84B0B" w14:textId="77777777" w:rsidR="00182C54" w:rsidRDefault="00182C54" w:rsidP="00182C54">
      <w:pPr>
        <w:pStyle w:val="Heading3"/>
        <w:rPr>
          <w:ins w:id="476" w:author="Andrea Lorelli" w:date="2018-09-26T17:57:00Z"/>
        </w:rPr>
        <w:pPrChange w:id="477" w:author="Andrea Lorelli" w:date="2018-09-26T17:57:00Z">
          <w:pPr/>
        </w:pPrChange>
      </w:pPr>
      <w:ins w:id="478" w:author="Andrea Lorelli" w:date="2018-09-26T17:57:00Z">
        <w:r>
          <w:t>General requirements</w:t>
        </w:r>
      </w:ins>
    </w:p>
    <w:p w14:paraId="5663BEC2" w14:textId="77777777"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4B9A098B" w14:textId="77777777" w:rsidR="00502FD8" w:rsidRDefault="00502FD8" w:rsidP="00D914FB">
      <w:pPr>
        <w:pStyle w:val="Heading3"/>
      </w:pPr>
      <w:bookmarkStart w:id="479" w:name="_Toc455640321"/>
      <w:bookmarkStart w:id="480" w:name="_Toc409079901"/>
      <w:bookmarkStart w:id="481" w:name="_Toc428884721"/>
      <w:bookmarkStart w:id="482" w:name="_Toc512618750"/>
      <w:r>
        <w:t>Normal temperature and humidity</w:t>
      </w:r>
      <w:bookmarkEnd w:id="479"/>
      <w:bookmarkEnd w:id="480"/>
      <w:bookmarkEnd w:id="481"/>
      <w:bookmarkEnd w:id="482"/>
    </w:p>
    <w:p w14:paraId="6F6CF701" w14:textId="77777777" w:rsidR="00502FD8" w:rsidRDefault="00502FD8" w:rsidP="00502FD8">
      <w:pPr>
        <w:widowControl w:val="0"/>
      </w:pPr>
      <w:r>
        <w:t>The temperature and humidity conditions for tests shall be a combination of temperature and humidity within the following ranges:</w:t>
      </w:r>
    </w:p>
    <w:p w14:paraId="424CD594" w14:textId="77777777"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18AA5E1E" w14:textId="77777777" w:rsidR="00502FD8" w:rsidRDefault="00502FD8" w:rsidP="00C54BA9">
      <w:pPr>
        <w:pStyle w:val="BL"/>
        <w:numPr>
          <w:ilvl w:val="0"/>
          <w:numId w:val="20"/>
        </w:numPr>
        <w:tabs>
          <w:tab w:val="left" w:pos="2552"/>
        </w:tabs>
        <w:textAlignment w:val="auto"/>
      </w:pPr>
      <w:r>
        <w:t>relative humidity:</w:t>
      </w:r>
      <w:r>
        <w:tab/>
      </w:r>
      <w:r w:rsidR="00236425">
        <w:t>not exceeding</w:t>
      </w:r>
      <w:r>
        <w:t xml:space="preserve"> 75 %.</w:t>
      </w:r>
    </w:p>
    <w:p w14:paraId="5AE96616" w14:textId="77777777" w:rsidR="00502FD8" w:rsidRDefault="00502FD8" w:rsidP="00D914FB">
      <w:pPr>
        <w:pStyle w:val="Heading3"/>
      </w:pPr>
      <w:bookmarkStart w:id="483" w:name="_Toc455640322"/>
      <w:bookmarkStart w:id="484" w:name="_Toc409079902"/>
      <w:bookmarkStart w:id="485" w:name="_Toc428884722"/>
      <w:bookmarkStart w:id="486" w:name="_Toc512618751"/>
      <w:r>
        <w:t>Normal test power supply</w:t>
      </w:r>
      <w:bookmarkEnd w:id="483"/>
      <w:bookmarkEnd w:id="484"/>
      <w:bookmarkEnd w:id="485"/>
      <w:bookmarkEnd w:id="486"/>
    </w:p>
    <w:p w14:paraId="46FE34E1"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213F823E" w14:textId="77777777" w:rsidR="00856DD3" w:rsidRPr="000C596E" w:rsidRDefault="00856DD3" w:rsidP="00D914FB">
      <w:pPr>
        <w:pStyle w:val="Heading2"/>
      </w:pPr>
      <w:bookmarkStart w:id="487" w:name="_Toc451534865"/>
      <w:bookmarkStart w:id="488" w:name="_Toc512618752"/>
      <w:r w:rsidRPr="00BB7870">
        <w:t>Interpretation of the measurement results</w:t>
      </w:r>
      <w:bookmarkEnd w:id="487"/>
      <w:bookmarkEnd w:id="488"/>
    </w:p>
    <w:p w14:paraId="1C744A95"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345E099A"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16A319C3" w14:textId="77777777" w:rsidR="00856DD3" w:rsidRPr="00BB7870" w:rsidRDefault="00856DD3" w:rsidP="004F0726">
      <w:pPr>
        <w:pStyle w:val="B1"/>
      </w:pPr>
      <w:r w:rsidRPr="00BB7870">
        <w:t>the value of the measurement uncertainty for the measurement of each parameter shall be included in the test report;</w:t>
      </w:r>
    </w:p>
    <w:p w14:paraId="0A2005E4" w14:textId="77777777" w:rsidR="00856DD3" w:rsidRPr="00BB7870" w:rsidRDefault="00856DD3" w:rsidP="004F0726">
      <w:pPr>
        <w:pStyle w:val="B1"/>
      </w:pPr>
      <w:r w:rsidRPr="00BB7870">
        <w:t>the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r w:rsidR="00BF07F0" w:rsidRPr="00BB7870">
        <w:t xml:space="preserve">Table </w:t>
      </w:r>
      <w:r w:rsidR="00BF07F0">
        <w:rPr>
          <w:noProof/>
        </w:rPr>
        <w:t>5</w:t>
      </w:r>
      <w:r w:rsidR="00BF07F0" w:rsidRPr="00BB7870">
        <w:t>: Maximum measurement uncertainty</w:t>
      </w:r>
      <w:r w:rsidR="00E126E9">
        <w:fldChar w:fldCharType="end"/>
      </w:r>
      <w:r w:rsidRPr="00BB7870">
        <w:t>.</w:t>
      </w:r>
    </w:p>
    <w:p w14:paraId="098EAA36" w14:textId="77777777"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r w:rsidR="00BF07F0" w:rsidRPr="00F61B1C">
        <w:rPr>
          <w:highlight w:val="green"/>
          <w:lang w:eastAsia="en-GB"/>
        </w:rPr>
        <w:t>[i.</w:t>
      </w:r>
      <w:r w:rsidR="00BF07F0">
        <w:rPr>
          <w:highlight w:val="green"/>
          <w:lang w:eastAsia="en-GB"/>
        </w:rPr>
        <w:t>5</w:t>
      </w:r>
      <w:r w:rsidR="00BF07F0" w:rsidRPr="00F61B1C">
        <w:rPr>
          <w:highlight w:val="green"/>
          <w:lang w:eastAsia="en-GB"/>
        </w:rPr>
        <w:t>]</w:t>
      </w:r>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r w:rsidR="00BF07F0" w:rsidRPr="00F61B1C">
        <w:rPr>
          <w:highlight w:val="green"/>
          <w:lang w:eastAsia="en-GB"/>
        </w:rPr>
        <w:t>[i.</w:t>
      </w:r>
      <w:r w:rsidR="00BF07F0">
        <w:rPr>
          <w:highlight w:val="green"/>
          <w:lang w:eastAsia="en-GB"/>
        </w:rPr>
        <w:t>6</w:t>
      </w:r>
      <w:r w:rsidR="00BF07F0" w:rsidRPr="00F61B1C">
        <w:rPr>
          <w:highlight w:val="green"/>
          <w:lang w:eastAsia="en-GB"/>
        </w:rPr>
        <w:t>]</w:t>
      </w:r>
      <w:r w:rsidR="00F65ACD">
        <w:fldChar w:fldCharType="end"/>
      </w:r>
      <w:r w:rsidR="007836D7">
        <w:t>.</w:t>
      </w:r>
    </w:p>
    <w:p w14:paraId="41249DCD" w14:textId="77777777" w:rsidR="00856DD3" w:rsidRPr="00BB7870" w:rsidRDefault="007836D7" w:rsidP="00015D98">
      <w:pPr>
        <w:keepNext/>
      </w:pPr>
      <w:r>
        <w:lastRenderedPageBreak/>
        <w:fldChar w:fldCharType="begin"/>
      </w:r>
      <w:r>
        <w:instrText xml:space="preserve"> REF _Ref480926030 \h </w:instrText>
      </w:r>
      <w:r>
        <w:fldChar w:fldCharType="separate"/>
      </w:r>
      <w:r w:rsidR="00BF07F0" w:rsidRPr="00BB7870">
        <w:t xml:space="preserve">Table </w:t>
      </w:r>
      <w:r w:rsidR="00BF07F0">
        <w:rPr>
          <w:noProof/>
        </w:rPr>
        <w:t>5</w:t>
      </w:r>
      <w:r w:rsidR="00BF07F0" w:rsidRPr="00BB7870">
        <w:t>: Maximum measurement uncertainty</w:t>
      </w:r>
      <w:r>
        <w:fldChar w:fldCharType="end"/>
      </w:r>
      <w:r w:rsidR="00856DD3" w:rsidRPr="00BB7870">
        <w:t xml:space="preserve"> is based on such expansion factors.</w:t>
      </w:r>
    </w:p>
    <w:p w14:paraId="34C6A68D" w14:textId="77777777" w:rsidR="00856DD3" w:rsidRDefault="00856DD3" w:rsidP="008406B7">
      <w:pPr>
        <w:pStyle w:val="TAH"/>
      </w:pPr>
      <w:bookmarkStart w:id="489" w:name="_Ref480926030"/>
      <w:r w:rsidRPr="00BB7870">
        <w:t xml:space="preserve">Table </w:t>
      </w:r>
      <w:fldSimple w:instr=" SEQ Table \* ARABIC ">
        <w:r w:rsidR="00BF07F0">
          <w:rPr>
            <w:noProof/>
          </w:rPr>
          <w:t>5</w:t>
        </w:r>
      </w:fldSimple>
      <w:r w:rsidRPr="00BB7870">
        <w:t xml:space="preserve">: </w:t>
      </w:r>
      <w:commentRangeStart w:id="490"/>
      <w:r w:rsidRPr="00BB7870">
        <w:t>Maximum measurement uncertainty</w:t>
      </w:r>
      <w:bookmarkEnd w:id="489"/>
    </w:p>
    <w:commentRangeEnd w:id="490"/>
    <w:p w14:paraId="43F04A56" w14:textId="77777777" w:rsidR="008406B7" w:rsidRDefault="00802CA1" w:rsidP="008406B7">
      <w:pPr>
        <w:pStyle w:val="TAH"/>
      </w:pPr>
      <w:r>
        <w:rPr>
          <w:rStyle w:val="CommentReference"/>
          <w:rFonts w:ascii="Times New Roman" w:hAnsi="Times New Roman"/>
          <w:b w:val="0"/>
        </w:rPr>
        <w:commentReference w:id="490"/>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14:paraId="13347C83"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4609A48" w14:textId="77777777"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0BC294" w14:textId="77777777" w:rsidR="00502FD8" w:rsidRDefault="00502FD8">
            <w:pPr>
              <w:pStyle w:val="TAH"/>
            </w:pPr>
            <w:r>
              <w:t>Uncertainty</w:t>
            </w:r>
          </w:p>
        </w:tc>
      </w:tr>
      <w:tr w:rsidR="00502FD8" w14:paraId="1CAE9E03"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F9971C6" w14:textId="77777777" w:rsidR="00502FD8" w:rsidRDefault="00502FD8">
            <w:pPr>
              <w:pStyle w:val="TAH"/>
              <w:jc w:val="left"/>
            </w:pPr>
            <w:r>
              <w:t xml:space="preserve">Transmitter measurements </w:t>
            </w:r>
          </w:p>
        </w:tc>
      </w:tr>
      <w:tr w:rsidR="00502FD8" w14:paraId="6B55FFEF"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1F08DD6" w14:textId="77777777"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47E4626" w14:textId="77777777" w:rsidR="00502FD8" w:rsidRDefault="00502FD8" w:rsidP="00855297">
            <w:pPr>
              <w:pStyle w:val="TAL"/>
              <w:jc w:val="center"/>
            </w:pPr>
            <w:r>
              <w:rPr>
                <w:rFonts w:cs="Arial"/>
              </w:rPr>
              <w:t>±</w:t>
            </w:r>
            <w:r>
              <w:t>1</w:t>
            </w:r>
            <w:r w:rsidR="00855297">
              <w:t xml:space="preserve"> ppm</w:t>
            </w:r>
          </w:p>
        </w:tc>
      </w:tr>
      <w:tr w:rsidR="00502FD8" w14:paraId="2DF31499"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D4875C0" w14:textId="77777777"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FDA1F64" w14:textId="77777777" w:rsidR="00502FD8" w:rsidRDefault="00502FD8" w:rsidP="005521E0">
            <w:pPr>
              <w:pStyle w:val="TAL"/>
              <w:jc w:val="center"/>
            </w:pPr>
            <w:r>
              <w:rPr>
                <w:rFonts w:cs="Arial"/>
              </w:rPr>
              <w:t>±</w:t>
            </w:r>
            <w:r w:rsidR="005521E0">
              <w:t>1</w:t>
            </w:r>
            <w:r w:rsidR="00FA792F">
              <w:t>,</w:t>
            </w:r>
            <w:r>
              <w:t>5 dB</w:t>
            </w:r>
          </w:p>
        </w:tc>
      </w:tr>
      <w:tr w:rsidR="00502FD8" w14:paraId="20D83513"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6A002E" w14:textId="77777777"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A95D34E" w14:textId="003E97C7" w:rsidR="00502FD8" w:rsidRDefault="00502FD8">
            <w:pPr>
              <w:pStyle w:val="TAL"/>
              <w:jc w:val="center"/>
              <w:rPr>
                <w:rFonts w:cs="Arial"/>
              </w:rPr>
            </w:pPr>
            <w:r>
              <w:rPr>
                <w:rFonts w:cs="Arial"/>
              </w:rPr>
              <w:t>± 4 dB</w:t>
            </w:r>
            <w:ins w:id="491" w:author="Andrea Lorelli" w:date="2018-09-27T15:50:00Z">
              <w:r w:rsidR="00C739F0">
                <w:rPr>
                  <w:rFonts w:cs="Arial"/>
                </w:rPr>
                <w:t>*</w:t>
              </w:r>
            </w:ins>
          </w:p>
        </w:tc>
      </w:tr>
      <w:tr w:rsidR="00502FD8" w14:paraId="3068A406"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178D64C" w14:textId="77777777"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C1E485" w14:textId="7C51505B" w:rsidR="00502FD8" w:rsidRDefault="00502FD8">
            <w:pPr>
              <w:pStyle w:val="TAL"/>
              <w:jc w:val="center"/>
              <w:rPr>
                <w:rFonts w:cs="Arial"/>
              </w:rPr>
            </w:pPr>
            <w:r>
              <w:rPr>
                <w:rFonts w:cs="Arial"/>
              </w:rPr>
              <w:t>± 4 dB</w:t>
            </w:r>
            <w:ins w:id="492" w:author="Andrea Lorelli" w:date="2018-09-27T15:50:00Z">
              <w:r w:rsidR="00C739F0">
                <w:rPr>
                  <w:rFonts w:cs="Arial"/>
                </w:rPr>
                <w:t>*</w:t>
              </w:r>
            </w:ins>
          </w:p>
        </w:tc>
      </w:tr>
      <w:tr w:rsidR="00502FD8" w14:paraId="17FA1ECD"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694EA0" w14:textId="77777777" w:rsidR="00502FD8" w:rsidRDefault="00502FD8">
            <w:pPr>
              <w:pStyle w:val="TAL"/>
              <w:rPr>
                <w:rFonts w:cs="Arial"/>
                <w:b/>
              </w:rPr>
            </w:pPr>
            <w:r>
              <w:rPr>
                <w:b/>
              </w:rPr>
              <w:t>Receiver measurements</w:t>
            </w:r>
          </w:p>
        </w:tc>
      </w:tr>
      <w:tr w:rsidR="00303E42" w14:paraId="7E035735" w14:textId="77777777"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17C6DAB" w14:textId="77777777" w:rsidR="00303E42" w:rsidRDefault="0055662E" w:rsidP="007F219A">
            <w:pPr>
              <w:pStyle w:val="TAL"/>
            </w:pPr>
            <w:r>
              <w:t>Noise Factor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D883919" w14:textId="77777777" w:rsidR="00303E42" w:rsidRDefault="00303E42" w:rsidP="007F219A">
            <w:pPr>
              <w:pStyle w:val="TAL"/>
              <w:jc w:val="center"/>
              <w:rPr>
                <w:rFonts w:cs="Arial"/>
              </w:rPr>
            </w:pPr>
            <w:r>
              <w:rPr>
                <w:rFonts w:cs="Arial"/>
              </w:rPr>
              <w:t>± 1dB</w:t>
            </w:r>
          </w:p>
        </w:tc>
      </w:tr>
      <w:tr w:rsidR="00820004" w14:paraId="439EBA18" w14:textId="77777777" w:rsidTr="00820004">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35985E" w14:textId="77777777" w:rsidR="00820004" w:rsidRDefault="00820004" w:rsidP="00820004">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02341C3" w14:textId="3BE970F5" w:rsidR="00820004" w:rsidRDefault="00820004" w:rsidP="00820004">
            <w:pPr>
              <w:pStyle w:val="TAL"/>
              <w:jc w:val="center"/>
              <w:rPr>
                <w:strike/>
              </w:rPr>
            </w:pPr>
            <w:r>
              <w:rPr>
                <w:rFonts w:cs="Arial"/>
              </w:rPr>
              <w:t>± 4 dB</w:t>
            </w:r>
            <w:ins w:id="493" w:author="Andrea Lorelli" w:date="2018-09-27T15:50:00Z">
              <w:r w:rsidR="00C739F0">
                <w:rPr>
                  <w:rFonts w:cs="Arial"/>
                </w:rPr>
                <w:t>**</w:t>
              </w:r>
            </w:ins>
          </w:p>
        </w:tc>
      </w:tr>
      <w:tr w:rsidR="00502FD8" w14:paraId="6060262E"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B5605E8" w14:textId="77777777" w:rsidR="00502FD8" w:rsidRDefault="00820004" w:rsidP="00820004">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2D714A" w14:textId="77777777" w:rsidR="00502FD8" w:rsidRDefault="007B5A8E" w:rsidP="003D5278">
            <w:pPr>
              <w:pStyle w:val="TAL"/>
              <w:jc w:val="center"/>
              <w:rPr>
                <w:strike/>
              </w:rPr>
            </w:pPr>
            <w:r>
              <w:rPr>
                <w:rFonts w:cs="Arial"/>
              </w:rPr>
              <w:t xml:space="preserve">± </w:t>
            </w:r>
            <w:r w:rsidR="003D5278">
              <w:rPr>
                <w:rFonts w:cs="Arial"/>
              </w:rPr>
              <w:t>1</w:t>
            </w:r>
            <w:r>
              <w:rPr>
                <w:rFonts w:cs="Arial"/>
              </w:rPr>
              <w:t xml:space="preserve"> dB</w:t>
            </w:r>
          </w:p>
        </w:tc>
      </w:tr>
    </w:tbl>
    <w:p w14:paraId="63A5AE1E" w14:textId="66E360A6" w:rsidR="00617F36" w:rsidRDefault="00617F36" w:rsidP="00A01EFC">
      <w:pPr>
        <w:keepNext/>
        <w:keepLines/>
        <w:widowControl w:val="0"/>
        <w:rPr>
          <w:ins w:id="494" w:author="Andrea Lorelli" w:date="2018-09-27T15:50:00Z"/>
        </w:rPr>
      </w:pPr>
    </w:p>
    <w:p w14:paraId="3BFFA5FC" w14:textId="598F7AAE" w:rsidR="00C739F0" w:rsidRDefault="00C739F0" w:rsidP="00A01EFC">
      <w:pPr>
        <w:keepNext/>
        <w:keepLines/>
        <w:widowControl w:val="0"/>
        <w:rPr>
          <w:ins w:id="495" w:author="Andrea Lorelli" w:date="2018-09-27T15:50:00Z"/>
        </w:rPr>
      </w:pPr>
    </w:p>
    <w:p w14:paraId="0430A65D" w14:textId="4751299E" w:rsidR="00C739F0" w:rsidRDefault="00C739F0" w:rsidP="00C739F0">
      <w:pPr>
        <w:keepNext/>
        <w:keepLines/>
        <w:widowControl w:val="0"/>
        <w:rPr>
          <w:ins w:id="496" w:author="Andrea Lorelli" w:date="2018-09-27T15:50:00Z"/>
        </w:rPr>
      </w:pPr>
      <w:ins w:id="497" w:author="Andrea Lorelli" w:date="2018-09-27T15:50:00Z">
        <w:r>
          <w:t>*</w:t>
        </w:r>
        <w:r>
          <w:t>) Required between 0 and -30dBc for CW signals</w:t>
        </w:r>
      </w:ins>
    </w:p>
    <w:p w14:paraId="596AF65B" w14:textId="654087DF" w:rsidR="00C739F0" w:rsidRPr="006B3D32" w:rsidRDefault="00C739F0" w:rsidP="00C739F0">
      <w:pPr>
        <w:keepNext/>
        <w:keepLines/>
        <w:widowControl w:val="0"/>
        <w:rPr>
          <w:ins w:id="498" w:author="Andrea Lorelli" w:date="2018-09-27T15:50:00Z"/>
        </w:rPr>
      </w:pPr>
      <w:ins w:id="499" w:author="Andrea Lorelli" w:date="2018-09-27T15:50:00Z">
        <w:r>
          <w:t>*</w:t>
        </w:r>
        <w:r>
          <w:t>*) Required between 0 and -20dBm</w:t>
        </w:r>
        <w:r>
          <w:rPr>
            <w:rStyle w:val="CommentReference"/>
          </w:rPr>
          <w:commentReference w:id="500"/>
        </w:r>
      </w:ins>
    </w:p>
    <w:p w14:paraId="70623FA6" w14:textId="77777777" w:rsidR="00C739F0" w:rsidRDefault="00C739F0" w:rsidP="00A01EFC">
      <w:pPr>
        <w:keepNext/>
        <w:keepLines/>
        <w:widowControl w:val="0"/>
      </w:pPr>
    </w:p>
    <w:p w14:paraId="661594F4" w14:textId="77777777" w:rsidR="00FA792F" w:rsidRDefault="002876EC" w:rsidP="00D914FB">
      <w:pPr>
        <w:pStyle w:val="Heading2"/>
      </w:pPr>
      <w:bookmarkStart w:id="501" w:name="_Toc512618753"/>
      <w:r>
        <w:t>Radio t</w:t>
      </w:r>
      <w:r w:rsidR="00FA792F">
        <w:t>est suites</w:t>
      </w:r>
      <w:bookmarkEnd w:id="501"/>
    </w:p>
    <w:p w14:paraId="65004F99" w14:textId="77777777" w:rsidR="00FA792F" w:rsidRDefault="00FA792F" w:rsidP="00D914FB">
      <w:pPr>
        <w:pStyle w:val="Heading3"/>
      </w:pPr>
      <w:bookmarkStart w:id="502" w:name="_Toc455640326"/>
      <w:bookmarkStart w:id="503" w:name="_Toc447652945"/>
      <w:bookmarkStart w:id="504" w:name="_Toc512618754"/>
      <w:r>
        <w:t>Transmi</w:t>
      </w:r>
      <w:r w:rsidR="00CE3B92">
        <w:t xml:space="preserve">tter </w:t>
      </w:r>
      <w:r>
        <w:t xml:space="preserve">test </w:t>
      </w:r>
      <w:bookmarkStart w:id="505" w:name="_Toc447652946"/>
      <w:bookmarkStart w:id="506" w:name="_Ref409077957"/>
      <w:bookmarkStart w:id="507" w:name="_Toc409079905"/>
      <w:bookmarkStart w:id="508" w:name="_Toc428884725"/>
      <w:bookmarkEnd w:id="502"/>
      <w:bookmarkEnd w:id="503"/>
      <w:r w:rsidR="002876EC">
        <w:t>specification</w:t>
      </w:r>
      <w:bookmarkEnd w:id="504"/>
    </w:p>
    <w:p w14:paraId="57FA7D31" w14:textId="77777777" w:rsidR="00DC41CD" w:rsidRPr="006B3D32" w:rsidRDefault="00DC41CD" w:rsidP="00303E42">
      <w:pPr>
        <w:pStyle w:val="Heading4"/>
      </w:pPr>
      <w:bookmarkStart w:id="509" w:name="_Toc451868166"/>
      <w:bookmarkStart w:id="510" w:name="_Toc480797191"/>
      <w:bookmarkStart w:id="511" w:name="_Ref485744359"/>
      <w:bookmarkStart w:id="512" w:name="_Ref505875802"/>
      <w:bookmarkStart w:id="513" w:name="_Toc512618755"/>
      <w:r>
        <w:t>Frequency Tolerance</w:t>
      </w:r>
      <w:bookmarkEnd w:id="509"/>
      <w:bookmarkEnd w:id="510"/>
      <w:bookmarkEnd w:id="511"/>
      <w:bookmarkEnd w:id="512"/>
      <w:bookmarkEnd w:id="513"/>
    </w:p>
    <w:p w14:paraId="3FA1AE1F" w14:textId="5730FD92" w:rsidR="00DC41CD" w:rsidRDefault="00DC41CD" w:rsidP="00DC41CD">
      <w:bookmarkStart w:id="514"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ins w:id="515" w:author="Andrea Lorelli" w:date="2018-09-27T16:08:00Z">
        <w:r w:rsidR="00A72D25">
          <w:t>.</w:t>
        </w:r>
      </w:ins>
    </w:p>
    <w:bookmarkEnd w:id="514"/>
    <w:p w14:paraId="38A1B5A0" w14:textId="20EDA072" w:rsidR="00DC41CD" w:rsidRPr="006B3D32" w:rsidRDefault="00DC41CD" w:rsidP="00DC41CD">
      <w:commentRangeStart w:id="516"/>
      <w:r>
        <w:t>When measuring the frequency tolerance for radars with a phase or frequency modulated pulse</w:t>
      </w:r>
      <w:r w:rsidR="00FC664D">
        <w:t>,</w:t>
      </w:r>
      <w:r>
        <w:t xml:space="preserve"> the tolerance shall be measured </w:t>
      </w:r>
      <w:ins w:id="517" w:author="Andrea Lorelli" w:date="2018-09-27T16:07:00Z">
        <w:r w:rsidR="00A72D25">
          <w:t>for each of</w:t>
        </w:r>
        <w:r w:rsidR="00A72D25">
          <w:t xml:space="preserve"> </w:t>
        </w:r>
        <w:r w:rsidR="00A72D25">
          <w:t xml:space="preserve">the frequency references used for generating the radar output signal. </w:t>
        </w:r>
      </w:ins>
      <w:del w:id="518" w:author="Andrea Lorelli" w:date="2018-09-27T16:07:00Z">
        <w:r w:rsidR="001C55BD" w:rsidDel="00A72D25">
          <w:delText>at the transmitter output and s</w:delText>
        </w:r>
        <w:r w:rsidR="00FC664D" w:rsidDel="00A72D25">
          <w:delText>h</w:delText>
        </w:r>
        <w:r w:rsidR="001C55BD" w:rsidDel="00A72D25">
          <w:delText>all</w:delText>
        </w:r>
        <w:r w:rsidR="00FC664D" w:rsidDel="00A72D25">
          <w:delText xml:space="preserve"> be compared to the nominal frequency carrier value taking into account the modulation.</w:delText>
        </w:r>
      </w:del>
      <w:r w:rsidR="00972447">
        <w:t xml:space="preserve"> </w:t>
      </w:r>
      <w:bookmarkStart w:id="519" w:name="_Hlk525827874"/>
      <w:r w:rsidR="00467B0A">
        <w:t xml:space="preserve">The frequency tolerance shall be measured for at least </w:t>
      </w:r>
      <w:r w:rsidR="00972447">
        <w:t>3</w:t>
      </w:r>
      <w:r w:rsidR="00467B0A">
        <w:t xml:space="preserve"> frequencies equally spaced across the operating range.</w:t>
      </w:r>
      <w:bookmarkEnd w:id="519"/>
      <w:r w:rsidR="00467B0A">
        <w:t xml:space="preserve"> </w:t>
      </w:r>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BF07F0">
        <w:t>4.2.1.1.2</w:t>
      </w:r>
      <w:r w:rsidR="005B79BA">
        <w:fldChar w:fldCharType="end"/>
      </w:r>
      <w:r w:rsidR="00303E42">
        <w:t xml:space="preserve"> </w:t>
      </w:r>
      <w:proofErr w:type="gramStart"/>
      <w:r w:rsidRPr="006B3D32">
        <w:t>in order to</w:t>
      </w:r>
      <w:proofErr w:type="gramEnd"/>
      <w:r w:rsidRPr="006B3D32">
        <w:t xml:space="preserve"> prove compliance with the requirement.</w:t>
      </w:r>
      <w:commentRangeEnd w:id="516"/>
      <w:r w:rsidR="00A72D25">
        <w:rPr>
          <w:rStyle w:val="CommentReference"/>
        </w:rPr>
        <w:commentReference w:id="516"/>
      </w:r>
    </w:p>
    <w:p w14:paraId="2EC19737" w14:textId="77777777" w:rsidR="00DC41CD" w:rsidRPr="006B3D32" w:rsidRDefault="00DC41CD" w:rsidP="00D914FB">
      <w:pPr>
        <w:pStyle w:val="Heading4"/>
      </w:pPr>
      <w:bookmarkStart w:id="520" w:name="_Toc451868167"/>
      <w:bookmarkStart w:id="521" w:name="_Toc480797192"/>
      <w:bookmarkStart w:id="522" w:name="_Toc512618756"/>
      <w:r w:rsidRPr="006B3D32">
        <w:t>Transmitter power</w:t>
      </w:r>
      <w:bookmarkEnd w:id="520"/>
      <w:bookmarkEnd w:id="521"/>
      <w:bookmarkEnd w:id="522"/>
    </w:p>
    <w:p w14:paraId="53D2D586" w14:textId="77777777" w:rsidR="00236425" w:rsidRDefault="00236425" w:rsidP="00236425">
      <w:pPr>
        <w:keepNext/>
        <w:keepLines/>
      </w:pPr>
      <w:bookmarkStart w:id="523" w:name="_Hlk525828008"/>
      <w:r>
        <w:t xml:space="preserve">The transmitter power of a pulse radar </w:t>
      </w:r>
      <w:proofErr w:type="gramStart"/>
      <w:r>
        <w:t>is considered to be</w:t>
      </w:r>
      <w:proofErr w:type="gramEnd"/>
      <w:r>
        <w:t xml:space="preserve"> the peak value of the transmitter pulse power during the transmission pulse (PEP). If the transmitter power varies over the azimuth, the highest PEP over at least one rotation period shall be considered. </w:t>
      </w:r>
    </w:p>
    <w:p w14:paraId="5A564687"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3ADC8282" w14:textId="69218599"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xml:space="preserve">. On that flange a high-power directional coupler will be mounted with its main port terminated by a matching high-power dummy </w:t>
      </w:r>
      <w:proofErr w:type="gramStart"/>
      <w:r w:rsidR="00855297">
        <w:t>load.</w:t>
      </w:r>
      <w:r w:rsidR="00D7179A">
        <w:t>.</w:t>
      </w:r>
      <w:proofErr w:type="gramEnd"/>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w:t>
      </w:r>
      <w:del w:id="524" w:author="Andrea Lorelli" w:date="2018-09-27T16:11:00Z">
        <w:r w:rsidR="00D7179A" w:rsidRPr="006B3D32" w:rsidDel="00650BCD">
          <w:delText>of ±</w:delText>
        </w:r>
        <w:r w:rsidR="00D7179A" w:rsidDel="00650BCD">
          <w:delText>1</w:delText>
        </w:r>
        <w:r w:rsidR="00D7179A" w:rsidRPr="006B3D32" w:rsidDel="00650BCD">
          <w:delText xml:space="preserve">,5 dB (see table </w:delText>
        </w:r>
        <w:r w:rsidR="00D7179A" w:rsidDel="00650BCD">
          <w:delText>5</w:delText>
        </w:r>
        <w:r w:rsidR="00D7179A" w:rsidRPr="006B3D32" w:rsidDel="00650BCD">
          <w:delText>).</w:delText>
        </w:r>
      </w:del>
    </w:p>
    <w:bookmarkEnd w:id="523"/>
    <w:p w14:paraId="38878A6C" w14:textId="77777777" w:rsidR="005521E0" w:rsidRDefault="005521E0" w:rsidP="00DC41CD">
      <w:pPr>
        <w:keepNext/>
        <w:keepLines/>
      </w:pPr>
      <w:r>
        <w:t>The measurement set-up shall be as described in Annex B.</w:t>
      </w:r>
    </w:p>
    <w:p w14:paraId="42D618DE" w14:textId="77777777" w:rsidR="00DC41CD" w:rsidRPr="006B3D32" w:rsidRDefault="00DC41CD" w:rsidP="00DC41CD">
      <w:pPr>
        <w:keepNext/>
        <w:keepLines/>
        <w:rPr>
          <w:i/>
          <w:position w:val="-6"/>
          <w:sz w:val="16"/>
        </w:rPr>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p>
    <w:p w14:paraId="2A84C901" w14:textId="77777777" w:rsidR="00DA3799" w:rsidRDefault="00DA3799" w:rsidP="00D914FB">
      <w:pPr>
        <w:pStyle w:val="Heading4"/>
      </w:pPr>
      <w:bookmarkStart w:id="525" w:name="_Ref499891303"/>
      <w:bookmarkStart w:id="526" w:name="_Toc512618757"/>
      <w:bookmarkStart w:id="527" w:name="_Toc451868168"/>
      <w:bookmarkStart w:id="528" w:name="_Toc480797193"/>
      <w:bookmarkStart w:id="529" w:name="_Ref486525181"/>
      <w:bookmarkStart w:id="530" w:name="_Ref486525215"/>
      <w:bookmarkStart w:id="531" w:name="_Ref486525287"/>
      <w:bookmarkStart w:id="532" w:name="_Hlk525828410"/>
      <w:r>
        <w:t>Measured B-40 bandwidth</w:t>
      </w:r>
      <w:bookmarkEnd w:id="525"/>
      <w:bookmarkEnd w:id="526"/>
    </w:p>
    <w:bookmarkEnd w:id="532"/>
    <w:p w14:paraId="431FE25C" w14:textId="77777777" w:rsidR="007B2C61" w:rsidRDefault="007B2C61" w:rsidP="007B2C61">
      <w:pPr>
        <w:shd w:val="clear" w:color="auto" w:fill="FFFFFF" w:themeFill="background1"/>
      </w:pPr>
      <w:r>
        <w:t xml:space="preserve">The measurements of the -40 dB 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BF07F0">
        <w:t>5.4.1.4</w:t>
      </w:r>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BF07F0">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14:paraId="393BC9B3" w14:textId="77777777" w:rsidR="007B2C61" w:rsidRDefault="000D0250" w:rsidP="007B2C61">
      <w:pPr>
        <w:shd w:val="clear" w:color="auto" w:fill="FFFFFF" w:themeFill="background1"/>
      </w:pPr>
      <w:r>
        <w:lastRenderedPageBreak/>
        <w:t>All measured -40 dB emissions shall be entirely contained within 2 700 MHz to 3 100 MH</w:t>
      </w:r>
      <w:r w:rsidRPr="000D0250">
        <w:t xml:space="preserve"> </w:t>
      </w: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14:paraId="45B5AF8B" w14:textId="77777777" w:rsidR="00DA3799" w:rsidRPr="00DA3799" w:rsidRDefault="00DA3799" w:rsidP="00541E56">
      <w:pPr>
        <w:pStyle w:val="Heading4"/>
      </w:pPr>
      <w:bookmarkStart w:id="533" w:name="_Toc512618758"/>
      <w:bookmarkStart w:id="534" w:name="_Ref512619087"/>
      <w:bookmarkStart w:id="535" w:name="_Ref512619119"/>
      <w:bookmarkStart w:id="536" w:name="_Ref512619132"/>
      <w:r>
        <w:t>Unwanted emissions</w:t>
      </w:r>
      <w:bookmarkEnd w:id="533"/>
      <w:bookmarkEnd w:id="534"/>
      <w:bookmarkEnd w:id="535"/>
      <w:bookmarkEnd w:id="536"/>
    </w:p>
    <w:p w14:paraId="661C4754" w14:textId="77777777" w:rsidR="00DC41CD" w:rsidRPr="006B3D32" w:rsidRDefault="00DC41CD" w:rsidP="005B79BA">
      <w:pPr>
        <w:pStyle w:val="Heading5"/>
      </w:pPr>
      <w:bookmarkStart w:id="537" w:name="_Ref499893607"/>
      <w:bookmarkStart w:id="538" w:name="_Toc512618759"/>
      <w:r w:rsidRPr="006B3D32">
        <w:t>Out-of-Band-emissions</w:t>
      </w:r>
      <w:bookmarkEnd w:id="527"/>
      <w:bookmarkEnd w:id="528"/>
      <w:bookmarkEnd w:id="529"/>
      <w:bookmarkEnd w:id="530"/>
      <w:bookmarkEnd w:id="531"/>
      <w:bookmarkEnd w:id="537"/>
      <w:bookmarkEnd w:id="538"/>
    </w:p>
    <w:p w14:paraId="65E94791" w14:textId="77777777"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BF07F0"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416B6EA7" w14:textId="77777777" w:rsidR="000F50F0" w:rsidRDefault="000F50F0" w:rsidP="00463923">
      <w:pPr>
        <w:pStyle w:val="NO"/>
        <w:rPr>
          <w:lang w:eastAsia="en-GB"/>
        </w:rPr>
      </w:pPr>
      <w:r>
        <w:rPr>
          <w:lang w:eastAsia="en-GB"/>
        </w:rPr>
        <w:t>NOTE 1:</w:t>
      </w:r>
      <w:r>
        <w:rPr>
          <w:lang w:eastAsia="en-GB"/>
        </w:rPr>
        <w:tab/>
        <w:t>To obtain a sufficient dynamic range, the rada</w:t>
      </w:r>
      <w:r w:rsidR="00463923">
        <w:rPr>
          <w:lang w:eastAsia="en-GB"/>
        </w:rPr>
        <w:t>r</w:t>
      </w:r>
      <w:r>
        <w:rPr>
          <w:lang w:eastAsia="en-GB"/>
        </w:rPr>
        <w:t xml:space="preserve"> signal may need to be </w:t>
      </w:r>
      <w:bookmarkStart w:id="539" w:name="_Hlk525828538"/>
      <w:bookmarkStart w:id="540" w:name="_GoBack"/>
      <w:r>
        <w:rPr>
          <w:lang w:eastAsia="en-GB"/>
        </w:rPr>
        <w:t xml:space="preserve">suppressed </w:t>
      </w:r>
      <w:bookmarkEnd w:id="539"/>
      <w:bookmarkEnd w:id="540"/>
      <w:r>
        <w:rPr>
          <w:lang w:eastAsia="en-GB"/>
        </w:rPr>
        <w:t>by e.g. adding a notch filter.</w:t>
      </w:r>
    </w:p>
    <w:p w14:paraId="5180C280" w14:textId="77777777" w:rsidR="001C60B2" w:rsidRDefault="001C60B2" w:rsidP="001C60B2">
      <w:r>
        <w:rPr>
          <w:lang w:eastAsia="en-GB"/>
        </w:rPr>
        <w:t xml:space="preserve">For multi-frequency </w:t>
      </w:r>
      <w:r w:rsidRPr="00C428B5">
        <w:rPr>
          <w:lang w:eastAsia="en-GB"/>
        </w:rPr>
        <w:t xml:space="preserve">radars </w:t>
      </w:r>
      <w:r w:rsidRPr="00C428B5">
        <w:t>the</w:t>
      </w:r>
      <w:r>
        <w:t xml:space="preserve"> Out-of-Band power emission shall be measured in the frequency bands given in</w:t>
      </w:r>
      <w:r w:rsidR="00C428B5">
        <w:t xml:space="preserve"> </w:t>
      </w:r>
      <w:r w:rsidR="008A7737" w:rsidRPr="008A7737">
        <w:rPr>
          <w:highlight w:val="yellow"/>
        </w:rPr>
        <w:t>table 6</w:t>
      </w:r>
      <w:r w:rsidR="008A7737">
        <w:t>.</w:t>
      </w:r>
      <w:r w:rsidR="00EE39B3">
        <w:t xml:space="preserve"> </w:t>
      </w:r>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14:paraId="53B28D6D" w14:textId="77777777" w:rsidR="000F50F0" w:rsidRDefault="000F50F0" w:rsidP="008A7737">
      <w:r>
        <w:t>The measurement set-up shall be as described in Annex B.</w:t>
      </w:r>
    </w:p>
    <w:p w14:paraId="03E88224" w14:textId="77777777"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14:paraId="09D55601" w14:textId="77777777" w:rsidR="00DC41CD" w:rsidRPr="006B3D32" w:rsidRDefault="00DC41CD" w:rsidP="00DC41CD">
      <w:pPr>
        <w:pStyle w:val="NO"/>
      </w:pPr>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BF07F0" w:rsidRPr="00F71730">
        <w:rPr>
          <w:highlight w:val="green"/>
        </w:rPr>
        <w:t>[2]</w:t>
      </w:r>
      <w:r w:rsidR="0002323A">
        <w:fldChar w:fldCharType="end"/>
      </w:r>
      <w:r w:rsidRPr="006B3D32">
        <w:t>.</w:t>
      </w:r>
    </w:p>
    <w:p w14:paraId="58511D4F" w14:textId="77777777" w:rsidR="001C60B2" w:rsidRDefault="001C60B2" w:rsidP="003F735A">
      <w:pPr>
        <w:pStyle w:val="TAH"/>
      </w:pPr>
      <w:bookmarkStart w:id="541" w:name="_Ref512421658"/>
      <w:bookmarkStart w:id="542" w:name="_Ref512421351"/>
      <w:r>
        <w:t xml:space="preserve">Table </w:t>
      </w:r>
      <w:fldSimple w:instr=" SEQ Table \* ARABIC ">
        <w:r w:rsidR="00BF07F0">
          <w:rPr>
            <w:noProof/>
          </w:rPr>
          <w:t>6</w:t>
        </w:r>
      </w:fldSimple>
      <w:bookmarkEnd w:id="541"/>
      <w:r>
        <w:t xml:space="preserve">: Out-of-Band emissions boundaries for multiple frequency </w:t>
      </w:r>
      <w:bookmarkEnd w:id="542"/>
    </w:p>
    <w:p w14:paraId="3ADE3B56" w14:textId="77777777" w:rsidR="00463923" w:rsidRDefault="00463923" w:rsidP="003F735A">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4D5DB03C"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7A9731B3" w14:textId="77777777"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155A899B" w14:textId="77777777"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64371AA1"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1E3EDF17" w14:textId="77777777"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6D014168" w14:textId="77777777"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14:paraId="6D751C67"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31058967" w14:textId="77777777" w:rsidR="001C60B2" w:rsidRDefault="001C60B2" w:rsidP="00417718">
            <w:pPr>
              <w:pStyle w:val="TAC"/>
              <w:jc w:val="left"/>
            </w:pPr>
            <w:r>
              <w:t>NOTE 1: the values are taken from ECC Recommendation (02)05</w:t>
            </w:r>
          </w:p>
          <w:p w14:paraId="3C74F202" w14:textId="77777777" w:rsidR="00255BE5" w:rsidRDefault="001C60B2" w:rsidP="00417718">
            <w:pPr>
              <w:pStyle w:val="TAC"/>
              <w:jc w:val="left"/>
            </w:pPr>
            <w:r>
              <w:t>NOTE 2: measurements below the waveguide cut-off frequency are not necessary</w:t>
            </w:r>
          </w:p>
        </w:tc>
      </w:tr>
    </w:tbl>
    <w:p w14:paraId="40CF87EA" w14:textId="77777777" w:rsidR="001C60B2" w:rsidRDefault="001C60B2" w:rsidP="001C60B2"/>
    <w:p w14:paraId="749DF672" w14:textId="77777777" w:rsidR="001C60B2" w:rsidRDefault="001C60B2" w:rsidP="001C60B2">
      <w:pPr>
        <w:pStyle w:val="FL"/>
      </w:pPr>
      <w:bookmarkStart w:id="543" w:name="_Ref512421668"/>
      <w:bookmarkStart w:id="544" w:name="_Ref512421372"/>
      <w:r>
        <w:t xml:space="preserve">Table </w:t>
      </w:r>
      <w:fldSimple w:instr=" SEQ Table \* ARABIC ">
        <w:r w:rsidR="00BF07F0">
          <w:rPr>
            <w:noProof/>
          </w:rPr>
          <w:t>7</w:t>
        </w:r>
      </w:fldSimple>
      <w:bookmarkEnd w:id="543"/>
      <w:r>
        <w:t>: Out-of-Band emissions boundaries for all other radar systems</w:t>
      </w:r>
      <w:bookmarkEnd w:id="5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6D97D246"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6B045678" w14:textId="77777777"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20761888" w14:textId="77777777"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75F71A6D"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746AC276" w14:textId="77777777"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3EB30C99" w14:textId="77777777" w:rsidR="001C60B2" w:rsidRDefault="001C60B2" w:rsidP="00417718">
            <w:pPr>
              <w:pStyle w:val="TAC"/>
            </w:pPr>
            <w:r>
              <w:t xml:space="preserve">Carrier frequency + 15,8 </w:t>
            </w:r>
            <w:r>
              <w:rPr>
                <w:i/>
              </w:rPr>
              <w:t>B</w:t>
            </w:r>
            <w:r>
              <w:rPr>
                <w:i/>
                <w:position w:val="-6"/>
                <w:sz w:val="16"/>
              </w:rPr>
              <w:t>-40</w:t>
            </w:r>
          </w:p>
        </w:tc>
      </w:tr>
      <w:tr w:rsidR="001C60B2" w:rsidRPr="00FA792F" w14:paraId="6DF1741E"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23BDC76D" w14:textId="77777777" w:rsidR="001C60B2" w:rsidRDefault="001C60B2" w:rsidP="00417718">
            <w:pPr>
              <w:pStyle w:val="TAC"/>
              <w:jc w:val="left"/>
            </w:pPr>
            <w:r>
              <w:t>NOTE 1: the values are taken from ECC Recommendation (02)05</w:t>
            </w:r>
          </w:p>
          <w:p w14:paraId="429875F1" w14:textId="77777777" w:rsidR="001C60B2" w:rsidRDefault="001C60B2" w:rsidP="00417718">
            <w:pPr>
              <w:pStyle w:val="TAC"/>
              <w:jc w:val="left"/>
            </w:pPr>
            <w:r>
              <w:t>NOTE 2: measurements below the waveguide cut-off frequency are not necessary</w:t>
            </w:r>
          </w:p>
        </w:tc>
      </w:tr>
    </w:tbl>
    <w:p w14:paraId="63008D5F" w14:textId="77777777" w:rsidR="00DC41CD" w:rsidRDefault="00DC41CD" w:rsidP="00DC41CD"/>
    <w:p w14:paraId="273C53B3" w14:textId="77777777" w:rsidR="000F50F0" w:rsidRDefault="000F50F0" w:rsidP="000F50F0">
      <w:r>
        <w:t xml:space="preserve">All measurements of Out-of-Band emissions shall be made with a reference bandwidth </w:t>
      </w:r>
      <w:r w:rsidR="006C6C49">
        <w:t xml:space="preserve">of 1 </w:t>
      </w:r>
      <w:proofErr w:type="spellStart"/>
      <w:r w:rsidR="006C6C49">
        <w:t>MHz</w:t>
      </w:r>
      <w:r>
        <w:t>.</w:t>
      </w:r>
      <w:proofErr w:type="spellEnd"/>
    </w:p>
    <w:p w14:paraId="5063B9DE" w14:textId="77777777" w:rsidR="00DC41CD" w:rsidRPr="006B3D32" w:rsidRDefault="00DC41CD" w:rsidP="00DC41CD">
      <w:pPr>
        <w:pStyle w:val="NO"/>
      </w:pPr>
      <w:r w:rsidRPr="006B3D32">
        <w:t>NOTE 3:</w:t>
      </w:r>
      <w:r w:rsidRPr="006B3D32">
        <w:tab/>
      </w:r>
      <w:r w:rsidR="00113274">
        <w:t xml:space="preserve">As an example, </w:t>
      </w:r>
      <w:r w:rsidR="00092702">
        <w:t xml:space="preserve">considering the boundaries calculation of table 7, </w:t>
      </w:r>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r w:rsidR="00B9474F">
        <w:t>6</w:t>
      </w:r>
      <w:r w:rsidRPr="006B3D32">
        <w:t xml:space="preserve"> below).</w:t>
      </w:r>
    </w:p>
    <w:p w14:paraId="1CDE4A33" w14:textId="77777777" w:rsidR="00DC41CD" w:rsidRPr="006B3D32" w:rsidRDefault="0063152A" w:rsidP="007018A3">
      <w:pPr>
        <w:pStyle w:val="FL"/>
      </w:pPr>
      <w:r>
        <w:rPr>
          <w:noProof/>
          <w:lang w:val="de-DE" w:eastAsia="de-DE"/>
        </w:rPr>
        <w:lastRenderedPageBreak/>
        <w:drawing>
          <wp:inline distT="0" distB="0" distL="0" distR="0" wp14:anchorId="4A01B5A8" wp14:editId="3EA2BF1B">
            <wp:extent cx="5874588" cy="425282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B3D32">
        <w:t xml:space="preserve"> </w:t>
      </w:r>
      <w:r w:rsidR="00DC41CD" w:rsidRPr="006B3D32">
        <w:t xml:space="preserve">Figure </w:t>
      </w:r>
      <w:r w:rsidR="00040236">
        <w:t>7</w:t>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r w:rsidR="00DC41CD" w:rsidRPr="006B3D32">
        <w:t>,</w:t>
      </w:r>
      <w:r w:rsidR="000E6F34">
        <w:t>8</w:t>
      </w:r>
      <w:r w:rsidR="00DC41CD" w:rsidRPr="006B3D32">
        <w:t xml:space="preserve"> GHz</w:t>
      </w:r>
    </w:p>
    <w:p w14:paraId="16D1441F" w14:textId="77777777" w:rsidR="00DC41CD" w:rsidRPr="006B3D32" w:rsidRDefault="00DC41CD" w:rsidP="00156DD8">
      <w:pPr>
        <w:pStyle w:val="Heading5"/>
      </w:pPr>
      <w:bookmarkStart w:id="545" w:name="_Toc451868169"/>
      <w:bookmarkStart w:id="546" w:name="_Toc480797194"/>
      <w:bookmarkStart w:id="547" w:name="_Ref499897126"/>
      <w:bookmarkStart w:id="548" w:name="_Ref499897163"/>
      <w:bookmarkStart w:id="549" w:name="_Ref499897164"/>
      <w:bookmarkStart w:id="550" w:name="_Ref499897172"/>
      <w:bookmarkStart w:id="551" w:name="_Ref499897173"/>
      <w:bookmarkStart w:id="552" w:name="_Ref499897174"/>
      <w:bookmarkStart w:id="553" w:name="_Ref499897751"/>
      <w:bookmarkStart w:id="554" w:name="_Toc512618760"/>
      <w:r w:rsidRPr="006B3D32">
        <w:t>Spurious emissions</w:t>
      </w:r>
      <w:bookmarkEnd w:id="545"/>
      <w:bookmarkEnd w:id="546"/>
      <w:bookmarkEnd w:id="547"/>
      <w:bookmarkEnd w:id="548"/>
      <w:bookmarkEnd w:id="549"/>
      <w:bookmarkEnd w:id="550"/>
      <w:bookmarkEnd w:id="551"/>
      <w:bookmarkEnd w:id="552"/>
      <w:bookmarkEnd w:id="553"/>
      <w:bookmarkEnd w:id="554"/>
    </w:p>
    <w:p w14:paraId="752F1893" w14:textId="77777777"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(see </w:t>
      </w:r>
      <w:r w:rsidR="004E1B76">
        <w:rPr>
          <w:highlight w:val="yellow"/>
        </w:rPr>
        <w:fldChar w:fldCharType="begin"/>
      </w:r>
      <w:r w:rsidR="004E1B76">
        <w:rPr>
          <w:highlight w:val="yellow"/>
        </w:rPr>
        <w:instrText xml:space="preserve"> REF _Ref512421853 \h </w:instrText>
      </w:r>
      <w:r w:rsidR="004E1B76">
        <w:rPr>
          <w:highlight w:val="yellow"/>
        </w:rPr>
      </w:r>
      <w:r w:rsidR="004E1B76">
        <w:rPr>
          <w:highlight w:val="yellow"/>
        </w:rPr>
        <w:fldChar w:fldCharType="separate"/>
      </w:r>
      <w:r w:rsidR="00BF07F0">
        <w:t xml:space="preserve">Table </w:t>
      </w:r>
      <w:r w:rsidR="00BF07F0">
        <w:rPr>
          <w:noProof/>
        </w:rPr>
        <w:t>8</w:t>
      </w:r>
      <w:r w:rsidR="004E1B76">
        <w:rPr>
          <w:highlight w:val="yellow"/>
        </w:rPr>
        <w:fldChar w:fldCharType="end"/>
      </w:r>
      <w:r>
        <w:t>)</w:t>
      </w:r>
      <w:r w:rsidRPr="006B3D32">
        <w:t>.</w:t>
      </w:r>
    </w:p>
    <w:p w14:paraId="2ACEABE6" w14:textId="77777777" w:rsidR="000F50F0" w:rsidRDefault="006C6C49" w:rsidP="008A7737">
      <w:r w:rsidRPr="00257528">
        <w:t>Note 1:</w:t>
      </w:r>
      <w:r w:rsidRPr="00257528">
        <w:tab/>
      </w:r>
      <w:r w:rsidR="000F50F0" w:rsidRPr="00257528">
        <w:t>If required to reach a dynamic amplitude measuring range of 110 dB minimum, a low noise amplifier (LNA), and a notch filter for the operating frequency should be used.</w:t>
      </w:r>
    </w:p>
    <w:p w14:paraId="55A570FE" w14:textId="77777777" w:rsidR="000F50F0" w:rsidRDefault="000F50F0" w:rsidP="008A7737">
      <w:r>
        <w:t>The measurement set-up shall be as described in Annex B.</w:t>
      </w:r>
    </w:p>
    <w:p w14:paraId="46ECA354" w14:textId="77777777" w:rsidR="008A7737" w:rsidRDefault="008A7737" w:rsidP="008A7737">
      <w:r>
        <w:t xml:space="preserve">All measurements of spurious emissions shall be made with a reference bandwidth of 1 </w:t>
      </w:r>
      <w:proofErr w:type="spellStart"/>
      <w:r>
        <w:t>MHz.</w:t>
      </w:r>
      <w:proofErr w:type="spellEnd"/>
    </w:p>
    <w:p w14:paraId="7F42AC4C" w14:textId="77777777" w:rsidR="00DC41CD" w:rsidRPr="006B3D32" w:rsidRDefault="00DC41CD" w:rsidP="00DC41CD">
      <w:r w:rsidRPr="006B3D32">
        <w:t>The results obtained shall be compared to the limits in clause 4.2.1.4.2 in order to prove compliance with the requirement.</w:t>
      </w:r>
    </w:p>
    <w:p w14:paraId="3BD8D732" w14:textId="77777777" w:rsidR="00317DF2" w:rsidRDefault="00317DF2" w:rsidP="00317DF2">
      <w:pPr>
        <w:pStyle w:val="TH"/>
      </w:pPr>
      <w:bookmarkStart w:id="555" w:name="_Ref512421853"/>
      <w:r>
        <w:t xml:space="preserve">Table </w:t>
      </w:r>
      <w:fldSimple w:instr=" SEQ Table \* ARABIC ">
        <w:r w:rsidR="00BF07F0">
          <w:rPr>
            <w:noProof/>
          </w:rPr>
          <w:t>8</w:t>
        </w:r>
      </w:fldSimple>
      <w:bookmarkEnd w:id="555"/>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2D6C1359"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8C46F1C" w14:textId="77777777" w:rsidR="00317DF2" w:rsidRDefault="00317DF2" w:rsidP="00417718">
            <w:pPr>
              <w:pStyle w:val="TAH"/>
              <w:rPr>
                <w:lang w:val="de-DE"/>
              </w:rPr>
            </w:pPr>
            <w:r>
              <w:rPr>
                <w:lang w:val="de-DE"/>
              </w:rPr>
              <w:t xml:space="preserve">Lower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14:paraId="72E745C2" w14:textId="77777777" w:rsidR="00317DF2" w:rsidRDefault="00317DF2" w:rsidP="00417718">
            <w:pPr>
              <w:pStyle w:val="TAH"/>
              <w:rPr>
                <w:lang w:val="de-DE"/>
              </w:rPr>
            </w:pPr>
            <w:r>
              <w:rPr>
                <w:lang w:val="de-DE"/>
              </w:rPr>
              <w:t xml:space="preserve">Upper </w:t>
            </w:r>
            <w:proofErr w:type="spellStart"/>
            <w:r>
              <w:rPr>
                <w:lang w:val="de-DE"/>
              </w:rPr>
              <w:t>measurement</w:t>
            </w:r>
            <w:proofErr w:type="spellEnd"/>
            <w:r>
              <w:rPr>
                <w:lang w:val="de-DE"/>
              </w:rPr>
              <w:t xml:space="preserve"> band</w:t>
            </w:r>
          </w:p>
        </w:tc>
      </w:tr>
      <w:tr w:rsidR="00317DF2" w:rsidRPr="00FA792F" w14:paraId="227F82BA"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62EF827" w14:textId="77777777" w:rsidR="00317DF2" w:rsidRDefault="00317DF2" w:rsidP="00417718">
            <w:pPr>
              <w:pStyle w:val="TAC"/>
            </w:pPr>
            <w:r>
              <w:t>From 2,08 GHz</w:t>
            </w:r>
          </w:p>
          <w:p w14:paraId="72F2BA32" w14:textId="77777777"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64DDFBAF" w14:textId="77777777" w:rsidR="00317DF2" w:rsidRDefault="00317DF2" w:rsidP="00417718">
            <w:pPr>
              <w:pStyle w:val="TAC"/>
            </w:pPr>
            <w:r>
              <w:t xml:space="preserve">From the upper </w:t>
            </w:r>
            <w:proofErr w:type="spellStart"/>
            <w:r>
              <w:t>OoB</w:t>
            </w:r>
            <w:proofErr w:type="spellEnd"/>
            <w:r>
              <w:t xml:space="preserve"> boundary</w:t>
            </w:r>
          </w:p>
          <w:p w14:paraId="330D5B97" w14:textId="77777777" w:rsidR="00317DF2" w:rsidRDefault="00317DF2" w:rsidP="00417718">
            <w:pPr>
              <w:pStyle w:val="TAC"/>
            </w:pPr>
            <w:r>
              <w:t>to 15,5 GHz</w:t>
            </w:r>
          </w:p>
        </w:tc>
      </w:tr>
      <w:tr w:rsidR="00317DF2" w:rsidRPr="00FA792F" w14:paraId="493AD938"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10C6EF5E" w14:textId="77777777" w:rsidR="00317DF2" w:rsidRDefault="00317DF2" w:rsidP="00417718">
            <w:pPr>
              <w:pStyle w:val="TAC"/>
              <w:jc w:val="left"/>
            </w:pPr>
            <w:r>
              <w:t xml:space="preserve">NOTE 1: the lower limit correspond to the cut-off frequency of the waveguide </w:t>
            </w:r>
          </w:p>
          <w:p w14:paraId="3AD99BCD" w14:textId="77777777" w:rsidR="00317DF2" w:rsidRDefault="00317DF2" w:rsidP="00417718">
            <w:pPr>
              <w:pStyle w:val="TAC"/>
              <w:jc w:val="left"/>
            </w:pPr>
            <w:r>
              <w:t>NOTE 2: the upper limit is taken from ECC Recommendation (74) 01 with transmitter frequency set to 3,1 GHz</w:t>
            </w:r>
          </w:p>
        </w:tc>
      </w:tr>
    </w:tbl>
    <w:p w14:paraId="71AC19B3" w14:textId="77777777" w:rsidR="00DC41CD" w:rsidRDefault="00DC41CD" w:rsidP="00DC41CD">
      <w:pPr>
        <w:overflowPunct/>
        <w:autoSpaceDE/>
        <w:autoSpaceDN/>
        <w:adjustRightInd/>
        <w:spacing w:after="0"/>
        <w:textAlignment w:val="auto"/>
      </w:pPr>
      <w:r>
        <w:br w:type="page"/>
      </w:r>
    </w:p>
    <w:p w14:paraId="7262D87E" w14:textId="77777777" w:rsidR="00446679" w:rsidRDefault="00446679" w:rsidP="00997563">
      <w:pPr>
        <w:pStyle w:val="Heading5"/>
      </w:pPr>
      <w:bookmarkStart w:id="556" w:name="_Ref505877338"/>
      <w:bookmarkStart w:id="557" w:name="_Toc512618761"/>
      <w:bookmarkStart w:id="558" w:name="_Toc455640335"/>
      <w:bookmarkEnd w:id="505"/>
      <w:bookmarkEnd w:id="506"/>
      <w:bookmarkEnd w:id="507"/>
      <w:bookmarkEnd w:id="508"/>
      <w:r>
        <w:lastRenderedPageBreak/>
        <w:t>Stand-by mode emissions</w:t>
      </w:r>
      <w:bookmarkEnd w:id="556"/>
      <w:bookmarkEnd w:id="557"/>
    </w:p>
    <w:p w14:paraId="55184C56" w14:textId="77777777" w:rsidR="00D2730B" w:rsidRDefault="00D2730B" w:rsidP="00D2730B">
      <w:r w:rsidRPr="006B3D32">
        <w:t xml:space="preserve">For the </w:t>
      </w:r>
      <w:r w:rsidR="00CA2416">
        <w:t>standby mode emissions</w:t>
      </w:r>
      <w:r w:rsidRPr="006B3D32">
        <w:t xml:space="preserve"> measurements, the aforementioned indirect method shall be used. To perform the measurement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2035751B" w14:textId="77777777" w:rsidR="00D2730B" w:rsidRDefault="00D2730B" w:rsidP="00D2730B">
      <w:r w:rsidRPr="006B3D32">
        <w:t>The spurious power emission shall be measured in frequency ranges outside the Out-of-Band emissions boundaries</w:t>
      </w:r>
      <w:r>
        <w:t xml:space="preserve"> (see </w:t>
      </w:r>
      <w:r w:rsidR="00A4125A">
        <w:fldChar w:fldCharType="begin"/>
      </w:r>
      <w:r w:rsidR="00A4125A">
        <w:instrText xml:space="preserve"> REF _Ref512421658 \h </w:instrText>
      </w:r>
      <w:r w:rsidR="00A4125A">
        <w:fldChar w:fldCharType="separate"/>
      </w:r>
      <w:r w:rsidR="00BF07F0">
        <w:t xml:space="preserve">Table </w:t>
      </w:r>
      <w:r w:rsidR="00BF07F0">
        <w:rPr>
          <w:noProof/>
        </w:rPr>
        <w:t>6</w:t>
      </w:r>
      <w:r w:rsidR="00A4125A">
        <w:fldChar w:fldCharType="end"/>
      </w:r>
      <w:r w:rsidR="00A4125A">
        <w:t xml:space="preserve"> &amp; </w:t>
      </w:r>
      <w:r w:rsidR="00A4125A">
        <w:fldChar w:fldCharType="begin"/>
      </w:r>
      <w:r w:rsidR="00A4125A">
        <w:instrText xml:space="preserve"> REF _Ref512421668 \h </w:instrText>
      </w:r>
      <w:r w:rsidR="00A4125A">
        <w:fldChar w:fldCharType="separate"/>
      </w:r>
      <w:r w:rsidR="00BF07F0">
        <w:t xml:space="preserve">Table </w:t>
      </w:r>
      <w:r w:rsidR="00BF07F0">
        <w:rPr>
          <w:noProof/>
        </w:rPr>
        <w:t>7</w:t>
      </w:r>
      <w:r w:rsidR="00A4125A">
        <w:fldChar w:fldCharType="end"/>
      </w:r>
      <w:r w:rsidR="00A4125A">
        <w:t>).</w:t>
      </w:r>
    </w:p>
    <w:p w14:paraId="3DDA5BEF" w14:textId="77777777"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BF07F0">
        <w:t>4.2.1.3.4.2</w:t>
      </w:r>
      <w:r w:rsidR="00A4125A">
        <w:fldChar w:fldCharType="end"/>
      </w:r>
      <w:r w:rsidRPr="006B3D32">
        <w:t xml:space="preserve"> </w:t>
      </w:r>
      <w:r>
        <w:t xml:space="preserve"> </w:t>
      </w:r>
      <w:r w:rsidRPr="006B3D32">
        <w:t>in order to prove compliance with the requirement.</w:t>
      </w:r>
    </w:p>
    <w:p w14:paraId="7D05B277" w14:textId="77777777" w:rsidR="00446679" w:rsidRPr="00446679" w:rsidRDefault="00D2730B" w:rsidP="00997563">
      <w:r w:rsidRPr="00EB3480">
        <w:t xml:space="preserve">All measurements of </w:t>
      </w:r>
      <w:r w:rsidR="009C1D81">
        <w:t>stand-by mode</w:t>
      </w:r>
      <w:r w:rsidR="00F753B4">
        <w:t xml:space="preserve"> </w:t>
      </w:r>
      <w:r w:rsidRPr="00EB3480">
        <w:t xml:space="preserve">emissions shall be made with a reference bandwidth of 1 </w:t>
      </w:r>
      <w:proofErr w:type="spellStart"/>
      <w:r w:rsidRPr="00EB3480">
        <w:t>MHz.</w:t>
      </w:r>
      <w:proofErr w:type="spellEnd"/>
    </w:p>
    <w:p w14:paraId="5E9C8CD8" w14:textId="77777777" w:rsidR="00FA792F" w:rsidRDefault="00FA792F" w:rsidP="00D914FB">
      <w:pPr>
        <w:pStyle w:val="Heading3"/>
      </w:pPr>
      <w:bookmarkStart w:id="559" w:name="_Toc512618762"/>
      <w:r>
        <w:t xml:space="preserve">Receiver test </w:t>
      </w:r>
      <w:bookmarkEnd w:id="558"/>
      <w:r w:rsidR="00700BD8">
        <w:t>specification</w:t>
      </w:r>
      <w:bookmarkEnd w:id="559"/>
    </w:p>
    <w:p w14:paraId="36D41FFF" w14:textId="77777777" w:rsidR="0081075A" w:rsidRPr="006B3D32" w:rsidRDefault="0081075A" w:rsidP="00D914FB">
      <w:pPr>
        <w:pStyle w:val="Heading4"/>
      </w:pPr>
      <w:bookmarkStart w:id="560" w:name="_Toc480797196"/>
      <w:bookmarkStart w:id="561" w:name="_Ref492995429"/>
      <w:bookmarkStart w:id="562" w:name="_Ref499897714"/>
      <w:bookmarkStart w:id="563" w:name="_Ref505877606"/>
      <w:bookmarkStart w:id="564" w:name="_Toc512618763"/>
      <w:bookmarkStart w:id="565" w:name="_Toc451868171"/>
      <w:r>
        <w:t xml:space="preserve">System </w:t>
      </w:r>
      <w:bookmarkEnd w:id="560"/>
      <w:bookmarkEnd w:id="561"/>
      <w:bookmarkEnd w:id="562"/>
      <w:bookmarkEnd w:id="563"/>
      <w:bookmarkEnd w:id="564"/>
      <w:r w:rsidR="00C26091">
        <w:t>Noise Figure</w:t>
      </w:r>
    </w:p>
    <w:p w14:paraId="02DC5833" w14:textId="77777777"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5A3058D8" w14:textId="77777777"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suitable noise power meter or </w:t>
      </w:r>
      <w:r w:rsidRPr="006B42D0">
        <w:t>detector.</w:t>
      </w:r>
    </w:p>
    <w:p w14:paraId="0BCD38C8" w14:textId="77777777" w:rsidR="0081075A" w:rsidRPr="006B42D0" w:rsidRDefault="0081075A" w:rsidP="0081075A">
      <w:pPr>
        <w:overflowPunct/>
        <w:spacing w:after="0"/>
        <w:textAlignment w:val="auto"/>
      </w:pPr>
    </w:p>
    <w:p w14:paraId="5B0800C2" w14:textId="77777777"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 xml:space="preserve">connected to the radar receiver input port. The System </w:t>
      </w:r>
      <w:r w:rsidR="00C26091">
        <w:t>Noise Figure</w:t>
      </w:r>
      <w:r w:rsidRPr="006B42D0">
        <w:t xml:space="preserv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14:paraId="5D1203D7" w14:textId="77777777" w:rsidR="00A230BF" w:rsidRDefault="00A230BF" w:rsidP="00A230BF">
      <w:pPr>
        <w:overflowPunct/>
        <w:spacing w:after="0"/>
        <w:textAlignment w:val="auto"/>
      </w:pPr>
    </w:p>
    <w:p w14:paraId="172A487E" w14:textId="77777777" w:rsidR="00A230BF" w:rsidRDefault="00A230BF" w:rsidP="00A230BF">
      <w:r>
        <w:t xml:space="preserve">The </w:t>
      </w:r>
      <w:r w:rsidR="00DB7A8C">
        <w:t>S</w:t>
      </w:r>
      <w:r>
        <w:t xml:space="preserve">ystem </w:t>
      </w:r>
      <w:r w:rsidR="00C26091">
        <w:t>Noise Figure</w:t>
      </w:r>
      <w:r>
        <w:t xml:space="preserve"> shall be measured </w:t>
      </w:r>
      <w:r w:rsidR="000409B5">
        <w:t xml:space="preserve">at the </w:t>
      </w:r>
      <w:proofErr w:type="spellStart"/>
      <w:r w:rsidR="000409B5">
        <w:t>centre</w:t>
      </w:r>
      <w:proofErr w:type="spellEnd"/>
      <w:r w:rsidR="000409B5">
        <w:t xml:space="preserve"> </w:t>
      </w:r>
      <w:r w:rsidR="00972447">
        <w:t xml:space="preserve">of </w:t>
      </w:r>
      <w:r>
        <w:t>the operating frequency band.</w:t>
      </w:r>
    </w:p>
    <w:p w14:paraId="4C2BC724" w14:textId="77777777" w:rsidR="0081075A" w:rsidRPr="007C228F" w:rsidRDefault="0081075A" w:rsidP="0062572A">
      <w:pPr>
        <w:pStyle w:val="Heading4"/>
        <w:rPr>
          <w:lang w:val="en-GB"/>
        </w:rPr>
      </w:pPr>
      <w:bookmarkStart w:id="566" w:name="_Toc480797198"/>
      <w:bookmarkStart w:id="567" w:name="_Ref492994436"/>
      <w:bookmarkStart w:id="568" w:name="_Toc512618764"/>
      <w:r w:rsidRPr="007C228F">
        <w:rPr>
          <w:lang w:val="en-GB"/>
        </w:rPr>
        <w:t xml:space="preserve">Receiver </w:t>
      </w:r>
      <w:r w:rsidR="007C228F" w:rsidRPr="007C228F">
        <w:rPr>
          <w:lang w:val="en-GB"/>
        </w:rPr>
        <w:t>s</w:t>
      </w:r>
      <w:r w:rsidRPr="007C228F">
        <w:rPr>
          <w:lang w:val="en-GB"/>
        </w:rPr>
        <w:t>electivity</w:t>
      </w:r>
      <w:bookmarkEnd w:id="565"/>
      <w:bookmarkEnd w:id="566"/>
      <w:bookmarkEnd w:id="567"/>
      <w:bookmarkEnd w:id="568"/>
    </w:p>
    <w:p w14:paraId="468380DA" w14:textId="77777777" w:rsidR="0081075A" w:rsidRPr="006B3D32" w:rsidRDefault="0081075A" w:rsidP="00956083">
      <w:pPr>
        <w:pStyle w:val="Heading5"/>
      </w:pPr>
      <w:bookmarkStart w:id="569" w:name="_Toc451868172"/>
      <w:bookmarkStart w:id="570" w:name="_Toc480797199"/>
      <w:bookmarkStart w:id="571" w:name="_Toc512618765"/>
      <w:bookmarkStart w:id="572" w:name="_Ref515450486"/>
      <w:r w:rsidRPr="006B3D32">
        <w:t>General</w:t>
      </w:r>
      <w:bookmarkEnd w:id="569"/>
      <w:bookmarkEnd w:id="570"/>
      <w:bookmarkEnd w:id="571"/>
      <w:bookmarkEnd w:id="572"/>
    </w:p>
    <w:p w14:paraId="3DF2FDB1" w14:textId="77777777" w:rsidR="0081075A" w:rsidRDefault="0081075A" w:rsidP="0081075A">
      <w:pPr>
        <w:widowControl w:val="0"/>
      </w:pPr>
      <w:r>
        <w:t xml:space="preserve">For modern solid state digital radars the emitted signals may be very complicated and include both phase-modulation, frequency-hopping and -sweeping and pulse width modulation. This makes a single definition of </w:t>
      </w:r>
      <w:r w:rsidR="00F73952">
        <w:t>minimum detectable signal</w:t>
      </w:r>
      <w:r w:rsidR="00331F2E">
        <w:t xml:space="preserve"> </w:t>
      </w:r>
      <w:r>
        <w:t xml:space="preserve">and </w:t>
      </w:r>
      <w:r w:rsidR="00040236">
        <w:t>disturbing</w:t>
      </w:r>
      <w:r>
        <w:t xml:space="preserve"> signal difficult. The following is a generalized approach based upon a calculated </w:t>
      </w:r>
      <w:r w:rsidR="00331F2E">
        <w:t>MD</w:t>
      </w:r>
      <w:del w:id="573" w:author="Jeantet, Alain" w:date="2018-09-24T16:06:00Z">
        <w:r w:rsidR="00331F2E" w:rsidDel="00F73952">
          <w:delText>I</w:delText>
        </w:r>
      </w:del>
      <w:ins w:id="574" w:author="Jeantet, Alain" w:date="2018-09-24T16:06:00Z">
        <w:r w:rsidR="00F73952">
          <w:t>S</w:t>
        </w:r>
      </w:ins>
      <w:r w:rsidR="00331F2E">
        <w:t xml:space="preserve"> </w:t>
      </w:r>
      <w:r>
        <w:t>value</w:t>
      </w:r>
      <w:r w:rsidR="001927D6">
        <w:t xml:space="preserve"> </w:t>
      </w:r>
      <w:r w:rsidR="006D0453">
        <w:fldChar w:fldCharType="begin"/>
      </w:r>
      <w:r w:rsidR="006D0453">
        <w:instrText xml:space="preserve"> REF REF_MERRILLISKOLNIK \h </w:instrText>
      </w:r>
      <w:r w:rsidR="006D0453">
        <w:fldChar w:fldCharType="separate"/>
      </w:r>
      <w:r w:rsidR="00BF07F0" w:rsidRPr="00D84272">
        <w:rPr>
          <w:highlight w:val="green"/>
        </w:rPr>
        <w:t>[i.</w:t>
      </w:r>
      <w:r w:rsidR="00BF07F0">
        <w:rPr>
          <w:highlight w:val="green"/>
        </w:rPr>
        <w:t>9</w:t>
      </w:r>
      <w:r w:rsidR="00BF07F0" w:rsidRPr="00D84272">
        <w:rPr>
          <w:highlight w:val="green"/>
        </w:rPr>
        <w:t>]</w:t>
      </w:r>
      <w:r w:rsidR="006D0453">
        <w:fldChar w:fldCharType="end"/>
      </w:r>
      <w:r>
        <w:t>:</w:t>
      </w:r>
    </w:p>
    <w:p w14:paraId="2DFB489E" w14:textId="77777777" w:rsidR="0081075A" w:rsidRPr="006B3D32" w:rsidRDefault="0081075A" w:rsidP="0081075A">
      <w:pPr>
        <w:pStyle w:val="EQ"/>
        <w:rPr>
          <w:noProof w:val="0"/>
        </w:rPr>
      </w:pPr>
      <w:r w:rsidRPr="006B3D32">
        <w:rPr>
          <w:noProof w:val="0"/>
        </w:rPr>
        <w:tab/>
      </w:r>
    </w:p>
    <w:p w14:paraId="1C1D9CA8" w14:textId="77777777" w:rsidR="002A2FB9" w:rsidRPr="002B625D" w:rsidRDefault="002B625D" w:rsidP="002B625D">
      <w:pPr>
        <w:pStyle w:val="EQ"/>
        <w:jc w:val="center"/>
        <w:rPr>
          <w:i/>
          <w:sz w:val="22"/>
        </w:rPr>
      </w:pPr>
      <w:commentRangeStart w:id="575"/>
      <m:oMath>
        <m:r>
          <w:rPr>
            <w:rFonts w:ascii="Cambria Math" w:hAnsi="Cambria Math"/>
            <w:sz w:val="22"/>
          </w:rPr>
          <m:t>MD</m:t>
        </m:r>
        <m:r>
          <w:del w:id="576" w:author="Jeantet, Alain" w:date="2018-09-24T16:06:00Z">
            <w:rPr>
              <w:rFonts w:ascii="Cambria Math" w:hAnsi="Cambria Math"/>
              <w:sz w:val="22"/>
            </w:rPr>
            <m:t>I</m:t>
          </w:del>
        </m:r>
        <m:r>
          <w:ins w:id="577" w:author="Jeantet, Alain" w:date="2018-09-24T16:06:00Z">
            <w:rPr>
              <w:rFonts w:ascii="Cambria Math" w:hAnsi="Cambria Math"/>
              <w:sz w:val="22"/>
            </w:rPr>
            <m:t>S</m:t>
          </w:ins>
        </m:r>
        <m:r>
          <w:rPr>
            <w:rFonts w:ascii="Cambria Math" w:hAnsi="Cambria Math"/>
            <w:sz w:val="22"/>
          </w:rPr>
          <m:t xml:space="preserve"> = k</m:t>
        </m:r>
        <m:sSub>
          <m:sSubPr>
            <m:ctrlPr>
              <w:rPr>
                <w:rFonts w:ascii="Cambria Math" w:hAnsi="Cambria Math"/>
                <w:i/>
                <w:sz w:val="22"/>
              </w:rPr>
            </m:ctrlPr>
          </m:sSubPr>
          <m:e>
            <m:r>
              <w:rPr>
                <w:rFonts w:ascii="Cambria Math" w:hAnsi="Cambria Math"/>
                <w:sz w:val="22"/>
              </w:rPr>
              <m:t>T</m:t>
            </m:r>
          </m:e>
          <m:sub>
            <m:r>
              <w:rPr>
                <w:rFonts w:ascii="Cambria Math" w:hAnsi="Cambria Math"/>
                <w:sz w:val="22"/>
              </w:rPr>
              <m:t>0</m:t>
            </m:r>
          </m:sub>
        </m:sSub>
        <m:r>
          <w:rPr>
            <w:rFonts w:ascii="Cambria Math" w:hAnsi="Cambria Math"/>
            <w:sz w:val="22"/>
            <w:vertAlign w:val="subscript"/>
          </w:rPr>
          <m:t xml:space="preserve"> </m:t>
        </m:r>
        <m:sSub>
          <m:sSubPr>
            <m:ctrlPr>
              <w:rPr>
                <w:rFonts w:ascii="Cambria Math" w:hAnsi="Cambria Math"/>
                <w:i/>
                <w:sz w:val="22"/>
                <w:vertAlign w:val="subscript"/>
              </w:rPr>
            </m:ctrlPr>
          </m:sSubPr>
          <m:e>
            <m:r>
              <w:rPr>
                <w:rFonts w:ascii="Cambria Math" w:hAnsi="Cambria Math"/>
                <w:sz w:val="22"/>
                <w:vertAlign w:val="subscript"/>
              </w:rPr>
              <m:t>B</m:t>
            </m:r>
          </m:e>
          <m:sub>
            <m:r>
              <w:rPr>
                <w:rFonts w:ascii="Cambria Math" w:hAnsi="Cambria Math"/>
                <w:sz w:val="22"/>
                <w:vertAlign w:val="subscript"/>
              </w:rPr>
              <m:t>res</m:t>
            </m:r>
          </m:sub>
        </m:sSub>
        <m:r>
          <w:rPr>
            <w:rFonts w:ascii="Cambria Math" w:hAnsi="Cambria Math"/>
            <w:sz w:val="22"/>
            <w:vertAlign w:val="subscript"/>
          </w:rPr>
          <m:t xml:space="preserve"> </m:t>
        </m:r>
        <m:sSub>
          <m:sSubPr>
            <m:ctrlPr>
              <w:rPr>
                <w:rFonts w:ascii="Cambria Math" w:hAnsi="Cambria Math"/>
                <w:i/>
                <w:sz w:val="22"/>
                <w:vertAlign w:val="subscript"/>
              </w:rPr>
            </m:ctrlPr>
          </m:sSubPr>
          <m:e>
            <m:r>
              <w:rPr>
                <w:rFonts w:ascii="Cambria Math" w:hAnsi="Cambria Math"/>
                <w:sz w:val="22"/>
                <w:vertAlign w:val="subscript"/>
              </w:rPr>
              <m:t>NF</m:t>
            </m:r>
          </m:e>
          <m:sub>
            <m:r>
              <w:rPr>
                <w:rFonts w:ascii="Cambria Math" w:hAnsi="Cambria Math"/>
                <w:sz w:val="22"/>
                <w:vertAlign w:val="subscript"/>
              </w:rPr>
              <m:t>sys</m:t>
            </m:r>
          </m:sub>
        </m:sSub>
        <m:r>
          <w:rPr>
            <w:rFonts w:ascii="Cambria Math" w:hAnsi="Cambria Math"/>
            <w:sz w:val="22"/>
            <w:vertAlign w:val="subscript"/>
          </w:rPr>
          <m:t xml:space="preserve"> </m:t>
        </m:r>
        <m:sSub>
          <m:sSubPr>
            <m:ctrlPr>
              <w:rPr>
                <w:rFonts w:ascii="Cambria Math" w:hAnsi="Cambria Math"/>
                <w:i/>
                <w:sz w:val="22"/>
              </w:rPr>
            </m:ctrlPr>
          </m:sSubPr>
          <m:e>
            <m:r>
              <w:rPr>
                <w:rFonts w:ascii="Cambria Math" w:hAnsi="Cambria Math"/>
                <w:sz w:val="22"/>
              </w:rPr>
              <m:t>D</m:t>
            </m:r>
          </m:e>
          <m:sub>
            <m:r>
              <w:rPr>
                <w:rFonts w:ascii="Cambria Math" w:hAnsi="Cambria Math"/>
                <w:sz w:val="22"/>
              </w:rPr>
              <m:t>nospur</m:t>
            </m:r>
          </m:sub>
        </m:sSub>
        <m:r>
          <w:rPr>
            <w:rFonts w:ascii="Cambria Math" w:hAnsi="Cambria Math"/>
            <w:sz w:val="22"/>
            <w:vertAlign w:val="subscript"/>
          </w:rPr>
          <m:t xml:space="preserve"> </m:t>
        </m:r>
        <m:r>
          <w:rPr>
            <w:rFonts w:ascii="Cambria Math" w:hAnsi="Cambria Math"/>
            <w:sz w:val="22"/>
          </w:rPr>
          <m:t>M</m:t>
        </m:r>
      </m:oMath>
      <w:r w:rsidR="00E16864">
        <w:rPr>
          <w:i/>
          <w:sz w:val="22"/>
        </w:rPr>
        <w:t xml:space="preserve"> </w:t>
      </w:r>
    </w:p>
    <w:p w14:paraId="370FA8E8" w14:textId="77777777" w:rsidR="0081075A" w:rsidRPr="006B3D32" w:rsidRDefault="0081075A" w:rsidP="0081075A">
      <w:r w:rsidRPr="006B3D32">
        <w:t>Where:</w:t>
      </w:r>
    </w:p>
    <w:p w14:paraId="6ECF97E2" w14:textId="77777777" w:rsidR="0081075A" w:rsidRPr="007C45E2" w:rsidRDefault="0081075A" w:rsidP="0081075A">
      <w:pPr>
        <w:pStyle w:val="EX"/>
        <w:rPr>
          <w:vertAlign w:val="superscript"/>
        </w:rPr>
      </w:pPr>
      <w:r w:rsidRPr="006B3D32">
        <w:rPr>
          <w:i/>
        </w:rPr>
        <w:t>M</w:t>
      </w:r>
      <w:r w:rsidR="00552183">
        <w:rPr>
          <w:i/>
        </w:rPr>
        <w:t>D</w:t>
      </w:r>
      <w:del w:id="578" w:author="Jeantet, Alain" w:date="2018-09-24T16:15:00Z">
        <w:r w:rsidR="00F73952" w:rsidDel="002A17E1">
          <w:rPr>
            <w:i/>
          </w:rPr>
          <w:delText>I</w:delText>
        </w:r>
      </w:del>
      <w:r w:rsidR="00040236">
        <w:rPr>
          <w:i/>
        </w:rPr>
        <w:t>S</w:t>
      </w:r>
      <w:r w:rsidRPr="006B3D32">
        <w:tab/>
        <w:t xml:space="preserve">Minimum </w:t>
      </w:r>
      <w:r w:rsidR="00257528">
        <w:t>d</w:t>
      </w:r>
      <w:r w:rsidR="00F73952">
        <w:t>etectable</w:t>
      </w:r>
      <w:r w:rsidR="002A17E1">
        <w:t xml:space="preserve"> </w:t>
      </w:r>
      <w:r w:rsidR="00257528">
        <w:t>D</w:t>
      </w:r>
      <w:r w:rsidR="00040236">
        <w:t>isturbing</w:t>
      </w:r>
      <w:r w:rsidR="00F73952">
        <w:t xml:space="preserve"> </w:t>
      </w:r>
      <w:del w:id="579" w:author="Jeantet, Alain" w:date="2018-09-24T16:15:00Z">
        <w:r w:rsidR="00F73952" w:rsidDel="002A17E1">
          <w:delText>Interfering</w:delText>
        </w:r>
        <w:r w:rsidR="00627C9F" w:rsidDel="002A17E1">
          <w:delText xml:space="preserve"> </w:delText>
        </w:r>
      </w:del>
      <w:r w:rsidR="00040236">
        <w:t>S</w:t>
      </w:r>
      <w:r w:rsidR="00627C9F">
        <w:t>ignal</w:t>
      </w:r>
      <w:r w:rsidR="00386656">
        <w:t xml:space="preserve"> </w:t>
      </w:r>
      <w:r w:rsidR="00FD139A">
        <w:t>in Watt</w:t>
      </w:r>
    </w:p>
    <w:p w14:paraId="2D029D82" w14:textId="77777777" w:rsidR="006D40CA" w:rsidRDefault="00FD1E8B" w:rsidP="002A2FB9">
      <w:pPr>
        <w:pStyle w:val="NO"/>
        <w:rPr>
          <w:ins w:id="580" w:author="Jeantet, Alain" w:date="2018-09-24T16:35:00Z"/>
        </w:rPr>
      </w:pPr>
      <w:ins w:id="581" w:author="Jeantet, Alain" w:date="2018-04-27T17:44:00Z">
        <w:r w:rsidRPr="00FD1E8B">
          <w:t>NOTE</w:t>
        </w:r>
      </w:ins>
      <w:ins w:id="582" w:author="Jeantet, Alain" w:date="2018-09-24T16:37:00Z">
        <w:r w:rsidR="006D40CA">
          <w:t xml:space="preserve"> 1</w:t>
        </w:r>
      </w:ins>
      <w:ins w:id="583" w:author="Jeantet, Alain" w:date="2018-04-27T17:44:00Z">
        <w:r w:rsidRPr="00FD1E8B">
          <w:t>:</w:t>
        </w:r>
      </w:ins>
      <w:ins w:id="584" w:author="Jeantet, Alain" w:date="2018-04-27T17:45:00Z">
        <w:r>
          <w:tab/>
        </w:r>
      </w:ins>
      <w:ins w:id="585" w:author="Jeantet, Alain" w:date="2018-04-27T17:44:00Z">
        <w:r>
          <w:t>MD</w:t>
        </w:r>
      </w:ins>
      <w:ins w:id="586" w:author="Jeantet, Alain" w:date="2018-09-24T16:01:00Z">
        <w:r w:rsidR="00040236">
          <w:t>S</w:t>
        </w:r>
      </w:ins>
      <w:ins w:id="587" w:author="Jeantet, Alain" w:date="2018-04-27T17:44:00Z">
        <w:r>
          <w:t xml:space="preserve"> is meant </w:t>
        </w:r>
      </w:ins>
      <w:ins w:id="588" w:author="Jeantet, Alain" w:date="2018-04-27T18:17:00Z">
        <w:r w:rsidR="001F7E8C">
          <w:t>to be</w:t>
        </w:r>
      </w:ins>
      <w:ins w:id="589" w:author="Jeantet, Alain" w:date="2018-04-27T17:44:00Z">
        <w:r>
          <w:t xml:space="preserve"> the Minimum </w:t>
        </w:r>
      </w:ins>
      <w:ins w:id="590" w:author="Jeantet, Alain" w:date="2018-09-24T16:36:00Z">
        <w:r w:rsidR="006D40CA">
          <w:t xml:space="preserve">Detectable </w:t>
        </w:r>
      </w:ins>
      <w:ins w:id="591" w:author="Jeantet, Alain" w:date="2018-04-27T17:44:00Z">
        <w:r>
          <w:t>D</w:t>
        </w:r>
      </w:ins>
      <w:ins w:id="592" w:author="Jeantet, Alain" w:date="2018-09-24T16:01:00Z">
        <w:r w:rsidR="00040236">
          <w:t>isturbing S</w:t>
        </w:r>
      </w:ins>
      <w:ins w:id="593" w:author="Jeantet, Alain" w:date="2018-04-27T17:44:00Z">
        <w:r>
          <w:t xml:space="preserve">ignal </w:t>
        </w:r>
      </w:ins>
      <w:ins w:id="594" w:author="Jeantet, Alain" w:date="2018-04-27T17:45:00Z">
        <w:r>
          <w:t xml:space="preserve">level </w:t>
        </w:r>
      </w:ins>
      <w:ins w:id="595" w:author="Jeantet, Alain" w:date="2018-04-27T17:44:00Z">
        <w:r>
          <w:t>acceptable</w:t>
        </w:r>
      </w:ins>
      <w:ins w:id="596" w:author="Jeantet, Alain" w:date="2018-04-27T17:45:00Z">
        <w:r>
          <w:t xml:space="preserve"> not to degrade the radar detection performance.</w:t>
        </w:r>
      </w:ins>
      <w:ins w:id="597" w:author="Jeantet, Alain" w:date="2018-04-27T17:59:00Z">
        <w:r w:rsidR="00872DB9">
          <w:t xml:space="preserve"> </w:t>
        </w:r>
      </w:ins>
      <w:ins w:id="598" w:author="Jeantet, Alain" w:date="2018-04-27T18:02:00Z">
        <w:r w:rsidR="00872DB9">
          <w:t xml:space="preserve">The acceptable level </w:t>
        </w:r>
      </w:ins>
      <w:ins w:id="599" w:author="Jeantet, Alain" w:date="2018-04-27T18:00:00Z">
        <w:r w:rsidR="00872DB9">
          <w:t xml:space="preserve">is defined </w:t>
        </w:r>
      </w:ins>
      <w:ins w:id="600" w:author="Jeantet, Alain" w:date="2018-04-27T18:02:00Z">
        <w:r w:rsidR="00872DB9">
          <w:t xml:space="preserve">as the </w:t>
        </w:r>
      </w:ins>
      <w:ins w:id="601" w:author="Jeantet, Alain" w:date="2018-04-27T18:10:00Z">
        <w:r w:rsidR="001F7E8C">
          <w:t xml:space="preserve">maximum </w:t>
        </w:r>
      </w:ins>
      <w:ins w:id="602" w:author="Jeantet, Alain" w:date="2018-04-27T18:02:00Z">
        <w:r w:rsidR="00872DB9">
          <w:t xml:space="preserve">level of </w:t>
        </w:r>
      </w:ins>
      <w:ins w:id="603" w:author="Jeantet, Alain" w:date="2018-04-27T18:24:00Z">
        <w:r w:rsidR="00740B03">
          <w:t>a non</w:t>
        </w:r>
      </w:ins>
      <w:ins w:id="604" w:author="Jeantet, Alain" w:date="2018-09-24T16:03:00Z">
        <w:r w:rsidR="00F73952">
          <w:t>-</w:t>
        </w:r>
      </w:ins>
      <w:ins w:id="605" w:author="Jeantet, Alain" w:date="2018-04-27T18:24:00Z">
        <w:r w:rsidR="00740B03">
          <w:t xml:space="preserve">fluctuating </w:t>
        </w:r>
      </w:ins>
      <w:ins w:id="606" w:author="Jeantet, Alain" w:date="2018-06-18T15:19:00Z">
        <w:r w:rsidR="00FD139A">
          <w:t xml:space="preserve">pulsed </w:t>
        </w:r>
      </w:ins>
      <w:ins w:id="607" w:author="Jeantet, Alain" w:date="2018-04-27T18:24:00Z">
        <w:r w:rsidR="00740B03">
          <w:t xml:space="preserve">CW </w:t>
        </w:r>
      </w:ins>
      <w:ins w:id="608" w:author="Jeantet, Alain" w:date="2018-04-27T18:02:00Z">
        <w:r w:rsidR="00872DB9">
          <w:t>interference that</w:t>
        </w:r>
      </w:ins>
      <w:ins w:id="609" w:author="Jeantet, Alain" w:date="2018-05-03T15:32:00Z">
        <w:r w:rsidR="00030747">
          <w:t xml:space="preserve"> may be detected with a probability of detection equals to </w:t>
        </w:r>
      </w:ins>
      <w:ins w:id="610" w:author="Jeantet, Alain" w:date="2018-09-24T16:05:00Z">
        <w:r w:rsidR="00F73952">
          <w:t>10</w:t>
        </w:r>
        <w:r w:rsidR="00F73952" w:rsidRPr="002A17E1">
          <w:rPr>
            <w:vertAlign w:val="superscript"/>
          </w:rPr>
          <w:t>-3</w:t>
        </w:r>
        <w:r w:rsidR="00F73952">
          <w:t xml:space="preserve"> along with </w:t>
        </w:r>
      </w:ins>
      <w:ins w:id="611" w:author="Jeantet, Alain" w:date="2018-05-03T15:32:00Z">
        <w:r w:rsidR="00030747">
          <w:t xml:space="preserve">thermal noise </w:t>
        </w:r>
      </w:ins>
      <w:ins w:id="612" w:author="Jeantet, Alain" w:date="2018-09-24T16:06:00Z">
        <w:r w:rsidR="00F73952">
          <w:t xml:space="preserve">giving </w:t>
        </w:r>
      </w:ins>
      <w:ins w:id="613" w:author="Jeantet, Alain" w:date="2018-05-03T15:32:00Z">
        <w:r w:rsidR="00030747">
          <w:t>spikes</w:t>
        </w:r>
      </w:ins>
      <w:ins w:id="614" w:author="Jeantet, Alain" w:date="2018-05-03T15:34:00Z">
        <w:r w:rsidR="00030747">
          <w:t xml:space="preserve"> </w:t>
        </w:r>
      </w:ins>
      <w:ins w:id="615" w:author="Jeantet, Alain" w:date="2018-09-24T16:06:00Z">
        <w:r w:rsidR="00F73952">
          <w:t xml:space="preserve">at a </w:t>
        </w:r>
      </w:ins>
      <w:ins w:id="616" w:author="Jeantet, Alain" w:date="2018-05-03T15:34:00Z">
        <w:r w:rsidR="00030747">
          <w:t>P</w:t>
        </w:r>
        <w:r w:rsidR="00030747" w:rsidRPr="00030747">
          <w:rPr>
            <w:vertAlign w:val="subscript"/>
          </w:rPr>
          <w:t>FA</w:t>
        </w:r>
      </w:ins>
      <w:ins w:id="617" w:author="Jeantet, Alain" w:date="2018-09-24T16:06:00Z">
        <w:r w:rsidR="00F73952">
          <w:t xml:space="preserve"> of 10</w:t>
        </w:r>
        <w:r w:rsidR="00F73952" w:rsidRPr="002A17E1">
          <w:rPr>
            <w:vertAlign w:val="superscript"/>
          </w:rPr>
          <w:t>-</w:t>
        </w:r>
      </w:ins>
      <w:ins w:id="618" w:author="Jeantet, Alain" w:date="2018-09-24T16:49:00Z">
        <w:r w:rsidR="00E423CC">
          <w:rPr>
            <w:vertAlign w:val="superscript"/>
          </w:rPr>
          <w:t>8</w:t>
        </w:r>
      </w:ins>
      <w:ins w:id="619" w:author="Jeantet, Alain" w:date="2018-09-24T16:06:00Z">
        <w:r w:rsidR="00F73952">
          <w:t>.</w:t>
        </w:r>
      </w:ins>
      <w:ins w:id="620" w:author="Jeantet, Alain" w:date="2018-09-24T16:27:00Z">
        <w:r w:rsidR="00447FCD">
          <w:t xml:space="preserve"> </w:t>
        </w:r>
      </w:ins>
    </w:p>
    <w:p w14:paraId="586146FD" w14:textId="77777777" w:rsidR="00FD1E8B" w:rsidRPr="006B3D32" w:rsidRDefault="006D40CA" w:rsidP="002A2FB9">
      <w:pPr>
        <w:pStyle w:val="NO"/>
      </w:pPr>
      <w:ins w:id="621" w:author="Jeantet, Alain" w:date="2018-09-24T16:35:00Z">
        <w:r>
          <w:t>NOTE</w:t>
        </w:r>
      </w:ins>
      <w:ins w:id="622" w:author="Jeantet, Alain" w:date="2018-09-24T16:37:00Z">
        <w:r>
          <w:t xml:space="preserve"> 2</w:t>
        </w:r>
      </w:ins>
      <w:ins w:id="623" w:author="Jeantet, Alain" w:date="2018-09-24T16:35:00Z">
        <w:r>
          <w:t>:</w:t>
        </w:r>
        <w:r>
          <w:tab/>
          <w:t>I</w:t>
        </w:r>
      </w:ins>
      <w:ins w:id="624" w:author="Jeantet, Alain" w:date="2018-09-24T16:30:00Z">
        <w:r w:rsidR="00447FCD">
          <w:t>n the same (P</w:t>
        </w:r>
        <w:r w:rsidR="00447FCD" w:rsidRPr="00447FCD">
          <w:rPr>
            <w:vertAlign w:val="subscript"/>
          </w:rPr>
          <w:t>D</w:t>
        </w:r>
        <w:r w:rsidR="00447FCD">
          <w:t>, P</w:t>
        </w:r>
        <w:r w:rsidR="00447FCD" w:rsidRPr="00447FCD">
          <w:rPr>
            <w:vertAlign w:val="subscript"/>
          </w:rPr>
          <w:t>FA</w:t>
        </w:r>
        <w:r w:rsidR="00447FCD">
          <w:t xml:space="preserve">) conditions, </w:t>
        </w:r>
      </w:ins>
      <w:ins w:id="625" w:author="Jeantet, Alain" w:date="2018-09-24T16:27:00Z">
        <w:r w:rsidR="00447FCD">
          <w:t xml:space="preserve">the </w:t>
        </w:r>
      </w:ins>
      <w:ins w:id="626" w:author="Jeantet, Alain" w:date="2018-09-24T16:28:00Z">
        <w:r w:rsidR="00447FCD">
          <w:t>one</w:t>
        </w:r>
      </w:ins>
      <w:ins w:id="627" w:author="Jeantet, Alain" w:date="2018-09-24T16:30:00Z">
        <w:r w:rsidR="00447FCD">
          <w:t>-</w:t>
        </w:r>
      </w:ins>
      <w:ins w:id="628" w:author="Jeantet, Alain" w:date="2018-09-24T16:28:00Z">
        <w:r w:rsidR="00447FCD">
          <w:t xml:space="preserve">pulse </w:t>
        </w:r>
      </w:ins>
      <w:ins w:id="629" w:author="Jeantet, Alain" w:date="2018-09-24T16:27:00Z">
        <w:r w:rsidR="00447FCD">
          <w:t xml:space="preserve">Minimum Detectable </w:t>
        </w:r>
      </w:ins>
      <w:ins w:id="630" w:author="Jeantet, Alain" w:date="2018-09-24T16:51:00Z">
        <w:r w:rsidR="00E423CC">
          <w:t>w</w:t>
        </w:r>
      </w:ins>
      <w:ins w:id="631" w:author="Jeantet, Alain" w:date="2018-09-24T16:27:00Z">
        <w:r w:rsidR="00447FCD">
          <w:t>anted Signal (</w:t>
        </w:r>
      </w:ins>
      <w:ins w:id="632" w:author="Jeantet, Alain" w:date="2018-09-24T16:51:00Z">
        <w:r w:rsidR="00E423CC">
          <w:t xml:space="preserve">i.e. </w:t>
        </w:r>
      </w:ins>
      <w:ins w:id="633" w:author="Jeantet, Alain" w:date="2018-09-24T16:36:00Z">
        <w:r>
          <w:t>carrying</w:t>
        </w:r>
      </w:ins>
      <w:ins w:id="634" w:author="Jeantet, Alain" w:date="2018-09-24T16:27:00Z">
        <w:r w:rsidR="00447FCD">
          <w:t xml:space="preserve"> the transmit signal</w:t>
        </w:r>
      </w:ins>
      <w:ins w:id="635" w:author="Jeantet, Alain" w:date="2018-09-24T16:36:00Z">
        <w:r>
          <w:t xml:space="preserve"> modulation</w:t>
        </w:r>
      </w:ins>
      <w:ins w:id="636" w:author="Jeantet, Alain" w:date="2018-09-24T16:27:00Z">
        <w:r w:rsidR="00447FCD">
          <w:t xml:space="preserve">) is expected to </w:t>
        </w:r>
      </w:ins>
      <w:ins w:id="637" w:author="Jeantet, Alain" w:date="2018-09-24T16:31:00Z">
        <w:r w:rsidR="00447FCD">
          <w:t xml:space="preserve">be </w:t>
        </w:r>
      </w:ins>
      <w:ins w:id="638" w:author="Jeantet, Alain" w:date="2018-09-24T16:34:00Z">
        <w:r w:rsidR="00EE52A5">
          <w:t>up to</w:t>
        </w:r>
      </w:ins>
      <w:ins w:id="639" w:author="Jeantet, Alain" w:date="2018-09-24T16:27:00Z">
        <w:r w:rsidR="00447FCD">
          <w:t xml:space="preserve"> a value</w:t>
        </w:r>
      </w:ins>
      <w:ins w:id="640" w:author="Jeantet, Alain" w:date="2018-09-24T16:29:00Z">
        <w:r w:rsidR="00447FCD">
          <w:t xml:space="preserve"> of T</w:t>
        </w:r>
      </w:ins>
      <w:ins w:id="641" w:author="Jeantet, Alain" w:date="2018-09-24T16:32:00Z">
        <w:r w:rsidR="00447FCD" w:rsidRPr="00447FCD">
          <w:rPr>
            <w:vertAlign w:val="subscript"/>
          </w:rPr>
          <w:t>C</w:t>
        </w:r>
      </w:ins>
      <w:ins w:id="642" w:author="Jeantet, Alain" w:date="2018-09-24T16:29:00Z">
        <w:r w:rsidR="00447FCD">
          <w:t>B</w:t>
        </w:r>
      </w:ins>
      <w:ins w:id="643" w:author="Jeantet, Alain" w:date="2018-09-24T16:32:00Z">
        <w:r w:rsidR="00447FCD" w:rsidRPr="00447FCD">
          <w:rPr>
            <w:vertAlign w:val="subscript"/>
          </w:rPr>
          <w:t>C</w:t>
        </w:r>
      </w:ins>
      <w:ins w:id="644" w:author="Jeantet, Alain" w:date="2018-09-24T16:29:00Z">
        <w:r w:rsidR="00447FCD">
          <w:t xml:space="preserve"> below the minimum detectable disturbing signal </w:t>
        </w:r>
      </w:ins>
      <w:ins w:id="645" w:author="Jeantet, Alain" w:date="2018-09-24T16:35:00Z">
        <w:r w:rsidR="00EE52A5">
          <w:t xml:space="preserve">that is calculated here </w:t>
        </w:r>
      </w:ins>
      <w:ins w:id="646" w:author="Jeantet, Alain" w:date="2018-09-24T16:29:00Z">
        <w:r w:rsidR="00447FCD">
          <w:t>(which is not modulated).</w:t>
        </w:r>
      </w:ins>
      <w:commentRangeEnd w:id="575"/>
      <w:r w:rsidR="00E26D0F">
        <w:rPr>
          <w:rStyle w:val="CommentReference"/>
        </w:rPr>
        <w:commentReference w:id="575"/>
      </w:r>
    </w:p>
    <w:p w14:paraId="26ED2BAF" w14:textId="77777777" w:rsidR="0081075A" w:rsidRPr="006B3D32" w:rsidRDefault="0081075A" w:rsidP="0081075A">
      <w:pPr>
        <w:pStyle w:val="EX"/>
      </w:pPr>
      <w:r w:rsidRPr="006B3D32">
        <w:rPr>
          <w:i/>
        </w:rPr>
        <w:t>k</w:t>
      </w:r>
      <w:r w:rsidRPr="006B3D32">
        <w:rPr>
          <w:i/>
        </w:rPr>
        <w:tab/>
      </w:r>
      <w:r w:rsidRPr="006B3D32">
        <w:t>Boltzmann constant</w:t>
      </w:r>
      <w:r w:rsidR="00C26091">
        <w:t xml:space="preserve"> (= 1,38 10</w:t>
      </w:r>
      <w:r w:rsidR="00C26091" w:rsidRPr="00C26091">
        <w:rPr>
          <w:vertAlign w:val="superscript"/>
        </w:rPr>
        <w:t>-23</w:t>
      </w:r>
      <w:r w:rsidR="00C26091">
        <w:t xml:space="preserve"> J.K</w:t>
      </w:r>
      <w:r w:rsidR="00C26091" w:rsidRPr="00C26091">
        <w:rPr>
          <w:vertAlign w:val="superscript"/>
        </w:rPr>
        <w:t>-1</w:t>
      </w:r>
      <w:r w:rsidR="00C26091">
        <w:t>)</w:t>
      </w:r>
    </w:p>
    <w:p w14:paraId="73B18EE5" w14:textId="77777777"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14:paraId="7DC3DB7A" w14:textId="77777777"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 xml:space="preserve">3 dB resolution bandwidth of </w:t>
      </w:r>
      <w:r w:rsidRPr="007C45E2">
        <w:t>transceiver</w:t>
      </w:r>
      <w:r w:rsidR="00611D23">
        <w:t xml:space="preserve"> </w:t>
      </w:r>
      <w:r w:rsidR="00FD139A">
        <w:t>in Hz</w:t>
      </w:r>
    </w:p>
    <w:p w14:paraId="5DC7D3ED" w14:textId="77777777" w:rsidR="0081075A" w:rsidRPr="007C45E2" w:rsidRDefault="0081075A" w:rsidP="0081075A">
      <w:pPr>
        <w:pStyle w:val="EX"/>
        <w:rPr>
          <w:vertAlign w:val="superscript"/>
        </w:rPr>
      </w:pPr>
      <w:r w:rsidRPr="006B3D32">
        <w:rPr>
          <w:i/>
        </w:rPr>
        <w:t>NF</w:t>
      </w:r>
      <w:r w:rsidRPr="006B3D32">
        <w:rPr>
          <w:i/>
          <w:position w:val="-6"/>
          <w:sz w:val="16"/>
        </w:rPr>
        <w:t>sys</w:t>
      </w:r>
      <w:r w:rsidRPr="006B3D32">
        <w:rPr>
          <w:position w:val="-6"/>
          <w:sz w:val="16"/>
        </w:rPr>
        <w:tab/>
      </w:r>
      <w:r w:rsidR="007F793B" w:rsidRPr="007F793B">
        <w:t xml:space="preserve">System </w:t>
      </w:r>
      <w:r w:rsidRPr="006B3D32">
        <w:t>Noise F</w:t>
      </w:r>
      <w:r w:rsidR="007F793B">
        <w:t>igure</w:t>
      </w:r>
    </w:p>
    <w:p w14:paraId="561A07A2" w14:textId="77777777" w:rsidR="0081075A" w:rsidRPr="006B3D32" w:rsidRDefault="0081075A" w:rsidP="0081075A">
      <w:pPr>
        <w:pStyle w:val="EX"/>
      </w:pPr>
      <w:r w:rsidRPr="006B3D32">
        <w:rPr>
          <w:i/>
        </w:rPr>
        <w:t>D</w:t>
      </w:r>
      <w:proofErr w:type="spellStart"/>
      <w:r w:rsidRPr="006B3D32">
        <w:rPr>
          <w:i/>
          <w:position w:val="-6"/>
          <w:sz w:val="16"/>
        </w:rPr>
        <w:t>nospur</w:t>
      </w:r>
      <w:proofErr w:type="spellEnd"/>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xml:space="preserve">) = </w:t>
      </w:r>
      <w:r w:rsidR="00430F03">
        <w:t>4</w:t>
      </w:r>
      <w:r>
        <w:t xml:space="preserve"> (</w:t>
      </w:r>
      <w:r w:rsidR="00040236">
        <w:t>+</w:t>
      </w:r>
      <w:r w:rsidR="00430F03">
        <w:t>6</w:t>
      </w:r>
      <w:r w:rsidR="005A1BB6">
        <w:t xml:space="preserve"> </w:t>
      </w:r>
      <w:r w:rsidR="00E83067">
        <w:t>dB</w:t>
      </w:r>
      <w:r>
        <w:t>)</w:t>
      </w:r>
      <w:r w:rsidR="00E83067">
        <w:t xml:space="preserve"> for </w:t>
      </w:r>
      <w:r w:rsidR="00627C9F">
        <w:t xml:space="preserve">the </w:t>
      </w:r>
      <w:r w:rsidR="00E83067">
        <w:t>P</w:t>
      </w:r>
      <w:r w:rsidR="00E83067" w:rsidRPr="00E83067">
        <w:rPr>
          <w:vertAlign w:val="subscript"/>
        </w:rPr>
        <w:t>D</w:t>
      </w:r>
      <w:r w:rsidR="00E83067">
        <w:t xml:space="preserve"> and P</w:t>
      </w:r>
      <w:r w:rsidR="00E83067" w:rsidRPr="00E83067">
        <w:rPr>
          <w:vertAlign w:val="subscript"/>
        </w:rPr>
        <w:t>FA</w:t>
      </w:r>
      <w:r w:rsidR="00E83067">
        <w:t xml:space="preserve"> values </w:t>
      </w:r>
      <w:r w:rsidR="00627C9F">
        <w:t xml:space="preserve">selected </w:t>
      </w:r>
      <w:r w:rsidR="00E83067">
        <w:t>here below.</w:t>
      </w:r>
    </w:p>
    <w:p w14:paraId="3FA3B834" w14:textId="77777777" w:rsidR="0081075A" w:rsidRPr="006B3D32" w:rsidRDefault="007F793B" w:rsidP="00542166">
      <w:pPr>
        <w:pStyle w:val="NO"/>
      </w:pPr>
      <w:r>
        <w:lastRenderedPageBreak/>
        <w:t>NOTE:</w:t>
      </w:r>
      <w:r>
        <w:tab/>
      </w:r>
      <w:r w:rsidR="00271B0F" w:rsidRPr="00EC4EFA">
        <w:t xml:space="preserve">The </w:t>
      </w:r>
      <w:r w:rsidR="00271B0F">
        <w:t>detectability factor (</w:t>
      </w:r>
      <w:proofErr w:type="spellStart"/>
      <w:proofErr w:type="gramStart"/>
      <w:r w:rsidR="00271B0F" w:rsidRPr="00542166">
        <w:rPr>
          <w:i/>
        </w:rPr>
        <w:t>D</w:t>
      </w:r>
      <w:r w:rsidR="00271B0F">
        <w:rPr>
          <w:i/>
          <w:vertAlign w:val="subscript"/>
        </w:rPr>
        <w:t>no</w:t>
      </w:r>
      <w:r w:rsidR="00271B0F" w:rsidRPr="00542166">
        <w:rPr>
          <w:i/>
          <w:vertAlign w:val="subscript"/>
        </w:rPr>
        <w:t>spur</w:t>
      </w:r>
      <w:proofErr w:type="spellEnd"/>
      <w:r w:rsidR="00271B0F" w:rsidRPr="00542166">
        <w:rPr>
          <w:i/>
          <w:vertAlign w:val="subscript"/>
        </w:rPr>
        <w:t xml:space="preserve"> </w:t>
      </w:r>
      <w:r w:rsidR="00271B0F" w:rsidRPr="008438B5">
        <w:rPr>
          <w:i/>
        </w:rPr>
        <w:t>)</w:t>
      </w:r>
      <w:proofErr w:type="gramEnd"/>
      <w:r w:rsidR="00271B0F" w:rsidRPr="008438B5">
        <w:rPr>
          <w:i/>
        </w:rPr>
        <w:t xml:space="preserve"> </w:t>
      </w:r>
      <w:r w:rsidR="00271B0F">
        <w:t xml:space="preserve">is the signal-to-noise ratio of the interference signal that will be detected with a probability </w:t>
      </w:r>
      <w:r w:rsidR="00271B0F" w:rsidRPr="00271B0F">
        <w:t xml:space="preserve">equals </w:t>
      </w:r>
      <w:r w:rsidR="00271B0F" w:rsidRPr="007C055E">
        <w:t>to P</w:t>
      </w:r>
      <w:r w:rsidR="00271B0F" w:rsidRPr="007C055E">
        <w:rPr>
          <w:vertAlign w:val="subscript"/>
        </w:rPr>
        <w:t>D</w:t>
      </w:r>
      <w:r w:rsidR="00271B0F" w:rsidRPr="007C055E">
        <w:t xml:space="preserve"> under P</w:t>
      </w:r>
      <w:r w:rsidR="00271B0F" w:rsidRPr="007C055E">
        <w:rPr>
          <w:vertAlign w:val="subscript"/>
        </w:rPr>
        <w:t>FA</w:t>
      </w:r>
      <w:r w:rsidR="00271B0F" w:rsidRPr="00271B0F">
        <w:t xml:space="preserve"> conditions</w:t>
      </w:r>
      <w:r w:rsidR="00271B0F">
        <w:t xml:space="preserve">. </w:t>
      </w:r>
      <w:r w:rsidR="0081075A">
        <w:t xml:space="preserve">The </w:t>
      </w:r>
      <w:r w:rsidR="0081075A" w:rsidRPr="00EC4EFA">
        <w:t xml:space="preserve">value of </w:t>
      </w:r>
      <w:r w:rsidR="007C055E">
        <w:t>6</w:t>
      </w:r>
      <w:r w:rsidR="008438B5">
        <w:t> </w:t>
      </w:r>
      <w:r w:rsidR="0081075A">
        <w:t xml:space="preserve">dB </w:t>
      </w:r>
      <w:r w:rsidR="0081075A" w:rsidRPr="00EC4EFA">
        <w:t xml:space="preserve">for </w:t>
      </w:r>
      <w:proofErr w:type="spellStart"/>
      <w:r w:rsidR="0081075A" w:rsidRPr="00542166">
        <w:rPr>
          <w:i/>
        </w:rPr>
        <w:t>D</w:t>
      </w:r>
      <w:r w:rsidR="0081075A" w:rsidRPr="00542166">
        <w:rPr>
          <w:i/>
          <w:vertAlign w:val="subscript"/>
        </w:rPr>
        <w:t>no</w:t>
      </w:r>
      <w:proofErr w:type="spellEnd"/>
      <w:r w:rsidR="002B625D">
        <w:rPr>
          <w:i/>
          <w:vertAlign w:val="subscript"/>
        </w:rPr>
        <w:t xml:space="preserve"> </w:t>
      </w:r>
      <w:r w:rsidR="0081075A" w:rsidRPr="00542166">
        <w:rPr>
          <w:i/>
          <w:vertAlign w:val="subscript"/>
        </w:rPr>
        <w:t xml:space="preserve">spur </w:t>
      </w:r>
      <w:r w:rsidR="0081075A" w:rsidRPr="00EC4EFA">
        <w:t xml:space="preserve">is taken from figure 2.3 of "Radar Handbook" </w:t>
      </w:r>
      <w:r w:rsidR="00D84272" w:rsidRPr="00542166">
        <w:rPr>
          <w:highlight w:val="green"/>
        </w:rPr>
        <w:fldChar w:fldCharType="begin"/>
      </w:r>
      <w:r w:rsidR="00D84272" w:rsidRPr="00542166">
        <w:rPr>
          <w:highlight w:val="green"/>
        </w:rPr>
        <w:instrText xml:space="preserve"> REF REF_MERRILLISKOLNIK \h </w:instrText>
      </w:r>
      <w:r w:rsidR="00542166" w:rsidRPr="00542166">
        <w:rPr>
          <w:highlight w:val="green"/>
        </w:rPr>
        <w:instrText xml:space="preserve"> \* MERGEFORMAT </w:instrText>
      </w:r>
      <w:r w:rsidR="00D84272" w:rsidRPr="00542166">
        <w:rPr>
          <w:highlight w:val="green"/>
        </w:rPr>
      </w:r>
      <w:r w:rsidR="00D84272" w:rsidRPr="00542166">
        <w:rPr>
          <w:highlight w:val="green"/>
        </w:rPr>
        <w:fldChar w:fldCharType="separate"/>
      </w:r>
      <w:r w:rsidR="00BF07F0" w:rsidRPr="00D84272">
        <w:rPr>
          <w:highlight w:val="green"/>
        </w:rPr>
        <w:t>[i.</w:t>
      </w:r>
      <w:r w:rsidR="00BF07F0">
        <w:rPr>
          <w:highlight w:val="green"/>
        </w:rPr>
        <w:t>9</w:t>
      </w:r>
      <w:r w:rsidR="00BF07F0" w:rsidRPr="00D84272">
        <w:rPr>
          <w:highlight w:val="green"/>
        </w:rPr>
        <w:t>]</w:t>
      </w:r>
      <w:r w:rsidR="00D84272" w:rsidRPr="00542166">
        <w:rPr>
          <w:highlight w:val="green"/>
        </w:rPr>
        <w:fldChar w:fldCharType="end"/>
      </w:r>
      <w:r w:rsidR="00655DD1">
        <w:t xml:space="preserve"> - </w:t>
      </w:r>
      <w:r w:rsidR="00542166" w:rsidRPr="00542166">
        <w:t>Required signal-to-noise ratio (detectability factor) for a single</w:t>
      </w:r>
      <w:r w:rsidR="00542166">
        <w:t xml:space="preserve"> </w:t>
      </w:r>
      <w:r w:rsidR="00542166" w:rsidRPr="00542166">
        <w:t>pulse, linear-detector, non</w:t>
      </w:r>
      <w:r w:rsidR="00542166">
        <w:t>-</w:t>
      </w:r>
      <w:r w:rsidR="00542166" w:rsidRPr="00542166">
        <w:t>fluctuating target as a function of probability of detection</w:t>
      </w:r>
      <w:r w:rsidR="00655DD1">
        <w:t xml:space="preserve"> - </w:t>
      </w:r>
      <w:r w:rsidR="00E83067">
        <w:t>extrapolated to P</w:t>
      </w:r>
      <w:r w:rsidR="00E83067" w:rsidRPr="00E83067">
        <w:rPr>
          <w:vertAlign w:val="subscript"/>
        </w:rPr>
        <w:t>D</w:t>
      </w:r>
      <w:r w:rsidR="00E83067">
        <w:t xml:space="preserve"> = 10</w:t>
      </w:r>
      <w:r w:rsidR="00E83067" w:rsidRPr="00E83067">
        <w:rPr>
          <w:vertAlign w:val="superscript"/>
        </w:rPr>
        <w:t>-</w:t>
      </w:r>
      <w:r w:rsidR="00271B0F">
        <w:rPr>
          <w:vertAlign w:val="superscript"/>
        </w:rPr>
        <w:t>3</w:t>
      </w:r>
      <w:r w:rsidR="00655DD1">
        <w:t xml:space="preserve"> with false </w:t>
      </w:r>
      <w:r w:rsidR="00542166" w:rsidRPr="00542166">
        <w:t xml:space="preserve">alarm probability </w:t>
      </w:r>
      <w:r w:rsidR="00542166" w:rsidRPr="00E83067">
        <w:t>P</w:t>
      </w:r>
      <w:r w:rsidR="00655DD1" w:rsidRPr="00655DD1">
        <w:rPr>
          <w:vertAlign w:val="subscript"/>
        </w:rPr>
        <w:t>FA</w:t>
      </w:r>
      <w:r w:rsidR="007C055E">
        <w:t>= 10</w:t>
      </w:r>
      <w:r w:rsidR="007C055E" w:rsidRPr="00E83067">
        <w:rPr>
          <w:vertAlign w:val="superscript"/>
        </w:rPr>
        <w:t>-</w:t>
      </w:r>
      <w:r w:rsidR="007C055E">
        <w:rPr>
          <w:vertAlign w:val="superscript"/>
        </w:rPr>
        <w:t>8</w:t>
      </w:r>
      <w:r w:rsidR="00542166" w:rsidRPr="00E83067">
        <w:t>.</w:t>
      </w:r>
    </w:p>
    <w:p w14:paraId="06DE8161" w14:textId="77777777"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Probability of detection = 10</w:t>
      </w:r>
      <w:r w:rsidRPr="006B3D32">
        <w:rPr>
          <w:position w:val="6"/>
          <w:sz w:val="16"/>
        </w:rPr>
        <w:t>-</w:t>
      </w:r>
      <w:r w:rsidR="000D3235">
        <w:rPr>
          <w:position w:val="6"/>
          <w:sz w:val="16"/>
        </w:rPr>
        <w:t>3</w:t>
      </w:r>
      <w:r w:rsidRPr="006B3D32">
        <w:t xml:space="preserve"> (selected value)</w:t>
      </w:r>
    </w:p>
    <w:p w14:paraId="21161B97" w14:textId="77777777"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Probability of false detection = 10</w:t>
      </w:r>
      <w:r w:rsidRPr="006B3D32">
        <w:rPr>
          <w:position w:val="6"/>
          <w:sz w:val="16"/>
        </w:rPr>
        <w:t>-</w:t>
      </w:r>
      <w:r w:rsidR="00E423CC">
        <w:rPr>
          <w:position w:val="6"/>
          <w:sz w:val="16"/>
        </w:rPr>
        <w:t>8</w:t>
      </w:r>
      <w:r w:rsidRPr="006B3D32">
        <w:t xml:space="preserve"> (selected value)</w:t>
      </w:r>
    </w:p>
    <w:p w14:paraId="682D2FEB" w14:textId="77777777" w:rsidR="00430F03" w:rsidRDefault="00430F03" w:rsidP="00430F03">
      <w:pPr>
        <w:pStyle w:val="EX"/>
        <w:spacing w:after="120"/>
        <w:rPr>
          <w:ins w:id="647" w:author="Jeantet, Alain" w:date="2018-09-24T16:57:00Z"/>
        </w:rPr>
      </w:pPr>
      <w:ins w:id="648" w:author="Jeantet, Alain" w:date="2018-09-24T16:57:00Z">
        <w:r>
          <w:rPr>
            <w:i/>
          </w:rPr>
          <w:t>T</w:t>
        </w:r>
        <w:r>
          <w:rPr>
            <w:i/>
            <w:position w:val="-6"/>
            <w:sz w:val="16"/>
          </w:rPr>
          <w:t>C</w:t>
        </w:r>
        <w:r>
          <w:tab/>
          <w:t>Pulse length (of individual chirp) in seconds</w:t>
        </w:r>
      </w:ins>
    </w:p>
    <w:p w14:paraId="28942FD3" w14:textId="77777777" w:rsidR="00430F03" w:rsidRPr="00D46696" w:rsidRDefault="00430F03" w:rsidP="00430F03">
      <w:pPr>
        <w:pStyle w:val="EX"/>
        <w:spacing w:after="120"/>
        <w:rPr>
          <w:ins w:id="649" w:author="Jeantet, Alain" w:date="2018-09-24T16:57:00Z"/>
        </w:rPr>
      </w:pPr>
      <w:ins w:id="650" w:author="Jeantet, Alain" w:date="2018-09-24T16:57:00Z">
        <w:r>
          <w:rPr>
            <w:i/>
          </w:rPr>
          <w:t>B</w:t>
        </w:r>
        <w:r>
          <w:rPr>
            <w:i/>
            <w:position w:val="-6"/>
            <w:sz w:val="16"/>
          </w:rPr>
          <w:t>C</w:t>
        </w:r>
        <w:r>
          <w:tab/>
          <w:t>Effective bandwidth of receiver</w:t>
        </w:r>
      </w:ins>
    </w:p>
    <w:p w14:paraId="57FB893E" w14:textId="77777777" w:rsidR="0081075A" w:rsidRDefault="0081075A" w:rsidP="00CD44C7">
      <w:pPr>
        <w:pStyle w:val="EX"/>
        <w:rPr>
          <w:ins w:id="651" w:author="Jeantet, Alain" w:date="2018-09-24T16:31:00Z"/>
        </w:rPr>
      </w:pPr>
      <w:r w:rsidRPr="00D46696">
        <w:rPr>
          <w:i/>
        </w:rPr>
        <w:t>M</w:t>
      </w:r>
      <w:r w:rsidRPr="00D46696">
        <w:t xml:space="preserve"> </w:t>
      </w:r>
      <w:r w:rsidRPr="00D46696">
        <w:tab/>
        <w:t>Test margin = 0,</w:t>
      </w:r>
      <w:ins w:id="652" w:author="Jeantet, Alain" w:date="2018-09-24T15:24:00Z">
        <w:r w:rsidR="00CD44C7">
          <w:t>0</w:t>
        </w:r>
      </w:ins>
      <w:ins w:id="653" w:author="Jeantet, Alain" w:date="2018-09-24T15:40:00Z">
        <w:r w:rsidR="00B95DFB">
          <w:t>5</w:t>
        </w:r>
      </w:ins>
      <w:ins w:id="654" w:author="Jeantet, Alain" w:date="2018-09-24T15:24:00Z">
        <w:r w:rsidR="00CD44C7">
          <w:t xml:space="preserve"> (-1</w:t>
        </w:r>
      </w:ins>
      <w:ins w:id="655" w:author="Jeantet, Alain" w:date="2018-09-24T15:40:00Z">
        <w:r w:rsidR="00B95DFB">
          <w:t>3</w:t>
        </w:r>
      </w:ins>
      <w:ins w:id="656" w:author="Jeantet, Alain" w:date="2018-09-24T15:24:00Z">
        <w:r w:rsidR="00CD44C7">
          <w:t xml:space="preserve"> dB)</w:t>
        </w:r>
      </w:ins>
      <w:r w:rsidRPr="00D46696">
        <w:t xml:space="preserve"> (</w:t>
      </w:r>
      <w:r w:rsidR="00740B03" w:rsidRPr="00D46696">
        <w:t>w</w:t>
      </w:r>
      <w:r w:rsidRPr="00D46696">
        <w:t xml:space="preserve">ithout this margin the receiver </w:t>
      </w:r>
      <w:r w:rsidR="001F7E8C" w:rsidRPr="00D46696">
        <w:t>w</w:t>
      </w:r>
      <w:r w:rsidRPr="00D46696">
        <w:t>ould give a detectable signal)</w:t>
      </w:r>
    </w:p>
    <w:p w14:paraId="67CCF653" w14:textId="77777777" w:rsidR="0081075A" w:rsidRPr="006B3D32" w:rsidRDefault="0081075A" w:rsidP="0062572A">
      <w:pPr>
        <w:pStyle w:val="Heading5"/>
      </w:pPr>
      <w:bookmarkStart w:id="657" w:name="_Toc451868173"/>
      <w:bookmarkStart w:id="658" w:name="_Toc480797200"/>
      <w:bookmarkStart w:id="659" w:name="_Ref499738327"/>
      <w:bookmarkStart w:id="660" w:name="_Ref506419902"/>
      <w:bookmarkStart w:id="661" w:name="_Ref509420938"/>
      <w:bookmarkStart w:id="662" w:name="_Toc512618766"/>
      <w:r w:rsidRPr="006B3D32">
        <w:t>Receiver selectivity</w:t>
      </w:r>
      <w:bookmarkEnd w:id="657"/>
      <w:bookmarkEnd w:id="658"/>
      <w:bookmarkEnd w:id="659"/>
      <w:bookmarkEnd w:id="660"/>
      <w:bookmarkEnd w:id="661"/>
      <w:bookmarkEnd w:id="662"/>
    </w:p>
    <w:p w14:paraId="3D12B016" w14:textId="77777777"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w:t>
      </w:r>
      <w:r w:rsidR="00CF7874">
        <w:t>I</w:t>
      </w:r>
      <w:r w:rsidRPr="006B3D32">
        <w:t xml:space="preserve"> level plus the required attenuation shall be</w:t>
      </w:r>
      <w:r>
        <w:t xml:space="preserve"> applied at the </w:t>
      </w:r>
      <w:r w:rsidR="001957CF">
        <w:t>receiver RF front end</w:t>
      </w:r>
      <w:r>
        <w:t>.</w:t>
      </w:r>
      <w:ins w:id="663" w:author="Jeantet, Alain" w:date="2018-09-20T10:14:00Z">
        <w:r w:rsidR="000C3107" w:rsidRPr="000C3107">
          <w:t xml:space="preserve"> </w:t>
        </w:r>
        <w:r w:rsidR="000C3107">
          <w:t>The rise/fall time of the disturbance signal shall be maximum 10</w:t>
        </w:r>
      </w:ins>
      <w:ins w:id="664" w:author="Jeantet, Alain" w:date="2018-09-20T15:45:00Z">
        <w:r w:rsidR="004216F5">
          <w:t>0 </w:t>
        </w:r>
      </w:ins>
      <w:ins w:id="665" w:author="Jeantet, Alain" w:date="2018-09-20T10:14:00Z">
        <w:r w:rsidR="000C3107">
          <w:t>ns.</w:t>
        </w:r>
      </w:ins>
    </w:p>
    <w:p w14:paraId="10F9FEFB" w14:textId="77777777" w:rsidR="000B143E" w:rsidRDefault="00740B03" w:rsidP="00B92A7C">
      <w:pPr>
        <w:rPr>
          <w:ins w:id="666" w:author="Jeantet, Alain" w:date="2018-09-24T17:58:00Z"/>
        </w:rPr>
      </w:pPr>
      <w:r>
        <w:t>The detection threshold shall be adjusted such that the False Alarm Rate (FAR</w:t>
      </w:r>
      <w:r w:rsidR="00CE1012">
        <w:t>) corresponds to a P</w:t>
      </w:r>
      <w:r w:rsidR="00CE1012" w:rsidRPr="00CE1012">
        <w:rPr>
          <w:vertAlign w:val="subscript"/>
        </w:rPr>
        <w:t>FA</w:t>
      </w:r>
      <w:r w:rsidR="00CE1012">
        <w:t xml:space="preserve"> of 10</w:t>
      </w:r>
      <w:r w:rsidR="00CE1012" w:rsidRPr="00CE1012">
        <w:rPr>
          <w:vertAlign w:val="superscript"/>
        </w:rPr>
        <w:t>-</w:t>
      </w:r>
      <w:r w:rsidR="0007004A">
        <w:rPr>
          <w:vertAlign w:val="superscript"/>
        </w:rPr>
        <w:t>8</w:t>
      </w:r>
      <w:ins w:id="667" w:author="Jeantet, Alain" w:date="2018-09-24T14:06:00Z">
        <w:r w:rsidR="00B92A7C">
          <w:t xml:space="preserve"> </w:t>
        </w:r>
      </w:ins>
    </w:p>
    <w:p w14:paraId="61B7A57E" w14:textId="77777777" w:rsidR="00447FCD" w:rsidRDefault="000B143E" w:rsidP="000B143E">
      <w:pPr>
        <w:pStyle w:val="NO"/>
        <w:rPr>
          <w:ins w:id="668" w:author="Jeantet, Alain" w:date="2018-09-24T16:34:00Z"/>
        </w:rPr>
      </w:pPr>
      <w:ins w:id="669" w:author="Jeantet, Alain" w:date="2018-09-24T17:58:00Z">
        <w:r>
          <w:t>NOTE:</w:t>
        </w:r>
        <w:r>
          <w:tab/>
        </w:r>
      </w:ins>
      <w:ins w:id="670" w:author="Jeantet, Alain" w:date="2018-09-24T17:59:00Z">
        <w:r>
          <w:t>T</w:t>
        </w:r>
      </w:ins>
      <w:ins w:id="671" w:author="Jeantet, Alain" w:date="2018-09-24T17:56:00Z">
        <w:r>
          <w:t xml:space="preserve">his selected value is </w:t>
        </w:r>
      </w:ins>
      <w:ins w:id="672" w:author="Jeantet, Alain" w:date="2018-09-24T17:57:00Z">
        <w:r>
          <w:t xml:space="preserve">significantly </w:t>
        </w:r>
      </w:ins>
      <w:ins w:id="673" w:author="Jeantet, Alain" w:date="2018-09-24T17:56:00Z">
        <w:r>
          <w:t>lower than the value of 10</w:t>
        </w:r>
        <w:r w:rsidRPr="000B143E">
          <w:rPr>
            <w:vertAlign w:val="superscript"/>
          </w:rPr>
          <w:t>-6</w:t>
        </w:r>
        <w:r>
          <w:t xml:space="preserve"> that may be used during normal operation </w:t>
        </w:r>
      </w:ins>
      <w:ins w:id="674" w:author="Jeantet, Alain" w:date="2018-09-24T14:04:00Z">
        <w:r w:rsidR="00B92A7C">
          <w:t xml:space="preserve">in order to avoid mixing the false alarms </w:t>
        </w:r>
      </w:ins>
      <w:ins w:id="675" w:author="Jeantet, Alain" w:date="2018-09-24T14:05:00Z">
        <w:r w:rsidR="00B92A7C">
          <w:t>caused by</w:t>
        </w:r>
      </w:ins>
      <w:ins w:id="676" w:author="Jeantet, Alain" w:date="2018-09-24T14:04:00Z">
        <w:r w:rsidR="00B92A7C">
          <w:t xml:space="preserve"> the disturbance signal and the noise spikes.</w:t>
        </w:r>
      </w:ins>
      <w:r w:rsidR="00BD416D">
        <w:t xml:space="preserve"> </w:t>
      </w:r>
      <w:ins w:id="677" w:author="Jeantet, Alain" w:date="2018-09-24T17:57:00Z">
        <w:r>
          <w:t xml:space="preserve">It corresponds to a 2 dB </w:t>
        </w:r>
      </w:ins>
      <w:ins w:id="678" w:author="Jeantet, Alain" w:date="2018-09-24T17:59:00Z">
        <w:r>
          <w:t>difference in</w:t>
        </w:r>
      </w:ins>
      <w:ins w:id="679" w:author="Jeantet, Alain" w:date="2018-09-24T17:57:00Z">
        <w:r>
          <w:t xml:space="preserve"> the detection threshold</w:t>
        </w:r>
      </w:ins>
      <w:ins w:id="680" w:author="Jeantet, Alain" w:date="2018-09-24T17:59:00Z">
        <w:r>
          <w:t>.</w:t>
        </w:r>
      </w:ins>
      <w:ins w:id="681" w:author="Jeantet, Alain" w:date="2018-09-24T18:00:00Z">
        <w:r>
          <w:t xml:space="preserve"> </w:t>
        </w:r>
      </w:ins>
    </w:p>
    <w:p w14:paraId="5D54C975" w14:textId="77777777" w:rsidR="00B92A7C" w:rsidRPr="00CE1012" w:rsidRDefault="00B92A7C" w:rsidP="00B92A7C">
      <w:pPr>
        <w:rPr>
          <w:ins w:id="682" w:author="Jeantet, Alain" w:date="2018-09-24T14:00:00Z"/>
        </w:rPr>
      </w:pPr>
      <w:ins w:id="683" w:author="Jeantet, Alain" w:date="2018-09-24T14:00:00Z">
        <w:r>
          <w:t xml:space="preserve">The attenuation on the </w:t>
        </w:r>
      </w:ins>
      <w:ins w:id="684" w:author="Jeantet, Alain" w:date="2018-09-24T15:57:00Z">
        <w:r w:rsidR="00040236">
          <w:t xml:space="preserve">disturbing </w:t>
        </w:r>
      </w:ins>
      <w:ins w:id="685" w:author="Jeantet, Alain" w:date="2018-09-24T14:00:00Z">
        <w:r>
          <w:t xml:space="preserve">test signal shall be increased until </w:t>
        </w:r>
      </w:ins>
      <w:ins w:id="686" w:author="Jeantet, Alain" w:date="2018-09-24T14:01:00Z">
        <w:r>
          <w:t xml:space="preserve">the </w:t>
        </w:r>
      </w:ins>
      <w:ins w:id="687" w:author="Jeantet, Alain" w:date="2018-09-24T14:02:00Z">
        <w:r>
          <w:t>disturbing test signal result</w:t>
        </w:r>
      </w:ins>
      <w:ins w:id="688" w:author="Jeantet, Alain" w:date="2018-09-24T14:03:00Z">
        <w:r>
          <w:t>s</w:t>
        </w:r>
      </w:ins>
      <w:ins w:id="689" w:author="Jeantet, Alain" w:date="2018-09-24T14:02:00Z">
        <w:r>
          <w:t xml:space="preserve"> in detection of false targets with a probability </w:t>
        </w:r>
      </w:ins>
      <w:ins w:id="690" w:author="Jeantet, Alain" w:date="2018-09-24T14:03:00Z">
        <w:r>
          <w:t xml:space="preserve">not higher </w:t>
        </w:r>
      </w:ins>
      <w:ins w:id="691" w:author="Jeantet, Alain" w:date="2018-09-24T14:02:00Z">
        <w:r>
          <w:t xml:space="preserve">than </w:t>
        </w:r>
        <w:r w:rsidRPr="006B3D32">
          <w:t>10</w:t>
        </w:r>
        <w:r w:rsidRPr="006B3D32">
          <w:rPr>
            <w:position w:val="6"/>
            <w:sz w:val="16"/>
          </w:rPr>
          <w:t>-3</w:t>
        </w:r>
      </w:ins>
      <w:ins w:id="692" w:author="Jeantet, Alain" w:date="2018-09-24T14:04:00Z">
        <w:r>
          <w:t>.</w:t>
        </w:r>
      </w:ins>
    </w:p>
    <w:p w14:paraId="18C182EB" w14:textId="77777777" w:rsidR="0081075A" w:rsidRPr="006C546F" w:rsidRDefault="0081075A" w:rsidP="0081075A">
      <w:pPr>
        <w:rPr>
          <w:b/>
        </w:rPr>
      </w:pPr>
      <w:r w:rsidRPr="006C546F">
        <w:rPr>
          <w:b/>
        </w:rPr>
        <w:t>Disturbing Test Signal</w:t>
      </w:r>
    </w:p>
    <w:p w14:paraId="52C83D0C" w14:textId="77777777" w:rsidR="0081075A" w:rsidRDefault="0081075A" w:rsidP="0081075A">
      <w:r w:rsidRPr="006B3D32">
        <w:t>The disturbance signal shall be a sinusoidal pulsed sig</w:t>
      </w:r>
      <w:r w:rsidR="00D84272">
        <w:t xml:space="preserve">nal with pulse duration </w:t>
      </w:r>
      <w:r w:rsidR="00D84272" w:rsidRPr="00CF7874">
        <w:t>of 1 µ</w:t>
      </w:r>
      <w:r w:rsidRPr="00CF7874">
        <w:t>s and</w:t>
      </w:r>
      <w:r w:rsidRPr="006B3D32">
        <w:t xml:space="preserve"> a pulse repetition frequency of 1 kHz.</w:t>
      </w:r>
    </w:p>
    <w:p w14:paraId="66DAE0BB" w14:textId="77777777" w:rsidR="00BD416D" w:rsidRDefault="00541E56" w:rsidP="00541E56">
      <w:pPr>
        <w:pStyle w:val="NO"/>
      </w:pPr>
      <w:r>
        <w:t xml:space="preserve">NOTE: </w:t>
      </w:r>
      <w:r>
        <w:tab/>
      </w:r>
      <w:r w:rsidR="00845C44">
        <w:t xml:space="preserve">In order to avoid that the </w:t>
      </w:r>
      <w:r w:rsidR="00AA3CB2">
        <w:t>spectral purity</w:t>
      </w:r>
      <w:r w:rsidR="00845C44">
        <w:t xml:space="preserve"> of </w:t>
      </w:r>
      <w:r w:rsidR="00AA3CB2">
        <w:t xml:space="preserve">the generated </w:t>
      </w:r>
      <w:r w:rsidR="002A6DAD">
        <w:t xml:space="preserve">disturbance </w:t>
      </w:r>
      <w:r w:rsidR="00845C44">
        <w:t>signal impact</w:t>
      </w:r>
      <w:r w:rsidR="00AA3CB2">
        <w:t>s</w:t>
      </w:r>
      <w:r w:rsidR="00845C44">
        <w:t xml:space="preserve"> on the results, </w:t>
      </w:r>
      <w:r w:rsidR="00BD416D">
        <w:t>the</w:t>
      </w:r>
      <w:r w:rsidR="00AA3CB2">
        <w:t xml:space="preserve"> output of the</w:t>
      </w:r>
      <w:r w:rsidR="00BD416D">
        <w:t xml:space="preserve"> </w:t>
      </w:r>
      <w:r w:rsidR="00AA3CB2">
        <w:t>signal</w:t>
      </w:r>
      <w:r w:rsidR="00BD416D">
        <w:t xml:space="preserve"> generator </w:t>
      </w:r>
      <w:r w:rsidR="00AA3CB2">
        <w:t xml:space="preserve">shall be checked to see if spurious signals are present. If spurious signals from the signal generator are present, they shall be documented in the test report. </w:t>
      </w:r>
      <w:r w:rsidR="00BD416D">
        <w:t xml:space="preserve"> </w:t>
      </w:r>
    </w:p>
    <w:p w14:paraId="75EC4AEF" w14:textId="77777777" w:rsidR="0081075A" w:rsidRPr="006B42D0" w:rsidRDefault="0081075A" w:rsidP="0081075A">
      <w:pPr>
        <w:widowControl w:val="0"/>
        <w:rPr>
          <w:b/>
        </w:rPr>
      </w:pPr>
      <w:r w:rsidRPr="006B42D0">
        <w:rPr>
          <w:b/>
        </w:rPr>
        <w:t>Maximum Level of Disturbing Signal</w:t>
      </w:r>
    </w:p>
    <w:p w14:paraId="0503AD56" w14:textId="77777777" w:rsidR="00A9319F" w:rsidRPr="00A9319F" w:rsidRDefault="000C3107" w:rsidP="00A9319F">
      <w:pPr>
        <w:widowControl w:val="0"/>
      </w:pPr>
      <w:ins w:id="693" w:author="Jeantet, Alain" w:date="2018-09-20T10:18:00Z">
        <w:r w:rsidRPr="000C3107">
          <w:t xml:space="preserve">The maximum level of the disturbing signal shall be selected such that the receiver will not be saturated. </w:t>
        </w:r>
      </w:ins>
      <w:r w:rsidR="00080356" w:rsidRPr="00A9319F">
        <w:t>The selected test signal level shall be</w:t>
      </w:r>
      <w:r w:rsidR="00CF7874">
        <w:t xml:space="preserve"> up to</w:t>
      </w:r>
      <w:r w:rsidR="00080356" w:rsidRPr="00A9319F">
        <w:t xml:space="preserve"> 6 dB below compression level for the given receiver design</w:t>
      </w:r>
      <w:r w:rsidR="00080356" w:rsidRPr="00A9319F">
        <w:annotationRef/>
      </w:r>
      <w:r w:rsidR="00080356" w:rsidRPr="00A9319F">
        <w:t>.</w:t>
      </w:r>
    </w:p>
    <w:p w14:paraId="791D6F1E" w14:textId="77777777" w:rsidR="0081075A" w:rsidRPr="006C546F" w:rsidRDefault="00E04A73" w:rsidP="0081075A">
      <w:pPr>
        <w:widowControl w:val="0"/>
        <w:rPr>
          <w:b/>
        </w:rPr>
      </w:pPr>
      <w:r>
        <w:rPr>
          <w:b/>
        </w:rPr>
        <w:t xml:space="preserve">Roll off of </w:t>
      </w:r>
      <w:r w:rsidR="0081075A" w:rsidRPr="006C546F">
        <w:rPr>
          <w:b/>
        </w:rPr>
        <w:t>Disturbing Test Signal</w:t>
      </w:r>
    </w:p>
    <w:p w14:paraId="793CB88C" w14:textId="77777777" w:rsidR="0081075A" w:rsidRDefault="000D2114" w:rsidP="0081075A">
      <w:pPr>
        <w:widowControl w:val="0"/>
      </w:pPr>
      <w:r>
        <w:t xml:space="preserve">The Disturbing Test signal shall be consistent with the selectivity mask as described in clause </w:t>
      </w:r>
      <w:r w:rsidR="00040236">
        <w:fldChar w:fldCharType="begin"/>
      </w:r>
      <w:r w:rsidR="00040236">
        <w:instrText xml:space="preserve"> REF _Ref525568041 \r \h </w:instrText>
      </w:r>
      <w:r w:rsidR="00040236">
        <w:fldChar w:fldCharType="separate"/>
      </w:r>
      <w:r w:rsidR="00BF07F0">
        <w:t>4.2.2.2.2</w:t>
      </w:r>
      <w:r w:rsidR="00040236">
        <w:fldChar w:fldCharType="end"/>
      </w:r>
      <w:r>
        <w:t xml:space="preserve">. </w:t>
      </w:r>
      <w:ins w:id="694" w:author="Jeantet, Alain" w:date="2018-09-20T10:22:00Z">
        <w:r w:rsidR="00E04A73">
          <w:t>From each edge of B</w:t>
        </w:r>
        <w:r w:rsidR="00E04A73">
          <w:rPr>
            <w:vertAlign w:val="subscript"/>
          </w:rPr>
          <w:t>-40</w:t>
        </w:r>
        <w:r w:rsidR="00E04A73">
          <w:t xml:space="preserve"> the signal strength shall increase from </w:t>
        </w:r>
      </w:ins>
      <w:ins w:id="695" w:author="Jeantet, Alain" w:date="2018-09-24T14:10:00Z">
        <w:r w:rsidR="002A6DAD">
          <w:t xml:space="preserve">the </w:t>
        </w:r>
      </w:ins>
      <w:ins w:id="696" w:author="Jeantet, Alain" w:date="2018-09-20T10:22:00Z">
        <w:r w:rsidR="00E04A73">
          <w:t xml:space="preserve">MDI level </w:t>
        </w:r>
      </w:ins>
      <w:ins w:id="697" w:author="Jeantet, Alain" w:date="2018-09-24T14:10:00Z">
        <w:r w:rsidR="002A6DAD">
          <w:t xml:space="preserve">+ 40 dB </w:t>
        </w:r>
      </w:ins>
      <w:ins w:id="698" w:author="Jeantet, Alain" w:date="2018-09-20T10:22:00Z">
        <w:r w:rsidR="00E04A73">
          <w:t xml:space="preserve">by 30dB per decade to </w:t>
        </w:r>
      </w:ins>
      <w:ins w:id="699" w:author="Andrea Lorelli" w:date="2018-09-26T18:20:00Z">
        <w:r w:rsidR="00135EFF">
          <w:t xml:space="preserve">maximum </w:t>
        </w:r>
      </w:ins>
      <w:ins w:id="700" w:author="Jeantet, Alain" w:date="2018-09-20T10:22:00Z">
        <w:r w:rsidR="00E04A73">
          <w:t>70</w:t>
        </w:r>
      </w:ins>
      <w:ins w:id="701" w:author="Jeantet, Alain" w:date="2018-09-21T15:55:00Z">
        <w:r w:rsidR="0007004A">
          <w:t> </w:t>
        </w:r>
      </w:ins>
      <w:ins w:id="702" w:author="Jeantet, Alain" w:date="2018-09-20T10:22:00Z">
        <w:r w:rsidR="00E04A73">
          <w:t>dB above MDI level. This is illustrated in figure 5 above.</w:t>
        </w:r>
      </w:ins>
    </w:p>
    <w:p w14:paraId="2980CD5E" w14:textId="77777777" w:rsidR="0081075A" w:rsidRPr="00CF4DF2" w:rsidRDefault="0081075A" w:rsidP="0081075A">
      <w:pPr>
        <w:rPr>
          <w:b/>
        </w:rPr>
      </w:pPr>
      <w:r w:rsidRPr="00CF4DF2">
        <w:rPr>
          <w:b/>
        </w:rPr>
        <w:t>Test Pass Criteria</w:t>
      </w:r>
    </w:p>
    <w:p w14:paraId="4D536863" w14:textId="77777777" w:rsidR="0081075A" w:rsidRDefault="00E04A73" w:rsidP="00CD44C7">
      <w:ins w:id="703" w:author="Jeantet, Alain" w:date="2018-09-20T10:23:00Z">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w:t>
        </w:r>
        <w:r w:rsidRPr="002A6DAD">
          <w:rPr>
            <w:position w:val="6"/>
            <w:sz w:val="16"/>
          </w:rPr>
          <w:t>3</w:t>
        </w:r>
      </w:ins>
      <w:ins w:id="704" w:author="Jeantet, Alain" w:date="2018-09-24T14:12:00Z">
        <w:r w:rsidR="002A6DAD">
          <w:rPr>
            <w:position w:val="6"/>
            <w:sz w:val="16"/>
          </w:rPr>
          <w:t xml:space="preserve"> </w:t>
        </w:r>
      </w:ins>
      <w:ins w:id="705" w:author="Jeantet, Alain" w:date="2018-09-24T11:49:00Z">
        <w:r w:rsidR="000D3235" w:rsidRPr="002A6DAD">
          <w:t>which</w:t>
        </w:r>
        <w:r w:rsidR="000D3235">
          <w:t xml:space="preserve"> corresponds</w:t>
        </w:r>
      </w:ins>
      <w:ins w:id="706" w:author="Jeantet, Alain" w:date="2018-09-24T15:18:00Z">
        <w:r w:rsidR="00CD44C7">
          <w:t>,</w:t>
        </w:r>
      </w:ins>
      <w:ins w:id="707" w:author="Jeantet, Alain" w:date="2018-09-24T11:49:00Z">
        <w:r w:rsidR="000D3235">
          <w:t xml:space="preserve"> for the selected </w:t>
        </w:r>
      </w:ins>
      <w:ins w:id="708" w:author="Jeantet, Alain" w:date="2018-09-24T14:13:00Z">
        <w:r w:rsidR="002A6DAD">
          <w:t xml:space="preserve">disturbing </w:t>
        </w:r>
      </w:ins>
      <w:ins w:id="709" w:author="Jeantet, Alain" w:date="2018-09-24T11:49:00Z">
        <w:r w:rsidR="000D3235">
          <w:t>signal</w:t>
        </w:r>
      </w:ins>
      <w:ins w:id="710" w:author="Jeantet, Alain" w:date="2018-09-24T15:18:00Z">
        <w:r w:rsidR="00CD44C7">
          <w:t>,</w:t>
        </w:r>
      </w:ins>
      <w:ins w:id="711" w:author="Jeantet, Alain" w:date="2018-09-24T11:49:00Z">
        <w:r w:rsidR="000D3235">
          <w:t xml:space="preserve"> to a </w:t>
        </w:r>
      </w:ins>
      <w:ins w:id="712" w:author="Jeantet, Alain" w:date="2018-09-24T11:48:00Z">
        <w:r w:rsidR="000D3235">
          <w:t xml:space="preserve">False Alarm Rate of one per second </w:t>
        </w:r>
      </w:ins>
      <w:ins w:id="713" w:author="Jeantet, Alain" w:date="2018-09-24T14:13:00Z">
        <w:r w:rsidR="002A6DAD">
          <w:t xml:space="preserve">on the radar </w:t>
        </w:r>
      </w:ins>
      <w:ins w:id="714" w:author="Jeantet, Alain" w:date="2018-09-24T14:14:00Z">
        <w:r w:rsidR="002A6DAD">
          <w:t xml:space="preserve">plot </w:t>
        </w:r>
      </w:ins>
      <w:ins w:id="715" w:author="Jeantet, Alain" w:date="2018-09-24T14:13:00Z">
        <w:r w:rsidR="002A6DAD">
          <w:t xml:space="preserve">display </w:t>
        </w:r>
      </w:ins>
      <w:ins w:id="716" w:author="Jeantet, Alain" w:date="2018-09-24T11:48:00Z">
        <w:r w:rsidR="000D3235">
          <w:t>(</w:t>
        </w:r>
      </w:ins>
      <w:ins w:id="717" w:author="Jeantet, Alain" w:date="2018-09-24T11:49:00Z">
        <w:r w:rsidR="000D3235">
          <w:t xml:space="preserve">or </w:t>
        </w:r>
      </w:ins>
      <w:ins w:id="718" w:author="Jeantet, Alain" w:date="2018-09-24T11:48:00Z">
        <w:r w:rsidR="000D3235">
          <w:t xml:space="preserve">4 </w:t>
        </w:r>
      </w:ins>
      <w:ins w:id="719" w:author="Jeantet, Alain" w:date="2018-09-24T11:49:00Z">
        <w:r w:rsidR="000D3235">
          <w:t xml:space="preserve">false alarms </w:t>
        </w:r>
      </w:ins>
      <w:ins w:id="720" w:author="Jeantet, Alain" w:date="2018-09-24T11:48:00Z">
        <w:r w:rsidR="000D3235">
          <w:t>per scan for a 15 rpm PPI display)</w:t>
        </w:r>
      </w:ins>
      <w:ins w:id="721" w:author="Jeantet, Alain" w:date="2018-09-24T14:00:00Z">
        <w:r w:rsidR="00B92A7C">
          <w:t>.</w:t>
        </w:r>
      </w:ins>
    </w:p>
    <w:p w14:paraId="13D8849F" w14:textId="77777777" w:rsidR="00175A59" w:rsidDel="000D3235" w:rsidRDefault="00175A59" w:rsidP="00AF3988">
      <w:pPr>
        <w:pStyle w:val="NO"/>
        <w:rPr>
          <w:del w:id="722" w:author="Jeantet, Alain" w:date="2018-09-24T11:50:00Z"/>
        </w:rPr>
      </w:pPr>
      <w:del w:id="723" w:author="Jeantet, Alain" w:date="2018-09-24T11:50:00Z">
        <w:r w:rsidDel="000D3235">
          <w:delText>NOTE:</w:delText>
        </w:r>
        <w:r w:rsidDel="000D3235">
          <w:tab/>
        </w:r>
        <w:r w:rsidR="000D2114" w:rsidDel="000D3235">
          <w:delText xml:space="preserve">If </w:delText>
        </w:r>
        <w:r w:rsidDel="000D3235">
          <w:delText>CFAR</w:delText>
        </w:r>
        <w:r w:rsidR="000D2114" w:rsidDel="000D3235">
          <w:delText>s are used</w:delText>
        </w:r>
        <w:r w:rsidDel="000D3235">
          <w:delText xml:space="preserve"> </w:delText>
        </w:r>
        <w:r w:rsidR="000D2114" w:rsidDel="000D3235">
          <w:delText xml:space="preserve">they shall </w:delText>
        </w:r>
        <w:r w:rsidDel="000D3235">
          <w:delText>be deselected when measuring receiver selectivity.</w:delText>
        </w:r>
      </w:del>
    </w:p>
    <w:p w14:paraId="74647564" w14:textId="77777777" w:rsidR="0081075A" w:rsidRPr="006B42D0" w:rsidRDefault="0081075A" w:rsidP="0081075A">
      <w:pPr>
        <w:widowControl w:val="0"/>
        <w:rPr>
          <w:b/>
        </w:rPr>
      </w:pPr>
      <w:r w:rsidRPr="006B42D0">
        <w:rPr>
          <w:b/>
        </w:rPr>
        <w:t>Measurement Points</w:t>
      </w:r>
    </w:p>
    <w:p w14:paraId="4CF86EEB" w14:textId="77777777" w:rsidR="009D460B" w:rsidRDefault="009D460B" w:rsidP="00F15511">
      <w:r>
        <w:t>Measurements shall be collected at target report level (track/plot)</w:t>
      </w:r>
      <w:r w:rsidR="00A02E02">
        <w:t xml:space="preserve">. A selectivity curve </w:t>
      </w:r>
      <w:r w:rsidR="000D2114">
        <w:t>shall</w:t>
      </w:r>
      <w:r w:rsidR="00A02E02">
        <w:t xml:space="preserve"> be built for at least</w:t>
      </w:r>
      <w:r w:rsidR="00B63B5B">
        <w:t xml:space="preserve"> a middle frequency of the operating range. </w:t>
      </w:r>
    </w:p>
    <w:p w14:paraId="71C4154B" w14:textId="77777777" w:rsidR="00E04A73" w:rsidDel="0001737B" w:rsidRDefault="0081075A" w:rsidP="00E22CDF">
      <w:pPr>
        <w:rPr>
          <w:del w:id="724" w:author="Jeantet, Alain" w:date="2018-09-24T14:52:00Z"/>
        </w:rPr>
      </w:pPr>
      <w:del w:id="725" w:author="Jeantet, Alain" w:date="2018-09-24T14:52:00Z">
        <w:r w:rsidDel="0001737B">
          <w:delText xml:space="preserve">The selected disturbance test signal shall be swept over the complete frequency span </w:delText>
        </w:r>
        <w:r w:rsidR="00F15511" w:rsidRPr="00F01942" w:rsidDel="0001737B">
          <w:delText>from F</w:delText>
        </w:r>
        <w:r w:rsidR="00F15511" w:rsidRPr="00542ED6" w:rsidDel="0001737B">
          <w:rPr>
            <w:vertAlign w:val="subscript"/>
          </w:rPr>
          <w:delText>CO</w:delText>
        </w:r>
        <w:r w:rsidR="00F15511" w:rsidRPr="00F01942" w:rsidDel="0001737B">
          <w:delText xml:space="preserve"> to </w:delText>
        </w:r>
        <w:r w:rsidR="008851C6" w:rsidDel="0001737B">
          <w:delText>3720 MHz,</w:delText>
        </w:r>
        <w:r w:rsidR="00F15511" w:rsidRPr="00F01942" w:rsidDel="0001737B">
          <w:delText xml:space="preserve"> </w:delText>
        </w:r>
        <w:r w:rsidR="00F15511" w:rsidRPr="006031C0" w:rsidDel="0001737B">
          <w:delText>F</w:delText>
        </w:r>
        <w:r w:rsidR="00F15511" w:rsidRPr="00542ED6" w:rsidDel="0001737B">
          <w:rPr>
            <w:vertAlign w:val="subscript"/>
          </w:rPr>
          <w:delText>CO</w:delText>
        </w:r>
        <w:r w:rsidR="00F15511" w:rsidRPr="006031C0" w:rsidDel="0001737B">
          <w:delText xml:space="preserve"> </w:delText>
        </w:r>
        <w:r w:rsidR="00F15511" w:rsidDel="0001737B">
          <w:delText>being the waveguide cut-</w:delText>
        </w:r>
        <w:r w:rsidR="00F15511" w:rsidRPr="006031C0" w:rsidDel="0001737B">
          <w:delText>off frequency, i.e. 2080</w:delText>
        </w:r>
        <w:r w:rsidR="00F15511" w:rsidDel="0001737B">
          <w:delText> </w:delText>
        </w:r>
        <w:r w:rsidR="00A02E02" w:rsidDel="0001737B">
          <w:delText>MHz for WR284 waveguide</w:delText>
        </w:r>
        <w:r w:rsidR="00F15511" w:rsidRPr="006031C0" w:rsidDel="0001737B">
          <w:delText>.</w:delText>
        </w:r>
        <w:r w:rsidDel="0001737B">
          <w:delText xml:space="preserve"> </w:delText>
        </w:r>
      </w:del>
    </w:p>
    <w:p w14:paraId="0A71DBFB" w14:textId="77777777" w:rsidR="00864B9F" w:rsidRPr="00725E1C" w:rsidRDefault="00941408" w:rsidP="00941408">
      <w:pPr>
        <w:rPr>
          <w:ins w:id="726" w:author="Jeantet, Alain" w:date="2018-09-24T11:32:00Z"/>
        </w:rPr>
      </w:pPr>
      <w:ins w:id="727" w:author="Jeantet, Alain" w:date="2018-09-24T11:32:00Z">
        <w:r w:rsidRPr="00725E1C">
          <w:lastRenderedPageBreak/>
          <w:t xml:space="preserve">The receiver selectivity shall be at least verified in the range of ± </w:t>
        </w:r>
        <w:r>
          <w:t>5</w:t>
        </w:r>
        <w:r w:rsidRPr="00725E1C">
          <w:t>00 MHz</w:t>
        </w:r>
        <w:r>
          <w:t xml:space="preserve"> from the operating frequency starting at the lower and upper B</w:t>
        </w:r>
        <w:r w:rsidRPr="00016403">
          <w:rPr>
            <w:vertAlign w:val="subscript"/>
          </w:rPr>
          <w:t>-40</w:t>
        </w:r>
        <w:r>
          <w:t xml:space="preserve"> frequency. The B</w:t>
        </w:r>
        <w:r>
          <w:rPr>
            <w:vertAlign w:val="subscript"/>
          </w:rPr>
          <w:t>-40</w:t>
        </w:r>
        <w:r>
          <w:t xml:space="preserve"> bandwidth shall be excluded from the receiver selectivity measurement. </w:t>
        </w:r>
        <w:r w:rsidRPr="00725E1C">
          <w:t xml:space="preserve">The minimum frequency range that is verified shall be in the frequency range from 2 </w:t>
        </w:r>
        <w:r>
          <w:t>2</w:t>
        </w:r>
        <w:r w:rsidRPr="00725E1C">
          <w:t xml:space="preserve">00 MHz to 3 </w:t>
        </w:r>
      </w:ins>
      <w:ins w:id="728" w:author="Jeantet, Alain" w:date="2018-09-24T11:33:00Z">
        <w:r>
          <w:t>6</w:t>
        </w:r>
      </w:ins>
      <w:ins w:id="729" w:author="Jeantet, Alain" w:date="2018-09-24T11:32:00Z">
        <w:r w:rsidRPr="00725E1C">
          <w:t xml:space="preserve">00 </w:t>
        </w:r>
        <w:proofErr w:type="spellStart"/>
        <w:r w:rsidRPr="00725E1C">
          <w:t>MHz.</w:t>
        </w:r>
        <w:proofErr w:type="spellEnd"/>
        <w:r w:rsidRPr="00725E1C">
          <w:t xml:space="preserve"> </w:t>
        </w:r>
        <w:r>
          <w:t xml:space="preserve">The manufacturer </w:t>
        </w:r>
        <w:r w:rsidRPr="00015A72">
          <w:t>sha</w:t>
        </w:r>
        <w:r>
          <w:t>ll ensure that the swept frequen</w:t>
        </w:r>
        <w:r w:rsidRPr="00015A72">
          <w:t xml:space="preserve">cy span </w:t>
        </w:r>
        <w:r w:rsidRPr="00724341">
          <w:t>encompass</w:t>
        </w:r>
        <w:r w:rsidRPr="00015A72">
          <w:t>es all</w:t>
        </w:r>
        <w:r w:rsidRPr="00724341">
          <w:t xml:space="preserve"> image frequencies present in the receiver design</w:t>
        </w:r>
        <w:r>
          <w:t xml:space="preserve">. If the image frequencies are not covered by the verified frequency range as defined above the range shall be extended to cover the image frequencies accordingly. </w:t>
        </w:r>
      </w:ins>
    </w:p>
    <w:p w14:paraId="4D10D7DE" w14:textId="77777777" w:rsidR="0081075A" w:rsidRDefault="00E22CDF" w:rsidP="0081075A">
      <w:pPr>
        <w:widowControl w:val="0"/>
      </w:pPr>
      <w:r>
        <w:t>In order to ensure that all possible disturbance frequencies are covered, t</w:t>
      </w:r>
      <w:r w:rsidR="0081075A" w:rsidRPr="00F23ED0">
        <w:t xml:space="preserve">he interspacing between measurement points </w:t>
      </w:r>
      <w:r w:rsidR="0081075A" w:rsidRPr="00EE01C8">
        <w:t xml:space="preserve">shall be selected to be </w:t>
      </w:r>
      <w:r w:rsidR="0081075A">
        <w:t xml:space="preserve">less than half the system resolution bandwidth (3dB BW of the processed radar output). </w:t>
      </w:r>
      <w:r>
        <w:t>This value shall be stated in the test report.</w:t>
      </w:r>
    </w:p>
    <w:p w14:paraId="1A363585" w14:textId="77777777"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14:paraId="2CAFE8F0" w14:textId="77777777" w:rsidR="00BB26BB" w:rsidRDefault="0081075A" w:rsidP="00EE39B3">
      <w:pPr>
        <w:widowControl w:val="0"/>
      </w:pPr>
      <w:r>
        <w:t xml:space="preserve">In case </w:t>
      </w:r>
      <w:r w:rsidR="00C24B36">
        <w:t>radar</w:t>
      </w:r>
      <w:r>
        <w:t xml:space="preserve"> makes use of multiple frequencies and/or chirps the effective B</w:t>
      </w:r>
      <w:r>
        <w:rPr>
          <w:vertAlign w:val="subscript"/>
        </w:rPr>
        <w:t>-40</w:t>
      </w:r>
      <w:r>
        <w:t xml:space="preserve"> where full sensitivity is allowed may be taken as the joined envelope of all frequencies used</w:t>
      </w:r>
      <w:r w:rsidR="00A9319F">
        <w:t>, p</w:t>
      </w:r>
      <w:r>
        <w:t xml:space="preserve">rovided the frequencies are adjacent. In cases of separate </w:t>
      </w:r>
      <w:r w:rsidR="00206230">
        <w:t xml:space="preserve">frequency </w:t>
      </w:r>
      <w:r>
        <w:t xml:space="preserve">bands </w:t>
      </w:r>
      <w:r w:rsidR="00206230">
        <w:t>are</w:t>
      </w:r>
      <w:r>
        <w:t xml:space="preserve"> used there will be a separate B</w:t>
      </w:r>
      <w:r>
        <w:rPr>
          <w:vertAlign w:val="subscript"/>
        </w:rPr>
        <w:t>-40</w:t>
      </w:r>
      <w:r>
        <w:t xml:space="preserve"> where full sensitivity is allowed for each</w:t>
      </w:r>
      <w:ins w:id="730" w:author="Jeantet, Alain" w:date="2018-09-24T15:12:00Z">
        <w:r w:rsidR="00E33D35">
          <w:t xml:space="preserve">, </w:t>
        </w:r>
      </w:ins>
      <w:ins w:id="731" w:author="Jeantet, Alain" w:date="2018-09-24T14:55:00Z">
        <w:r w:rsidR="0067716C">
          <w:t xml:space="preserve">a </w:t>
        </w:r>
      </w:ins>
      <w:ins w:id="732" w:author="Jeantet, Alain" w:date="2018-06-04T19:45:00Z">
        <w:r w:rsidR="00A02E02">
          <w:t xml:space="preserve">selectivity curve </w:t>
        </w:r>
      </w:ins>
      <w:ins w:id="733" w:author="Jeantet, Alain" w:date="2018-09-24T15:13:00Z">
        <w:r w:rsidR="00E33D35">
          <w:t xml:space="preserve">is </w:t>
        </w:r>
      </w:ins>
      <w:ins w:id="734" w:author="Jeantet, Alain" w:date="2018-06-18T16:23:00Z">
        <w:r w:rsidR="00011FE8">
          <w:t>to be built</w:t>
        </w:r>
      </w:ins>
      <w:ins w:id="735" w:author="Jeantet, Alain" w:date="2018-09-20T12:02:00Z">
        <w:r w:rsidR="00206230">
          <w:t xml:space="preserve"> </w:t>
        </w:r>
      </w:ins>
      <w:ins w:id="736" w:author="Jeantet, Alain" w:date="2018-09-24T15:13:00Z">
        <w:r w:rsidR="00E33D35">
          <w:t xml:space="preserve">for </w:t>
        </w:r>
      </w:ins>
      <w:ins w:id="737" w:author="Jeantet, Alain" w:date="2018-09-24T15:16:00Z">
        <w:r w:rsidR="00CD44C7">
          <w:t xml:space="preserve">at least </w:t>
        </w:r>
      </w:ins>
      <w:ins w:id="738" w:author="Jeantet, Alain" w:date="2018-09-24T15:13:00Z">
        <w:r w:rsidR="00E33D35">
          <w:t>one B</w:t>
        </w:r>
        <w:r w:rsidR="00E33D35">
          <w:rPr>
            <w:vertAlign w:val="subscript"/>
          </w:rPr>
          <w:t>-40</w:t>
        </w:r>
        <w:r w:rsidR="00E33D35">
          <w:t xml:space="preserve"> with </w:t>
        </w:r>
      </w:ins>
      <w:ins w:id="739" w:author="Jeantet, Alain" w:date="2018-09-24T15:14:00Z">
        <w:r w:rsidR="00E33D35">
          <w:t>full</w:t>
        </w:r>
      </w:ins>
      <w:ins w:id="740" w:author="Jeantet, Alain" w:date="2018-09-24T15:13:00Z">
        <w:r w:rsidR="00E33D35">
          <w:t xml:space="preserve"> </w:t>
        </w:r>
      </w:ins>
      <w:ins w:id="741" w:author="Jeantet, Alain" w:date="2018-09-24T15:15:00Z">
        <w:r w:rsidR="00E33D35">
          <w:t>sensitivity in the middle of the operating range.</w:t>
        </w:r>
      </w:ins>
    </w:p>
    <w:p w14:paraId="73880CCF" w14:textId="77777777" w:rsidR="00AF76F6" w:rsidRDefault="00AF76F6" w:rsidP="004216F5">
      <w:pPr>
        <w:pStyle w:val="Heading5"/>
      </w:pPr>
      <w:bookmarkStart w:id="742" w:name="_Ref505879626"/>
      <w:bookmarkStart w:id="743" w:name="_Toc512618767"/>
      <w:bookmarkStart w:id="744" w:name="_Ref486354506"/>
      <w:bookmarkStart w:id="745" w:name="_Toc451534866"/>
      <w:r>
        <w:t>Receiver Compression Level</w:t>
      </w:r>
      <w:bookmarkEnd w:id="742"/>
      <w:bookmarkEnd w:id="743"/>
    </w:p>
    <w:bookmarkEnd w:id="744"/>
    <w:p w14:paraId="4560684C" w14:textId="77777777" w:rsidR="00D607B6" w:rsidRDefault="00D607B6" w:rsidP="001D1501">
      <w:pPr>
        <w:widowControl w:val="0"/>
      </w:pPr>
      <w:r w:rsidRPr="00696B68">
        <w:t xml:space="preserve">The best way to measure the receiver compression level is to increase the power of a sine wave signal injected </w:t>
      </w:r>
      <w:r w:rsidR="004216F5" w:rsidRPr="00314DCE">
        <w:t xml:space="preserve">at the LNA input </w:t>
      </w:r>
      <w:r w:rsidRPr="00696B68">
        <w:t>and check linearity by reading digital values at the A/D converter</w:t>
      </w:r>
      <w:r w:rsidR="00600016" w:rsidRPr="00696B68">
        <w:t xml:space="preserve"> ou</w:t>
      </w:r>
      <w:r w:rsidR="005362F4">
        <w:t>t</w:t>
      </w:r>
      <w:r w:rsidR="00600016" w:rsidRPr="00696B68">
        <w:t>put</w:t>
      </w:r>
      <w:r w:rsidRPr="00696B68">
        <w:t>.</w:t>
      </w:r>
    </w:p>
    <w:p w14:paraId="1E8DF245" w14:textId="77777777" w:rsidR="00600016" w:rsidRDefault="00EC0DC8" w:rsidP="00040236">
      <w:pPr>
        <w:widowControl w:val="0"/>
      </w:pPr>
      <w:r>
        <w:t xml:space="preserve">Depending on receiver design a CW or pulsed test signal is injected into the </w:t>
      </w:r>
      <w:r w:rsidR="004216F5">
        <w:t xml:space="preserve">receiver </w:t>
      </w:r>
      <w:r w:rsidR="00257528">
        <w:t xml:space="preserve">LNFE </w:t>
      </w:r>
      <w:r>
        <w:t xml:space="preserve">(it has to be a signal that passes through the receiver). The gain response curve of the </w:t>
      </w:r>
      <w:r w:rsidR="004216F5">
        <w:t xml:space="preserve">complete </w:t>
      </w:r>
      <w:r>
        <w:t xml:space="preserve">receiver shall be measured and the 1 dB compression point shall be noted. </w:t>
      </w:r>
      <w:r w:rsidR="00600016" w:rsidRPr="00046880">
        <w:t>The result obtained shall be compared to the limits in clause</w:t>
      </w:r>
      <w:r w:rsidR="00600016">
        <w:t xml:space="preserve"> </w:t>
      </w:r>
      <w:r w:rsidR="006911D8">
        <w:t xml:space="preserve">4.2.2.3 </w:t>
      </w:r>
      <w:r w:rsidR="00600016" w:rsidRPr="00046880">
        <w:t xml:space="preserve">in order to prove compliance with the requirement. </w:t>
      </w:r>
    </w:p>
    <w:p w14:paraId="4693FF8E" w14:textId="77777777" w:rsidR="00156DD8" w:rsidRDefault="00156DD8">
      <w:pPr>
        <w:overflowPunct/>
        <w:autoSpaceDE/>
        <w:autoSpaceDN/>
        <w:adjustRightInd/>
        <w:spacing w:after="0"/>
        <w:textAlignment w:val="auto"/>
      </w:pPr>
      <w:r>
        <w:br w:type="page"/>
      </w:r>
    </w:p>
    <w:p w14:paraId="36BFD728" w14:textId="77777777" w:rsidR="00A8105C" w:rsidRPr="00846406" w:rsidRDefault="00A8105C" w:rsidP="00B204AF">
      <w:pPr>
        <w:pStyle w:val="Heading8"/>
        <w:numPr>
          <w:ilvl w:val="0"/>
          <w:numId w:val="0"/>
        </w:numPr>
      </w:pPr>
      <w:bookmarkStart w:id="746" w:name="_Toc512618768"/>
      <w:r w:rsidRPr="00BB7870">
        <w:lastRenderedPageBreak/>
        <w:t xml:space="preserve">Annex </w:t>
      </w:r>
      <w:r w:rsidR="00584D90">
        <w:t>A</w:t>
      </w:r>
      <w:r w:rsidRPr="00BB7870">
        <w:t xml:space="preserve"> </w:t>
      </w:r>
      <w:r w:rsidRPr="00CB35D7">
        <w:t>(</w:t>
      </w:r>
      <w:r w:rsidR="00F31392" w:rsidRPr="00CB35D7">
        <w:t>informative</w:t>
      </w:r>
      <w:r w:rsidR="006C2D16" w:rsidRPr="00D012FC">
        <w:t>)</w:t>
      </w:r>
      <w:r w:rsidR="006C2D16" w:rsidRPr="00BB7870">
        <w:t>:</w:t>
      </w:r>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745"/>
      <w:bookmarkEnd w:id="746"/>
    </w:p>
    <w:p w14:paraId="78ADFAEF" w14:textId="77777777"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r w:rsidR="00BF07F0" w:rsidRPr="00F61B1C">
        <w:rPr>
          <w:highlight w:val="green"/>
        </w:rPr>
        <w:t>[i.</w:t>
      </w:r>
      <w:r w:rsidR="00BF07F0">
        <w:rPr>
          <w:highlight w:val="green"/>
        </w:rPr>
        <w:t>2</w:t>
      </w:r>
      <w:r w:rsidR="00BF07F0" w:rsidRPr="00F61B1C">
        <w:rPr>
          <w:highlight w:val="green"/>
        </w:rPr>
        <w:t>]</w:t>
      </w:r>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BF07F0" w:rsidRPr="00412A37">
        <w:rPr>
          <w:highlight w:val="green"/>
        </w:rPr>
        <w:t>[i.1]</w:t>
      </w:r>
      <w:r w:rsidR="002A795C">
        <w:fldChar w:fldCharType="end"/>
      </w:r>
      <w:r w:rsidRPr="006B3D32">
        <w:t>.</w:t>
      </w:r>
    </w:p>
    <w:p w14:paraId="4580A81F"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73BE8C7E"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325E9A91" w14:textId="77777777" w:rsidTr="008C0244">
        <w:trPr>
          <w:tblHeader/>
          <w:jc w:val="center"/>
        </w:trPr>
        <w:tc>
          <w:tcPr>
            <w:tcW w:w="9776" w:type="dxa"/>
            <w:gridSpan w:val="5"/>
            <w:vAlign w:val="center"/>
          </w:tcPr>
          <w:p w14:paraId="7020B8CE"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2F43FBC9" w14:textId="77777777" w:rsidTr="008C0244">
        <w:trPr>
          <w:tblHeader/>
          <w:jc w:val="center"/>
        </w:trPr>
        <w:tc>
          <w:tcPr>
            <w:tcW w:w="5382" w:type="dxa"/>
            <w:gridSpan w:val="3"/>
            <w:vAlign w:val="center"/>
          </w:tcPr>
          <w:p w14:paraId="725C7D85" w14:textId="77777777" w:rsidR="00B76D2A" w:rsidRPr="00F31DB5" w:rsidRDefault="00B76D2A" w:rsidP="008C0244">
            <w:pPr>
              <w:pStyle w:val="TAH"/>
              <w:keepNext w:val="0"/>
              <w:keepLines w:val="0"/>
            </w:pPr>
            <w:r w:rsidRPr="00F31DB5">
              <w:t>Requirement</w:t>
            </w:r>
          </w:p>
        </w:tc>
        <w:tc>
          <w:tcPr>
            <w:tcW w:w="4394" w:type="dxa"/>
            <w:gridSpan w:val="2"/>
            <w:vAlign w:val="center"/>
          </w:tcPr>
          <w:p w14:paraId="61485724" w14:textId="77777777" w:rsidR="00B76D2A" w:rsidRPr="00F31DB5" w:rsidRDefault="00B76D2A" w:rsidP="008C0244">
            <w:pPr>
              <w:pStyle w:val="TAH"/>
              <w:keepNext w:val="0"/>
              <w:keepLines w:val="0"/>
            </w:pPr>
            <w:r w:rsidRPr="00F31DB5">
              <w:t>Requirement Conditionality</w:t>
            </w:r>
          </w:p>
        </w:tc>
      </w:tr>
      <w:tr w:rsidR="00B76D2A" w:rsidRPr="00F31DB5" w14:paraId="363C8629" w14:textId="77777777" w:rsidTr="008C0244">
        <w:trPr>
          <w:tblHeader/>
          <w:jc w:val="center"/>
        </w:trPr>
        <w:tc>
          <w:tcPr>
            <w:tcW w:w="675" w:type="dxa"/>
            <w:vAlign w:val="center"/>
          </w:tcPr>
          <w:p w14:paraId="5E1F2396" w14:textId="77777777" w:rsidR="00B76D2A" w:rsidRPr="00F31DB5" w:rsidRDefault="00B76D2A" w:rsidP="008C0244">
            <w:pPr>
              <w:pStyle w:val="TAH"/>
              <w:keepNext w:val="0"/>
              <w:keepLines w:val="0"/>
            </w:pPr>
            <w:r w:rsidRPr="00F31DB5">
              <w:t>No</w:t>
            </w:r>
          </w:p>
        </w:tc>
        <w:tc>
          <w:tcPr>
            <w:tcW w:w="3133" w:type="dxa"/>
            <w:vAlign w:val="center"/>
          </w:tcPr>
          <w:p w14:paraId="6BA51BF7" w14:textId="77777777" w:rsidR="00B76D2A" w:rsidRPr="00F31DB5" w:rsidRDefault="00B76D2A" w:rsidP="008C0244">
            <w:pPr>
              <w:pStyle w:val="TAH"/>
              <w:keepNext w:val="0"/>
              <w:keepLines w:val="0"/>
            </w:pPr>
            <w:r w:rsidRPr="00F31DB5">
              <w:t>Description</w:t>
            </w:r>
          </w:p>
        </w:tc>
        <w:tc>
          <w:tcPr>
            <w:tcW w:w="1574" w:type="dxa"/>
            <w:vAlign w:val="center"/>
          </w:tcPr>
          <w:p w14:paraId="382EB0D7" w14:textId="77777777" w:rsidR="00B76D2A" w:rsidRPr="00F31DB5" w:rsidRDefault="00B76D2A" w:rsidP="008C0244">
            <w:pPr>
              <w:pStyle w:val="TAH"/>
              <w:keepNext w:val="0"/>
              <w:keepLines w:val="0"/>
            </w:pPr>
            <w:r w:rsidRPr="00F31DB5">
              <w:t>Reference: Clause No</w:t>
            </w:r>
          </w:p>
        </w:tc>
        <w:tc>
          <w:tcPr>
            <w:tcW w:w="567" w:type="dxa"/>
            <w:vAlign w:val="center"/>
          </w:tcPr>
          <w:p w14:paraId="72430756" w14:textId="77777777" w:rsidR="00B76D2A" w:rsidRPr="00F31DB5" w:rsidRDefault="00B76D2A" w:rsidP="008C0244">
            <w:pPr>
              <w:pStyle w:val="TAH"/>
              <w:keepNext w:val="0"/>
              <w:keepLines w:val="0"/>
            </w:pPr>
            <w:r w:rsidRPr="00F31DB5">
              <w:t>U/C</w:t>
            </w:r>
          </w:p>
        </w:tc>
        <w:tc>
          <w:tcPr>
            <w:tcW w:w="3827" w:type="dxa"/>
            <w:vAlign w:val="center"/>
          </w:tcPr>
          <w:p w14:paraId="107D6947" w14:textId="77777777" w:rsidR="00B76D2A" w:rsidRPr="00F31DB5" w:rsidRDefault="00B76D2A" w:rsidP="008C0244">
            <w:pPr>
              <w:pStyle w:val="TAH"/>
              <w:keepNext w:val="0"/>
              <w:keepLines w:val="0"/>
            </w:pPr>
            <w:r w:rsidRPr="00F31DB5">
              <w:t>Condition</w:t>
            </w:r>
          </w:p>
        </w:tc>
      </w:tr>
      <w:tr w:rsidR="00B76D2A" w:rsidRPr="00F31DB5" w14:paraId="1F3F6661" w14:textId="77777777" w:rsidTr="008C0244">
        <w:trPr>
          <w:cantSplit/>
          <w:jc w:val="center"/>
        </w:trPr>
        <w:tc>
          <w:tcPr>
            <w:tcW w:w="675" w:type="dxa"/>
          </w:tcPr>
          <w:p w14:paraId="4AF3A3AB" w14:textId="77777777" w:rsidR="00B76D2A" w:rsidRPr="00F31DB5" w:rsidRDefault="00B76D2A" w:rsidP="008C0244">
            <w:pPr>
              <w:pStyle w:val="TAC"/>
              <w:keepNext w:val="0"/>
              <w:keepLines w:val="0"/>
            </w:pPr>
          </w:p>
        </w:tc>
        <w:tc>
          <w:tcPr>
            <w:tcW w:w="3133" w:type="dxa"/>
          </w:tcPr>
          <w:p w14:paraId="7FDAA99D" w14:textId="77777777" w:rsidR="00B76D2A" w:rsidRPr="00F31DB5" w:rsidRDefault="00B76D2A" w:rsidP="008C0244">
            <w:pPr>
              <w:pStyle w:val="TAL"/>
              <w:keepNext w:val="0"/>
              <w:keepLines w:val="0"/>
              <w:rPr>
                <w:b/>
              </w:rPr>
            </w:pPr>
          </w:p>
        </w:tc>
        <w:tc>
          <w:tcPr>
            <w:tcW w:w="1574" w:type="dxa"/>
          </w:tcPr>
          <w:p w14:paraId="02A9EBB8" w14:textId="77777777" w:rsidR="00B76D2A" w:rsidRPr="00F31DB5" w:rsidRDefault="00B76D2A" w:rsidP="008C0244">
            <w:pPr>
              <w:pStyle w:val="TAC"/>
              <w:keepNext w:val="0"/>
              <w:keepLines w:val="0"/>
              <w:rPr>
                <w:b/>
              </w:rPr>
            </w:pPr>
          </w:p>
        </w:tc>
        <w:tc>
          <w:tcPr>
            <w:tcW w:w="567" w:type="dxa"/>
          </w:tcPr>
          <w:p w14:paraId="4BC492BD" w14:textId="77777777" w:rsidR="00B76D2A" w:rsidRPr="00F31DB5" w:rsidRDefault="00B76D2A" w:rsidP="008C0244">
            <w:pPr>
              <w:pStyle w:val="TAC"/>
              <w:keepNext w:val="0"/>
              <w:keepLines w:val="0"/>
            </w:pPr>
          </w:p>
        </w:tc>
        <w:tc>
          <w:tcPr>
            <w:tcW w:w="3827" w:type="dxa"/>
          </w:tcPr>
          <w:p w14:paraId="4F3E2C89" w14:textId="77777777" w:rsidR="00B76D2A" w:rsidRPr="00F31DB5" w:rsidRDefault="00B76D2A" w:rsidP="008C0244">
            <w:pPr>
              <w:pStyle w:val="TAL"/>
              <w:keepNext w:val="0"/>
              <w:keepLines w:val="0"/>
            </w:pPr>
          </w:p>
        </w:tc>
      </w:tr>
      <w:tr w:rsidR="00700BD8" w:rsidRPr="00F31DB5" w14:paraId="55E30850" w14:textId="77777777" w:rsidTr="008C0244">
        <w:trPr>
          <w:cantSplit/>
          <w:jc w:val="center"/>
        </w:trPr>
        <w:tc>
          <w:tcPr>
            <w:tcW w:w="675" w:type="dxa"/>
          </w:tcPr>
          <w:p w14:paraId="5E474C36" w14:textId="77777777" w:rsidR="00700BD8" w:rsidRPr="00F31DB5" w:rsidRDefault="00700BD8" w:rsidP="008C0244">
            <w:pPr>
              <w:pStyle w:val="TAC"/>
              <w:keepNext w:val="0"/>
              <w:keepLines w:val="0"/>
            </w:pPr>
            <w:r w:rsidRPr="00C4589D">
              <w:rPr>
                <w:highlight w:val="yellow"/>
              </w:rPr>
              <w:t>1</w:t>
            </w:r>
          </w:p>
        </w:tc>
        <w:tc>
          <w:tcPr>
            <w:tcW w:w="3133" w:type="dxa"/>
          </w:tcPr>
          <w:p w14:paraId="70439D90"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6D00975E"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ABBED4E" w14:textId="77777777" w:rsidR="00700BD8" w:rsidRPr="00F31DB5" w:rsidRDefault="00846406" w:rsidP="008C0244">
            <w:pPr>
              <w:pStyle w:val="TAC"/>
              <w:keepNext w:val="0"/>
              <w:keepLines w:val="0"/>
            </w:pPr>
            <w:r>
              <w:t>U</w:t>
            </w:r>
          </w:p>
        </w:tc>
        <w:tc>
          <w:tcPr>
            <w:tcW w:w="3827" w:type="dxa"/>
          </w:tcPr>
          <w:p w14:paraId="268BA26D" w14:textId="77777777" w:rsidR="00700BD8" w:rsidRPr="00F31DB5" w:rsidRDefault="00700BD8" w:rsidP="008C0244">
            <w:pPr>
              <w:pStyle w:val="TAL"/>
              <w:keepNext w:val="0"/>
              <w:keepLines w:val="0"/>
            </w:pPr>
          </w:p>
        </w:tc>
      </w:tr>
      <w:tr w:rsidR="000023A7" w:rsidRPr="00F31DB5" w14:paraId="3613AE4D" w14:textId="77777777" w:rsidTr="008C0244">
        <w:trPr>
          <w:cantSplit/>
          <w:jc w:val="center"/>
        </w:trPr>
        <w:tc>
          <w:tcPr>
            <w:tcW w:w="675" w:type="dxa"/>
          </w:tcPr>
          <w:p w14:paraId="01C2C14E" w14:textId="77777777" w:rsidR="000023A7" w:rsidRPr="00C4589D" w:rsidRDefault="00130D56" w:rsidP="008C0244">
            <w:pPr>
              <w:pStyle w:val="TAC"/>
              <w:keepNext w:val="0"/>
              <w:keepLines w:val="0"/>
              <w:rPr>
                <w:highlight w:val="yellow"/>
              </w:rPr>
            </w:pPr>
            <w:r>
              <w:rPr>
                <w:highlight w:val="yellow"/>
              </w:rPr>
              <w:t>2</w:t>
            </w:r>
          </w:p>
        </w:tc>
        <w:tc>
          <w:tcPr>
            <w:tcW w:w="3133" w:type="dxa"/>
          </w:tcPr>
          <w:p w14:paraId="277E7174"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38D337C0"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1A0E8B9B" w14:textId="77777777" w:rsidR="000023A7" w:rsidRDefault="00BA0ED2" w:rsidP="008C0244">
            <w:pPr>
              <w:pStyle w:val="TAC"/>
              <w:keepNext w:val="0"/>
              <w:keepLines w:val="0"/>
            </w:pPr>
            <w:r>
              <w:t>U</w:t>
            </w:r>
          </w:p>
        </w:tc>
        <w:tc>
          <w:tcPr>
            <w:tcW w:w="3827" w:type="dxa"/>
          </w:tcPr>
          <w:p w14:paraId="3B0E7E65" w14:textId="77777777" w:rsidR="000023A7" w:rsidRPr="00F31DB5" w:rsidRDefault="000023A7" w:rsidP="008C0244">
            <w:pPr>
              <w:pStyle w:val="TAL"/>
              <w:keepNext w:val="0"/>
              <w:keepLines w:val="0"/>
            </w:pPr>
          </w:p>
        </w:tc>
      </w:tr>
      <w:tr w:rsidR="00700BD8" w:rsidRPr="00F31DB5" w14:paraId="2294DDD3" w14:textId="77777777" w:rsidTr="008C0244">
        <w:trPr>
          <w:cantSplit/>
          <w:jc w:val="center"/>
        </w:trPr>
        <w:tc>
          <w:tcPr>
            <w:tcW w:w="675" w:type="dxa"/>
          </w:tcPr>
          <w:p w14:paraId="2C128FFF" w14:textId="77777777" w:rsidR="00700BD8" w:rsidRPr="00F31DB5" w:rsidRDefault="00130D56" w:rsidP="008C0244">
            <w:pPr>
              <w:pStyle w:val="TAC"/>
              <w:keepNext w:val="0"/>
              <w:keepLines w:val="0"/>
              <w:rPr>
                <w:szCs w:val="18"/>
              </w:rPr>
            </w:pPr>
            <w:r w:rsidRPr="00130D56">
              <w:rPr>
                <w:highlight w:val="yellow"/>
              </w:rPr>
              <w:t>3</w:t>
            </w:r>
          </w:p>
        </w:tc>
        <w:tc>
          <w:tcPr>
            <w:tcW w:w="3133" w:type="dxa"/>
          </w:tcPr>
          <w:p w14:paraId="5F2B032D"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025B183" w14:textId="77777777"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14:paraId="1117B21A" w14:textId="77777777" w:rsidR="00700BD8" w:rsidRPr="00F31DB5" w:rsidRDefault="00846406" w:rsidP="008C0244">
            <w:pPr>
              <w:pStyle w:val="TAC"/>
              <w:keepNext w:val="0"/>
              <w:keepLines w:val="0"/>
            </w:pPr>
            <w:r>
              <w:t>U</w:t>
            </w:r>
          </w:p>
        </w:tc>
        <w:tc>
          <w:tcPr>
            <w:tcW w:w="3827" w:type="dxa"/>
          </w:tcPr>
          <w:p w14:paraId="55185C2C" w14:textId="77777777" w:rsidR="00700BD8" w:rsidRPr="00F31DB5" w:rsidRDefault="00700BD8" w:rsidP="008C0244">
            <w:pPr>
              <w:pStyle w:val="TAL"/>
              <w:keepNext w:val="0"/>
              <w:keepLines w:val="0"/>
            </w:pPr>
          </w:p>
        </w:tc>
      </w:tr>
      <w:tr w:rsidR="00700BD8" w:rsidRPr="00F31DB5" w14:paraId="633721D9" w14:textId="77777777" w:rsidTr="008C0244">
        <w:trPr>
          <w:cantSplit/>
          <w:jc w:val="center"/>
        </w:trPr>
        <w:tc>
          <w:tcPr>
            <w:tcW w:w="675" w:type="dxa"/>
          </w:tcPr>
          <w:p w14:paraId="440EB953" w14:textId="77777777" w:rsidR="00700BD8" w:rsidRPr="00C4589D" w:rsidRDefault="00130D56" w:rsidP="008C0244">
            <w:pPr>
              <w:pStyle w:val="TAC"/>
              <w:keepNext w:val="0"/>
              <w:keepLines w:val="0"/>
              <w:rPr>
                <w:highlight w:val="yellow"/>
              </w:rPr>
            </w:pPr>
            <w:r>
              <w:rPr>
                <w:bCs/>
                <w:highlight w:val="yellow"/>
              </w:rPr>
              <w:t>4</w:t>
            </w:r>
          </w:p>
        </w:tc>
        <w:tc>
          <w:tcPr>
            <w:tcW w:w="3133" w:type="dxa"/>
          </w:tcPr>
          <w:p w14:paraId="03E87E8C"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094B68BA" w14:textId="77777777"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14:paraId="2CFD4CF6" w14:textId="77777777" w:rsidR="00700BD8" w:rsidRPr="00F31DB5" w:rsidRDefault="00846406" w:rsidP="008C0244">
            <w:pPr>
              <w:pStyle w:val="TAC"/>
              <w:keepNext w:val="0"/>
              <w:keepLines w:val="0"/>
            </w:pPr>
            <w:r>
              <w:t>U</w:t>
            </w:r>
          </w:p>
        </w:tc>
        <w:tc>
          <w:tcPr>
            <w:tcW w:w="3827" w:type="dxa"/>
          </w:tcPr>
          <w:p w14:paraId="0C7E4559" w14:textId="77777777" w:rsidR="00700BD8" w:rsidRPr="00F31DB5" w:rsidRDefault="00700BD8" w:rsidP="008C0244">
            <w:pPr>
              <w:pStyle w:val="TAL"/>
              <w:keepNext w:val="0"/>
              <w:keepLines w:val="0"/>
            </w:pPr>
          </w:p>
        </w:tc>
      </w:tr>
      <w:tr w:rsidR="00BA0ED2" w:rsidRPr="00F31DB5" w14:paraId="11B338C4" w14:textId="77777777" w:rsidTr="008C0244">
        <w:trPr>
          <w:cantSplit/>
          <w:jc w:val="center"/>
        </w:trPr>
        <w:tc>
          <w:tcPr>
            <w:tcW w:w="675" w:type="dxa"/>
          </w:tcPr>
          <w:p w14:paraId="551A7CB7" w14:textId="77777777" w:rsidR="00130D56" w:rsidRDefault="00130D56" w:rsidP="00130D56">
            <w:pPr>
              <w:pStyle w:val="TAC"/>
              <w:keepNext w:val="0"/>
              <w:keepLines w:val="0"/>
              <w:rPr>
                <w:highlight w:val="yellow"/>
              </w:rPr>
            </w:pPr>
            <w:r>
              <w:rPr>
                <w:highlight w:val="yellow"/>
              </w:rPr>
              <w:t>5</w:t>
            </w:r>
          </w:p>
        </w:tc>
        <w:tc>
          <w:tcPr>
            <w:tcW w:w="3133" w:type="dxa"/>
          </w:tcPr>
          <w:p w14:paraId="742F4E1F"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55D4ECB4" w14:textId="77777777" w:rsidR="00BA0ED2" w:rsidRDefault="00130D56" w:rsidP="008C0244">
            <w:pPr>
              <w:pStyle w:val="TAC"/>
              <w:keepNext w:val="0"/>
              <w:keepLines w:val="0"/>
              <w:rPr>
                <w:highlight w:val="yellow"/>
              </w:rPr>
            </w:pPr>
            <w:r>
              <w:rPr>
                <w:highlight w:val="yellow"/>
              </w:rPr>
              <w:t>4.2.1.3.4</w:t>
            </w:r>
          </w:p>
        </w:tc>
        <w:tc>
          <w:tcPr>
            <w:tcW w:w="567" w:type="dxa"/>
          </w:tcPr>
          <w:p w14:paraId="64898F87" w14:textId="77777777" w:rsidR="00BA0ED2" w:rsidRDefault="00130D56" w:rsidP="008C0244">
            <w:pPr>
              <w:pStyle w:val="TAC"/>
              <w:keepNext w:val="0"/>
              <w:keepLines w:val="0"/>
            </w:pPr>
            <w:r>
              <w:t>U</w:t>
            </w:r>
          </w:p>
        </w:tc>
        <w:tc>
          <w:tcPr>
            <w:tcW w:w="3827" w:type="dxa"/>
          </w:tcPr>
          <w:p w14:paraId="0C541B97" w14:textId="77777777" w:rsidR="00BA0ED2" w:rsidRPr="00F31DB5" w:rsidRDefault="00BA0ED2" w:rsidP="008C0244">
            <w:pPr>
              <w:pStyle w:val="TAL"/>
              <w:keepNext w:val="0"/>
              <w:keepLines w:val="0"/>
            </w:pPr>
          </w:p>
        </w:tc>
      </w:tr>
      <w:tr w:rsidR="00B204AF" w:rsidRPr="00F31DB5" w14:paraId="0B611798" w14:textId="77777777" w:rsidTr="008C0244">
        <w:trPr>
          <w:cantSplit/>
          <w:jc w:val="center"/>
        </w:trPr>
        <w:tc>
          <w:tcPr>
            <w:tcW w:w="675" w:type="dxa"/>
          </w:tcPr>
          <w:p w14:paraId="23956091" w14:textId="77777777" w:rsidR="00B204AF" w:rsidRPr="00C4589D" w:rsidRDefault="00130D56" w:rsidP="008C0244">
            <w:pPr>
              <w:pStyle w:val="TAC"/>
              <w:keepNext w:val="0"/>
              <w:keepLines w:val="0"/>
              <w:rPr>
                <w:highlight w:val="yellow"/>
              </w:rPr>
            </w:pPr>
            <w:r>
              <w:rPr>
                <w:highlight w:val="yellow"/>
              </w:rPr>
              <w:t>6</w:t>
            </w:r>
          </w:p>
        </w:tc>
        <w:tc>
          <w:tcPr>
            <w:tcW w:w="3133" w:type="dxa"/>
          </w:tcPr>
          <w:p w14:paraId="34A65858"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6C97EE40"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1B9BF5A1" w14:textId="77777777" w:rsidR="00B204AF" w:rsidRDefault="00827FC4" w:rsidP="008C0244">
            <w:pPr>
              <w:pStyle w:val="TAC"/>
              <w:keepNext w:val="0"/>
              <w:keepLines w:val="0"/>
            </w:pPr>
            <w:r>
              <w:t>U</w:t>
            </w:r>
          </w:p>
        </w:tc>
        <w:tc>
          <w:tcPr>
            <w:tcW w:w="3827" w:type="dxa"/>
          </w:tcPr>
          <w:p w14:paraId="492AD603" w14:textId="77777777" w:rsidR="00B204AF" w:rsidRPr="00F31DB5" w:rsidRDefault="00B204AF" w:rsidP="008C0244">
            <w:pPr>
              <w:pStyle w:val="TAL"/>
              <w:keepNext w:val="0"/>
              <w:keepLines w:val="0"/>
            </w:pPr>
          </w:p>
        </w:tc>
      </w:tr>
      <w:tr w:rsidR="00700BD8" w:rsidRPr="00F31DB5" w14:paraId="378753AB" w14:textId="77777777" w:rsidTr="008C0244">
        <w:trPr>
          <w:cantSplit/>
          <w:jc w:val="center"/>
        </w:trPr>
        <w:tc>
          <w:tcPr>
            <w:tcW w:w="675" w:type="dxa"/>
          </w:tcPr>
          <w:p w14:paraId="26D2E847" w14:textId="77777777" w:rsidR="00700BD8" w:rsidRPr="00C4589D" w:rsidRDefault="00130D56" w:rsidP="008C0244">
            <w:pPr>
              <w:pStyle w:val="TAC"/>
              <w:keepNext w:val="0"/>
              <w:keepLines w:val="0"/>
              <w:rPr>
                <w:bCs/>
                <w:highlight w:val="yellow"/>
              </w:rPr>
            </w:pPr>
            <w:r>
              <w:rPr>
                <w:highlight w:val="yellow"/>
              </w:rPr>
              <w:t>7</w:t>
            </w:r>
          </w:p>
        </w:tc>
        <w:tc>
          <w:tcPr>
            <w:tcW w:w="3133" w:type="dxa"/>
          </w:tcPr>
          <w:p w14:paraId="0425BF44"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37275484" w14:textId="77777777"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14:paraId="7AE22A5C" w14:textId="77777777" w:rsidR="00700BD8" w:rsidRPr="00F31DB5" w:rsidRDefault="00846406" w:rsidP="008C0244">
            <w:pPr>
              <w:pStyle w:val="TAC"/>
              <w:keepNext w:val="0"/>
              <w:keepLines w:val="0"/>
            </w:pPr>
            <w:r>
              <w:t>U</w:t>
            </w:r>
          </w:p>
        </w:tc>
        <w:tc>
          <w:tcPr>
            <w:tcW w:w="3827" w:type="dxa"/>
          </w:tcPr>
          <w:p w14:paraId="51800687" w14:textId="77777777" w:rsidR="00700BD8" w:rsidRPr="00F31DB5" w:rsidRDefault="00700BD8" w:rsidP="008C0244">
            <w:pPr>
              <w:pStyle w:val="TAL"/>
              <w:keepNext w:val="0"/>
              <w:keepLines w:val="0"/>
            </w:pPr>
          </w:p>
        </w:tc>
      </w:tr>
      <w:tr w:rsidR="00B204AF" w:rsidRPr="00F31DB5" w14:paraId="07F252EB" w14:textId="77777777" w:rsidTr="008C0244">
        <w:trPr>
          <w:cantSplit/>
          <w:jc w:val="center"/>
        </w:trPr>
        <w:tc>
          <w:tcPr>
            <w:tcW w:w="675" w:type="dxa"/>
          </w:tcPr>
          <w:p w14:paraId="5DA18CCE" w14:textId="77777777" w:rsidR="00B204AF" w:rsidRPr="00C4589D" w:rsidRDefault="00130D56" w:rsidP="008C0244">
            <w:pPr>
              <w:pStyle w:val="TAC"/>
              <w:keepNext w:val="0"/>
              <w:keepLines w:val="0"/>
              <w:rPr>
                <w:highlight w:val="yellow"/>
              </w:rPr>
            </w:pPr>
            <w:r>
              <w:rPr>
                <w:highlight w:val="yellow"/>
              </w:rPr>
              <w:t>8</w:t>
            </w:r>
          </w:p>
        </w:tc>
        <w:tc>
          <w:tcPr>
            <w:tcW w:w="3133" w:type="dxa"/>
          </w:tcPr>
          <w:p w14:paraId="19A391D5" w14:textId="77777777" w:rsidR="00B204AF" w:rsidRPr="00C4589D" w:rsidRDefault="00463115" w:rsidP="00041937">
            <w:pPr>
              <w:pStyle w:val="TAL"/>
              <w:keepNext w:val="0"/>
              <w:keepLines w:val="0"/>
              <w:rPr>
                <w:highlight w:val="yellow"/>
              </w:rPr>
            </w:pPr>
            <w:r>
              <w:rPr>
                <w:highlight w:val="yellow"/>
              </w:rPr>
              <w:t xml:space="preserve">Receiver </w:t>
            </w:r>
            <w:r w:rsidR="00041937">
              <w:rPr>
                <w:highlight w:val="yellow"/>
              </w:rPr>
              <w:t>Compression Level</w:t>
            </w:r>
          </w:p>
        </w:tc>
        <w:tc>
          <w:tcPr>
            <w:tcW w:w="1574" w:type="dxa"/>
          </w:tcPr>
          <w:p w14:paraId="331E476F" w14:textId="77777777" w:rsidR="00B204AF" w:rsidRPr="00C4589D" w:rsidRDefault="00B204AF" w:rsidP="008C0244">
            <w:pPr>
              <w:pStyle w:val="TAC"/>
              <w:keepNext w:val="0"/>
              <w:keepLines w:val="0"/>
              <w:rPr>
                <w:highlight w:val="yellow"/>
              </w:rPr>
            </w:pPr>
            <w:r>
              <w:rPr>
                <w:highlight w:val="yellow"/>
              </w:rPr>
              <w:t>4.3.3.2</w:t>
            </w:r>
          </w:p>
        </w:tc>
        <w:tc>
          <w:tcPr>
            <w:tcW w:w="567" w:type="dxa"/>
          </w:tcPr>
          <w:p w14:paraId="2BA749DD" w14:textId="77777777" w:rsidR="00B204AF" w:rsidRDefault="00B204AF" w:rsidP="008C0244">
            <w:pPr>
              <w:pStyle w:val="TAC"/>
              <w:keepNext w:val="0"/>
              <w:keepLines w:val="0"/>
            </w:pPr>
            <w:r>
              <w:t>U</w:t>
            </w:r>
          </w:p>
        </w:tc>
        <w:tc>
          <w:tcPr>
            <w:tcW w:w="3827" w:type="dxa"/>
          </w:tcPr>
          <w:p w14:paraId="4BC96346" w14:textId="77777777" w:rsidR="00B204AF" w:rsidRPr="00F31DB5" w:rsidRDefault="00B204AF" w:rsidP="008C0244">
            <w:pPr>
              <w:pStyle w:val="TAL"/>
              <w:keepNext w:val="0"/>
              <w:keepLines w:val="0"/>
            </w:pPr>
          </w:p>
        </w:tc>
      </w:tr>
      <w:tr w:rsidR="00B204AF" w:rsidRPr="00F31DB5" w14:paraId="4A4096C3" w14:textId="77777777" w:rsidTr="008C0244">
        <w:trPr>
          <w:cantSplit/>
          <w:jc w:val="center"/>
        </w:trPr>
        <w:tc>
          <w:tcPr>
            <w:tcW w:w="675" w:type="dxa"/>
          </w:tcPr>
          <w:p w14:paraId="7663B6B8" w14:textId="77777777" w:rsidR="00B204AF" w:rsidRPr="00C4589D" w:rsidRDefault="00B204AF" w:rsidP="008C0244">
            <w:pPr>
              <w:pStyle w:val="TAC"/>
              <w:keepNext w:val="0"/>
              <w:keepLines w:val="0"/>
              <w:rPr>
                <w:highlight w:val="yellow"/>
              </w:rPr>
            </w:pPr>
          </w:p>
        </w:tc>
        <w:tc>
          <w:tcPr>
            <w:tcW w:w="3133" w:type="dxa"/>
          </w:tcPr>
          <w:p w14:paraId="6A659745" w14:textId="77777777" w:rsidR="00B204AF" w:rsidRPr="00C4589D" w:rsidRDefault="00B204AF" w:rsidP="008C0244">
            <w:pPr>
              <w:pStyle w:val="TAL"/>
              <w:keepNext w:val="0"/>
              <w:keepLines w:val="0"/>
              <w:rPr>
                <w:highlight w:val="yellow"/>
              </w:rPr>
            </w:pPr>
          </w:p>
        </w:tc>
        <w:tc>
          <w:tcPr>
            <w:tcW w:w="1574" w:type="dxa"/>
          </w:tcPr>
          <w:p w14:paraId="56691798" w14:textId="77777777" w:rsidR="00B204AF" w:rsidRPr="00C4589D" w:rsidRDefault="00B204AF" w:rsidP="008C0244">
            <w:pPr>
              <w:pStyle w:val="TAC"/>
              <w:keepNext w:val="0"/>
              <w:keepLines w:val="0"/>
              <w:rPr>
                <w:highlight w:val="yellow"/>
              </w:rPr>
            </w:pPr>
          </w:p>
        </w:tc>
        <w:tc>
          <w:tcPr>
            <w:tcW w:w="567" w:type="dxa"/>
          </w:tcPr>
          <w:p w14:paraId="18BB00C8" w14:textId="77777777" w:rsidR="00B204AF" w:rsidRDefault="00B204AF" w:rsidP="008C0244">
            <w:pPr>
              <w:pStyle w:val="TAC"/>
              <w:keepNext w:val="0"/>
              <w:keepLines w:val="0"/>
            </w:pPr>
          </w:p>
        </w:tc>
        <w:tc>
          <w:tcPr>
            <w:tcW w:w="3827" w:type="dxa"/>
          </w:tcPr>
          <w:p w14:paraId="5919B4F9" w14:textId="77777777" w:rsidR="00B204AF" w:rsidRPr="00F31DB5" w:rsidRDefault="00B204AF" w:rsidP="008C0244">
            <w:pPr>
              <w:pStyle w:val="TAL"/>
              <w:keepNext w:val="0"/>
              <w:keepLines w:val="0"/>
            </w:pPr>
          </w:p>
        </w:tc>
      </w:tr>
    </w:tbl>
    <w:p w14:paraId="2AE49CAB" w14:textId="77777777" w:rsidR="00B76D2A" w:rsidRDefault="00B76D2A" w:rsidP="00B76D2A"/>
    <w:p w14:paraId="1F5B2031" w14:textId="77777777" w:rsidR="00B76D2A" w:rsidRPr="00B63DD1" w:rsidRDefault="00B76D2A" w:rsidP="00B76D2A">
      <w:pPr>
        <w:rPr>
          <w:b/>
        </w:rPr>
      </w:pPr>
      <w:r w:rsidRPr="00B63DD1">
        <w:rPr>
          <w:b/>
        </w:rPr>
        <w:t>Key to columns:</w:t>
      </w:r>
    </w:p>
    <w:p w14:paraId="05EECA00" w14:textId="77777777" w:rsidR="00B76D2A" w:rsidRPr="00B63DD1" w:rsidRDefault="00B76D2A" w:rsidP="00B76D2A">
      <w:pPr>
        <w:rPr>
          <w:b/>
        </w:rPr>
      </w:pPr>
      <w:r w:rsidRPr="00B63DD1">
        <w:rPr>
          <w:b/>
        </w:rPr>
        <w:t>Requirement:</w:t>
      </w:r>
    </w:p>
    <w:p w14:paraId="34C81F71"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7C6B09CA"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31637F1F"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5110A21A" w14:textId="77777777" w:rsidR="00B76D2A" w:rsidRPr="00221470" w:rsidRDefault="00B76D2A" w:rsidP="00B76D2A">
      <w:r w:rsidRPr="00B63DD1">
        <w:rPr>
          <w:b/>
        </w:rPr>
        <w:t>Requirement Conditionality</w:t>
      </w:r>
      <w:r w:rsidRPr="008F01EE">
        <w:rPr>
          <w:b/>
        </w:rPr>
        <w:t>:</w:t>
      </w:r>
    </w:p>
    <w:p w14:paraId="0627911F"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36F7054A"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3D92B61C"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40611BED"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68791F13" w14:textId="77777777" w:rsidR="00D5337D" w:rsidRPr="00751287" w:rsidRDefault="00D5337D" w:rsidP="00751287">
      <w:r>
        <w:br w:type="page"/>
      </w:r>
    </w:p>
    <w:p w14:paraId="09A9FCCA" w14:textId="77777777" w:rsidR="00F76D7F" w:rsidRDefault="00F76D7F" w:rsidP="00827FC4">
      <w:pPr>
        <w:pStyle w:val="Heading8"/>
        <w:numPr>
          <w:ilvl w:val="0"/>
          <w:numId w:val="0"/>
        </w:numPr>
      </w:pPr>
      <w:bookmarkStart w:id="747" w:name="_Toc451534867"/>
      <w:bookmarkStart w:id="748" w:name="_Toc512618769"/>
      <w:r w:rsidRPr="00BB7870">
        <w:lastRenderedPageBreak/>
        <w:t xml:space="preserve">Annex </w:t>
      </w:r>
      <w:r w:rsidR="00CE422B">
        <w:t xml:space="preserve">B </w:t>
      </w:r>
      <w:r w:rsidRPr="00D012FC">
        <w:t>(normative)</w:t>
      </w:r>
      <w:r w:rsidRPr="00BB7870">
        <w:t>:</w:t>
      </w:r>
      <w:r w:rsidRPr="00BB7870">
        <w:br/>
      </w:r>
      <w:bookmarkEnd w:id="747"/>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748"/>
    </w:p>
    <w:p w14:paraId="59537F8A" w14:textId="77777777" w:rsidR="00071FEB" w:rsidRPr="006B3D32" w:rsidRDefault="00071FEB" w:rsidP="00AC0C00">
      <w:pPr>
        <w:pStyle w:val="FL"/>
      </w:pPr>
      <w:r w:rsidRPr="00552DE7">
        <w:object w:dxaOrig="12813" w:dyaOrig="6350" w14:anchorId="048A36D2">
          <v:shape id="_x0000_i1029" type="#_x0000_t75" style="width:406.6pt;height:200.3pt" o:ole="">
            <v:imagedata r:id="rId29" o:title=""/>
          </v:shape>
          <o:OLEObject Type="Embed" ProgID="Visio.Drawing.11" ShapeID="_x0000_i1029" DrawAspect="Content" ObjectID="_1599570489" r:id="rId30"/>
        </w:object>
      </w:r>
    </w:p>
    <w:p w14:paraId="7350A6C6" w14:textId="77777777" w:rsidR="00D012FC" w:rsidRPr="006B3D32" w:rsidRDefault="00D012FC" w:rsidP="00AC0C00">
      <w:pPr>
        <w:pStyle w:val="TF"/>
      </w:pPr>
      <w:r w:rsidRPr="006B3D32">
        <w:t>Figure B.1: Indirect method for radio frequency measurements with dismounted antenna</w:t>
      </w:r>
    </w:p>
    <w:p w14:paraId="781AEB5E" w14:textId="77777777"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14:paraId="3BC475A7" w14:textId="77777777" w:rsidR="006A1E7E" w:rsidRDefault="006A1E7E">
      <w:pPr>
        <w:overflowPunct/>
        <w:autoSpaceDE/>
        <w:autoSpaceDN/>
        <w:adjustRightInd/>
        <w:spacing w:after="0"/>
        <w:textAlignment w:val="auto"/>
        <w:rPr>
          <w:rFonts w:ascii="Arial" w:hAnsi="Arial"/>
          <w:sz w:val="36"/>
        </w:rPr>
      </w:pPr>
      <w:r>
        <w:br w:type="page"/>
      </w:r>
    </w:p>
    <w:p w14:paraId="7AE24EEC" w14:textId="77777777" w:rsidR="00D230DB" w:rsidRPr="00D230DB" w:rsidRDefault="00EF1520" w:rsidP="00200928">
      <w:pPr>
        <w:pStyle w:val="Heading8"/>
        <w:numPr>
          <w:ilvl w:val="0"/>
          <w:numId w:val="0"/>
        </w:numPr>
      </w:pPr>
      <w:bookmarkStart w:id="749" w:name="_Toc455639920"/>
      <w:bookmarkStart w:id="750" w:name="_Toc455640066"/>
      <w:bookmarkStart w:id="751" w:name="_Toc455640206"/>
      <w:bookmarkStart w:id="752" w:name="_Toc455640346"/>
      <w:bookmarkStart w:id="753" w:name="_Toc455639921"/>
      <w:bookmarkStart w:id="754" w:name="_Toc455640067"/>
      <w:bookmarkStart w:id="755" w:name="_Toc455640207"/>
      <w:bookmarkStart w:id="756" w:name="_Toc455640347"/>
      <w:bookmarkStart w:id="757" w:name="_Toc455638728"/>
      <w:bookmarkStart w:id="758" w:name="_Toc455638887"/>
      <w:bookmarkStart w:id="759" w:name="_Toc455639040"/>
      <w:bookmarkStart w:id="760" w:name="_Toc455639192"/>
      <w:bookmarkStart w:id="761" w:name="_Toc455639343"/>
      <w:bookmarkStart w:id="762" w:name="_Toc455639493"/>
      <w:bookmarkStart w:id="763" w:name="_Toc455639776"/>
      <w:bookmarkStart w:id="764" w:name="_Toc455639922"/>
      <w:bookmarkStart w:id="765" w:name="_Toc455640068"/>
      <w:bookmarkStart w:id="766" w:name="_Toc455640208"/>
      <w:bookmarkStart w:id="767" w:name="_Toc455640348"/>
      <w:bookmarkStart w:id="768" w:name="_Toc455638737"/>
      <w:bookmarkStart w:id="769" w:name="_Toc455638896"/>
      <w:bookmarkStart w:id="770" w:name="_Toc455639049"/>
      <w:bookmarkStart w:id="771" w:name="_Toc455639201"/>
      <w:bookmarkStart w:id="772" w:name="_Toc455639352"/>
      <w:bookmarkStart w:id="773" w:name="_Toc455639502"/>
      <w:bookmarkStart w:id="774" w:name="_Toc455639785"/>
      <w:bookmarkStart w:id="775" w:name="_Toc455639931"/>
      <w:bookmarkStart w:id="776" w:name="_Toc455640077"/>
      <w:bookmarkStart w:id="777" w:name="_Toc455640217"/>
      <w:bookmarkStart w:id="778" w:name="_Toc455640357"/>
      <w:bookmarkStart w:id="779" w:name="_Toc512618770"/>
      <w:bookmarkStart w:id="780" w:name="_Toc300911793"/>
      <w:bookmarkStart w:id="781" w:name="_Toc339285299"/>
      <w:bookmarkStart w:id="782" w:name="_Toc339285459"/>
      <w:bookmarkStart w:id="783" w:name="_Toc339285844"/>
      <w:bookmarkStart w:id="784" w:name="_Toc389039092"/>
      <w:bookmarkStart w:id="785" w:name="_Toc389052594"/>
      <w:bookmarkStart w:id="786" w:name="_Toc389062131"/>
      <w:bookmarkStart w:id="787" w:name="_Toc390330257"/>
      <w:bookmarkStart w:id="788" w:name="_Toc390348177"/>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BB7870">
        <w:lastRenderedPageBreak/>
        <w:t xml:space="preserve">Annex </w:t>
      </w:r>
      <w:r>
        <w:t>C (n</w:t>
      </w:r>
      <w:r w:rsidRPr="00D012FC">
        <w:t>ormative)</w:t>
      </w:r>
      <w:r w:rsidRPr="00BB7870">
        <w:t>:</w:t>
      </w:r>
      <w:r>
        <w:t xml:space="preserve"> </w:t>
      </w:r>
      <w:r w:rsidR="00071FEB">
        <w:t>C</w:t>
      </w:r>
      <w:r w:rsidR="00D230DB">
        <w:t>alculation</w:t>
      </w:r>
      <w:r w:rsidR="00071FEB" w:rsidRPr="00071FEB">
        <w:t xml:space="preserve"> </w:t>
      </w:r>
      <w:r w:rsidR="00071FEB">
        <w:t>of the B</w:t>
      </w:r>
      <w:r w:rsidR="00071FEB" w:rsidRPr="00AC0C00">
        <w:t>-40</w:t>
      </w:r>
      <w:r w:rsidR="00071FEB" w:rsidRPr="00071FEB">
        <w:t xml:space="preserve"> bandwidth</w:t>
      </w:r>
      <w:bookmarkEnd w:id="779"/>
    </w:p>
    <w:p w14:paraId="56FAA9F8" w14:textId="77777777"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BF07F0" w:rsidRPr="0049125E">
        <w:rPr>
          <w:highlight w:val="green"/>
        </w:rPr>
        <w:t>[i.</w:t>
      </w:r>
      <w:r w:rsidR="00BF07F0">
        <w:rPr>
          <w:highlight w:val="green"/>
        </w:rPr>
        <w:t>3</w:t>
      </w:r>
      <w:r w:rsidR="00BF07F0"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14:paraId="69578135" w14:textId="77777777" w:rsidR="00D230DB" w:rsidRDefault="00D230DB" w:rsidP="00D230DB">
      <w:pPr>
        <w:pStyle w:val="B1"/>
        <w:numPr>
          <w:ilvl w:val="0"/>
          <w:numId w:val="13"/>
        </w:numPr>
        <w:textAlignment w:val="auto"/>
      </w:pPr>
      <w:r>
        <w:t>the radar is operating in the band 2 700 MHz to 3 100 MHz;</w:t>
      </w:r>
    </w:p>
    <w:p w14:paraId="5D04C098" w14:textId="77777777" w:rsidR="00D230DB" w:rsidRDefault="00D230DB" w:rsidP="00D230DB">
      <w:pPr>
        <w:pStyle w:val="B1"/>
        <w:numPr>
          <w:ilvl w:val="0"/>
          <w:numId w:val="13"/>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1A5D681B" w14:textId="77777777" w:rsidR="00D230DB" w:rsidRDefault="00D230DB" w:rsidP="00D230DB">
      <w:r>
        <w:t>For primary non-FM pulse radars B</w:t>
      </w:r>
      <w:r>
        <w:rPr>
          <w:vertAlign w:val="subscript"/>
        </w:rPr>
        <w:t>-40</w:t>
      </w:r>
      <w:r>
        <w:t xml:space="preserve"> is determined as follows:</w:t>
      </w:r>
    </w:p>
    <w:p w14:paraId="0C6F81F8" w14:textId="77777777" w:rsidR="00D230DB" w:rsidRDefault="00D230DB" w:rsidP="00D230DB">
      <w:pPr>
        <w:pStyle w:val="EQ"/>
        <w:jc w:val="center"/>
        <w:rPr>
          <w:noProof w:val="0"/>
        </w:rPr>
      </w:pPr>
      <w:r>
        <w:rPr>
          <w:noProof w:val="0"/>
          <w:position w:val="-42"/>
        </w:rPr>
        <w:object w:dxaOrig="1785" w:dyaOrig="795" w14:anchorId="4565B8C2">
          <v:shape id="_x0000_i1030" type="#_x0000_t75" style="width:89.1pt;height:39.7pt" o:ole="" fillcolor="window">
            <v:imagedata r:id="rId31" o:title=""/>
          </v:shape>
          <o:OLEObject Type="Embed" ProgID="Equation.3" ShapeID="_x0000_i1030" DrawAspect="Content" ObjectID="_1599570490" r:id="rId32"/>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BF07F0">
        <w:t>1</w:t>
      </w:r>
      <w:r w:rsidRPr="00501F7F">
        <w:fldChar w:fldCharType="end"/>
      </w:r>
      <w:r w:rsidRPr="00501F7F">
        <w:rPr>
          <w:noProof w:val="0"/>
        </w:rPr>
        <w:t>)</w:t>
      </w:r>
    </w:p>
    <w:p w14:paraId="2CD9B660" w14:textId="77777777" w:rsidR="00D230DB" w:rsidRDefault="00D230DB" w:rsidP="00D230DB">
      <w:pPr>
        <w:keepNext/>
      </w:pPr>
      <w:r>
        <w:t>Where:</w:t>
      </w:r>
    </w:p>
    <w:p w14:paraId="37364BF4" w14:textId="77777777" w:rsidR="00D230DB" w:rsidRDefault="00D230DB" w:rsidP="00D230DB">
      <w:r>
        <w:rPr>
          <w:i/>
        </w:rPr>
        <w:t>t</w:t>
      </w:r>
      <w:r>
        <w:t xml:space="preserve"> is the pulse duration.</w:t>
      </w:r>
    </w:p>
    <w:p w14:paraId="390CA9A1" w14:textId="77777777" w:rsidR="00D230DB" w:rsidRDefault="00D230DB" w:rsidP="00D230DB">
      <w:r>
        <w:rPr>
          <w:i/>
        </w:rPr>
        <w:t>t</w:t>
      </w:r>
      <w:r>
        <w:rPr>
          <w:i/>
          <w:position w:val="-6"/>
          <w:sz w:val="16"/>
        </w:rPr>
        <w:t>r</w:t>
      </w:r>
      <w:r>
        <w:t xml:space="preserve"> is the rise time in the case of a trapezoidal pulse.</w:t>
      </w:r>
    </w:p>
    <w:p w14:paraId="35D46519"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3037413B" w14:textId="77777777"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BF07F0" w:rsidRPr="0049125E">
        <w:rPr>
          <w:highlight w:val="green"/>
        </w:rPr>
        <w:t>[i.</w:t>
      </w:r>
      <w:r w:rsidR="00BF07F0">
        <w:rPr>
          <w:highlight w:val="green"/>
        </w:rPr>
        <w:t>3</w:t>
      </w:r>
      <w:r w:rsidR="00BF07F0" w:rsidRPr="0049125E">
        <w:rPr>
          <w:highlight w:val="green"/>
        </w:rPr>
        <w:t>]</w:t>
      </w:r>
      <w:r>
        <w:fldChar w:fldCharType="end"/>
      </w:r>
      <w:r>
        <w:t xml:space="preserve"> for B</w:t>
      </w:r>
      <w:r>
        <w:rPr>
          <w:vertAlign w:val="subscript"/>
        </w:rPr>
        <w:t>-40</w:t>
      </w:r>
      <w:r>
        <w:t>:</w:t>
      </w:r>
    </w:p>
    <w:p w14:paraId="52CE4368" w14:textId="77777777" w:rsidR="00D230DB" w:rsidRDefault="006E682E"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BF07F0">
        <w:t>2</w:t>
      </w:r>
      <w:r w:rsidR="00D230DB">
        <w:fldChar w:fldCharType="end"/>
      </w:r>
      <w:r w:rsidR="00D230DB" w:rsidRPr="00AD5E47">
        <w:t>)</w:t>
      </w:r>
    </w:p>
    <w:p w14:paraId="4DFCD7DA" w14:textId="77777777" w:rsidR="00D230DB" w:rsidRDefault="00D230DB" w:rsidP="00D230DB">
      <w:pPr>
        <w:overflowPunct/>
        <w:spacing w:after="0"/>
        <w:rPr>
          <w:lang w:eastAsia="en-GB"/>
        </w:rPr>
      </w:pPr>
      <w:r>
        <w:rPr>
          <w:lang w:eastAsia="en-GB"/>
        </w:rPr>
        <w:t>Where:</w:t>
      </w:r>
    </w:p>
    <w:p w14:paraId="77F1B5AF" w14:textId="77777777" w:rsidR="00D230DB" w:rsidRDefault="00D230DB" w:rsidP="00D230DB">
      <w:pPr>
        <w:overflowPunct/>
        <w:spacing w:after="0"/>
        <w:rPr>
          <w:lang w:eastAsia="en-GB"/>
        </w:rPr>
      </w:pPr>
    </w:p>
    <w:p w14:paraId="0ED40592"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6E6636A"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7F80CE3E" w14:textId="77777777" w:rsidR="00D230DB" w:rsidRDefault="00D230DB" w:rsidP="00D230DB">
      <w:pPr>
        <w:pStyle w:val="B1"/>
        <w:rPr>
          <w:lang w:eastAsia="en-GB"/>
        </w:rPr>
      </w:pPr>
      <w:r>
        <w:rPr>
          <w:lang w:eastAsia="en-GB"/>
        </w:rPr>
        <w:t>τ is the pulse length including rise &amp; fall times;</w:t>
      </w:r>
    </w:p>
    <w:p w14:paraId="0B7520BB" w14:textId="77777777" w:rsidR="00D230DB" w:rsidRDefault="006E682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fldSimple w:instr=" seq equ_01 ">
        <w:r w:rsidR="00BF07F0">
          <w:rPr>
            <w:noProof/>
          </w:rPr>
          <w:t>3</w:t>
        </w:r>
      </w:fldSimple>
      <w:r w:rsidR="00D230DB">
        <w:t>)</w:t>
      </w:r>
    </w:p>
    <w:p w14:paraId="27755152" w14:textId="77777777" w:rsidR="00D230DB" w:rsidRDefault="006E682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fldSimple w:instr=" seq equ_01 ">
        <w:r w:rsidR="00BF07F0">
          <w:rPr>
            <w:noProof/>
          </w:rPr>
          <w:t>4</w:t>
        </w:r>
      </w:fldSimple>
      <w:r w:rsidR="00D230DB">
        <w:t>)</w:t>
      </w:r>
    </w:p>
    <w:p w14:paraId="5ABD70C8" w14:textId="77777777" w:rsidR="00D230DB" w:rsidRDefault="006E682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fldSimple w:instr=" seq equ_01 ">
        <w:r w:rsidR="00BF07F0">
          <w:rPr>
            <w:noProof/>
          </w:rPr>
          <w:t>5</w:t>
        </w:r>
      </w:fldSimple>
      <w:r w:rsidR="00D230DB" w:rsidRPr="008372C7">
        <w:t>)</w:t>
      </w:r>
    </w:p>
    <w:p w14:paraId="309C9920" w14:textId="77777777"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14:paraId="02AB2CC2"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7BE0B091"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BF07F0">
        <w:t>6</w:t>
      </w:r>
      <w:r>
        <w:rPr>
          <w:noProof w:val="0"/>
        </w:rPr>
        <w:fldChar w:fldCharType="end"/>
      </w:r>
      <w:r>
        <w:rPr>
          <w:noProof w:val="0"/>
        </w:rPr>
        <w:t>)</w:t>
      </w:r>
    </w:p>
    <w:p w14:paraId="75E29D51" w14:textId="77777777" w:rsidR="00D230DB" w:rsidRDefault="00D230DB" w:rsidP="00D230DB">
      <w:r>
        <w:t>Where:</w:t>
      </w:r>
    </w:p>
    <w:p w14:paraId="11BA19E6" w14:textId="77777777" w:rsidR="00D230DB" w:rsidRDefault="00D230DB" w:rsidP="00D230DB">
      <w:pPr>
        <w:pStyle w:val="B1"/>
        <w:numPr>
          <w:ilvl w:val="0"/>
          <w:numId w:val="49"/>
        </w:numPr>
      </w:pPr>
      <w:r>
        <w:t>K = 7.6 and A = 0,065</w:t>
      </w:r>
    </w:p>
    <w:p w14:paraId="2B804E91" w14:textId="77777777"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7452EB7C"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r w:rsidRPr="006844BD">
        <w:t>t</w:t>
      </w:r>
      <w:r w:rsidRPr="00E8434D">
        <w:rPr>
          <w:vertAlign w:val="subscript"/>
        </w:rPr>
        <w:t>r</w:t>
      </w:r>
      <w:proofErr w:type="spellEnd"/>
      <w:r w:rsidRPr="006844BD">
        <w:t xml:space="preserve"> =</w:t>
      </w:r>
      <w:r>
        <w:t xml:space="preserve"> 200 ns the formulas above yield a </w:t>
      </w:r>
      <w:r>
        <w:noBreakHyphen/>
        <w:t>40 dB bandwidth value of ≈10 MHz depending on the modulation bandwidth.</w:t>
      </w:r>
    </w:p>
    <w:p w14:paraId="2C20F9F2" w14:textId="77777777" w:rsidR="00D230DB" w:rsidRDefault="00D230DB" w:rsidP="00D230DB">
      <w:r>
        <w:t>Equation (2) is only valid when the following conditions are both met:</w:t>
      </w:r>
    </w:p>
    <w:p w14:paraId="0821832C" w14:textId="77777777" w:rsidR="00D230DB" w:rsidRDefault="00D230DB" w:rsidP="00D230D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14:paraId="08B1E2B0" w14:textId="77777777" w:rsidR="00D230DB" w:rsidRDefault="00D230DB" w:rsidP="00D230DB">
      <w:pPr>
        <w:pStyle w:val="BN"/>
        <w:numPr>
          <w:ilvl w:val="0"/>
          <w:numId w:val="50"/>
        </w:numPr>
        <w:jc w:val="both"/>
        <w:textAlignment w:val="auto"/>
      </w:pPr>
      <w:r>
        <w:lastRenderedPageBreak/>
        <w:t>the product of B</w:t>
      </w:r>
      <w:r>
        <w:rPr>
          <w:vertAlign w:val="subscript"/>
        </w:rPr>
        <w:t>C</w:t>
      </w:r>
      <w:r>
        <w:t xml:space="preserve"> ∙ τ or compression ratio is greater than 10.</w:t>
      </w:r>
    </w:p>
    <w:p w14:paraId="2B523A27" w14:textId="77777777" w:rsidR="00D230DB" w:rsidRDefault="00D230DB" w:rsidP="00D230DB">
      <w:pPr>
        <w:rPr>
          <w:u w:val="single"/>
        </w:rPr>
      </w:pPr>
      <w:r>
        <w:t>In all other cases, equation (6) is used.</w:t>
      </w:r>
    </w:p>
    <w:p w14:paraId="0C8DB733" w14:textId="77777777"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BF07F0" w:rsidRPr="0049125E">
        <w:rPr>
          <w:highlight w:val="green"/>
        </w:rPr>
        <w:t>[i.</w:t>
      </w:r>
      <w:r w:rsidR="00BF07F0">
        <w:rPr>
          <w:highlight w:val="green"/>
        </w:rPr>
        <w:t>3</w:t>
      </w:r>
      <w:r w:rsidR="00BF07F0" w:rsidRPr="0049125E">
        <w:rPr>
          <w:highlight w:val="green"/>
        </w:rPr>
        <w:t>]</w:t>
      </w:r>
      <w:r>
        <w:fldChar w:fldCharType="end"/>
      </w:r>
      <w:r w:rsidRPr="006B3D32">
        <w:t>.</w:t>
      </w:r>
    </w:p>
    <w:p w14:paraId="33B9C884" w14:textId="77777777" w:rsidR="00D230DB" w:rsidRDefault="00D230DB" w:rsidP="00D230DB">
      <w:r w:rsidRPr="006B3D32">
        <w:t xml:space="preserve">The application of this rule is illustrated in figure </w:t>
      </w:r>
      <w:r>
        <w:t>B.1</w:t>
      </w:r>
      <w:r w:rsidRPr="006B3D32">
        <w:t>.</w:t>
      </w:r>
    </w:p>
    <w:p w14:paraId="794E3123"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6A6DB33B" wp14:editId="0D81C696">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93770"/>
                    </a:xfrm>
                    <a:prstGeom prst="rect">
                      <a:avLst/>
                    </a:prstGeom>
                  </pic:spPr>
                </pic:pic>
              </a:graphicData>
            </a:graphic>
          </wp:inline>
        </w:drawing>
      </w:r>
    </w:p>
    <w:p w14:paraId="47C00CF7" w14:textId="77777777" w:rsidR="00D230DB" w:rsidRPr="00647865" w:rsidRDefault="00D230DB" w:rsidP="00D230DB">
      <w:pPr>
        <w:pStyle w:val="TF"/>
      </w:pPr>
      <w:r w:rsidRPr="00184BF4">
        <w:t xml:space="preserve">Figure </w:t>
      </w:r>
      <w:r>
        <w:t>B.</w:t>
      </w:r>
      <w:r w:rsidRPr="00184BF4">
        <w:t>1: Application of the offset-rule for the Out-of-Band emission limit mask</w:t>
      </w:r>
    </w:p>
    <w:p w14:paraId="2DBE464F" w14:textId="77777777" w:rsidR="00CE1AF1" w:rsidRPr="00A06FBC" w:rsidRDefault="00CE1AF1" w:rsidP="00487C12">
      <w:pPr>
        <w:pStyle w:val="Heading8"/>
        <w:numPr>
          <w:ilvl w:val="0"/>
          <w:numId w:val="0"/>
        </w:numPr>
      </w:pPr>
      <w:bookmarkStart w:id="789" w:name="_Toc504129287"/>
      <w:r>
        <w:lastRenderedPageBreak/>
        <w:t>Annex</w:t>
      </w:r>
      <w:r w:rsidRPr="00A06FBC">
        <w:t xml:space="preserve"> </w:t>
      </w:r>
      <w:r w:rsidR="00487C12">
        <w:t>D</w:t>
      </w:r>
      <w:r w:rsidRPr="00487C12">
        <w:t xml:space="preserve"> (normative)</w:t>
      </w:r>
      <w:r w:rsidRPr="00A06FBC">
        <w:t xml:space="preserve">: </w:t>
      </w:r>
      <w:r w:rsidRPr="00A06FBC">
        <w:br/>
        <w:t>Receiver selectivity measurement setup</w:t>
      </w:r>
      <w:bookmarkEnd w:id="789"/>
    </w:p>
    <w:p w14:paraId="779C11B9" w14:textId="77777777" w:rsidR="00CE1AF1" w:rsidRPr="00A06FBC" w:rsidRDefault="00CE1AF1" w:rsidP="00CE1AF1">
      <w:pPr>
        <w:jc w:val="center"/>
      </w:pPr>
      <w:r w:rsidRPr="00370826">
        <w:t xml:space="preserve"> </w:t>
      </w:r>
      <w:r w:rsidR="004C030B">
        <w:object w:dxaOrig="10530" w:dyaOrig="10815" w14:anchorId="46AC2E66">
          <v:shape id="_x0000_i1031" type="#_x0000_t75" style="width:419.1pt;height:6in" o:ole="">
            <v:imagedata r:id="rId34" o:title=""/>
          </v:shape>
          <o:OLEObject Type="Embed" ProgID="Visio.Drawing.11" ShapeID="_x0000_i1031" DrawAspect="Content" ObjectID="_1599570491" r:id="rId35"/>
        </w:object>
      </w:r>
    </w:p>
    <w:p w14:paraId="3960DBEC" w14:textId="77777777" w:rsidR="00CE1AF1" w:rsidRPr="00A06FBC" w:rsidRDefault="00CE1AF1" w:rsidP="00CE1AF1">
      <w:pPr>
        <w:pStyle w:val="TF"/>
      </w:pPr>
      <w:bookmarkStart w:id="790" w:name="_Ref451501043"/>
      <w:r w:rsidRPr="00A06FBC">
        <w:t>Figure</w:t>
      </w:r>
      <w:r w:rsidR="00487C12">
        <w:t xml:space="preserve"> </w:t>
      </w:r>
      <w:proofErr w:type="gramStart"/>
      <w:r w:rsidR="00487C12">
        <w:t>D</w:t>
      </w:r>
      <w:r w:rsidR="00487C12" w:rsidRPr="006B3D32">
        <w:t>.1</w:t>
      </w:r>
      <w:r w:rsidRPr="00A06FBC">
        <w:t xml:space="preserve"> </w:t>
      </w:r>
      <w:bookmarkEnd w:id="790"/>
      <w:r w:rsidRPr="00A06FBC">
        <w:t>:</w:t>
      </w:r>
      <w:proofErr w:type="gramEnd"/>
      <w:r w:rsidRPr="00A06FBC">
        <w:t xml:space="preserve"> Measurement method for receiver selectivity measurement</w:t>
      </w:r>
    </w:p>
    <w:p w14:paraId="53E1ADFF" w14:textId="77777777" w:rsidR="00CE1AF1" w:rsidRDefault="00CE1AF1">
      <w:pPr>
        <w:overflowPunct/>
        <w:autoSpaceDE/>
        <w:autoSpaceDN/>
        <w:adjustRightInd/>
        <w:spacing w:after="0"/>
        <w:textAlignment w:val="auto"/>
        <w:rPr>
          <w:rFonts w:ascii="Arial" w:hAnsi="Arial"/>
          <w:sz w:val="36"/>
        </w:rPr>
      </w:pPr>
      <w:bookmarkStart w:id="791" w:name="_Toc455640360"/>
      <w:bookmarkStart w:id="792" w:name="_Toc512618771"/>
      <w:r>
        <w:br w:type="page"/>
      </w:r>
    </w:p>
    <w:p w14:paraId="13DCF17F" w14:textId="77777777" w:rsidR="001B026F" w:rsidRPr="002E46DE" w:rsidRDefault="001B026F" w:rsidP="00080356">
      <w:pPr>
        <w:pStyle w:val="Heading8"/>
        <w:numPr>
          <w:ilvl w:val="0"/>
          <w:numId w:val="0"/>
        </w:numPr>
      </w:pPr>
      <w:r w:rsidRPr="002E46DE">
        <w:lastRenderedPageBreak/>
        <w:t xml:space="preserve">Annex </w:t>
      </w:r>
      <w:r w:rsidR="00071FEB">
        <w:t>D</w:t>
      </w:r>
      <w:r w:rsidRPr="002E46DE">
        <w:t xml:space="preserve"> (informative):</w:t>
      </w:r>
      <w:r>
        <w:t xml:space="preserve"> </w:t>
      </w:r>
      <w:r w:rsidRPr="002E46DE">
        <w:t>Bibliography</w:t>
      </w:r>
      <w:bookmarkEnd w:id="780"/>
      <w:bookmarkEnd w:id="781"/>
      <w:bookmarkEnd w:id="782"/>
      <w:bookmarkEnd w:id="783"/>
      <w:bookmarkEnd w:id="784"/>
      <w:bookmarkEnd w:id="785"/>
      <w:bookmarkEnd w:id="786"/>
      <w:bookmarkEnd w:id="787"/>
      <w:bookmarkEnd w:id="788"/>
      <w:bookmarkEnd w:id="791"/>
      <w:bookmarkEnd w:id="792"/>
    </w:p>
    <w:p w14:paraId="1E295128"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14:paraId="5B1905C8" w14:textId="77777777" w:rsidTr="00201897">
        <w:tc>
          <w:tcPr>
            <w:tcW w:w="1627" w:type="dxa"/>
          </w:tcPr>
          <w:p w14:paraId="321B31F7" w14:textId="77777777" w:rsidR="001B026F" w:rsidRDefault="001B026F" w:rsidP="00656594">
            <w:r w:rsidRPr="00ED08E7">
              <w:t>Draft new Recommendation ITU-R P.[BLM]</w:t>
            </w:r>
          </w:p>
        </w:tc>
        <w:tc>
          <w:tcPr>
            <w:tcW w:w="8120" w:type="dxa"/>
          </w:tcPr>
          <w:p w14:paraId="5858A0AE" w14:textId="77777777" w:rsidR="001B026F" w:rsidRDefault="001B026F" w:rsidP="00656594">
            <w:r w:rsidRPr="00ED08E7">
              <w:t xml:space="preserve"> ‘Method for point-to-area predictions for terrestrial services in the frequency range 30 to 3 000 MHz’ (Doc. 3/BL/26)</w:t>
            </w:r>
          </w:p>
        </w:tc>
      </w:tr>
      <w:tr w:rsidR="001B026F" w14:paraId="4DA9412F" w14:textId="77777777" w:rsidTr="00201897">
        <w:tc>
          <w:tcPr>
            <w:tcW w:w="1627" w:type="dxa"/>
          </w:tcPr>
          <w:p w14:paraId="69FFA9F0" w14:textId="77777777" w:rsidR="001B026F" w:rsidRDefault="001B026F" w:rsidP="00656594">
            <w:r w:rsidRPr="00ED08E7">
              <w:t>Rec. ITU-R P. 452-10</w:t>
            </w:r>
          </w:p>
        </w:tc>
        <w:tc>
          <w:tcPr>
            <w:tcW w:w="8120" w:type="dxa"/>
          </w:tcPr>
          <w:p w14:paraId="102745B1" w14:textId="77777777" w:rsidR="001B026F" w:rsidRDefault="001B026F" w:rsidP="00656594">
            <w:r w:rsidRPr="00ED08E7">
              <w:t>‘Prediction procedure for the evaluation of microwave interference between stations on the surface of the Earth at frequencies above 0.7 GHz</w:t>
            </w:r>
          </w:p>
        </w:tc>
      </w:tr>
      <w:tr w:rsidR="001B026F" w14:paraId="6CC40F9B" w14:textId="77777777" w:rsidTr="00201897">
        <w:tc>
          <w:tcPr>
            <w:tcW w:w="1627" w:type="dxa"/>
          </w:tcPr>
          <w:p w14:paraId="71369684" w14:textId="77777777" w:rsidR="001B026F" w:rsidRDefault="001B026F" w:rsidP="00656594">
            <w:r w:rsidRPr="00842712">
              <w:t>SE 21 ECC Report 174</w:t>
            </w:r>
          </w:p>
        </w:tc>
        <w:tc>
          <w:tcPr>
            <w:tcW w:w="8120" w:type="dxa"/>
          </w:tcPr>
          <w:p w14:paraId="56393C1D" w14:textId="77777777" w:rsidR="001B026F" w:rsidRDefault="001B026F" w:rsidP="00656594">
            <w:r>
              <w:t>Compatibility between the mobile service in the band 2500-2690 MHz and the radiodetermination service in the band 2700-2900 MHz March 2012</w:t>
            </w:r>
          </w:p>
        </w:tc>
      </w:tr>
      <w:tr w:rsidR="001B026F" w14:paraId="346C421D" w14:textId="77777777" w:rsidTr="00201897">
        <w:tc>
          <w:tcPr>
            <w:tcW w:w="1627" w:type="dxa"/>
          </w:tcPr>
          <w:p w14:paraId="38979CCD" w14:textId="77777777" w:rsidR="001B026F" w:rsidRDefault="001B026F" w:rsidP="00656594">
            <w:r w:rsidRPr="00ED08E7">
              <w:t>ITU-R SM.1539</w:t>
            </w:r>
          </w:p>
        </w:tc>
        <w:tc>
          <w:tcPr>
            <w:tcW w:w="8120" w:type="dxa"/>
          </w:tcPr>
          <w:p w14:paraId="2B67491A" w14:textId="77777777" w:rsidR="001B026F" w:rsidRDefault="001B026F" w:rsidP="00656594">
            <w:r>
              <w:t>Variation of the boundary between the out-of-band and spurious domains required for the application of Recommendations ITU-R SM.1541 and ITU-R SM.329</w:t>
            </w:r>
          </w:p>
        </w:tc>
      </w:tr>
      <w:tr w:rsidR="001B026F" w14:paraId="46298325" w14:textId="77777777" w:rsidTr="00201897">
        <w:tc>
          <w:tcPr>
            <w:tcW w:w="1627" w:type="dxa"/>
          </w:tcPr>
          <w:p w14:paraId="383119F1" w14:textId="77777777" w:rsidR="001B026F" w:rsidRDefault="001B026F" w:rsidP="00656594">
            <w:r w:rsidRPr="00ED08E7">
              <w:t>ITU-R M.1460</w:t>
            </w:r>
          </w:p>
        </w:tc>
        <w:tc>
          <w:tcPr>
            <w:tcW w:w="8120" w:type="dxa"/>
          </w:tcPr>
          <w:p w14:paraId="4EBD105C" w14:textId="77777777" w:rsidR="001B026F" w:rsidRDefault="001B026F" w:rsidP="00656594">
            <w:r w:rsidRPr="00842712">
              <w:t>Technical and operational characteristics and protection criteria of radiodetermination and meteorological radars in the 2900 – 3100 MHz band</w:t>
            </w:r>
          </w:p>
        </w:tc>
      </w:tr>
      <w:tr w:rsidR="001B026F" w14:paraId="76743EE4" w14:textId="77777777" w:rsidTr="00201897">
        <w:tc>
          <w:tcPr>
            <w:tcW w:w="1627" w:type="dxa"/>
          </w:tcPr>
          <w:p w14:paraId="41990798" w14:textId="77777777" w:rsidR="001B026F" w:rsidRDefault="001B026F" w:rsidP="00656594">
            <w:r w:rsidRPr="00ED08E7">
              <w:t>Rec. ITU-R M.1461</w:t>
            </w:r>
          </w:p>
        </w:tc>
        <w:tc>
          <w:tcPr>
            <w:tcW w:w="8120" w:type="dxa"/>
          </w:tcPr>
          <w:p w14:paraId="26C5344D"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6686BA67" w14:textId="77777777" w:rsidTr="00201897">
        <w:tc>
          <w:tcPr>
            <w:tcW w:w="1627" w:type="dxa"/>
          </w:tcPr>
          <w:p w14:paraId="649DB79F" w14:textId="77777777" w:rsidR="001B026F" w:rsidRPr="00ED08E7" w:rsidRDefault="001B026F" w:rsidP="00656594">
            <w:r w:rsidRPr="00ED08E7">
              <w:t>ITU-R M.1463</w:t>
            </w:r>
          </w:p>
        </w:tc>
        <w:tc>
          <w:tcPr>
            <w:tcW w:w="8120" w:type="dxa"/>
          </w:tcPr>
          <w:p w14:paraId="119A4647" w14:textId="77777777" w:rsidR="001B026F" w:rsidRDefault="001B026F" w:rsidP="00656594">
            <w:r w:rsidRPr="00842712">
              <w:t>Characteristics and protection criteria for radars operating in the radiodetermination service in the frequency band 1215 – 1400 MHz</w:t>
            </w:r>
          </w:p>
        </w:tc>
      </w:tr>
      <w:tr w:rsidR="001B026F" w14:paraId="1692908D" w14:textId="77777777" w:rsidTr="00201897">
        <w:tc>
          <w:tcPr>
            <w:tcW w:w="1627" w:type="dxa"/>
          </w:tcPr>
          <w:p w14:paraId="59A9EC7D" w14:textId="77777777" w:rsidR="001B026F" w:rsidRPr="00ED08E7" w:rsidRDefault="001B026F" w:rsidP="00656594">
            <w:r w:rsidRPr="00ED08E7">
              <w:t>ITU-R M.1464</w:t>
            </w:r>
          </w:p>
        </w:tc>
        <w:tc>
          <w:tcPr>
            <w:tcW w:w="8120" w:type="dxa"/>
          </w:tcPr>
          <w:p w14:paraId="66E266E7"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715C8596" w14:textId="77777777" w:rsidTr="00201897">
        <w:tc>
          <w:tcPr>
            <w:tcW w:w="1627" w:type="dxa"/>
          </w:tcPr>
          <w:p w14:paraId="0FC02287" w14:textId="77777777" w:rsidR="001B026F" w:rsidRPr="00ED08E7" w:rsidRDefault="001B026F" w:rsidP="00656594">
            <w:r w:rsidRPr="00ED08E7">
              <w:t>ITU-R M.1465</w:t>
            </w:r>
          </w:p>
        </w:tc>
        <w:tc>
          <w:tcPr>
            <w:tcW w:w="8120" w:type="dxa"/>
          </w:tcPr>
          <w:p w14:paraId="58F95C73" w14:textId="77777777" w:rsidR="001B026F" w:rsidRDefault="001B026F" w:rsidP="00656594">
            <w:r w:rsidRPr="00842712">
              <w:t>Characteristics and protection criteria for radars operating in the radiodetermination service in the frequency band 3100 – 3700 MHz</w:t>
            </w:r>
          </w:p>
        </w:tc>
      </w:tr>
      <w:tr w:rsidR="001B026F" w14:paraId="3E48AE4E" w14:textId="77777777" w:rsidTr="00201897">
        <w:tc>
          <w:tcPr>
            <w:tcW w:w="1627" w:type="dxa"/>
          </w:tcPr>
          <w:p w14:paraId="057DB538" w14:textId="77777777" w:rsidR="001B026F" w:rsidRPr="00811C6A" w:rsidRDefault="001B026F" w:rsidP="00656594">
            <w:pPr>
              <w:rPr>
                <w:strike/>
              </w:rPr>
            </w:pPr>
            <w:r w:rsidRPr="00C4589D">
              <w:t>ETSI EG 201 399</w:t>
            </w:r>
          </w:p>
        </w:tc>
        <w:tc>
          <w:tcPr>
            <w:tcW w:w="8120" w:type="dxa"/>
          </w:tcPr>
          <w:p w14:paraId="429DE435"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282EB03B" w14:textId="77777777" w:rsidTr="00201897">
        <w:tc>
          <w:tcPr>
            <w:tcW w:w="1627" w:type="dxa"/>
          </w:tcPr>
          <w:p w14:paraId="0553B324" w14:textId="77777777" w:rsidR="001B026F" w:rsidRPr="00C4589D" w:rsidRDefault="001B026F" w:rsidP="00656594">
            <w:r w:rsidRPr="00D578C5">
              <w:t>CISPR 16-1-1:2015</w:t>
            </w:r>
          </w:p>
        </w:tc>
        <w:tc>
          <w:tcPr>
            <w:tcW w:w="8120" w:type="dxa"/>
          </w:tcPr>
          <w:p w14:paraId="770C2685"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7ED6CC19" w14:textId="77777777" w:rsidTr="00656594">
        <w:tc>
          <w:tcPr>
            <w:tcW w:w="9747" w:type="dxa"/>
            <w:gridSpan w:val="2"/>
          </w:tcPr>
          <w:p w14:paraId="222BA146" w14:textId="77777777" w:rsidR="001B026F" w:rsidRDefault="001B026F" w:rsidP="00656594">
            <w:bookmarkStart w:id="793"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BF07F0">
              <w:rPr>
                <w:noProof/>
                <w:lang w:val="en-GB"/>
              </w:rPr>
              <w:t>9</w:t>
            </w:r>
            <w:r w:rsidRPr="00251CF3">
              <w:fldChar w:fldCharType="end"/>
            </w:r>
            <w:r w:rsidRPr="00251CF3">
              <w:rPr>
                <w:lang w:val="en-GB"/>
              </w:rPr>
              <w:t>:</w:t>
            </w:r>
            <w:r>
              <w:rPr>
                <w:lang w:val="en-GB"/>
              </w:rPr>
              <w:t xml:space="preserve"> Bibliography</w:t>
            </w:r>
            <w:bookmarkEnd w:id="793"/>
          </w:p>
        </w:tc>
      </w:tr>
    </w:tbl>
    <w:p w14:paraId="1160DAD7" w14:textId="77777777" w:rsidR="006A1E7E" w:rsidRDefault="006A1E7E">
      <w:pPr>
        <w:overflowPunct/>
        <w:autoSpaceDE/>
        <w:autoSpaceDN/>
        <w:adjustRightInd/>
        <w:spacing w:after="0"/>
        <w:textAlignment w:val="auto"/>
        <w:rPr>
          <w:rFonts w:ascii="Arial" w:hAnsi="Arial"/>
          <w:sz w:val="36"/>
        </w:rPr>
      </w:pPr>
      <w:r>
        <w:br w:type="page"/>
      </w:r>
    </w:p>
    <w:p w14:paraId="4BB8120B" w14:textId="77777777" w:rsidR="006B4CB8" w:rsidRPr="005E1D6C" w:rsidRDefault="00827FC4" w:rsidP="00827FC4">
      <w:pPr>
        <w:pStyle w:val="Heading8"/>
        <w:numPr>
          <w:ilvl w:val="0"/>
          <w:numId w:val="0"/>
        </w:numPr>
      </w:pPr>
      <w:bookmarkStart w:id="794" w:name="_Toc451534871"/>
      <w:bookmarkStart w:id="795" w:name="_Toc512618772"/>
      <w:r>
        <w:lastRenderedPageBreak/>
        <w:t>A</w:t>
      </w:r>
      <w:r w:rsidR="00C95C84" w:rsidRPr="00BB7870">
        <w:t xml:space="preserve">nnex </w:t>
      </w:r>
      <w:r w:rsidR="00071FEB">
        <w:t>E</w:t>
      </w:r>
      <w:r w:rsidR="000068A9">
        <w:t xml:space="preserve"> </w:t>
      </w:r>
      <w:r w:rsidR="00C95C84" w:rsidRPr="00BB7870">
        <w:rPr>
          <w:color w:val="000000"/>
        </w:rPr>
        <w:t>(informative)</w:t>
      </w:r>
      <w:r w:rsidR="00C95C84" w:rsidRPr="00BB7870">
        <w:t>:</w:t>
      </w:r>
      <w:r w:rsidR="00C95C84" w:rsidRPr="00BB7870">
        <w:br/>
        <w:t xml:space="preserve">Change </w:t>
      </w:r>
      <w:bookmarkEnd w:id="794"/>
      <w:r w:rsidR="008614F4">
        <w:t>h</w:t>
      </w:r>
      <w:r w:rsidR="00C95C84" w:rsidRPr="00BB7870">
        <w:t>istory</w:t>
      </w:r>
      <w:bookmarkEnd w:id="79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14:paraId="09C8F85D" w14:textId="77777777" w:rsidTr="003071F6">
        <w:trPr>
          <w:tblHeader/>
          <w:jc w:val="center"/>
        </w:trPr>
        <w:tc>
          <w:tcPr>
            <w:tcW w:w="810" w:type="dxa"/>
            <w:shd w:val="pct10" w:color="auto" w:fill="auto"/>
            <w:vAlign w:val="center"/>
          </w:tcPr>
          <w:p w14:paraId="6F9902B7" w14:textId="77777777" w:rsidR="00751287" w:rsidRPr="00BB7870" w:rsidRDefault="00751287" w:rsidP="003071F6">
            <w:pPr>
              <w:pStyle w:val="TAH"/>
            </w:pPr>
            <w:r w:rsidRPr="00BB7870">
              <w:t>Version</w:t>
            </w:r>
          </w:p>
        </w:tc>
        <w:tc>
          <w:tcPr>
            <w:tcW w:w="7194" w:type="dxa"/>
            <w:shd w:val="pct10" w:color="auto" w:fill="auto"/>
            <w:vAlign w:val="center"/>
          </w:tcPr>
          <w:p w14:paraId="5C0A14B3" w14:textId="77777777" w:rsidR="00751287" w:rsidRPr="00BB7870" w:rsidRDefault="00751287" w:rsidP="003071F6">
            <w:pPr>
              <w:pStyle w:val="TAH"/>
            </w:pPr>
            <w:r w:rsidRPr="00BB7870">
              <w:t>Information about changes</w:t>
            </w:r>
          </w:p>
        </w:tc>
      </w:tr>
      <w:tr w:rsidR="00313D0C" w:rsidRPr="00313D0C" w14:paraId="3C10B44A" w14:textId="77777777" w:rsidTr="003071F6">
        <w:trPr>
          <w:jc w:val="center"/>
        </w:trPr>
        <w:tc>
          <w:tcPr>
            <w:tcW w:w="810" w:type="dxa"/>
            <w:vAlign w:val="center"/>
          </w:tcPr>
          <w:p w14:paraId="7DECB962" w14:textId="77777777" w:rsidR="00751287" w:rsidRPr="00313D0C" w:rsidRDefault="00313D0C" w:rsidP="003071F6">
            <w:pPr>
              <w:pStyle w:val="TAC"/>
            </w:pPr>
            <w:r w:rsidRPr="00313D0C">
              <w:t>V1.0.0</w:t>
            </w:r>
          </w:p>
        </w:tc>
        <w:tc>
          <w:tcPr>
            <w:tcW w:w="7194" w:type="dxa"/>
            <w:vAlign w:val="center"/>
          </w:tcPr>
          <w:p w14:paraId="7D90EE3E" w14:textId="77777777" w:rsidR="00751287" w:rsidRPr="00313D0C" w:rsidRDefault="00313D0C" w:rsidP="003071F6">
            <w:pPr>
              <w:pStyle w:val="TAL"/>
            </w:pPr>
            <w:r w:rsidRPr="00313D0C">
              <w:t>Draft</w:t>
            </w:r>
          </w:p>
        </w:tc>
      </w:tr>
      <w:tr w:rsidR="00751287" w:rsidRPr="00BB7870" w14:paraId="752AB776" w14:textId="77777777" w:rsidTr="003071F6">
        <w:trPr>
          <w:jc w:val="center"/>
        </w:trPr>
        <w:tc>
          <w:tcPr>
            <w:tcW w:w="810" w:type="dxa"/>
            <w:vAlign w:val="center"/>
          </w:tcPr>
          <w:p w14:paraId="67E146C8" w14:textId="77777777" w:rsidR="00751287" w:rsidRPr="00BB7870" w:rsidRDefault="00751287" w:rsidP="003071F6">
            <w:pPr>
              <w:pStyle w:val="TAC"/>
            </w:pPr>
          </w:p>
        </w:tc>
        <w:tc>
          <w:tcPr>
            <w:tcW w:w="7194" w:type="dxa"/>
            <w:vAlign w:val="center"/>
          </w:tcPr>
          <w:p w14:paraId="486566EF" w14:textId="77777777" w:rsidR="00751287" w:rsidRPr="00BB7870" w:rsidRDefault="00751287" w:rsidP="003071F6">
            <w:pPr>
              <w:pStyle w:val="TAL"/>
            </w:pPr>
          </w:p>
        </w:tc>
      </w:tr>
      <w:tr w:rsidR="00751287" w:rsidRPr="00BB7870" w14:paraId="77A6636B" w14:textId="77777777" w:rsidTr="003071F6">
        <w:trPr>
          <w:jc w:val="center"/>
        </w:trPr>
        <w:tc>
          <w:tcPr>
            <w:tcW w:w="810" w:type="dxa"/>
            <w:vAlign w:val="center"/>
          </w:tcPr>
          <w:p w14:paraId="02CD2581" w14:textId="77777777" w:rsidR="00751287" w:rsidRPr="00BB7870" w:rsidRDefault="00751287" w:rsidP="003071F6">
            <w:pPr>
              <w:pStyle w:val="TAC"/>
            </w:pPr>
          </w:p>
        </w:tc>
        <w:tc>
          <w:tcPr>
            <w:tcW w:w="7194" w:type="dxa"/>
            <w:vAlign w:val="center"/>
          </w:tcPr>
          <w:p w14:paraId="13246E41" w14:textId="77777777" w:rsidR="00751287" w:rsidRPr="00BB7870" w:rsidRDefault="00751287" w:rsidP="003071F6">
            <w:pPr>
              <w:pStyle w:val="TAL"/>
            </w:pPr>
          </w:p>
        </w:tc>
      </w:tr>
    </w:tbl>
    <w:p w14:paraId="4540EC5E" w14:textId="77777777"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14:paraId="55C1D98C" w14:textId="77777777"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6B8AC96" w14:textId="77777777" w:rsidR="00C95C84" w:rsidRPr="00BB7870" w:rsidRDefault="00C95C84" w:rsidP="00514FC0">
            <w:pPr>
              <w:spacing w:before="60" w:after="60"/>
              <w:jc w:val="center"/>
              <w:rPr>
                <w:b/>
                <w:sz w:val="24"/>
              </w:rPr>
            </w:pPr>
            <w:r w:rsidRPr="00BB7870">
              <w:rPr>
                <w:b/>
                <w:sz w:val="24"/>
              </w:rPr>
              <w:t>Document history</w:t>
            </w:r>
          </w:p>
        </w:tc>
      </w:tr>
      <w:tr w:rsidR="00C95C84" w:rsidRPr="00BB7870" w14:paraId="7AC9117A"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08C3AEA6" w14:textId="77777777"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14:paraId="560FC12A" w14:textId="77777777"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14:paraId="35723E34" w14:textId="77777777" w:rsidR="00C95C84" w:rsidRPr="00BB7870" w:rsidRDefault="00C95C84" w:rsidP="00514FC0">
            <w:pPr>
              <w:pStyle w:val="FP"/>
              <w:tabs>
                <w:tab w:val="left" w:pos="3118"/>
              </w:tabs>
              <w:spacing w:before="80" w:after="80"/>
              <w:ind w:left="57"/>
            </w:pPr>
            <w:r w:rsidRPr="00BB7870">
              <w:t>&lt;Milestone&gt;</w:t>
            </w:r>
          </w:p>
        </w:tc>
      </w:tr>
      <w:tr w:rsidR="00C95C84" w:rsidRPr="00BB7870" w14:paraId="402C54E8"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0EB06531"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026C39F"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0A2B74CB" w14:textId="77777777" w:rsidR="00C95C84" w:rsidRPr="00BB7870" w:rsidRDefault="00C95C84" w:rsidP="00514FC0">
            <w:pPr>
              <w:pStyle w:val="FP"/>
              <w:tabs>
                <w:tab w:val="left" w:pos="3118"/>
              </w:tabs>
              <w:spacing w:before="80" w:after="80"/>
              <w:ind w:left="57"/>
            </w:pPr>
          </w:p>
        </w:tc>
      </w:tr>
      <w:tr w:rsidR="00C95C84" w:rsidRPr="00BB7870" w14:paraId="4B6C8A30"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7FC214DB"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3A707D3"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49E403A4" w14:textId="77777777" w:rsidR="00C95C84" w:rsidRPr="00BB7870" w:rsidRDefault="00C95C84" w:rsidP="00514FC0">
            <w:pPr>
              <w:pStyle w:val="FP"/>
              <w:tabs>
                <w:tab w:val="left" w:pos="3261"/>
                <w:tab w:val="left" w:pos="4395"/>
              </w:tabs>
              <w:spacing w:before="80" w:after="80"/>
              <w:ind w:left="57"/>
            </w:pPr>
          </w:p>
        </w:tc>
      </w:tr>
      <w:tr w:rsidR="00C95C84" w:rsidRPr="00BB7870" w14:paraId="26743E78"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1DFE2496"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CE5D78"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3CE4894E" w14:textId="77777777" w:rsidR="00C95C84" w:rsidRPr="00BB7870" w:rsidRDefault="00C95C84" w:rsidP="00514FC0">
            <w:pPr>
              <w:pStyle w:val="FP"/>
              <w:tabs>
                <w:tab w:val="left" w:pos="3261"/>
                <w:tab w:val="left" w:pos="4395"/>
              </w:tabs>
              <w:spacing w:before="80" w:after="80"/>
              <w:ind w:left="57"/>
            </w:pPr>
          </w:p>
        </w:tc>
      </w:tr>
      <w:tr w:rsidR="00C95C84" w:rsidRPr="00BB7870" w14:paraId="3F287227"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548D3FDC"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9D7B296"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72EB1242" w14:textId="77777777" w:rsidR="00C95C84" w:rsidRPr="00BB7870" w:rsidRDefault="00C95C84" w:rsidP="00514FC0">
            <w:pPr>
              <w:pStyle w:val="FP"/>
              <w:tabs>
                <w:tab w:val="left" w:pos="3261"/>
                <w:tab w:val="left" w:pos="4395"/>
              </w:tabs>
              <w:spacing w:before="80" w:after="80"/>
              <w:ind w:left="57"/>
            </w:pPr>
          </w:p>
        </w:tc>
      </w:tr>
    </w:tbl>
    <w:p w14:paraId="0DB00588" w14:textId="77777777" w:rsidR="00C95C84" w:rsidRPr="00BB7870" w:rsidRDefault="00C95C84" w:rsidP="00C95C84"/>
    <w:sectPr w:rsidR="00C95C84" w:rsidRPr="00BB7870" w:rsidSect="00B7681A">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1" w:author="Thales" w:date="2018-09-26T00:34:00Z" w:initials="T">
    <w:p w14:paraId="18BCCB10" w14:textId="77777777" w:rsidR="006E682E" w:rsidRDefault="006E682E">
      <w:pPr>
        <w:pStyle w:val="CommentText"/>
      </w:pPr>
      <w:r>
        <w:rPr>
          <w:rStyle w:val="CommentReference"/>
        </w:rPr>
        <w:annotationRef/>
      </w:r>
      <w:r>
        <w:t>Adaptation needed: first individual B-40 to be broadened to fit with F1 spectrum</w:t>
      </w:r>
    </w:p>
  </w:comment>
  <w:comment w:id="382" w:author="Jeantet, Alain" w:date="2018-09-24T12:02:00Z" w:initials="AJ">
    <w:p w14:paraId="1DC6E52E" w14:textId="77777777" w:rsidR="006E682E" w:rsidRDefault="006E682E" w:rsidP="000D3235">
      <w:pPr>
        <w:pStyle w:val="CommentText"/>
      </w:pPr>
      <w:r>
        <w:rPr>
          <w:rStyle w:val="CommentReference"/>
        </w:rPr>
        <w:annotationRef/>
      </w:r>
      <w:r>
        <w:t xml:space="preserve">It is not expected that the receiver become sensitive beyond this limit. The measurement range covers the LTE (2.57 GHz to 2.69 GHz) and the </w:t>
      </w:r>
      <w:proofErr w:type="spellStart"/>
      <w:r>
        <w:t>WiMax</w:t>
      </w:r>
      <w:proofErr w:type="spellEnd"/>
      <w:r>
        <w:t xml:space="preserve"> (3.41 GHz to 3.6 GHz) regions.</w:t>
      </w:r>
    </w:p>
  </w:comment>
  <w:comment w:id="387" w:author="Jeantet, Alain" w:date="2018-09-26T00:35:00Z" w:initials="AJ">
    <w:p w14:paraId="7252CA4F" w14:textId="77777777" w:rsidR="006E682E" w:rsidRDefault="006E682E">
      <w:pPr>
        <w:pStyle w:val="CommentText"/>
      </w:pPr>
      <w:r>
        <w:rPr>
          <w:rStyle w:val="CommentReference"/>
        </w:rPr>
        <w:annotationRef/>
      </w:r>
      <w:r>
        <w:t xml:space="preserve">No more requirement on frequencies where single tone intermodulation products may occur due to mixing combinations between the incident signal </w:t>
      </w:r>
      <w:r>
        <w:rPr>
          <w:rStyle w:val="CommentReference"/>
        </w:rPr>
        <w:annotationRef/>
      </w:r>
      <w:r>
        <w:t xml:space="preserve">RF and the local oscillator LO (e.g. </w:t>
      </w:r>
      <w:r>
        <w:noBreakHyphen/>
        <w:t xml:space="preserve">OL+2RF, +2OL+3RF, 2OL-3RF or 2OL-RF, -2OL+RF, 3OL-RF) </w:t>
      </w:r>
      <w:r>
        <w:rPr>
          <w:rStyle w:val="CommentReference"/>
        </w:rPr>
        <w:annotationRef/>
      </w:r>
      <w:r>
        <w:t>as this would not result in any performance reduction providing the interference signal does not drive the receiver into compression (which is excluded above).</w:t>
      </w:r>
    </w:p>
    <w:p w14:paraId="6D28262B" w14:textId="77777777" w:rsidR="006E682E" w:rsidRDefault="006E682E">
      <w:pPr>
        <w:pStyle w:val="CommentText"/>
      </w:pPr>
      <w:r>
        <w:t>This could be subject to a requirement on spurious signal rejection.</w:t>
      </w:r>
    </w:p>
  </w:comment>
  <w:comment w:id="490" w:author="Andrea Lorelli" w:date="2018-09-26T17:59:00Z" w:initials="AL">
    <w:p w14:paraId="384D27FF" w14:textId="77777777" w:rsidR="00802CA1" w:rsidRDefault="00802CA1">
      <w:pPr>
        <w:pStyle w:val="CommentText"/>
      </w:pPr>
      <w:r>
        <w:rPr>
          <w:rStyle w:val="CommentReference"/>
        </w:rPr>
        <w:annotationRef/>
      </w:r>
      <w:r>
        <w:t>To add: temperature, humidity voltage compression level B-40; 1</w:t>
      </w:r>
      <w:proofErr w:type="gramStart"/>
      <w:r>
        <w:t>C ,</w:t>
      </w:r>
      <w:proofErr w:type="gramEnd"/>
      <w:r>
        <w:t xml:space="preserve"> 5% humidity, 1</w:t>
      </w:r>
      <w:r w:rsidR="00E26D0F">
        <w:t>% (TBC) for voltage,  B-40: TBC</w:t>
      </w:r>
      <w:r>
        <w:t xml:space="preserve"> </w:t>
      </w:r>
    </w:p>
  </w:comment>
  <w:comment w:id="500" w:author="Andrea Lorelli" w:date="2017-09-14T08:19:00Z" w:initials="AL">
    <w:p w14:paraId="7779E037" w14:textId="77777777" w:rsidR="00C739F0" w:rsidRDefault="00C739F0" w:rsidP="00C739F0">
      <w:pPr>
        <w:pStyle w:val="CommentText"/>
      </w:pPr>
      <w:r>
        <w:rPr>
          <w:rStyle w:val="CommentReference"/>
        </w:rPr>
        <w:annotationRef/>
      </w:r>
      <w:r>
        <w:t>Remarks to be moved to conformance test specification</w:t>
      </w:r>
    </w:p>
  </w:comment>
  <w:comment w:id="516" w:author="Andrea Lorelli" w:date="2018-09-27T16:06:00Z" w:initials="AL">
    <w:p w14:paraId="2C467357" w14:textId="5A9217D5" w:rsidR="00A72D25" w:rsidRDefault="00A72D25">
      <w:pPr>
        <w:pStyle w:val="CommentText"/>
      </w:pPr>
      <w:r>
        <w:rPr>
          <w:rStyle w:val="CommentReference"/>
        </w:rPr>
        <w:annotationRef/>
      </w:r>
      <w:r>
        <w:t>To be modified</w:t>
      </w:r>
    </w:p>
  </w:comment>
  <w:comment w:id="575" w:author="Andrea Lorelli" w:date="2018-09-26T18:15:00Z" w:initials="AL">
    <w:p w14:paraId="03043C87" w14:textId="77777777" w:rsidR="00E26D0F" w:rsidRDefault="00E26D0F">
      <w:pPr>
        <w:pStyle w:val="CommentText"/>
      </w:pPr>
      <w:r>
        <w:rPr>
          <w:rStyle w:val="CommentReference"/>
        </w:rPr>
        <w:annotationRef/>
      </w:r>
      <w:r>
        <w:t xml:space="preserve">To be aligned with PSR-X; a clarification </w:t>
      </w:r>
      <w:proofErr w:type="gramStart"/>
      <w:r>
        <w:t>note</w:t>
      </w:r>
      <w:proofErr w:type="gramEnd"/>
      <w:r>
        <w:t xml:space="preserve"> to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BCCB10" w15:done="0"/>
  <w15:commentEx w15:paraId="1DC6E52E" w15:done="0"/>
  <w15:commentEx w15:paraId="6D28262B" w15:done="0"/>
  <w15:commentEx w15:paraId="384D27FF" w15:done="0"/>
  <w15:commentEx w15:paraId="7779E037" w15:done="0"/>
  <w15:commentEx w15:paraId="2C467357" w15:done="0"/>
  <w15:commentEx w15:paraId="03043C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BCCB10" w16cid:durableId="1F563719"/>
  <w16cid:commentId w16cid:paraId="1DC6E52E" w16cid:durableId="1F56371A"/>
  <w16cid:commentId w16cid:paraId="6D28262B" w16cid:durableId="1F56371B"/>
  <w16cid:commentId w16cid:paraId="384D27FF" w16cid:durableId="1F564770"/>
  <w16cid:commentId w16cid:paraId="2C467357" w16cid:durableId="1F577E7A"/>
  <w16cid:commentId w16cid:paraId="03043C87" w16cid:durableId="1F564B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93053" w14:textId="77777777" w:rsidR="008831C5" w:rsidRDefault="008831C5">
      <w:r>
        <w:separator/>
      </w:r>
    </w:p>
  </w:endnote>
  <w:endnote w:type="continuationSeparator" w:id="0">
    <w:p w14:paraId="4E565C60" w14:textId="77777777" w:rsidR="008831C5" w:rsidRDefault="008831C5">
      <w:r>
        <w:continuationSeparator/>
      </w:r>
    </w:p>
  </w:endnote>
  <w:endnote w:type="continuationNotice" w:id="1">
    <w:p w14:paraId="698F250B" w14:textId="77777777" w:rsidR="008831C5" w:rsidRDefault="008831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8349" w14:textId="77777777" w:rsidR="006E682E" w:rsidRDefault="006E682E">
    <w:pPr>
      <w:pStyle w:val="Footer"/>
    </w:pPr>
  </w:p>
  <w:p w14:paraId="08C76243" w14:textId="77777777" w:rsidR="006E682E" w:rsidRDefault="006E6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B50F" w14:textId="77777777" w:rsidR="006E682E" w:rsidRDefault="006E68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2FC8D" w14:textId="77777777" w:rsidR="006E682E" w:rsidRDefault="006E682E">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05CE" w14:textId="77777777" w:rsidR="006E682E" w:rsidRDefault="006E6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EDADF" w14:textId="77777777" w:rsidR="008831C5" w:rsidRDefault="008831C5">
      <w:r>
        <w:separator/>
      </w:r>
    </w:p>
  </w:footnote>
  <w:footnote w:type="continuationSeparator" w:id="0">
    <w:p w14:paraId="719ABB24" w14:textId="77777777" w:rsidR="008831C5" w:rsidRDefault="008831C5">
      <w:r>
        <w:continuationSeparator/>
      </w:r>
    </w:p>
  </w:footnote>
  <w:footnote w:type="continuationNotice" w:id="1">
    <w:p w14:paraId="1BBB2916" w14:textId="77777777" w:rsidR="008831C5" w:rsidRDefault="008831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91402" w14:textId="77777777" w:rsidR="006E682E" w:rsidRPr="00591B46" w:rsidRDefault="006E682E" w:rsidP="00DE2764">
    <w:pPr>
      <w:pStyle w:val="ZA"/>
      <w:framePr w:w="10563" w:h="782" w:hRule="exact" w:wrap="notBeside" w:hAnchor="page" w:x="661" w:y="646" w:anchorLock="1"/>
      <w:pBdr>
        <w:bottom w:val="none" w:sz="0" w:space="0" w:color="auto"/>
      </w:pBdr>
      <w:jc w:val="left"/>
      <w:rPr>
        <w:noProof w:val="0"/>
        <w:lang w:val="da-DK"/>
      </w:rPr>
    </w:pPr>
    <w:bookmarkStart w:id="6" w:name="doctype"/>
  </w:p>
  <w:bookmarkEnd w:id="6"/>
  <w:p w14:paraId="59C18BC2" w14:textId="77777777" w:rsidR="006E682E" w:rsidRPr="00DE2764" w:rsidRDefault="006E682E" w:rsidP="00417718">
    <w:pPr>
      <w:pStyle w:val="Heading1"/>
      <w:ind w:firstLine="0"/>
    </w:pPr>
    <w:r>
      <w:rPr>
        <w:b/>
        <w:noProof/>
        <w:lang w:val="de-DE" w:eastAsia="de-DE"/>
      </w:rPr>
      <w:drawing>
        <wp:anchor distT="0" distB="0" distL="114300" distR="114300" simplePos="0" relativeHeight="251661824" behindDoc="1" locked="0" layoutInCell="1" allowOverlap="1" wp14:anchorId="44789DEE" wp14:editId="624F92FE">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1E0CD" w14:textId="77777777" w:rsidR="006E682E" w:rsidRDefault="006E68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E73C" w14:textId="77777777" w:rsidR="006E682E" w:rsidRDefault="006E682E">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V0.1.16 (2018-09)</w:t>
    </w:r>
    <w:r>
      <w:rPr>
        <w:noProof w:val="0"/>
      </w:rPr>
      <w:fldChar w:fldCharType="end"/>
    </w:r>
  </w:p>
  <w:p w14:paraId="56C3CA21" w14:textId="77777777" w:rsidR="006E682E" w:rsidRDefault="006E682E">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30</w:t>
    </w:r>
    <w:r>
      <w:rPr>
        <w:noProof w:val="0"/>
      </w:rPr>
      <w:fldChar w:fldCharType="end"/>
    </w:r>
  </w:p>
  <w:p w14:paraId="302E2BF5" w14:textId="77777777" w:rsidR="006E682E" w:rsidRDefault="006E682E">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FE17" w14:textId="77777777" w:rsidR="006E682E" w:rsidRDefault="006E6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8C231D3"/>
    <w:multiLevelType w:val="multilevel"/>
    <w:tmpl w:val="FDEC115E"/>
    <w:numStyleLink w:val="TitleStructure"/>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191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D5421A5"/>
    <w:multiLevelType w:val="multilevel"/>
    <w:tmpl w:val="FDEC115E"/>
    <w:numStyleLink w:val="TitleStructure"/>
  </w:abstractNum>
  <w:abstractNum w:abstractNumId="37" w15:restartNumberingAfterBreak="0">
    <w:nsid w:val="62645BBB"/>
    <w:multiLevelType w:val="multilevel"/>
    <w:tmpl w:val="FDEC115E"/>
    <w:numStyleLink w:val="TitleStructure"/>
  </w:abstractNum>
  <w:abstractNum w:abstractNumId="38" w15:restartNumberingAfterBreak="0">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15:restartNumberingAfterBreak="0">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15:restartNumberingAfterBreak="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 w:numId="65">
    <w:abstractNumId w:val="24"/>
  </w:num>
  <w:num w:numId="66">
    <w:abstractNumId w:val="24"/>
  </w:num>
  <w:num w:numId="67">
    <w:abstractNumId w:val="24"/>
  </w:num>
  <w:num w:numId="68">
    <w:abstractNumId w:val="24"/>
  </w:num>
  <w:num w:numId="69">
    <w:abstractNumId w:val="24"/>
  </w:num>
  <w:num w:numId="70">
    <w:abstractNumId w:val="2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E9F"/>
    <w:rsid w:val="00000288"/>
    <w:rsid w:val="000023A7"/>
    <w:rsid w:val="000029C7"/>
    <w:rsid w:val="000050BD"/>
    <w:rsid w:val="000068A9"/>
    <w:rsid w:val="00011FE8"/>
    <w:rsid w:val="0001272E"/>
    <w:rsid w:val="00015273"/>
    <w:rsid w:val="0001527E"/>
    <w:rsid w:val="0001587D"/>
    <w:rsid w:val="00015D98"/>
    <w:rsid w:val="000171C8"/>
    <w:rsid w:val="0001737B"/>
    <w:rsid w:val="0002030A"/>
    <w:rsid w:val="000221BC"/>
    <w:rsid w:val="00022552"/>
    <w:rsid w:val="0002323A"/>
    <w:rsid w:val="00024131"/>
    <w:rsid w:val="000270BF"/>
    <w:rsid w:val="00027769"/>
    <w:rsid w:val="000306A8"/>
    <w:rsid w:val="00030747"/>
    <w:rsid w:val="00031C3C"/>
    <w:rsid w:val="000326BA"/>
    <w:rsid w:val="00035BDC"/>
    <w:rsid w:val="00040236"/>
    <w:rsid w:val="000409B5"/>
    <w:rsid w:val="00041657"/>
    <w:rsid w:val="00041937"/>
    <w:rsid w:val="0004635A"/>
    <w:rsid w:val="00047BD7"/>
    <w:rsid w:val="0005164E"/>
    <w:rsid w:val="00052A04"/>
    <w:rsid w:val="00054B0A"/>
    <w:rsid w:val="00054FDE"/>
    <w:rsid w:val="0005534D"/>
    <w:rsid w:val="0006608D"/>
    <w:rsid w:val="0006634B"/>
    <w:rsid w:val="0007004A"/>
    <w:rsid w:val="00071FEB"/>
    <w:rsid w:val="00072FC2"/>
    <w:rsid w:val="00075010"/>
    <w:rsid w:val="00076DBF"/>
    <w:rsid w:val="0007737E"/>
    <w:rsid w:val="00080356"/>
    <w:rsid w:val="00083EA1"/>
    <w:rsid w:val="000849CA"/>
    <w:rsid w:val="00090048"/>
    <w:rsid w:val="00091055"/>
    <w:rsid w:val="00091F0D"/>
    <w:rsid w:val="00092702"/>
    <w:rsid w:val="00092C0F"/>
    <w:rsid w:val="000937E6"/>
    <w:rsid w:val="00095FE7"/>
    <w:rsid w:val="00096E6A"/>
    <w:rsid w:val="000A084B"/>
    <w:rsid w:val="000A2702"/>
    <w:rsid w:val="000A28C7"/>
    <w:rsid w:val="000A4FCC"/>
    <w:rsid w:val="000A55DA"/>
    <w:rsid w:val="000A610D"/>
    <w:rsid w:val="000A6566"/>
    <w:rsid w:val="000A6E1D"/>
    <w:rsid w:val="000B143E"/>
    <w:rsid w:val="000B214A"/>
    <w:rsid w:val="000B3B5F"/>
    <w:rsid w:val="000C04B8"/>
    <w:rsid w:val="000C095F"/>
    <w:rsid w:val="000C280B"/>
    <w:rsid w:val="000C3107"/>
    <w:rsid w:val="000C596E"/>
    <w:rsid w:val="000C6E3D"/>
    <w:rsid w:val="000D0250"/>
    <w:rsid w:val="000D0723"/>
    <w:rsid w:val="000D0868"/>
    <w:rsid w:val="000D165F"/>
    <w:rsid w:val="000D168B"/>
    <w:rsid w:val="000D1A1E"/>
    <w:rsid w:val="000D2114"/>
    <w:rsid w:val="000D3235"/>
    <w:rsid w:val="000D3822"/>
    <w:rsid w:val="000D6079"/>
    <w:rsid w:val="000D6A86"/>
    <w:rsid w:val="000D7A96"/>
    <w:rsid w:val="000E2159"/>
    <w:rsid w:val="000E3224"/>
    <w:rsid w:val="000E347E"/>
    <w:rsid w:val="000E3586"/>
    <w:rsid w:val="000E445F"/>
    <w:rsid w:val="000E593E"/>
    <w:rsid w:val="000E6176"/>
    <w:rsid w:val="000E6F34"/>
    <w:rsid w:val="000F1519"/>
    <w:rsid w:val="000F3C24"/>
    <w:rsid w:val="000F50F0"/>
    <w:rsid w:val="000F5DA6"/>
    <w:rsid w:val="000F7C18"/>
    <w:rsid w:val="00110251"/>
    <w:rsid w:val="00112370"/>
    <w:rsid w:val="00113274"/>
    <w:rsid w:val="00113F52"/>
    <w:rsid w:val="00114E38"/>
    <w:rsid w:val="001164EB"/>
    <w:rsid w:val="0011757C"/>
    <w:rsid w:val="0012018E"/>
    <w:rsid w:val="00122421"/>
    <w:rsid w:val="00123CAE"/>
    <w:rsid w:val="00124C53"/>
    <w:rsid w:val="00124DDD"/>
    <w:rsid w:val="00125801"/>
    <w:rsid w:val="00126A53"/>
    <w:rsid w:val="00126F82"/>
    <w:rsid w:val="001307D4"/>
    <w:rsid w:val="00130D56"/>
    <w:rsid w:val="001312E1"/>
    <w:rsid w:val="00131530"/>
    <w:rsid w:val="001336C7"/>
    <w:rsid w:val="001343FE"/>
    <w:rsid w:val="00134C42"/>
    <w:rsid w:val="00135E13"/>
    <w:rsid w:val="00135EFF"/>
    <w:rsid w:val="00144533"/>
    <w:rsid w:val="001455D8"/>
    <w:rsid w:val="00152D40"/>
    <w:rsid w:val="00152E65"/>
    <w:rsid w:val="00153404"/>
    <w:rsid w:val="00156DD8"/>
    <w:rsid w:val="0016083B"/>
    <w:rsid w:val="00162970"/>
    <w:rsid w:val="00166FA3"/>
    <w:rsid w:val="00167989"/>
    <w:rsid w:val="0017264D"/>
    <w:rsid w:val="00173AA6"/>
    <w:rsid w:val="001747DB"/>
    <w:rsid w:val="00174BE1"/>
    <w:rsid w:val="00175A59"/>
    <w:rsid w:val="001778F7"/>
    <w:rsid w:val="00180C0B"/>
    <w:rsid w:val="00182C54"/>
    <w:rsid w:val="00182F72"/>
    <w:rsid w:val="00184BF4"/>
    <w:rsid w:val="001851D8"/>
    <w:rsid w:val="00185B0A"/>
    <w:rsid w:val="00187A23"/>
    <w:rsid w:val="00187F7D"/>
    <w:rsid w:val="00190F94"/>
    <w:rsid w:val="001927D6"/>
    <w:rsid w:val="00193045"/>
    <w:rsid w:val="00193569"/>
    <w:rsid w:val="0019453B"/>
    <w:rsid w:val="001956AD"/>
    <w:rsid w:val="001957CF"/>
    <w:rsid w:val="00196A55"/>
    <w:rsid w:val="001A18DF"/>
    <w:rsid w:val="001A3536"/>
    <w:rsid w:val="001A527D"/>
    <w:rsid w:val="001A62C4"/>
    <w:rsid w:val="001A668E"/>
    <w:rsid w:val="001A7C47"/>
    <w:rsid w:val="001B026F"/>
    <w:rsid w:val="001B2051"/>
    <w:rsid w:val="001B3761"/>
    <w:rsid w:val="001B3F16"/>
    <w:rsid w:val="001B724E"/>
    <w:rsid w:val="001C55BD"/>
    <w:rsid w:val="001C5621"/>
    <w:rsid w:val="001C565F"/>
    <w:rsid w:val="001C5D03"/>
    <w:rsid w:val="001C60B2"/>
    <w:rsid w:val="001C74BC"/>
    <w:rsid w:val="001D1501"/>
    <w:rsid w:val="001D2036"/>
    <w:rsid w:val="001E2820"/>
    <w:rsid w:val="001E2E35"/>
    <w:rsid w:val="001E6B65"/>
    <w:rsid w:val="001F05F2"/>
    <w:rsid w:val="001F4045"/>
    <w:rsid w:val="001F5E25"/>
    <w:rsid w:val="001F7E8C"/>
    <w:rsid w:val="002005C0"/>
    <w:rsid w:val="00200928"/>
    <w:rsid w:val="00201897"/>
    <w:rsid w:val="002039DF"/>
    <w:rsid w:val="002041CD"/>
    <w:rsid w:val="00206230"/>
    <w:rsid w:val="00206653"/>
    <w:rsid w:val="00210411"/>
    <w:rsid w:val="00215FD7"/>
    <w:rsid w:val="00217303"/>
    <w:rsid w:val="0022009E"/>
    <w:rsid w:val="00220714"/>
    <w:rsid w:val="002215DD"/>
    <w:rsid w:val="00221A80"/>
    <w:rsid w:val="00224BEC"/>
    <w:rsid w:val="002251DE"/>
    <w:rsid w:val="00230202"/>
    <w:rsid w:val="00231E9F"/>
    <w:rsid w:val="00231F7C"/>
    <w:rsid w:val="002332D1"/>
    <w:rsid w:val="0023506C"/>
    <w:rsid w:val="0023558E"/>
    <w:rsid w:val="00236425"/>
    <w:rsid w:val="002403FD"/>
    <w:rsid w:val="00240411"/>
    <w:rsid w:val="00242030"/>
    <w:rsid w:val="00244613"/>
    <w:rsid w:val="002449C6"/>
    <w:rsid w:val="00244E93"/>
    <w:rsid w:val="00246D7B"/>
    <w:rsid w:val="00247B08"/>
    <w:rsid w:val="0025274A"/>
    <w:rsid w:val="002534DE"/>
    <w:rsid w:val="00255BE5"/>
    <w:rsid w:val="002572A0"/>
    <w:rsid w:val="00257528"/>
    <w:rsid w:val="00261F2C"/>
    <w:rsid w:val="0026274E"/>
    <w:rsid w:val="00262E33"/>
    <w:rsid w:val="00263DB4"/>
    <w:rsid w:val="0026541D"/>
    <w:rsid w:val="002703F1"/>
    <w:rsid w:val="00270E4F"/>
    <w:rsid w:val="00271B0F"/>
    <w:rsid w:val="00273C19"/>
    <w:rsid w:val="002815CF"/>
    <w:rsid w:val="00281941"/>
    <w:rsid w:val="00284B14"/>
    <w:rsid w:val="00285E8E"/>
    <w:rsid w:val="002876EC"/>
    <w:rsid w:val="00290241"/>
    <w:rsid w:val="0029048E"/>
    <w:rsid w:val="00290D9B"/>
    <w:rsid w:val="002935CD"/>
    <w:rsid w:val="002944DF"/>
    <w:rsid w:val="00294BFE"/>
    <w:rsid w:val="00296ECF"/>
    <w:rsid w:val="002A17E1"/>
    <w:rsid w:val="002A28B1"/>
    <w:rsid w:val="002A2D3A"/>
    <w:rsid w:val="002A2FB9"/>
    <w:rsid w:val="002A4C82"/>
    <w:rsid w:val="002A64B1"/>
    <w:rsid w:val="002A6DAD"/>
    <w:rsid w:val="002A795C"/>
    <w:rsid w:val="002B12A0"/>
    <w:rsid w:val="002B41AD"/>
    <w:rsid w:val="002B4D67"/>
    <w:rsid w:val="002B5F86"/>
    <w:rsid w:val="002B625D"/>
    <w:rsid w:val="002C1B02"/>
    <w:rsid w:val="002C3F41"/>
    <w:rsid w:val="002C566F"/>
    <w:rsid w:val="002D1CAB"/>
    <w:rsid w:val="002D3492"/>
    <w:rsid w:val="002E0437"/>
    <w:rsid w:val="002E0763"/>
    <w:rsid w:val="002E0F0D"/>
    <w:rsid w:val="002E5065"/>
    <w:rsid w:val="002E7481"/>
    <w:rsid w:val="002E752F"/>
    <w:rsid w:val="002E7A4C"/>
    <w:rsid w:val="002F67C8"/>
    <w:rsid w:val="002F6F01"/>
    <w:rsid w:val="002F7E1B"/>
    <w:rsid w:val="00301140"/>
    <w:rsid w:val="0030383B"/>
    <w:rsid w:val="00303E07"/>
    <w:rsid w:val="00303E42"/>
    <w:rsid w:val="00304C68"/>
    <w:rsid w:val="00305BCE"/>
    <w:rsid w:val="003071F6"/>
    <w:rsid w:val="00307B24"/>
    <w:rsid w:val="00310A02"/>
    <w:rsid w:val="003130E6"/>
    <w:rsid w:val="00313D0C"/>
    <w:rsid w:val="00313F80"/>
    <w:rsid w:val="00314AFD"/>
    <w:rsid w:val="00316209"/>
    <w:rsid w:val="00317DF2"/>
    <w:rsid w:val="00322C13"/>
    <w:rsid w:val="00322E1B"/>
    <w:rsid w:val="0032371A"/>
    <w:rsid w:val="00323EE1"/>
    <w:rsid w:val="00325680"/>
    <w:rsid w:val="00325DB0"/>
    <w:rsid w:val="00330E39"/>
    <w:rsid w:val="00331960"/>
    <w:rsid w:val="00331F2E"/>
    <w:rsid w:val="00334F24"/>
    <w:rsid w:val="00340821"/>
    <w:rsid w:val="00340B88"/>
    <w:rsid w:val="00341067"/>
    <w:rsid w:val="00342A61"/>
    <w:rsid w:val="003431E7"/>
    <w:rsid w:val="003460A1"/>
    <w:rsid w:val="003509D0"/>
    <w:rsid w:val="00356B13"/>
    <w:rsid w:val="003577C6"/>
    <w:rsid w:val="00363474"/>
    <w:rsid w:val="00363603"/>
    <w:rsid w:val="00363775"/>
    <w:rsid w:val="003717BA"/>
    <w:rsid w:val="003755A9"/>
    <w:rsid w:val="00375AA9"/>
    <w:rsid w:val="00376F4C"/>
    <w:rsid w:val="003770D9"/>
    <w:rsid w:val="00377FB4"/>
    <w:rsid w:val="00382CD4"/>
    <w:rsid w:val="00383439"/>
    <w:rsid w:val="00386656"/>
    <w:rsid w:val="00390FA2"/>
    <w:rsid w:val="00391548"/>
    <w:rsid w:val="00394CF8"/>
    <w:rsid w:val="00397FA0"/>
    <w:rsid w:val="003A04AA"/>
    <w:rsid w:val="003A1665"/>
    <w:rsid w:val="003A25E2"/>
    <w:rsid w:val="003A5FCE"/>
    <w:rsid w:val="003A6192"/>
    <w:rsid w:val="003B0359"/>
    <w:rsid w:val="003B1391"/>
    <w:rsid w:val="003B1A8D"/>
    <w:rsid w:val="003B1D19"/>
    <w:rsid w:val="003B23EF"/>
    <w:rsid w:val="003B6282"/>
    <w:rsid w:val="003B7F5C"/>
    <w:rsid w:val="003C0C1A"/>
    <w:rsid w:val="003C4CEC"/>
    <w:rsid w:val="003D0951"/>
    <w:rsid w:val="003D1A85"/>
    <w:rsid w:val="003D3AED"/>
    <w:rsid w:val="003D5278"/>
    <w:rsid w:val="003E028F"/>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43E0"/>
    <w:rsid w:val="004065C4"/>
    <w:rsid w:val="00412A37"/>
    <w:rsid w:val="00412C31"/>
    <w:rsid w:val="0041307B"/>
    <w:rsid w:val="004136CA"/>
    <w:rsid w:val="004141D8"/>
    <w:rsid w:val="0041492D"/>
    <w:rsid w:val="00416CF4"/>
    <w:rsid w:val="004173AA"/>
    <w:rsid w:val="00417718"/>
    <w:rsid w:val="0042039F"/>
    <w:rsid w:val="004216F5"/>
    <w:rsid w:val="004273EC"/>
    <w:rsid w:val="00427DD6"/>
    <w:rsid w:val="00430F03"/>
    <w:rsid w:val="004320E9"/>
    <w:rsid w:val="0043315C"/>
    <w:rsid w:val="004351BE"/>
    <w:rsid w:val="00436734"/>
    <w:rsid w:val="00436CA4"/>
    <w:rsid w:val="00440143"/>
    <w:rsid w:val="004411BC"/>
    <w:rsid w:val="00441935"/>
    <w:rsid w:val="00442824"/>
    <w:rsid w:val="00442C94"/>
    <w:rsid w:val="00446679"/>
    <w:rsid w:val="00446BFF"/>
    <w:rsid w:val="00446CA6"/>
    <w:rsid w:val="00447FCD"/>
    <w:rsid w:val="0045402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7386"/>
    <w:rsid w:val="00487C12"/>
    <w:rsid w:val="0049007A"/>
    <w:rsid w:val="004910A8"/>
    <w:rsid w:val="0049112E"/>
    <w:rsid w:val="0049125E"/>
    <w:rsid w:val="0049280F"/>
    <w:rsid w:val="0049343B"/>
    <w:rsid w:val="0049501B"/>
    <w:rsid w:val="004959D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1AB3"/>
    <w:rsid w:val="004D3344"/>
    <w:rsid w:val="004D4018"/>
    <w:rsid w:val="004D5D0A"/>
    <w:rsid w:val="004E0C36"/>
    <w:rsid w:val="004E0CB0"/>
    <w:rsid w:val="004E1812"/>
    <w:rsid w:val="004E1B76"/>
    <w:rsid w:val="004E201C"/>
    <w:rsid w:val="004E26D8"/>
    <w:rsid w:val="004E3E81"/>
    <w:rsid w:val="004E455E"/>
    <w:rsid w:val="004E5243"/>
    <w:rsid w:val="004E7FD7"/>
    <w:rsid w:val="004F0726"/>
    <w:rsid w:val="004F0B35"/>
    <w:rsid w:val="004F175A"/>
    <w:rsid w:val="004F38EF"/>
    <w:rsid w:val="004F4F85"/>
    <w:rsid w:val="004F5399"/>
    <w:rsid w:val="004F695F"/>
    <w:rsid w:val="004F69E1"/>
    <w:rsid w:val="004F7AA7"/>
    <w:rsid w:val="00500F62"/>
    <w:rsid w:val="00501E21"/>
    <w:rsid w:val="00501F7F"/>
    <w:rsid w:val="00502FD8"/>
    <w:rsid w:val="00503B81"/>
    <w:rsid w:val="005051F7"/>
    <w:rsid w:val="005054AE"/>
    <w:rsid w:val="0050623B"/>
    <w:rsid w:val="0051485A"/>
    <w:rsid w:val="00514FC0"/>
    <w:rsid w:val="00517D1E"/>
    <w:rsid w:val="0052008D"/>
    <w:rsid w:val="00521434"/>
    <w:rsid w:val="00521DA5"/>
    <w:rsid w:val="005233E7"/>
    <w:rsid w:val="00523BCB"/>
    <w:rsid w:val="00525D93"/>
    <w:rsid w:val="00531CD1"/>
    <w:rsid w:val="005326AF"/>
    <w:rsid w:val="00533A9B"/>
    <w:rsid w:val="00533C37"/>
    <w:rsid w:val="00534329"/>
    <w:rsid w:val="0053553B"/>
    <w:rsid w:val="005362F4"/>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7C9F"/>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C51"/>
    <w:rsid w:val="00577980"/>
    <w:rsid w:val="00577FAF"/>
    <w:rsid w:val="00582439"/>
    <w:rsid w:val="00584D90"/>
    <w:rsid w:val="0058526B"/>
    <w:rsid w:val="00587860"/>
    <w:rsid w:val="00593319"/>
    <w:rsid w:val="00593486"/>
    <w:rsid w:val="005957D6"/>
    <w:rsid w:val="00597BEE"/>
    <w:rsid w:val="005A0936"/>
    <w:rsid w:val="005A0D8E"/>
    <w:rsid w:val="005A1BB6"/>
    <w:rsid w:val="005A381E"/>
    <w:rsid w:val="005A7C66"/>
    <w:rsid w:val="005B01BD"/>
    <w:rsid w:val="005B29AF"/>
    <w:rsid w:val="005B2A2F"/>
    <w:rsid w:val="005B36F5"/>
    <w:rsid w:val="005B3C82"/>
    <w:rsid w:val="005B41B2"/>
    <w:rsid w:val="005B4872"/>
    <w:rsid w:val="005B529A"/>
    <w:rsid w:val="005B7588"/>
    <w:rsid w:val="005B79BA"/>
    <w:rsid w:val="005B7A10"/>
    <w:rsid w:val="005C018E"/>
    <w:rsid w:val="005C10E1"/>
    <w:rsid w:val="005C246D"/>
    <w:rsid w:val="005C2E4F"/>
    <w:rsid w:val="005C4351"/>
    <w:rsid w:val="005C519F"/>
    <w:rsid w:val="005C59C3"/>
    <w:rsid w:val="005C799D"/>
    <w:rsid w:val="005D029B"/>
    <w:rsid w:val="005D09BE"/>
    <w:rsid w:val="005D2BEA"/>
    <w:rsid w:val="005D373F"/>
    <w:rsid w:val="005D37C8"/>
    <w:rsid w:val="005D5648"/>
    <w:rsid w:val="005D626B"/>
    <w:rsid w:val="005D6A0B"/>
    <w:rsid w:val="005D79C3"/>
    <w:rsid w:val="005E0A65"/>
    <w:rsid w:val="005E11CC"/>
    <w:rsid w:val="005E1652"/>
    <w:rsid w:val="005E1D6C"/>
    <w:rsid w:val="005E3119"/>
    <w:rsid w:val="005E486E"/>
    <w:rsid w:val="005E574A"/>
    <w:rsid w:val="005E6F3F"/>
    <w:rsid w:val="005E79B9"/>
    <w:rsid w:val="005F0093"/>
    <w:rsid w:val="005F11B3"/>
    <w:rsid w:val="005F6008"/>
    <w:rsid w:val="00600016"/>
    <w:rsid w:val="00600B2A"/>
    <w:rsid w:val="0060209A"/>
    <w:rsid w:val="006031C0"/>
    <w:rsid w:val="00603944"/>
    <w:rsid w:val="00605142"/>
    <w:rsid w:val="00610C6D"/>
    <w:rsid w:val="00611D23"/>
    <w:rsid w:val="00612FAE"/>
    <w:rsid w:val="00613B8A"/>
    <w:rsid w:val="00616510"/>
    <w:rsid w:val="00616D95"/>
    <w:rsid w:val="00617F36"/>
    <w:rsid w:val="00620393"/>
    <w:rsid w:val="006212B6"/>
    <w:rsid w:val="00622282"/>
    <w:rsid w:val="006256A3"/>
    <w:rsid w:val="0062572A"/>
    <w:rsid w:val="00626024"/>
    <w:rsid w:val="0062785C"/>
    <w:rsid w:val="00627C9F"/>
    <w:rsid w:val="0063152A"/>
    <w:rsid w:val="00632C37"/>
    <w:rsid w:val="006346A8"/>
    <w:rsid w:val="00637451"/>
    <w:rsid w:val="006378BE"/>
    <w:rsid w:val="00640285"/>
    <w:rsid w:val="006407A2"/>
    <w:rsid w:val="00641133"/>
    <w:rsid w:val="00641F84"/>
    <w:rsid w:val="0064227F"/>
    <w:rsid w:val="00644061"/>
    <w:rsid w:val="0064407F"/>
    <w:rsid w:val="00644294"/>
    <w:rsid w:val="00650BCD"/>
    <w:rsid w:val="00650C29"/>
    <w:rsid w:val="00651812"/>
    <w:rsid w:val="006518D5"/>
    <w:rsid w:val="00655DD1"/>
    <w:rsid w:val="00655E0A"/>
    <w:rsid w:val="00656594"/>
    <w:rsid w:val="006573F3"/>
    <w:rsid w:val="006576C9"/>
    <w:rsid w:val="006603A5"/>
    <w:rsid w:val="0066327C"/>
    <w:rsid w:val="00670A3E"/>
    <w:rsid w:val="00673214"/>
    <w:rsid w:val="0067716C"/>
    <w:rsid w:val="00680D19"/>
    <w:rsid w:val="0068132B"/>
    <w:rsid w:val="00681528"/>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A1E11"/>
    <w:rsid w:val="006A1E7E"/>
    <w:rsid w:val="006A2CEF"/>
    <w:rsid w:val="006A355A"/>
    <w:rsid w:val="006A3A11"/>
    <w:rsid w:val="006A6404"/>
    <w:rsid w:val="006A72DD"/>
    <w:rsid w:val="006A7525"/>
    <w:rsid w:val="006B1377"/>
    <w:rsid w:val="006B4CB8"/>
    <w:rsid w:val="006C2677"/>
    <w:rsid w:val="006C2D16"/>
    <w:rsid w:val="006C39E0"/>
    <w:rsid w:val="006C3B22"/>
    <w:rsid w:val="006C5C33"/>
    <w:rsid w:val="006C6C49"/>
    <w:rsid w:val="006D0453"/>
    <w:rsid w:val="006D25A3"/>
    <w:rsid w:val="006D40CA"/>
    <w:rsid w:val="006D6BCD"/>
    <w:rsid w:val="006D7319"/>
    <w:rsid w:val="006E01B2"/>
    <w:rsid w:val="006E07CD"/>
    <w:rsid w:val="006E490C"/>
    <w:rsid w:val="006E63F6"/>
    <w:rsid w:val="006E682E"/>
    <w:rsid w:val="006F08DC"/>
    <w:rsid w:val="006F0C05"/>
    <w:rsid w:val="006F1C29"/>
    <w:rsid w:val="006F1F9B"/>
    <w:rsid w:val="006F1FC2"/>
    <w:rsid w:val="006F24DA"/>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5720"/>
    <w:rsid w:val="00716605"/>
    <w:rsid w:val="007168D1"/>
    <w:rsid w:val="007175D0"/>
    <w:rsid w:val="00717BE8"/>
    <w:rsid w:val="00725FF8"/>
    <w:rsid w:val="0072624C"/>
    <w:rsid w:val="007305B0"/>
    <w:rsid w:val="00731474"/>
    <w:rsid w:val="00731694"/>
    <w:rsid w:val="00733C80"/>
    <w:rsid w:val="0073661D"/>
    <w:rsid w:val="00736E23"/>
    <w:rsid w:val="00740B03"/>
    <w:rsid w:val="00742079"/>
    <w:rsid w:val="00742658"/>
    <w:rsid w:val="00742F19"/>
    <w:rsid w:val="007447B4"/>
    <w:rsid w:val="00745448"/>
    <w:rsid w:val="00751287"/>
    <w:rsid w:val="00752D12"/>
    <w:rsid w:val="00755696"/>
    <w:rsid w:val="00757386"/>
    <w:rsid w:val="00757B4E"/>
    <w:rsid w:val="00760DBD"/>
    <w:rsid w:val="007641E1"/>
    <w:rsid w:val="0076588F"/>
    <w:rsid w:val="00767560"/>
    <w:rsid w:val="00767AC4"/>
    <w:rsid w:val="00770CE2"/>
    <w:rsid w:val="00771900"/>
    <w:rsid w:val="00771DB0"/>
    <w:rsid w:val="0077214C"/>
    <w:rsid w:val="00772B0B"/>
    <w:rsid w:val="00773B6D"/>
    <w:rsid w:val="007757DD"/>
    <w:rsid w:val="00780BF8"/>
    <w:rsid w:val="007836D7"/>
    <w:rsid w:val="00785419"/>
    <w:rsid w:val="00786C9B"/>
    <w:rsid w:val="0079148E"/>
    <w:rsid w:val="00792D0A"/>
    <w:rsid w:val="00794DB8"/>
    <w:rsid w:val="00795BB4"/>
    <w:rsid w:val="007A1760"/>
    <w:rsid w:val="007A2BC9"/>
    <w:rsid w:val="007A2C16"/>
    <w:rsid w:val="007A58A0"/>
    <w:rsid w:val="007A73D2"/>
    <w:rsid w:val="007B0700"/>
    <w:rsid w:val="007B1B71"/>
    <w:rsid w:val="007B2B24"/>
    <w:rsid w:val="007B2C61"/>
    <w:rsid w:val="007B4937"/>
    <w:rsid w:val="007B5A8E"/>
    <w:rsid w:val="007B60AD"/>
    <w:rsid w:val="007B6846"/>
    <w:rsid w:val="007C055E"/>
    <w:rsid w:val="007C0E78"/>
    <w:rsid w:val="007C228F"/>
    <w:rsid w:val="007C45E2"/>
    <w:rsid w:val="007C6927"/>
    <w:rsid w:val="007C6BF9"/>
    <w:rsid w:val="007C747F"/>
    <w:rsid w:val="007D072B"/>
    <w:rsid w:val="007D081C"/>
    <w:rsid w:val="007D2C28"/>
    <w:rsid w:val="007D4CBC"/>
    <w:rsid w:val="007D51B6"/>
    <w:rsid w:val="007D5ABF"/>
    <w:rsid w:val="007D6283"/>
    <w:rsid w:val="007D7353"/>
    <w:rsid w:val="007E1732"/>
    <w:rsid w:val="007E4D15"/>
    <w:rsid w:val="007E6CF5"/>
    <w:rsid w:val="007E79EF"/>
    <w:rsid w:val="007F03A1"/>
    <w:rsid w:val="007F219A"/>
    <w:rsid w:val="007F4D8E"/>
    <w:rsid w:val="007F5CC4"/>
    <w:rsid w:val="007F6898"/>
    <w:rsid w:val="007F793B"/>
    <w:rsid w:val="00802BB7"/>
    <w:rsid w:val="00802BD7"/>
    <w:rsid w:val="00802CA1"/>
    <w:rsid w:val="00803343"/>
    <w:rsid w:val="00804FF7"/>
    <w:rsid w:val="00806E88"/>
    <w:rsid w:val="0081075A"/>
    <w:rsid w:val="00816640"/>
    <w:rsid w:val="00817CC5"/>
    <w:rsid w:val="00820004"/>
    <w:rsid w:val="008218BD"/>
    <w:rsid w:val="00825050"/>
    <w:rsid w:val="00827CB3"/>
    <w:rsid w:val="00827FC4"/>
    <w:rsid w:val="00832750"/>
    <w:rsid w:val="00834181"/>
    <w:rsid w:val="008372C7"/>
    <w:rsid w:val="00837AF8"/>
    <w:rsid w:val="008406B7"/>
    <w:rsid w:val="008438B5"/>
    <w:rsid w:val="00845C44"/>
    <w:rsid w:val="00845EED"/>
    <w:rsid w:val="00846406"/>
    <w:rsid w:val="00846B03"/>
    <w:rsid w:val="00847635"/>
    <w:rsid w:val="00847DC8"/>
    <w:rsid w:val="00851156"/>
    <w:rsid w:val="00851883"/>
    <w:rsid w:val="00854D8A"/>
    <w:rsid w:val="00855297"/>
    <w:rsid w:val="008568A3"/>
    <w:rsid w:val="00856DD3"/>
    <w:rsid w:val="0085743B"/>
    <w:rsid w:val="00860894"/>
    <w:rsid w:val="00861261"/>
    <w:rsid w:val="008614F4"/>
    <w:rsid w:val="00862CA4"/>
    <w:rsid w:val="00863CA7"/>
    <w:rsid w:val="008648F2"/>
    <w:rsid w:val="00864B9F"/>
    <w:rsid w:val="0086784C"/>
    <w:rsid w:val="0087102C"/>
    <w:rsid w:val="008713C0"/>
    <w:rsid w:val="008717D7"/>
    <w:rsid w:val="00872DB9"/>
    <w:rsid w:val="008741C4"/>
    <w:rsid w:val="0087468C"/>
    <w:rsid w:val="00875DE3"/>
    <w:rsid w:val="00876758"/>
    <w:rsid w:val="00877436"/>
    <w:rsid w:val="008831C5"/>
    <w:rsid w:val="008851C6"/>
    <w:rsid w:val="008902A3"/>
    <w:rsid w:val="0089439E"/>
    <w:rsid w:val="008955BF"/>
    <w:rsid w:val="00897A0C"/>
    <w:rsid w:val="008A1945"/>
    <w:rsid w:val="008A31C0"/>
    <w:rsid w:val="008A3ADC"/>
    <w:rsid w:val="008A3E6B"/>
    <w:rsid w:val="008A67E0"/>
    <w:rsid w:val="008A7737"/>
    <w:rsid w:val="008A7795"/>
    <w:rsid w:val="008B0D7F"/>
    <w:rsid w:val="008B2FF6"/>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0926"/>
    <w:rsid w:val="008E27CA"/>
    <w:rsid w:val="008E3CDA"/>
    <w:rsid w:val="008E61F3"/>
    <w:rsid w:val="008E6E82"/>
    <w:rsid w:val="008E7490"/>
    <w:rsid w:val="008F01EE"/>
    <w:rsid w:val="008F77E4"/>
    <w:rsid w:val="008F7F9C"/>
    <w:rsid w:val="0090040B"/>
    <w:rsid w:val="00901493"/>
    <w:rsid w:val="00901637"/>
    <w:rsid w:val="00901976"/>
    <w:rsid w:val="00902174"/>
    <w:rsid w:val="00902273"/>
    <w:rsid w:val="00910041"/>
    <w:rsid w:val="00911B86"/>
    <w:rsid w:val="00911CD0"/>
    <w:rsid w:val="00913AAB"/>
    <w:rsid w:val="00920E85"/>
    <w:rsid w:val="00921D99"/>
    <w:rsid w:val="00922534"/>
    <w:rsid w:val="00924E57"/>
    <w:rsid w:val="009278E6"/>
    <w:rsid w:val="00930CC9"/>
    <w:rsid w:val="0093129D"/>
    <w:rsid w:val="009316F1"/>
    <w:rsid w:val="009344EA"/>
    <w:rsid w:val="00934826"/>
    <w:rsid w:val="00941408"/>
    <w:rsid w:val="00941AA8"/>
    <w:rsid w:val="00942485"/>
    <w:rsid w:val="0094331A"/>
    <w:rsid w:val="00943F59"/>
    <w:rsid w:val="00943F86"/>
    <w:rsid w:val="00944386"/>
    <w:rsid w:val="00944D33"/>
    <w:rsid w:val="009459DB"/>
    <w:rsid w:val="00946285"/>
    <w:rsid w:val="0094742D"/>
    <w:rsid w:val="00947A54"/>
    <w:rsid w:val="00950774"/>
    <w:rsid w:val="00953267"/>
    <w:rsid w:val="00953551"/>
    <w:rsid w:val="00956083"/>
    <w:rsid w:val="00957EA7"/>
    <w:rsid w:val="00960959"/>
    <w:rsid w:val="00960D0A"/>
    <w:rsid w:val="00960FA2"/>
    <w:rsid w:val="00961FC3"/>
    <w:rsid w:val="00962330"/>
    <w:rsid w:val="009716B5"/>
    <w:rsid w:val="00971F0B"/>
    <w:rsid w:val="00972447"/>
    <w:rsid w:val="009727A0"/>
    <w:rsid w:val="0097563E"/>
    <w:rsid w:val="00980020"/>
    <w:rsid w:val="009810D6"/>
    <w:rsid w:val="00982845"/>
    <w:rsid w:val="00982972"/>
    <w:rsid w:val="00983211"/>
    <w:rsid w:val="0098333B"/>
    <w:rsid w:val="00983CEF"/>
    <w:rsid w:val="00984D14"/>
    <w:rsid w:val="009921DF"/>
    <w:rsid w:val="00996917"/>
    <w:rsid w:val="0099712A"/>
    <w:rsid w:val="00997563"/>
    <w:rsid w:val="009A3AFC"/>
    <w:rsid w:val="009A3F92"/>
    <w:rsid w:val="009A57C6"/>
    <w:rsid w:val="009B1A35"/>
    <w:rsid w:val="009B1DEE"/>
    <w:rsid w:val="009B3FB3"/>
    <w:rsid w:val="009B5488"/>
    <w:rsid w:val="009C0703"/>
    <w:rsid w:val="009C1523"/>
    <w:rsid w:val="009C1D81"/>
    <w:rsid w:val="009C66AF"/>
    <w:rsid w:val="009D0E70"/>
    <w:rsid w:val="009D460B"/>
    <w:rsid w:val="009E01A1"/>
    <w:rsid w:val="009E30D5"/>
    <w:rsid w:val="009E3D8E"/>
    <w:rsid w:val="009E5DAA"/>
    <w:rsid w:val="009E5EE2"/>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10054"/>
    <w:rsid w:val="00A110A8"/>
    <w:rsid w:val="00A158BC"/>
    <w:rsid w:val="00A15CA1"/>
    <w:rsid w:val="00A16780"/>
    <w:rsid w:val="00A16CB1"/>
    <w:rsid w:val="00A1724F"/>
    <w:rsid w:val="00A22829"/>
    <w:rsid w:val="00A228F3"/>
    <w:rsid w:val="00A230BF"/>
    <w:rsid w:val="00A230E6"/>
    <w:rsid w:val="00A2438E"/>
    <w:rsid w:val="00A2615B"/>
    <w:rsid w:val="00A31979"/>
    <w:rsid w:val="00A31ECA"/>
    <w:rsid w:val="00A33500"/>
    <w:rsid w:val="00A363E4"/>
    <w:rsid w:val="00A37712"/>
    <w:rsid w:val="00A4125A"/>
    <w:rsid w:val="00A41A35"/>
    <w:rsid w:val="00A44465"/>
    <w:rsid w:val="00A45D35"/>
    <w:rsid w:val="00A47037"/>
    <w:rsid w:val="00A4789D"/>
    <w:rsid w:val="00A519F6"/>
    <w:rsid w:val="00A5400B"/>
    <w:rsid w:val="00A54767"/>
    <w:rsid w:val="00A579A9"/>
    <w:rsid w:val="00A62C22"/>
    <w:rsid w:val="00A64191"/>
    <w:rsid w:val="00A65770"/>
    <w:rsid w:val="00A67576"/>
    <w:rsid w:val="00A71EC8"/>
    <w:rsid w:val="00A72386"/>
    <w:rsid w:val="00A72D25"/>
    <w:rsid w:val="00A76576"/>
    <w:rsid w:val="00A77875"/>
    <w:rsid w:val="00A8105C"/>
    <w:rsid w:val="00A81240"/>
    <w:rsid w:val="00A817BC"/>
    <w:rsid w:val="00A837B1"/>
    <w:rsid w:val="00A86E40"/>
    <w:rsid w:val="00A90F65"/>
    <w:rsid w:val="00A90FC9"/>
    <w:rsid w:val="00A9146A"/>
    <w:rsid w:val="00A92D84"/>
    <w:rsid w:val="00A9319F"/>
    <w:rsid w:val="00A93B98"/>
    <w:rsid w:val="00A944AC"/>
    <w:rsid w:val="00A94ABC"/>
    <w:rsid w:val="00A960B6"/>
    <w:rsid w:val="00AA0655"/>
    <w:rsid w:val="00AA09E1"/>
    <w:rsid w:val="00AA1C68"/>
    <w:rsid w:val="00AA2D8C"/>
    <w:rsid w:val="00AA33C4"/>
    <w:rsid w:val="00AA367A"/>
    <w:rsid w:val="00AA3CB2"/>
    <w:rsid w:val="00AA5D59"/>
    <w:rsid w:val="00AA6456"/>
    <w:rsid w:val="00AA6673"/>
    <w:rsid w:val="00AA7E9E"/>
    <w:rsid w:val="00AB5BF0"/>
    <w:rsid w:val="00AB6E42"/>
    <w:rsid w:val="00AC0C00"/>
    <w:rsid w:val="00AC0CB1"/>
    <w:rsid w:val="00AC193D"/>
    <w:rsid w:val="00AC1F4D"/>
    <w:rsid w:val="00AC3628"/>
    <w:rsid w:val="00AC4532"/>
    <w:rsid w:val="00AC48F3"/>
    <w:rsid w:val="00AC648E"/>
    <w:rsid w:val="00AC7C85"/>
    <w:rsid w:val="00AD0A2E"/>
    <w:rsid w:val="00AD1B95"/>
    <w:rsid w:val="00AD1C6D"/>
    <w:rsid w:val="00AD3A6D"/>
    <w:rsid w:val="00AD4EE5"/>
    <w:rsid w:val="00AD4F9A"/>
    <w:rsid w:val="00AD5E47"/>
    <w:rsid w:val="00AD6AC8"/>
    <w:rsid w:val="00AE4DC6"/>
    <w:rsid w:val="00AF17F7"/>
    <w:rsid w:val="00AF3988"/>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6B0D"/>
    <w:rsid w:val="00B174FB"/>
    <w:rsid w:val="00B17EE2"/>
    <w:rsid w:val="00B17F81"/>
    <w:rsid w:val="00B204AF"/>
    <w:rsid w:val="00B22141"/>
    <w:rsid w:val="00B2388F"/>
    <w:rsid w:val="00B24F99"/>
    <w:rsid w:val="00B254C3"/>
    <w:rsid w:val="00B255E2"/>
    <w:rsid w:val="00B2594B"/>
    <w:rsid w:val="00B25F82"/>
    <w:rsid w:val="00B262AA"/>
    <w:rsid w:val="00B27C86"/>
    <w:rsid w:val="00B30909"/>
    <w:rsid w:val="00B31713"/>
    <w:rsid w:val="00B324AA"/>
    <w:rsid w:val="00B32683"/>
    <w:rsid w:val="00B347CD"/>
    <w:rsid w:val="00B36500"/>
    <w:rsid w:val="00B36C82"/>
    <w:rsid w:val="00B37F38"/>
    <w:rsid w:val="00B408EE"/>
    <w:rsid w:val="00B4570D"/>
    <w:rsid w:val="00B465D6"/>
    <w:rsid w:val="00B50469"/>
    <w:rsid w:val="00B511D1"/>
    <w:rsid w:val="00B53884"/>
    <w:rsid w:val="00B54A28"/>
    <w:rsid w:val="00B54B26"/>
    <w:rsid w:val="00B60139"/>
    <w:rsid w:val="00B63AD1"/>
    <w:rsid w:val="00B63B5B"/>
    <w:rsid w:val="00B65A4A"/>
    <w:rsid w:val="00B70A18"/>
    <w:rsid w:val="00B710EF"/>
    <w:rsid w:val="00B7245A"/>
    <w:rsid w:val="00B7681A"/>
    <w:rsid w:val="00B76D2A"/>
    <w:rsid w:val="00B7727B"/>
    <w:rsid w:val="00B77F1B"/>
    <w:rsid w:val="00B805BB"/>
    <w:rsid w:val="00B819D9"/>
    <w:rsid w:val="00B87A40"/>
    <w:rsid w:val="00B90D97"/>
    <w:rsid w:val="00B91080"/>
    <w:rsid w:val="00B92A7C"/>
    <w:rsid w:val="00B93558"/>
    <w:rsid w:val="00B937DD"/>
    <w:rsid w:val="00B9474F"/>
    <w:rsid w:val="00B9551E"/>
    <w:rsid w:val="00B95DFB"/>
    <w:rsid w:val="00BA0ED2"/>
    <w:rsid w:val="00BA1DF9"/>
    <w:rsid w:val="00BA2E71"/>
    <w:rsid w:val="00BA2E73"/>
    <w:rsid w:val="00BA4CBB"/>
    <w:rsid w:val="00BA5839"/>
    <w:rsid w:val="00BA65CE"/>
    <w:rsid w:val="00BA7404"/>
    <w:rsid w:val="00BA778B"/>
    <w:rsid w:val="00BB26BB"/>
    <w:rsid w:val="00BB3BD7"/>
    <w:rsid w:val="00BB442F"/>
    <w:rsid w:val="00BB5198"/>
    <w:rsid w:val="00BB63D1"/>
    <w:rsid w:val="00BB7870"/>
    <w:rsid w:val="00BC2202"/>
    <w:rsid w:val="00BC2C5C"/>
    <w:rsid w:val="00BC3EEE"/>
    <w:rsid w:val="00BC44E3"/>
    <w:rsid w:val="00BC70D0"/>
    <w:rsid w:val="00BD023C"/>
    <w:rsid w:val="00BD177D"/>
    <w:rsid w:val="00BD1F29"/>
    <w:rsid w:val="00BD2C61"/>
    <w:rsid w:val="00BD416D"/>
    <w:rsid w:val="00BD4D9C"/>
    <w:rsid w:val="00BD7677"/>
    <w:rsid w:val="00BD7A1B"/>
    <w:rsid w:val="00BE1218"/>
    <w:rsid w:val="00BE25EE"/>
    <w:rsid w:val="00BE2FD7"/>
    <w:rsid w:val="00BE56AD"/>
    <w:rsid w:val="00BE5DED"/>
    <w:rsid w:val="00BE6AE4"/>
    <w:rsid w:val="00BF07F0"/>
    <w:rsid w:val="00BF1E9D"/>
    <w:rsid w:val="00BF2C24"/>
    <w:rsid w:val="00BF33A0"/>
    <w:rsid w:val="00BF4690"/>
    <w:rsid w:val="00BF4FE9"/>
    <w:rsid w:val="00BF542E"/>
    <w:rsid w:val="00BF59C9"/>
    <w:rsid w:val="00BF5F49"/>
    <w:rsid w:val="00BF5FB4"/>
    <w:rsid w:val="00BF6D61"/>
    <w:rsid w:val="00BF76EB"/>
    <w:rsid w:val="00C0339D"/>
    <w:rsid w:val="00C04E71"/>
    <w:rsid w:val="00C062C3"/>
    <w:rsid w:val="00C07DD5"/>
    <w:rsid w:val="00C10C79"/>
    <w:rsid w:val="00C15B40"/>
    <w:rsid w:val="00C22418"/>
    <w:rsid w:val="00C226EA"/>
    <w:rsid w:val="00C24ADD"/>
    <w:rsid w:val="00C24B36"/>
    <w:rsid w:val="00C2538F"/>
    <w:rsid w:val="00C257CA"/>
    <w:rsid w:val="00C25B27"/>
    <w:rsid w:val="00C26091"/>
    <w:rsid w:val="00C2685A"/>
    <w:rsid w:val="00C31B33"/>
    <w:rsid w:val="00C354B4"/>
    <w:rsid w:val="00C35CCA"/>
    <w:rsid w:val="00C363AE"/>
    <w:rsid w:val="00C36841"/>
    <w:rsid w:val="00C41161"/>
    <w:rsid w:val="00C41C0D"/>
    <w:rsid w:val="00C428B5"/>
    <w:rsid w:val="00C4377C"/>
    <w:rsid w:val="00C45C31"/>
    <w:rsid w:val="00C50612"/>
    <w:rsid w:val="00C507DF"/>
    <w:rsid w:val="00C52BD6"/>
    <w:rsid w:val="00C54BA9"/>
    <w:rsid w:val="00C55145"/>
    <w:rsid w:val="00C558EE"/>
    <w:rsid w:val="00C568B3"/>
    <w:rsid w:val="00C62AEE"/>
    <w:rsid w:val="00C65749"/>
    <w:rsid w:val="00C65DFB"/>
    <w:rsid w:val="00C71E8F"/>
    <w:rsid w:val="00C739F0"/>
    <w:rsid w:val="00C75D4C"/>
    <w:rsid w:val="00C778AF"/>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C95"/>
    <w:rsid w:val="00CA412E"/>
    <w:rsid w:val="00CA46C1"/>
    <w:rsid w:val="00CA5C27"/>
    <w:rsid w:val="00CA651A"/>
    <w:rsid w:val="00CB0346"/>
    <w:rsid w:val="00CB1E91"/>
    <w:rsid w:val="00CB23F7"/>
    <w:rsid w:val="00CB35D7"/>
    <w:rsid w:val="00CB3FA7"/>
    <w:rsid w:val="00CB6541"/>
    <w:rsid w:val="00CB7A97"/>
    <w:rsid w:val="00CC00DF"/>
    <w:rsid w:val="00CC0A16"/>
    <w:rsid w:val="00CC1192"/>
    <w:rsid w:val="00CC194C"/>
    <w:rsid w:val="00CC1BF4"/>
    <w:rsid w:val="00CC3B1E"/>
    <w:rsid w:val="00CC4183"/>
    <w:rsid w:val="00CC7032"/>
    <w:rsid w:val="00CC78AE"/>
    <w:rsid w:val="00CC7C6F"/>
    <w:rsid w:val="00CD084B"/>
    <w:rsid w:val="00CD44C7"/>
    <w:rsid w:val="00CD5634"/>
    <w:rsid w:val="00CD690D"/>
    <w:rsid w:val="00CD707A"/>
    <w:rsid w:val="00CD744E"/>
    <w:rsid w:val="00CE1012"/>
    <w:rsid w:val="00CE1AF1"/>
    <w:rsid w:val="00CE3A65"/>
    <w:rsid w:val="00CE3B92"/>
    <w:rsid w:val="00CE422B"/>
    <w:rsid w:val="00CE4344"/>
    <w:rsid w:val="00CE79AD"/>
    <w:rsid w:val="00CF0AAB"/>
    <w:rsid w:val="00CF0F35"/>
    <w:rsid w:val="00CF133B"/>
    <w:rsid w:val="00CF27AE"/>
    <w:rsid w:val="00CF4F15"/>
    <w:rsid w:val="00CF51D4"/>
    <w:rsid w:val="00CF51E1"/>
    <w:rsid w:val="00CF6869"/>
    <w:rsid w:val="00CF7874"/>
    <w:rsid w:val="00D012FC"/>
    <w:rsid w:val="00D02A5C"/>
    <w:rsid w:val="00D05ACB"/>
    <w:rsid w:val="00D06736"/>
    <w:rsid w:val="00D07387"/>
    <w:rsid w:val="00D1132A"/>
    <w:rsid w:val="00D14123"/>
    <w:rsid w:val="00D14139"/>
    <w:rsid w:val="00D14884"/>
    <w:rsid w:val="00D151E4"/>
    <w:rsid w:val="00D16094"/>
    <w:rsid w:val="00D16FC5"/>
    <w:rsid w:val="00D21CC7"/>
    <w:rsid w:val="00D230DB"/>
    <w:rsid w:val="00D27210"/>
    <w:rsid w:val="00D2730B"/>
    <w:rsid w:val="00D30AE1"/>
    <w:rsid w:val="00D33DD2"/>
    <w:rsid w:val="00D365EC"/>
    <w:rsid w:val="00D36B57"/>
    <w:rsid w:val="00D37565"/>
    <w:rsid w:val="00D37686"/>
    <w:rsid w:val="00D407F4"/>
    <w:rsid w:val="00D46696"/>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38EB"/>
    <w:rsid w:val="00D64DF9"/>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3F"/>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B7A8C"/>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0045"/>
    <w:rsid w:val="00DE2764"/>
    <w:rsid w:val="00DE5026"/>
    <w:rsid w:val="00DE7C3E"/>
    <w:rsid w:val="00DF031A"/>
    <w:rsid w:val="00DF1407"/>
    <w:rsid w:val="00DF1B31"/>
    <w:rsid w:val="00DF29D5"/>
    <w:rsid w:val="00DF3CE8"/>
    <w:rsid w:val="00DF4DE4"/>
    <w:rsid w:val="00DF6D73"/>
    <w:rsid w:val="00DF7066"/>
    <w:rsid w:val="00E04A73"/>
    <w:rsid w:val="00E0567B"/>
    <w:rsid w:val="00E06DC1"/>
    <w:rsid w:val="00E126E9"/>
    <w:rsid w:val="00E12A55"/>
    <w:rsid w:val="00E141CC"/>
    <w:rsid w:val="00E16864"/>
    <w:rsid w:val="00E17BDF"/>
    <w:rsid w:val="00E17F55"/>
    <w:rsid w:val="00E22258"/>
    <w:rsid w:val="00E2286E"/>
    <w:rsid w:val="00E22CDF"/>
    <w:rsid w:val="00E24E3D"/>
    <w:rsid w:val="00E26573"/>
    <w:rsid w:val="00E26D0F"/>
    <w:rsid w:val="00E31549"/>
    <w:rsid w:val="00E33D35"/>
    <w:rsid w:val="00E35999"/>
    <w:rsid w:val="00E37250"/>
    <w:rsid w:val="00E40FC5"/>
    <w:rsid w:val="00E423CC"/>
    <w:rsid w:val="00E42FD3"/>
    <w:rsid w:val="00E43214"/>
    <w:rsid w:val="00E43666"/>
    <w:rsid w:val="00E4397F"/>
    <w:rsid w:val="00E45C6A"/>
    <w:rsid w:val="00E508AA"/>
    <w:rsid w:val="00E534CA"/>
    <w:rsid w:val="00E542F2"/>
    <w:rsid w:val="00E54A52"/>
    <w:rsid w:val="00E54A58"/>
    <w:rsid w:val="00E54AB1"/>
    <w:rsid w:val="00E55684"/>
    <w:rsid w:val="00E61E34"/>
    <w:rsid w:val="00E63B71"/>
    <w:rsid w:val="00E647FF"/>
    <w:rsid w:val="00E70559"/>
    <w:rsid w:val="00E74B72"/>
    <w:rsid w:val="00E74D02"/>
    <w:rsid w:val="00E755A8"/>
    <w:rsid w:val="00E75D55"/>
    <w:rsid w:val="00E7721C"/>
    <w:rsid w:val="00E80445"/>
    <w:rsid w:val="00E81B4E"/>
    <w:rsid w:val="00E825DF"/>
    <w:rsid w:val="00E82E00"/>
    <w:rsid w:val="00E82E4D"/>
    <w:rsid w:val="00E83067"/>
    <w:rsid w:val="00E837D1"/>
    <w:rsid w:val="00E8434D"/>
    <w:rsid w:val="00E86FDA"/>
    <w:rsid w:val="00E925DA"/>
    <w:rsid w:val="00E95C49"/>
    <w:rsid w:val="00E97B4A"/>
    <w:rsid w:val="00E97EAA"/>
    <w:rsid w:val="00E97EB0"/>
    <w:rsid w:val="00EA1B8E"/>
    <w:rsid w:val="00EA36E3"/>
    <w:rsid w:val="00EA3709"/>
    <w:rsid w:val="00EA4166"/>
    <w:rsid w:val="00EA4927"/>
    <w:rsid w:val="00EA5F0D"/>
    <w:rsid w:val="00EA7274"/>
    <w:rsid w:val="00EB23A5"/>
    <w:rsid w:val="00EB2F0F"/>
    <w:rsid w:val="00EB36FA"/>
    <w:rsid w:val="00EB4D75"/>
    <w:rsid w:val="00EB55E1"/>
    <w:rsid w:val="00EB72D8"/>
    <w:rsid w:val="00EB7597"/>
    <w:rsid w:val="00EC0DC8"/>
    <w:rsid w:val="00EC0ECA"/>
    <w:rsid w:val="00EC1F0E"/>
    <w:rsid w:val="00EC3D5B"/>
    <w:rsid w:val="00EC4A90"/>
    <w:rsid w:val="00EC5E28"/>
    <w:rsid w:val="00EC7124"/>
    <w:rsid w:val="00ED22E8"/>
    <w:rsid w:val="00ED2748"/>
    <w:rsid w:val="00ED3BE0"/>
    <w:rsid w:val="00ED3E5A"/>
    <w:rsid w:val="00ED4AD3"/>
    <w:rsid w:val="00ED4EA6"/>
    <w:rsid w:val="00ED632F"/>
    <w:rsid w:val="00ED6471"/>
    <w:rsid w:val="00ED7687"/>
    <w:rsid w:val="00EE39B3"/>
    <w:rsid w:val="00EE52A5"/>
    <w:rsid w:val="00EE77A9"/>
    <w:rsid w:val="00EE797C"/>
    <w:rsid w:val="00EE79B1"/>
    <w:rsid w:val="00EF02DC"/>
    <w:rsid w:val="00EF0D0E"/>
    <w:rsid w:val="00EF1520"/>
    <w:rsid w:val="00EF1528"/>
    <w:rsid w:val="00EF2339"/>
    <w:rsid w:val="00EF3265"/>
    <w:rsid w:val="00EF351E"/>
    <w:rsid w:val="00F00CE4"/>
    <w:rsid w:val="00F01942"/>
    <w:rsid w:val="00F046EA"/>
    <w:rsid w:val="00F053E7"/>
    <w:rsid w:val="00F055F9"/>
    <w:rsid w:val="00F07C36"/>
    <w:rsid w:val="00F12FDC"/>
    <w:rsid w:val="00F13A1B"/>
    <w:rsid w:val="00F14474"/>
    <w:rsid w:val="00F15511"/>
    <w:rsid w:val="00F15EC3"/>
    <w:rsid w:val="00F15F57"/>
    <w:rsid w:val="00F17A68"/>
    <w:rsid w:val="00F21404"/>
    <w:rsid w:val="00F24E8F"/>
    <w:rsid w:val="00F255FD"/>
    <w:rsid w:val="00F258F1"/>
    <w:rsid w:val="00F27F8C"/>
    <w:rsid w:val="00F30273"/>
    <w:rsid w:val="00F30C67"/>
    <w:rsid w:val="00F31392"/>
    <w:rsid w:val="00F3289F"/>
    <w:rsid w:val="00F40D64"/>
    <w:rsid w:val="00F412B7"/>
    <w:rsid w:val="00F461EE"/>
    <w:rsid w:val="00F46AC6"/>
    <w:rsid w:val="00F52208"/>
    <w:rsid w:val="00F53C91"/>
    <w:rsid w:val="00F5775C"/>
    <w:rsid w:val="00F57F3E"/>
    <w:rsid w:val="00F607B7"/>
    <w:rsid w:val="00F60DC4"/>
    <w:rsid w:val="00F61B1C"/>
    <w:rsid w:val="00F629B6"/>
    <w:rsid w:val="00F638E7"/>
    <w:rsid w:val="00F65945"/>
    <w:rsid w:val="00F65ACD"/>
    <w:rsid w:val="00F669FC"/>
    <w:rsid w:val="00F6737B"/>
    <w:rsid w:val="00F706C4"/>
    <w:rsid w:val="00F709B8"/>
    <w:rsid w:val="00F71730"/>
    <w:rsid w:val="00F73952"/>
    <w:rsid w:val="00F73F5D"/>
    <w:rsid w:val="00F753B4"/>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950DF"/>
    <w:rsid w:val="00FA03F1"/>
    <w:rsid w:val="00FA06AF"/>
    <w:rsid w:val="00FA792F"/>
    <w:rsid w:val="00FB3826"/>
    <w:rsid w:val="00FB67E7"/>
    <w:rsid w:val="00FB6A18"/>
    <w:rsid w:val="00FB7841"/>
    <w:rsid w:val="00FC0657"/>
    <w:rsid w:val="00FC0A92"/>
    <w:rsid w:val="00FC1DD8"/>
    <w:rsid w:val="00FC225F"/>
    <w:rsid w:val="00FC2F43"/>
    <w:rsid w:val="00FC3D30"/>
    <w:rsid w:val="00FC4296"/>
    <w:rsid w:val="00FC604C"/>
    <w:rsid w:val="00FC664D"/>
    <w:rsid w:val="00FD0D2A"/>
    <w:rsid w:val="00FD139A"/>
    <w:rsid w:val="00FD1A89"/>
    <w:rsid w:val="00FD1E8B"/>
    <w:rsid w:val="00FD4335"/>
    <w:rsid w:val="00FD5082"/>
    <w:rsid w:val="00FD6B33"/>
    <w:rsid w:val="00FD704A"/>
    <w:rsid w:val="00FD72F4"/>
    <w:rsid w:val="00FE0006"/>
    <w:rsid w:val="00FE038F"/>
    <w:rsid w:val="00FE0B16"/>
    <w:rsid w:val="00FE2C73"/>
    <w:rsid w:val="00FE5010"/>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105CC"/>
  <w15:docId w15:val="{0263B0A2-B3C7-4BDA-8866-34235B528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185B0A"/>
    <w:pPr>
      <w:numPr>
        <w:ilvl w:val="3"/>
      </w:numPr>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rsid w:val="00185B0A"/>
    <w:pPr>
      <w:spacing w:before="180"/>
      <w:ind w:left="2693" w:hanging="2693"/>
    </w:pPr>
    <w:rPr>
      <w:b/>
    </w:rPr>
  </w:style>
  <w:style w:type="paragraph" w:styleId="TOC1">
    <w:name w:val="toc 1"/>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185B0A"/>
    <w:pPr>
      <w:ind w:left="1701" w:hanging="1701"/>
    </w:pPr>
  </w:style>
  <w:style w:type="paragraph" w:styleId="TOC4">
    <w:name w:val="toc 4"/>
    <w:basedOn w:val="TOC3"/>
    <w:rsid w:val="00185B0A"/>
    <w:pPr>
      <w:ind w:left="1418" w:hanging="1418"/>
    </w:pPr>
  </w:style>
  <w:style w:type="paragraph" w:styleId="TOC3">
    <w:name w:val="toc 3"/>
    <w:basedOn w:val="TOC2"/>
    <w:rsid w:val="00185B0A"/>
    <w:pPr>
      <w:ind w:left="1134" w:hanging="1134"/>
    </w:pPr>
  </w:style>
  <w:style w:type="paragraph" w:styleId="TOC2">
    <w:name w:val="toc 2"/>
    <w:basedOn w:val="TOC1"/>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microsoft.com/office/2011/relationships/commentsExtended" Target="commentsExtended.xml"/><Relationship Id="rId26" Type="http://schemas.openxmlformats.org/officeDocument/2006/relationships/image" Target="media/image6.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comments" Target="comments.xml"/><Relationship Id="rId25" Type="http://schemas.openxmlformats.org/officeDocument/2006/relationships/oleObject" Target="embeddings/Microsoft_Visio_2003-2010_Drawing2.vsd"/><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chart" Target="charts/chart1.xml"/><Relationship Id="rId29" Type="http://schemas.openxmlformats.org/officeDocument/2006/relationships/image" Target="media/image7.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5.emf"/><Relationship Id="rId32" Type="http://schemas.openxmlformats.org/officeDocument/2006/relationships/oleObject" Target="embeddings/oleObject1.bin"/><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_Drawing1.vsd"/><Relationship Id="rId28" Type="http://schemas.openxmlformats.org/officeDocument/2006/relationships/chart" Target="charts/chart2.xml"/><Relationship Id="rId36" Type="http://schemas.openxmlformats.org/officeDocument/2006/relationships/header" Target="header2.xml"/><Relationship Id="rId10" Type="http://schemas.openxmlformats.org/officeDocument/2006/relationships/hyperlink" Target="http://www.etsi.org/standards-search" TargetMode="External"/><Relationship Id="rId19" Type="http://schemas.microsoft.com/office/2016/09/relationships/commentsIds" Target="commentsIds.xml"/><Relationship Id="rId31" Type="http://schemas.openxmlformats.org/officeDocument/2006/relationships/image" Target="media/image8.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4.emf"/><Relationship Id="rId27" Type="http://schemas.openxmlformats.org/officeDocument/2006/relationships/oleObject" Target="embeddings/Microsoft_Visio_2003-2010_Drawing3.vsd"/><Relationship Id="rId30" Type="http://schemas.openxmlformats.org/officeDocument/2006/relationships/oleObject" Target="embeddings/Microsoft_Visio_2003-2010_Drawing4.vsd"/><Relationship Id="rId35" Type="http://schemas.openxmlformats.org/officeDocument/2006/relationships/oleObject" Target="embeddings/Microsoft_Visio_2003-2010_Drawing5.vsd"/><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183617408"/>
        <c:axId val="183906688"/>
      </c:scatterChart>
      <c:valAx>
        <c:axId val="183617408"/>
        <c:scaling>
          <c:logBase val="10"/>
          <c:orientation val="minMax"/>
          <c:min val="0.1"/>
        </c:scaling>
        <c:delete val="0"/>
        <c:axPos val="b"/>
        <c:minorGridlines>
          <c:spPr>
            <a:ln w="9525"/>
          </c:spPr>
        </c:minorGridlines>
        <c:numFmt formatCode="General" sourceLinked="1"/>
        <c:majorTickMark val="none"/>
        <c:minorTickMark val="none"/>
        <c:tickLblPos val="low"/>
        <c:crossAx val="183906688"/>
        <c:crossesAt val="10"/>
        <c:crossBetween val="midCat"/>
        <c:majorUnit val="10"/>
      </c:valAx>
      <c:valAx>
        <c:axId val="183906688"/>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183617408"/>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182441088"/>
        <c:axId val="182443008"/>
      </c:scatterChart>
      <c:valAx>
        <c:axId val="182441088"/>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en-US"/>
          </a:p>
        </c:txPr>
        <c:crossAx val="182443008"/>
        <c:crossesAt val="-120"/>
        <c:crossBetween val="midCat"/>
      </c:valAx>
      <c:valAx>
        <c:axId val="182443008"/>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en-US"/>
          </a:p>
        </c:txPr>
        <c:crossAx val="182441088"/>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CB44-353D-42E2-A537-5CA735DA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1062</TotalTime>
  <Pages>32</Pages>
  <Words>8849</Words>
  <Characters>50443</Characters>
  <Application>Microsoft Office Word</Application>
  <DocSecurity>0</DocSecurity>
  <Lines>420</Lines>
  <Paragraphs>118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ETSI EN 303 364-2 V0.1.15 (2018-06)</vt:lpstr>
      <vt:lpstr>Draft ETSI EN 303 364-2 V0.1.15 (2018-06)</vt:lpstr>
      <vt:lpstr>Draft ETSI EN 303 364-2 V0.1.14 (2018-05)</vt:lpstr>
    </vt:vector>
  </TitlesOfParts>
  <Company>ETSI</Company>
  <LinksUpToDate>false</LinksUpToDate>
  <CharactersWithSpaces>59174</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V0.1.15 (2018-06)</dc:title>
  <dc:creator>Andrea Lorelli</dc:creator>
  <cp:keywords>ETSI</cp:keywords>
  <cp:lastModifiedBy>Andrea Lorelli</cp:lastModifiedBy>
  <cp:revision>32</cp:revision>
  <cp:lastPrinted>2018-09-24T16:33:00Z</cp:lastPrinted>
  <dcterms:created xsi:type="dcterms:W3CDTF">2018-09-07T18:24:00Z</dcterms:created>
  <dcterms:modified xsi:type="dcterms:W3CDTF">2018-09-27T14:20:00Z</dcterms:modified>
</cp:coreProperties>
</file>