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2794A" w14:textId="42D376DC" w:rsidR="00B7662D" w:rsidRPr="00BF76E0" w:rsidRDefault="00716D34" w:rsidP="00B7662D">
      <w:pPr>
        <w:pStyle w:val="ZA"/>
        <w:framePr w:w="10563" w:h="782" w:hRule="exact" w:wrap="notBeside" w:hAnchor="page" w:x="661" w:y="646" w:anchorLock="1"/>
        <w:pBdr>
          <w:bottom w:val="none" w:sz="0" w:space="0" w:color="auto"/>
        </w:pBdr>
        <w:jc w:val="center"/>
        <w:rPr>
          <w:noProof w:val="0"/>
        </w:rPr>
      </w:pPr>
      <w:r>
        <w:rPr>
          <w:noProof w:val="0"/>
          <w:sz w:val="64"/>
        </w:rPr>
        <w:t xml:space="preserve">WD </w:t>
      </w:r>
      <w:r w:rsidR="00B7662D" w:rsidRPr="0033092B">
        <w:rPr>
          <w:noProof w:val="0"/>
          <w:sz w:val="64"/>
        </w:rPr>
        <w:t>EN</w:t>
      </w:r>
      <w:r w:rsidR="00B7662D" w:rsidRPr="00BF76E0">
        <w:rPr>
          <w:noProof w:val="0"/>
          <w:sz w:val="64"/>
        </w:rPr>
        <w:t xml:space="preserve"> 301 549 </w:t>
      </w:r>
      <w:r w:rsidR="00B7662D" w:rsidRPr="00BF76E0">
        <w:rPr>
          <w:noProof w:val="0"/>
        </w:rPr>
        <w:t>V</w:t>
      </w:r>
      <w:r>
        <w:rPr>
          <w:noProof w:val="0"/>
        </w:rPr>
        <w:t>2</w:t>
      </w:r>
      <w:r w:rsidR="00A85C75" w:rsidRPr="00BF76E0">
        <w:rPr>
          <w:noProof w:val="0"/>
        </w:rPr>
        <w:t>.</w:t>
      </w:r>
      <w:r w:rsidR="00A84B0E">
        <w:rPr>
          <w:noProof w:val="0"/>
        </w:rPr>
        <w:t>1</w:t>
      </w:r>
      <w:r w:rsidR="00B7662D" w:rsidRPr="00BF76E0">
        <w:rPr>
          <w:noProof w:val="0"/>
        </w:rPr>
        <w:t>.</w:t>
      </w:r>
      <w:r>
        <w:rPr>
          <w:noProof w:val="0"/>
        </w:rPr>
        <w:t>1</w:t>
      </w:r>
      <w:r w:rsidR="002C4F1E">
        <w:rPr>
          <w:noProof w:val="0"/>
        </w:rPr>
        <w:t>.</w:t>
      </w:r>
      <w:r w:rsidR="005D16F6">
        <w:rPr>
          <w:noProof w:val="0"/>
        </w:rPr>
        <w:t xml:space="preserve">6 </w:t>
      </w:r>
      <w:r w:rsidR="00B7662D" w:rsidRPr="00BF76E0">
        <w:rPr>
          <w:noProof w:val="0"/>
          <w:sz w:val="32"/>
        </w:rPr>
        <w:t>(201</w:t>
      </w:r>
      <w:r>
        <w:rPr>
          <w:noProof w:val="0"/>
          <w:sz w:val="32"/>
        </w:rPr>
        <w:t>8</w:t>
      </w:r>
      <w:r w:rsidR="00B7662D" w:rsidRPr="00BF76E0">
        <w:rPr>
          <w:noProof w:val="0"/>
          <w:sz w:val="32"/>
        </w:rPr>
        <w:t>-</w:t>
      </w:r>
      <w:r>
        <w:rPr>
          <w:noProof w:val="0"/>
          <w:sz w:val="32"/>
        </w:rPr>
        <w:t>nn</w:t>
      </w:r>
      <w:r w:rsidR="00B7662D" w:rsidRPr="00BF76E0">
        <w:rPr>
          <w:noProof w:val="0"/>
          <w:sz w:val="32"/>
          <w:szCs w:val="32"/>
        </w:rPr>
        <w:t>)</w:t>
      </w:r>
    </w:p>
    <w:p w14:paraId="35333A54" w14:textId="7DD471FC" w:rsidR="00B7662D" w:rsidRPr="00BF76E0" w:rsidRDefault="005469D5" w:rsidP="00080235">
      <w:pPr>
        <w:pStyle w:val="Documenttitle"/>
        <w:framePr w:wrap="notBeside"/>
      </w:pPr>
      <w:r w:rsidRPr="005469D5">
        <w:t>Accessibility requirements for ICT products and services</w:t>
      </w:r>
    </w:p>
    <w:p w14:paraId="095176D2" w14:textId="77777777" w:rsidR="00B7662D" w:rsidRPr="00BF76E0" w:rsidRDefault="00B7662D" w:rsidP="005D16F6">
      <w:pPr>
        <w:pStyle w:val="Documenttitle"/>
        <w:framePr w:wrap="auto" w:vAnchor="margin" w:hAnchor="text" w:yAlign="inline"/>
        <w:rPr>
          <w:rStyle w:val="ZGSM"/>
        </w:rPr>
      </w:pPr>
    </w:p>
    <w:p w14:paraId="154802A6" w14:textId="77777777" w:rsidR="00B7662D" w:rsidRPr="00BF76E0" w:rsidRDefault="008E7B5B" w:rsidP="00B7662D">
      <w:pPr>
        <w:pStyle w:val="ZG"/>
        <w:framePr w:w="10199" w:h="3271" w:hRule="exact" w:wrap="notBeside" w:hAnchor="page" w:x="674" w:y="12211"/>
        <w:rPr>
          <w:noProof w:val="0"/>
        </w:rPr>
      </w:pPr>
      <w:r>
        <w:rPr>
          <w:rFonts w:ascii="Calibri" w:hAnsi="Calibri"/>
          <w:sz w:val="22"/>
          <w:szCs w:val="22"/>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Pr>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_MON_1566224204"/>
      <w:bookmarkEnd w:id="0"/>
      <w:r w:rsidR="00080235" w:rsidRPr="00BF76E0">
        <w:rPr>
          <w:noProof w:val="0"/>
        </w:rPr>
        <w:object w:dxaOrig="2685" w:dyaOrig="1575" w14:anchorId="70B1D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ENELEC logo" style="width:100pt;height:58pt" o:ole="">
            <v:imagedata r:id="rId12" o:title=""/>
          </v:shape>
          <o:OLEObject Type="Embed" ProgID="Word.Picture.8" ShapeID="_x0000_i1025" DrawAspect="Content" ObjectID="_1573378194" r:id="rId13"/>
        </w:object>
      </w:r>
    </w:p>
    <w:p w14:paraId="069A622A" w14:textId="77777777" w:rsidR="00B7662D" w:rsidRPr="00BF76E0" w:rsidRDefault="008E7B5B" w:rsidP="00B7662D">
      <w:pPr>
        <w:pStyle w:val="ZD"/>
        <w:framePr w:wrap="notBeside"/>
        <w:rPr>
          <w:noProof w:val="0"/>
        </w:rPr>
      </w:pPr>
      <w:r>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4"/>
                    </pic:cNvPr>
                    <pic:cNvPicPr>
                      <a:picLocks noChangeAspect="1" noChangeArrowheads="1"/>
                    </pic:cNvPicPr>
                  </pic:nvPicPr>
                  <pic:blipFill>
                    <a:blip r:embed="rId15" r:link="rId16"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2CF6070" w14:textId="77777777" w:rsidR="00B7662D" w:rsidRPr="00A45DAC"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Pr>
          <w:rFonts w:ascii="Century Gothic" w:hAnsi="Century Gothic"/>
          <w:b/>
          <w:i w:val="0"/>
          <w:noProof w:val="0"/>
          <w:color w:val="FFFFFF" w:themeColor="background1"/>
          <w:sz w:val="32"/>
          <w:szCs w:val="32"/>
        </w:rPr>
        <w:t xml:space="preserve">HARMONISED </w:t>
      </w:r>
      <w:r w:rsidR="00B7662D" w:rsidRPr="00A45DAC">
        <w:rPr>
          <w:rFonts w:ascii="Century Gothic" w:hAnsi="Century Gothic"/>
          <w:b/>
          <w:i w:val="0"/>
          <w:noProof w:val="0"/>
          <w:color w:val="FFFFFF" w:themeColor="background1"/>
          <w:sz w:val="32"/>
          <w:szCs w:val="32"/>
        </w:rPr>
        <w:t>E</w:t>
      </w:r>
      <w:r w:rsidR="00B40647">
        <w:rPr>
          <w:rFonts w:ascii="Century Gothic" w:hAnsi="Century Gothic"/>
          <w:b/>
          <w:i w:val="0"/>
          <w:noProof w:val="0"/>
          <w:color w:val="FFFFFF" w:themeColor="background1"/>
          <w:sz w:val="32"/>
          <w:szCs w:val="32"/>
        </w:rPr>
        <w:t>UROPEAN STANDARD</w:t>
      </w:r>
    </w:p>
    <w:p w14:paraId="68B36574" w14:textId="77777777" w:rsidR="00B7662D" w:rsidRPr="00BF76E0" w:rsidRDefault="00B7662D" w:rsidP="00B7662D">
      <w:pPr>
        <w:rPr>
          <w:rFonts w:ascii="Arial" w:hAnsi="Arial" w:cs="Arial"/>
          <w:sz w:val="18"/>
          <w:szCs w:val="18"/>
        </w:rPr>
        <w:sectPr w:rsidR="00B7662D" w:rsidRPr="00BF76E0" w:rsidSect="00614055">
          <w:headerReference w:type="default" r:id="rId17"/>
          <w:footnotePr>
            <w:numRestart w:val="eachSect"/>
          </w:footnotePr>
          <w:pgSz w:w="11907" w:h="16840" w:code="9"/>
          <w:pgMar w:top="2268" w:right="851" w:bottom="10773" w:left="851" w:header="0" w:footer="0" w:gutter="0"/>
          <w:cols w:space="720"/>
          <w:docGrid w:linePitch="272"/>
        </w:sectPr>
      </w:pPr>
    </w:p>
    <w:p w14:paraId="75244D4B" w14:textId="77777777" w:rsidR="00A44F52" w:rsidRPr="00055551" w:rsidRDefault="00A44F52" w:rsidP="00A44F52">
      <w:pPr>
        <w:pStyle w:val="Heading50"/>
        <w:framePr w:wrap="notBeside" w:vAnchor="page" w:hAnchor="page" w:x="1141" w:y="2836"/>
        <w:pBdr>
          <w:bottom w:val="single" w:sz="6" w:space="1" w:color="auto"/>
        </w:pBdr>
        <w:spacing w:before="240"/>
        <w:ind w:left="2835" w:right="2835"/>
        <w:jc w:val="center"/>
      </w:pPr>
      <w:r w:rsidRPr="00055551">
        <w:lastRenderedPageBreak/>
        <w:t>Reference</w:t>
      </w:r>
    </w:p>
    <w:p w14:paraId="0CB629DD" w14:textId="771C8F0D" w:rsidR="00B7662D" w:rsidRPr="00BF76E0" w:rsidRDefault="005426FF" w:rsidP="00A44F52">
      <w:pPr>
        <w:pStyle w:val="Heading50"/>
        <w:framePr w:wrap="notBeside" w:vAnchor="page" w:hAnchor="page" w:x="1141" w:y="2836"/>
        <w:ind w:left="2268" w:right="2268"/>
        <w:jc w:val="center"/>
        <w:rPr>
          <w:rFonts w:ascii="Arial" w:hAnsi="Arial"/>
          <w:sz w:val="18"/>
        </w:rPr>
      </w:pPr>
      <w:r>
        <w:rPr>
          <w:rFonts w:ascii="Arial" w:hAnsi="Arial"/>
          <w:sz w:val="18"/>
        </w:rPr>
        <w:t>R</w:t>
      </w:r>
      <w:r w:rsidR="004B5192" w:rsidRPr="00BF76E0">
        <w:rPr>
          <w:rFonts w:ascii="Arial" w:hAnsi="Arial"/>
          <w:sz w:val="18"/>
        </w:rPr>
        <w:t>EN/</w:t>
      </w:r>
      <w:r w:rsidR="004B5192" w:rsidRPr="0033092B">
        <w:rPr>
          <w:rFonts w:ascii="Arial" w:hAnsi="Arial"/>
          <w:sz w:val="18"/>
        </w:rPr>
        <w:t>HF</w:t>
      </w:r>
      <w:r>
        <w:rPr>
          <w:rFonts w:ascii="Arial" w:hAnsi="Arial"/>
          <w:sz w:val="18"/>
        </w:rPr>
        <w:t>-0016</w:t>
      </w:r>
      <w:r w:rsidR="002C4F1E">
        <w:rPr>
          <w:rFonts w:ascii="Arial" w:hAnsi="Arial"/>
          <w:sz w:val="18"/>
        </w:rPr>
        <w:t>3</w:t>
      </w:r>
    </w:p>
    <w:p w14:paraId="4370C140" w14:textId="77777777" w:rsidR="00B7662D" w:rsidRPr="00BF76E0" w:rsidRDefault="00B7662D" w:rsidP="00B7662D">
      <w:pPr>
        <w:pStyle w:val="Heading50"/>
        <w:framePr w:wrap="notBeside" w:vAnchor="page" w:hAnchor="page" w:x="1141" w:y="2836"/>
        <w:pBdr>
          <w:bottom w:val="single" w:sz="6" w:space="1" w:color="auto"/>
        </w:pBdr>
        <w:spacing w:before="240"/>
        <w:ind w:left="2835" w:right="2835"/>
        <w:jc w:val="center"/>
      </w:pPr>
      <w:r w:rsidRPr="00BF76E0">
        <w:t>Keywords</w:t>
      </w:r>
    </w:p>
    <w:p w14:paraId="57B29668" w14:textId="77777777" w:rsidR="00B7662D" w:rsidRPr="00BF76E0" w:rsidRDefault="00D7044E" w:rsidP="00B7662D">
      <w:pPr>
        <w:pStyle w:val="Heading50"/>
        <w:framePr w:wrap="notBeside" w:vAnchor="page" w:hAnchor="page" w:x="1141" w:y="2836"/>
        <w:ind w:left="2835" w:right="2835"/>
        <w:jc w:val="center"/>
        <w:rPr>
          <w:rFonts w:ascii="Arial" w:hAnsi="Arial"/>
          <w:sz w:val="18"/>
        </w:rPr>
      </w:pPr>
      <w:r w:rsidRPr="00BF76E0">
        <w:rPr>
          <w:rFonts w:ascii="Arial" w:hAnsi="Arial"/>
          <w:sz w:val="18"/>
        </w:rPr>
        <w:t>a</w:t>
      </w:r>
      <w:r w:rsidR="004B5192" w:rsidRPr="00BF76E0">
        <w:rPr>
          <w:rFonts w:ascii="Arial" w:hAnsi="Arial"/>
          <w:sz w:val="18"/>
        </w:rPr>
        <w:t>ccessibility,</w:t>
      </w:r>
      <w:r w:rsidR="00FA3C16" w:rsidRPr="00BF76E0">
        <w:rPr>
          <w:rFonts w:ascii="Arial" w:hAnsi="Arial"/>
          <w:sz w:val="18"/>
        </w:rPr>
        <w:t xml:space="preserve"> </w:t>
      </w:r>
      <w:r w:rsidR="00FA3C16" w:rsidRPr="0033092B">
        <w:rPr>
          <w:rFonts w:ascii="Arial" w:hAnsi="Arial"/>
          <w:sz w:val="18"/>
        </w:rPr>
        <w:t>HF</w:t>
      </w:r>
      <w:r w:rsidR="00FA3C16" w:rsidRPr="00BF76E0">
        <w:rPr>
          <w:rFonts w:ascii="Arial" w:hAnsi="Arial"/>
          <w:sz w:val="18"/>
        </w:rPr>
        <w:t>,</w:t>
      </w:r>
      <w:r w:rsidR="004B5192" w:rsidRPr="00BF76E0">
        <w:rPr>
          <w:rFonts w:ascii="Arial" w:hAnsi="Arial"/>
          <w:sz w:val="18"/>
        </w:rPr>
        <w:t xml:space="preserve"> </w:t>
      </w:r>
      <w:r w:rsidR="004B5192" w:rsidRPr="0033092B">
        <w:rPr>
          <w:rFonts w:ascii="Arial" w:hAnsi="Arial"/>
          <w:sz w:val="18"/>
        </w:rPr>
        <w:t>ICT</w:t>
      </w:r>
      <w:r w:rsidR="004B5192" w:rsidRPr="00BF76E0">
        <w:rPr>
          <w:rFonts w:ascii="Arial" w:hAnsi="Arial"/>
          <w:sz w:val="18"/>
        </w:rPr>
        <w:t>, procurement</w:t>
      </w:r>
    </w:p>
    <w:tbl>
      <w:tblPr>
        <w:tblW w:w="0" w:type="auto"/>
        <w:tblLook w:val="04A0" w:firstRow="1" w:lastRow="0" w:firstColumn="1" w:lastColumn="0" w:noHBand="0" w:noVBand="1"/>
      </w:tblPr>
      <w:tblGrid>
        <w:gridCol w:w="3039"/>
        <w:gridCol w:w="3047"/>
        <w:gridCol w:w="3553"/>
      </w:tblGrid>
      <w:tr w:rsidR="001340B2" w:rsidRPr="00DB39B6" w14:paraId="61925060" w14:textId="77777777" w:rsidTr="00C86FA4">
        <w:tc>
          <w:tcPr>
            <w:tcW w:w="3039" w:type="dxa"/>
          </w:tcPr>
          <w:p w14:paraId="4A9E01CC"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rPr>
                <w:rFonts w:ascii="Arial" w:hAnsi="Arial"/>
                <w:b/>
                <w:i/>
              </w:rPr>
            </w:pPr>
            <w:r w:rsidRPr="00702DDC">
              <w:rPr>
                <w:rFonts w:ascii="Arial" w:hAnsi="Arial"/>
                <w:b/>
                <w:i/>
              </w:rPr>
              <w:tab/>
            </w:r>
            <w:r w:rsidRPr="00DB39B6">
              <w:rPr>
                <w:rFonts w:ascii="Arial" w:hAnsi="Arial"/>
                <w:b/>
                <w:i/>
              </w:rPr>
              <w:t>CEN</w:t>
            </w:r>
          </w:p>
          <w:p w14:paraId="2AB7C08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B-1000 Brussels - BELGIUM</w:t>
            </w:r>
          </w:p>
          <w:p w14:paraId="6662F26F"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+ 32 2 550 08 11</w:t>
            </w:r>
            <w:r w:rsidRPr="00DB39B6">
              <w:rPr>
                <w:rFonts w:ascii="Arial" w:hAnsi="Arial"/>
                <w:sz w:val="18"/>
              </w:rPr>
              <w:br/>
              <w:t>Fax: + 32 2 550 08 19</w:t>
            </w:r>
          </w:p>
        </w:tc>
        <w:tc>
          <w:tcPr>
            <w:tcW w:w="3047" w:type="dxa"/>
          </w:tcPr>
          <w:p w14:paraId="7CFB66E9"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CENELEC</w:t>
            </w:r>
          </w:p>
          <w:p w14:paraId="53A7E9A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Avenue Marnix 17</w:t>
            </w:r>
            <w:r w:rsidRPr="00DB39B6">
              <w:rPr>
                <w:rFonts w:ascii="Arial" w:hAnsi="Arial"/>
                <w:sz w:val="18"/>
              </w:rPr>
              <w:br/>
              <w:t xml:space="preserve"> B-1000 Brussels - BELGIUM</w:t>
            </w:r>
          </w:p>
          <w:p w14:paraId="6BBAE8C1"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8"/>
              </w:rPr>
              <w:t>Tel.: +32 2 519 68 71</w:t>
            </w:r>
            <w:r w:rsidRPr="00DB39B6">
              <w:rPr>
                <w:rFonts w:ascii="Arial" w:hAnsi="Arial"/>
                <w:sz w:val="18"/>
              </w:rPr>
              <w:br/>
              <w:t>Fax: +32 2 519 69 19</w:t>
            </w:r>
          </w:p>
        </w:tc>
        <w:tc>
          <w:tcPr>
            <w:tcW w:w="3553" w:type="dxa"/>
          </w:tcPr>
          <w:p w14:paraId="7C802C72"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b/>
                <w:i/>
              </w:rPr>
              <w:t>ETSI</w:t>
            </w:r>
          </w:p>
          <w:p w14:paraId="5C3606D3"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sidRPr="00DB39B6">
              <w:rPr>
                <w:rFonts w:ascii="Arial" w:hAnsi="Arial"/>
                <w:sz w:val="18"/>
              </w:rPr>
              <w:t>650 Route des Lucioles</w:t>
            </w:r>
            <w:r w:rsidRPr="00DB39B6">
              <w:rPr>
                <w:rFonts w:ascii="Arial" w:hAnsi="Arial"/>
                <w:sz w:val="18"/>
              </w:rPr>
              <w:br/>
              <w:t>F-06921 Sophia Antipolis Cedex - FRANCE</w:t>
            </w:r>
          </w:p>
          <w:p w14:paraId="1FB0BEC5"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sz w:val="18"/>
              </w:rPr>
            </w:pPr>
            <w:r>
              <w:rPr>
                <w:rFonts w:ascii="Arial" w:hAnsi="Arial"/>
                <w:sz w:val="18"/>
              </w:rPr>
              <w:t>Tel.: +33 4 92 94 42 00</w:t>
            </w:r>
            <w:r>
              <w:rPr>
                <w:rFonts w:ascii="Arial" w:hAnsi="Arial"/>
                <w:sz w:val="18"/>
              </w:rPr>
              <w:br/>
            </w:r>
            <w:r w:rsidRPr="00DB39B6">
              <w:rPr>
                <w:rFonts w:ascii="Arial" w:hAnsi="Arial"/>
                <w:sz w:val="18"/>
              </w:rPr>
              <w:t>Fax: +33 4 93 65 47 16</w:t>
            </w:r>
          </w:p>
          <w:p w14:paraId="5A93578B" w14:textId="77777777" w:rsidR="00E06568" w:rsidRPr="00DB39B6" w:rsidRDefault="00E06568" w:rsidP="00E06568">
            <w:pPr>
              <w:pStyle w:val="Heading50"/>
              <w:framePr w:wrap="notBeside" w:vAnchor="page" w:hAnchor="page" w:x="1156" w:y="5581"/>
              <w:tabs>
                <w:tab w:val="center" w:pos="1418"/>
                <w:tab w:val="center" w:pos="4536"/>
                <w:tab w:val="center" w:pos="7938"/>
              </w:tabs>
              <w:spacing w:after="240"/>
              <w:ind w:right="-136"/>
              <w:jc w:val="center"/>
              <w:rPr>
                <w:rFonts w:ascii="Arial" w:hAnsi="Arial"/>
                <w:b/>
                <w:i/>
              </w:rPr>
            </w:pPr>
            <w:r w:rsidRPr="00DB39B6">
              <w:rPr>
                <w:rFonts w:ascii="Arial" w:hAnsi="Arial"/>
                <w:sz w:val="15"/>
              </w:rPr>
              <w:t>Siret N° 348 623 562 00017 - NAF 742 C</w:t>
            </w:r>
            <w:r w:rsidRPr="00DB39B6">
              <w:rPr>
                <w:rFonts w:ascii="Arial" w:hAnsi="Arial"/>
                <w:sz w:val="15"/>
              </w:rPr>
              <w:br/>
              <w:t xml:space="preserve"> Association à but non lucratif enregistrée à la</w:t>
            </w:r>
            <w:r w:rsidRPr="00DB39B6">
              <w:rPr>
                <w:rFonts w:ascii="Arial" w:hAnsi="Arial"/>
                <w:sz w:val="15"/>
              </w:rPr>
              <w:br/>
              <w:t xml:space="preserve"> Sous-Préfecture de Grasse (06) N° 7803/88</w:t>
            </w:r>
          </w:p>
        </w:tc>
      </w:tr>
    </w:tbl>
    <w:p w14:paraId="45226DC2" w14:textId="77777777" w:rsidR="00B7662D" w:rsidRPr="00BF76E0" w:rsidRDefault="00B7662D" w:rsidP="00E06568">
      <w:pPr>
        <w:pStyle w:val="Heading50"/>
        <w:framePr w:wrap="notBeside" w:vAnchor="page" w:hAnchor="page" w:x="1156" w:y="5581"/>
        <w:tabs>
          <w:tab w:val="center" w:pos="1418"/>
          <w:tab w:val="center" w:pos="4536"/>
          <w:tab w:val="center" w:pos="7938"/>
        </w:tabs>
        <w:spacing w:after="240"/>
        <w:ind w:right="-136"/>
        <w:rPr>
          <w:rFonts w:ascii="Arial" w:hAnsi="Arial"/>
          <w:sz w:val="18"/>
        </w:rPr>
      </w:pPr>
    </w:p>
    <w:p w14:paraId="7912DC97" w14:textId="77777777" w:rsidR="00B7662D" w:rsidRPr="00BF76E0" w:rsidRDefault="00B7662D" w:rsidP="00B7662D">
      <w:pPr>
        <w:pStyle w:val="Heading50"/>
        <w:framePr w:h="6890" w:hRule="exact" w:wrap="notBeside" w:vAnchor="page" w:hAnchor="page" w:x="1036" w:y="8926"/>
        <w:pBdr>
          <w:bottom w:val="single" w:sz="6" w:space="1" w:color="auto"/>
        </w:pBdr>
        <w:spacing w:after="240"/>
        <w:ind w:left="2835" w:right="2835"/>
        <w:jc w:val="center"/>
        <w:rPr>
          <w:rFonts w:ascii="Arial" w:hAnsi="Arial"/>
          <w:b/>
          <w:i/>
        </w:rPr>
      </w:pPr>
      <w:r w:rsidRPr="00BF76E0">
        <w:rPr>
          <w:rFonts w:ascii="Arial" w:hAnsi="Arial"/>
          <w:b/>
          <w:i/>
        </w:rPr>
        <w:t>Important notice</w:t>
      </w:r>
    </w:p>
    <w:p w14:paraId="63A592D3" w14:textId="6FA9D389"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Individual copies of the present document can be downloaded from:</w:t>
      </w:r>
      <w:r w:rsidRPr="00BF76E0">
        <w:rPr>
          <w:rFonts w:ascii="Arial" w:hAnsi="Arial" w:cs="Arial"/>
          <w:sz w:val="18"/>
        </w:rPr>
        <w:br/>
      </w:r>
      <w:hyperlink r:id="rId18" w:history="1">
        <w:r w:rsidR="001F59D0">
          <w:rPr>
            <w:rStyle w:val="Hyperlink"/>
            <w:rFonts w:ascii="Arial" w:hAnsi="Arial"/>
            <w:sz w:val="18"/>
          </w:rPr>
          <w:t>ETSI Search &amp; Browse Standards</w:t>
        </w:r>
      </w:hyperlink>
    </w:p>
    <w:p w14:paraId="61FEA029" w14:textId="77777777"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The present document may be made available in more than one electronic version </w:t>
      </w:r>
      <w:r w:rsidRPr="0033092B">
        <w:rPr>
          <w:rFonts w:ascii="Arial" w:hAnsi="Arial" w:cs="Arial"/>
          <w:sz w:val="18"/>
        </w:rPr>
        <w:t>or</w:t>
      </w:r>
      <w:r w:rsidRPr="00BF76E0">
        <w:rPr>
          <w:rFonts w:ascii="Arial" w:hAnsi="Arial" w:cs="Arial"/>
          <w:sz w:val="18"/>
        </w:rPr>
        <w:t xml:space="preserve"> in print. In any case of existing </w:t>
      </w:r>
      <w:r w:rsidRPr="0033092B">
        <w:rPr>
          <w:rFonts w:ascii="Arial" w:hAnsi="Arial" w:cs="Arial"/>
          <w:sz w:val="18"/>
        </w:rPr>
        <w:t>or</w:t>
      </w:r>
      <w:r w:rsidRPr="00BF76E0">
        <w:rPr>
          <w:rFonts w:ascii="Arial" w:hAnsi="Arial" w:cs="Arial"/>
          <w:sz w:val="18"/>
        </w:rPr>
        <w:t xml:space="preserve"> perceived difference in contents between such versions, the reference version is the</w:t>
      </w:r>
      <w:r w:rsidRPr="00BF76E0">
        <w:rPr>
          <w:rFonts w:ascii="Arial" w:hAnsi="Arial" w:cs="Arial"/>
          <w:color w:val="000000"/>
          <w:sz w:val="18"/>
        </w:rPr>
        <w:t xml:space="preserve"> Portable Document Format (PDF). In case of dispute, the reference shall be the printing on ETSI printers of the PDF version kept on a specific network drive within </w:t>
      </w:r>
      <w:r w:rsidRPr="00BF76E0">
        <w:rPr>
          <w:rFonts w:ascii="Arial" w:hAnsi="Arial" w:cs="Arial"/>
          <w:sz w:val="18"/>
        </w:rPr>
        <w:t>ETSI Secretariat.</w:t>
      </w:r>
    </w:p>
    <w:p w14:paraId="00533A3D" w14:textId="6125186B" w:rsidR="00B7662D" w:rsidRPr="00BF76E0" w:rsidRDefault="00B7662D" w:rsidP="00B7662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 xml:space="preserve">Users of the present document should be aware that the document may be subject to revision </w:t>
      </w:r>
      <w:r w:rsidRPr="0033092B">
        <w:rPr>
          <w:rFonts w:ascii="Arial" w:hAnsi="Arial" w:cs="Arial"/>
          <w:sz w:val="18"/>
        </w:rPr>
        <w:t>or</w:t>
      </w:r>
      <w:r w:rsidRPr="00BF76E0">
        <w:rPr>
          <w:rFonts w:ascii="Arial" w:hAnsi="Arial" w:cs="Arial"/>
          <w:sz w:val="18"/>
        </w:rPr>
        <w:t xml:space="preserve"> change of status. Information on the current status of this and other ETSI documents is available </w:t>
      </w:r>
      <w:r w:rsidRPr="0033092B">
        <w:rPr>
          <w:rFonts w:ascii="Arial" w:hAnsi="Arial" w:cs="Arial"/>
          <w:sz w:val="18"/>
        </w:rPr>
        <w:t>at</w:t>
      </w:r>
      <w:r w:rsidRPr="00BF76E0">
        <w:rPr>
          <w:rFonts w:ascii="Arial" w:hAnsi="Arial" w:cs="Arial"/>
          <w:sz w:val="18"/>
        </w:rPr>
        <w:t xml:space="preserve"> </w:t>
      </w:r>
      <w:hyperlink r:id="rId19" w:history="1">
        <w:r w:rsidR="001F59D0">
          <w:rPr>
            <w:rStyle w:val="Hyperlink"/>
            <w:rFonts w:ascii="Arial" w:hAnsi="Arial" w:cs="Arial"/>
            <w:sz w:val="18"/>
          </w:rPr>
          <w:t>ETSI deliverable status</w:t>
        </w:r>
      </w:hyperlink>
    </w:p>
    <w:p w14:paraId="13EDD482" w14:textId="4FB6820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cs="Arial"/>
          <w:sz w:val="18"/>
        </w:rPr>
      </w:pPr>
      <w:r w:rsidRPr="00BF76E0">
        <w:rPr>
          <w:rFonts w:ascii="Arial" w:hAnsi="Arial" w:cs="Arial"/>
          <w:sz w:val="18"/>
        </w:rPr>
        <w:t>If you find errors in the present document, please send your comment to one of the following services:</w:t>
      </w:r>
      <w:r w:rsidRPr="00BF76E0">
        <w:rPr>
          <w:rFonts w:ascii="Arial" w:hAnsi="Arial" w:cs="Arial"/>
          <w:sz w:val="18"/>
        </w:rPr>
        <w:br/>
      </w:r>
      <w:bookmarkStart w:id="1" w:name="mailto"/>
      <w:r w:rsidR="00DB71B9" w:rsidRPr="004E407F">
        <w:rPr>
          <w:rFonts w:ascii="Arial" w:hAnsi="Arial" w:cs="Arial"/>
          <w:sz w:val="18"/>
          <w:szCs w:val="18"/>
        </w:rPr>
        <w:fldChar w:fldCharType="begin"/>
      </w:r>
      <w:r w:rsidR="001F59D0">
        <w:rPr>
          <w:rFonts w:ascii="Arial" w:hAnsi="Arial" w:cs="Arial"/>
          <w:sz w:val="18"/>
          <w:szCs w:val="18"/>
        </w:rPr>
        <w:instrText>HYPERLINK "https://portal.etsi.org/People/CommiteeSupportStaff.aspx"</w:instrText>
      </w:r>
      <w:r w:rsidR="00DB71B9" w:rsidRPr="004E407F">
        <w:rPr>
          <w:rFonts w:ascii="Arial" w:hAnsi="Arial" w:cs="Arial"/>
          <w:sz w:val="18"/>
          <w:szCs w:val="18"/>
        </w:rPr>
        <w:fldChar w:fldCharType="separate"/>
      </w:r>
      <w:r w:rsidR="001F59D0">
        <w:rPr>
          <w:rStyle w:val="Hyperlink"/>
          <w:rFonts w:ascii="Arial" w:hAnsi="Arial" w:cs="Arial"/>
          <w:sz w:val="18"/>
          <w:szCs w:val="18"/>
        </w:rPr>
        <w:t>ETSI Committee Support Staff</w:t>
      </w:r>
      <w:r w:rsidR="00DB71B9" w:rsidRPr="004E407F">
        <w:rPr>
          <w:rFonts w:ascii="Arial" w:hAnsi="Arial" w:cs="Arial"/>
          <w:sz w:val="18"/>
          <w:szCs w:val="18"/>
        </w:rPr>
        <w:fldChar w:fldCharType="end"/>
      </w:r>
      <w:bookmarkEnd w:id="1"/>
    </w:p>
    <w:p w14:paraId="25FE485C" w14:textId="77777777" w:rsidR="00B7662D" w:rsidRPr="00BF76E0" w:rsidRDefault="00B7662D" w:rsidP="00B7662D">
      <w:pPr>
        <w:pStyle w:val="Heading50"/>
        <w:framePr w:h="6890" w:hRule="exact" w:wrap="notBeside" w:vAnchor="page" w:hAnchor="page" w:x="1036" w:y="8926"/>
        <w:pBdr>
          <w:bottom w:val="single" w:sz="6" w:space="1" w:color="auto"/>
        </w:pBdr>
        <w:spacing w:after="240"/>
        <w:jc w:val="center"/>
        <w:rPr>
          <w:rFonts w:ascii="Arial" w:hAnsi="Arial"/>
          <w:b/>
          <w:i/>
        </w:rPr>
      </w:pPr>
      <w:r w:rsidRPr="00BF76E0">
        <w:rPr>
          <w:rFonts w:ascii="Arial" w:hAnsi="Arial"/>
          <w:b/>
          <w:i/>
        </w:rPr>
        <w:t>Copyright Notification</w:t>
      </w:r>
    </w:p>
    <w:p w14:paraId="272ABE0E" w14:textId="77777777" w:rsidR="00B7662D" w:rsidRPr="00BF76E0" w:rsidRDefault="00B7662D" w:rsidP="0087319D">
      <w:pPr>
        <w:pStyle w:val="Heading50"/>
        <w:framePr w:h="6890" w:hRule="exact" w:wrap="notBeside" w:vAnchor="page" w:hAnchor="page" w:x="1036" w:y="8926"/>
        <w:spacing w:after="240"/>
        <w:jc w:val="center"/>
        <w:rPr>
          <w:rFonts w:ascii="Arial" w:hAnsi="Arial" w:cs="Arial"/>
          <w:sz w:val="18"/>
        </w:rPr>
      </w:pPr>
      <w:r w:rsidRPr="00BF76E0">
        <w:rPr>
          <w:rFonts w:ascii="Arial" w:hAnsi="Arial" w:cs="Arial"/>
          <w:sz w:val="18"/>
        </w:rPr>
        <w:t>No part may be reproduced except as authorized by written permission.</w:t>
      </w:r>
      <w:r w:rsidRPr="00BF76E0">
        <w:rPr>
          <w:rFonts w:ascii="Arial" w:hAnsi="Arial" w:cs="Arial"/>
          <w:sz w:val="18"/>
        </w:rPr>
        <w:br/>
        <w:t>The copyright and the foregoing restriction extend to reproduction in all media.</w:t>
      </w:r>
    </w:p>
    <w:p w14:paraId="3881EC38" w14:textId="13A9DC12"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 xml:space="preserve">© European Telecommunications Standards Institute </w:t>
      </w:r>
      <w:r w:rsidR="008C2394">
        <w:rPr>
          <w:rFonts w:ascii="Arial" w:hAnsi="Arial" w:cs="Arial"/>
          <w:sz w:val="18"/>
        </w:rPr>
        <w:t>2018</w:t>
      </w:r>
      <w:r w:rsidRPr="00BF76E0">
        <w:rPr>
          <w:rFonts w:ascii="Arial" w:hAnsi="Arial" w:cs="Arial"/>
          <w:sz w:val="18"/>
        </w:rPr>
        <w:t>.</w:t>
      </w:r>
    </w:p>
    <w:p w14:paraId="6B4FEEA4" w14:textId="365960B1"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szCs w:val="18"/>
        </w:rPr>
        <w:t xml:space="preserve">© Comité Européen de Normalisation </w:t>
      </w:r>
      <w:r w:rsidR="008C2394">
        <w:rPr>
          <w:rFonts w:ascii="Arial" w:hAnsi="Arial" w:cs="Arial"/>
          <w:sz w:val="18"/>
          <w:szCs w:val="18"/>
        </w:rPr>
        <w:t>2018</w:t>
      </w:r>
      <w:r w:rsidRPr="00BF76E0">
        <w:rPr>
          <w:rFonts w:ascii="Arial" w:hAnsi="Arial" w:cs="Arial"/>
          <w:sz w:val="18"/>
          <w:szCs w:val="18"/>
        </w:rPr>
        <w:t>.</w:t>
      </w:r>
    </w:p>
    <w:p w14:paraId="748302A9" w14:textId="18C375B8" w:rsidR="00B7662D" w:rsidRPr="00BF76E0" w:rsidRDefault="00B7662D" w:rsidP="00B7662D">
      <w:pPr>
        <w:pStyle w:val="Heading50"/>
        <w:framePr w:h="6890" w:hRule="exact" w:wrap="notBeside" w:vAnchor="page" w:hAnchor="page" w:x="1036" w:y="8926"/>
        <w:jc w:val="center"/>
        <w:rPr>
          <w:rFonts w:ascii="Arial" w:hAnsi="Arial" w:cs="Arial"/>
          <w:sz w:val="18"/>
          <w:szCs w:val="18"/>
        </w:rPr>
      </w:pPr>
      <w:r w:rsidRPr="00BF76E0">
        <w:rPr>
          <w:rFonts w:ascii="Arial" w:hAnsi="Arial" w:cs="Arial"/>
          <w:sz w:val="18"/>
          <w:szCs w:val="18"/>
        </w:rPr>
        <w:t xml:space="preserve">© Comité Européen de Normalisation Electrotechnique </w:t>
      </w:r>
      <w:r w:rsidR="008C2394">
        <w:rPr>
          <w:rFonts w:ascii="Arial" w:hAnsi="Arial" w:cs="Arial"/>
          <w:sz w:val="18"/>
          <w:szCs w:val="18"/>
        </w:rPr>
        <w:t>2018</w:t>
      </w:r>
      <w:r w:rsidRPr="00BF76E0">
        <w:rPr>
          <w:rFonts w:ascii="Arial" w:hAnsi="Arial" w:cs="Arial"/>
          <w:sz w:val="18"/>
          <w:szCs w:val="18"/>
        </w:rPr>
        <w:t>.</w:t>
      </w:r>
    </w:p>
    <w:p w14:paraId="6109FB9D" w14:textId="182AD403" w:rsidR="00B7662D" w:rsidRPr="00BF76E0" w:rsidRDefault="00B7662D" w:rsidP="00B7662D">
      <w:pPr>
        <w:pStyle w:val="Heading50"/>
        <w:framePr w:h="6890" w:hRule="exact" w:wrap="notBeside" w:vAnchor="page" w:hAnchor="page" w:x="1036" w:y="8926"/>
        <w:jc w:val="center"/>
        <w:rPr>
          <w:rFonts w:ascii="Arial" w:hAnsi="Arial" w:cs="Arial"/>
          <w:sz w:val="18"/>
        </w:rPr>
      </w:pPr>
      <w:r w:rsidRPr="00BF76E0">
        <w:rPr>
          <w:rFonts w:ascii="Arial" w:hAnsi="Arial" w:cs="Arial"/>
          <w:sz w:val="18"/>
        </w:rPr>
        <w:t>All rights reserved.</w:t>
      </w:r>
    </w:p>
    <w:p w14:paraId="5706975E" w14:textId="77777777" w:rsidR="00B7662D" w:rsidRPr="00BF76E0" w:rsidRDefault="00B7662D" w:rsidP="0087319D">
      <w:pPr>
        <w:framePr w:h="6890" w:hRule="exact" w:wrap="notBeside" w:vAnchor="page" w:hAnchor="page" w:x="1036" w:y="8926"/>
        <w:spacing w:before="240"/>
        <w:jc w:val="center"/>
        <w:rPr>
          <w:rFonts w:ascii="Arial" w:hAnsi="Arial" w:cs="Arial"/>
          <w:sz w:val="18"/>
          <w:szCs w:val="18"/>
        </w:rPr>
      </w:pPr>
      <w:r w:rsidRPr="00BF76E0">
        <w:rPr>
          <w:rFonts w:ascii="Arial" w:hAnsi="Arial" w:cs="Arial"/>
          <w:b/>
          <w:bCs/>
          <w:sz w:val="18"/>
          <w:szCs w:val="18"/>
        </w:rPr>
        <w:t>DECT</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PLUGTESTS</w:t>
      </w:r>
      <w:r w:rsidRPr="00BF76E0">
        <w:rPr>
          <w:rFonts w:ascii="Arial" w:hAnsi="Arial" w:cs="Arial"/>
          <w:sz w:val="18"/>
          <w:szCs w:val="18"/>
          <w:vertAlign w:val="superscript"/>
        </w:rPr>
        <w:t>TM</w:t>
      </w:r>
      <w:r w:rsidRPr="00BF76E0">
        <w:rPr>
          <w:rFonts w:ascii="Arial" w:hAnsi="Arial" w:cs="Arial"/>
          <w:sz w:val="18"/>
          <w:szCs w:val="18"/>
        </w:rPr>
        <w:t xml:space="preserve">, </w:t>
      </w:r>
      <w:r w:rsidRPr="00BF76E0">
        <w:rPr>
          <w:rFonts w:ascii="Arial" w:hAnsi="Arial" w:cs="Arial"/>
          <w:b/>
          <w:bCs/>
          <w:sz w:val="18"/>
          <w:szCs w:val="18"/>
        </w:rPr>
        <w:t>UMTS</w:t>
      </w:r>
      <w:r w:rsidRPr="00BF76E0">
        <w:rPr>
          <w:rFonts w:ascii="Arial" w:hAnsi="Arial" w:cs="Arial"/>
          <w:sz w:val="18"/>
          <w:szCs w:val="18"/>
          <w:vertAlign w:val="superscript"/>
        </w:rPr>
        <w:t>TM</w:t>
      </w:r>
      <w:r w:rsidRPr="00BF76E0">
        <w:rPr>
          <w:rFonts w:ascii="Arial" w:hAnsi="Arial" w:cs="Arial"/>
          <w:sz w:val="18"/>
          <w:szCs w:val="18"/>
        </w:rPr>
        <w:t xml:space="preserve"> and the ETSI logo are Trade Marks of ETSI registered for the benefit of its Members.</w:t>
      </w:r>
      <w:r w:rsidRPr="00BF76E0">
        <w:rPr>
          <w:rFonts w:ascii="Arial" w:hAnsi="Arial" w:cs="Arial"/>
          <w:sz w:val="18"/>
          <w:szCs w:val="18"/>
        </w:rPr>
        <w:br/>
      </w:r>
      <w:r w:rsidRPr="00BF76E0">
        <w:rPr>
          <w:rFonts w:ascii="Arial" w:hAnsi="Arial" w:cs="Arial"/>
          <w:b/>
          <w:bCs/>
          <w:sz w:val="18"/>
          <w:szCs w:val="18"/>
        </w:rPr>
        <w:t>3GPP</w:t>
      </w:r>
      <w:r w:rsidRPr="00BF76E0">
        <w:rPr>
          <w:rFonts w:ascii="Arial" w:hAnsi="Arial" w:cs="Arial"/>
          <w:sz w:val="18"/>
          <w:szCs w:val="18"/>
          <w:vertAlign w:val="superscript"/>
        </w:rPr>
        <w:t xml:space="preserve">TM </w:t>
      </w:r>
      <w:r w:rsidRPr="00BF76E0">
        <w:rPr>
          <w:rFonts w:ascii="Arial" w:hAnsi="Arial" w:cs="Arial"/>
          <w:sz w:val="18"/>
          <w:szCs w:val="18"/>
        </w:rPr>
        <w:t xml:space="preserve">and </w:t>
      </w:r>
      <w:r w:rsidRPr="00BF76E0">
        <w:rPr>
          <w:rFonts w:ascii="Arial" w:hAnsi="Arial" w:cs="Arial"/>
          <w:b/>
          <w:bCs/>
          <w:sz w:val="18"/>
          <w:szCs w:val="18"/>
        </w:rPr>
        <w:t>LTE</w:t>
      </w:r>
      <w:r w:rsidRPr="00BF76E0">
        <w:rPr>
          <w:rFonts w:ascii="Arial" w:hAnsi="Arial" w:cs="Arial"/>
          <w:sz w:val="18"/>
          <w:szCs w:val="18"/>
        </w:rPr>
        <w:t>™ are Trade Marks of ETSI registered for the benefit of its Members and</w:t>
      </w:r>
      <w:r w:rsidRPr="00BF76E0">
        <w:rPr>
          <w:rFonts w:ascii="Arial" w:hAnsi="Arial" w:cs="Arial"/>
          <w:sz w:val="18"/>
          <w:szCs w:val="18"/>
        </w:rPr>
        <w:br/>
        <w:t>of the 3GPP Organizational Partners.</w:t>
      </w:r>
      <w:r w:rsidRPr="00BF76E0">
        <w:rPr>
          <w:rFonts w:ascii="Arial" w:hAnsi="Arial" w:cs="Arial"/>
          <w:sz w:val="18"/>
          <w:szCs w:val="18"/>
        </w:rPr>
        <w:br/>
      </w:r>
      <w:r w:rsidRPr="00BF76E0">
        <w:rPr>
          <w:rFonts w:ascii="Arial" w:hAnsi="Arial" w:cs="Arial"/>
          <w:b/>
          <w:bCs/>
          <w:sz w:val="18"/>
          <w:szCs w:val="18"/>
        </w:rPr>
        <w:t>GSM</w:t>
      </w:r>
      <w:r w:rsidRPr="00BF76E0">
        <w:rPr>
          <w:rFonts w:ascii="Arial" w:hAnsi="Arial" w:cs="Arial"/>
          <w:sz w:val="18"/>
          <w:szCs w:val="18"/>
        </w:rPr>
        <w:t>® and the GSM logo are Trade Marks registered and owned by the GSM Association.</w:t>
      </w:r>
    </w:p>
    <w:p w14:paraId="32E9C91E" w14:textId="4BB7F659" w:rsidR="00BE1757" w:rsidRDefault="00BE1757" w:rsidP="00F31484">
      <w:pPr>
        <w:pStyle w:val="Heading1"/>
      </w:pPr>
    </w:p>
    <w:p w14:paraId="6B729A15" w14:textId="0D5DD471" w:rsidR="00883007" w:rsidRPr="00BF76E0" w:rsidRDefault="006B0880" w:rsidP="00F31484">
      <w:pPr>
        <w:pStyle w:val="Heading1"/>
      </w:pPr>
      <w:r w:rsidRPr="00BE1757">
        <w:br w:type="page"/>
      </w:r>
      <w:bookmarkStart w:id="2" w:name="_Toc379382291"/>
      <w:bookmarkStart w:id="3" w:name="_Toc379382991"/>
      <w:bookmarkStart w:id="4" w:name="_Toc499392236"/>
      <w:r w:rsidR="000930F2" w:rsidRPr="00BF76E0">
        <w:lastRenderedPageBreak/>
        <w:t>C</w:t>
      </w:r>
      <w:r w:rsidR="00883007" w:rsidRPr="00BF76E0">
        <w:t>ontents</w:t>
      </w:r>
      <w:bookmarkEnd w:id="2"/>
      <w:bookmarkEnd w:id="3"/>
      <w:bookmarkEnd w:id="4"/>
    </w:p>
    <w:p w14:paraId="0DB60D1F" w14:textId="77777777" w:rsidR="00AE696A" w:rsidRDefault="00DB71B9">
      <w:pPr>
        <w:pStyle w:val="TOC1"/>
        <w:rPr>
          <w:rFonts w:asciiTheme="minorHAnsi" w:eastAsiaTheme="minorEastAsia" w:hAnsiTheme="minorHAnsi" w:cstheme="minorBidi"/>
          <w:szCs w:val="22"/>
          <w:lang w:eastAsia="en-GB"/>
        </w:rPr>
      </w:pPr>
      <w:r>
        <w:fldChar w:fldCharType="begin"/>
      </w:r>
      <w:r w:rsidR="00CD7F49">
        <w:instrText xml:space="preserve"> TOC \o \h \z </w:instrText>
      </w:r>
      <w:r>
        <w:fldChar w:fldCharType="separate"/>
      </w:r>
      <w:hyperlink w:anchor="_Toc499392236" w:history="1">
        <w:r w:rsidR="00AE696A" w:rsidRPr="00446A11">
          <w:rPr>
            <w:rStyle w:val="Hyperlink"/>
          </w:rPr>
          <w:t>Contents</w:t>
        </w:r>
        <w:r w:rsidR="00AE696A">
          <w:rPr>
            <w:webHidden/>
          </w:rPr>
          <w:tab/>
        </w:r>
        <w:r w:rsidR="00AE696A">
          <w:rPr>
            <w:webHidden/>
          </w:rPr>
          <w:fldChar w:fldCharType="begin"/>
        </w:r>
        <w:r w:rsidR="00AE696A">
          <w:rPr>
            <w:webHidden/>
          </w:rPr>
          <w:instrText xml:space="preserve"> PAGEREF _Toc499392236 \h </w:instrText>
        </w:r>
        <w:r w:rsidR="00AE696A">
          <w:rPr>
            <w:webHidden/>
          </w:rPr>
        </w:r>
        <w:r w:rsidR="00AE696A">
          <w:rPr>
            <w:webHidden/>
          </w:rPr>
          <w:fldChar w:fldCharType="separate"/>
        </w:r>
        <w:r w:rsidR="00AE696A">
          <w:rPr>
            <w:webHidden/>
          </w:rPr>
          <w:t>3</w:t>
        </w:r>
        <w:r w:rsidR="00AE696A">
          <w:rPr>
            <w:webHidden/>
          </w:rPr>
          <w:fldChar w:fldCharType="end"/>
        </w:r>
      </w:hyperlink>
    </w:p>
    <w:p w14:paraId="1C221C9B" w14:textId="77777777" w:rsidR="00AE696A" w:rsidRDefault="00175AD1">
      <w:pPr>
        <w:pStyle w:val="TOC1"/>
        <w:rPr>
          <w:rFonts w:asciiTheme="minorHAnsi" w:eastAsiaTheme="minorEastAsia" w:hAnsiTheme="minorHAnsi" w:cstheme="minorBidi"/>
          <w:szCs w:val="22"/>
          <w:lang w:eastAsia="en-GB"/>
        </w:rPr>
      </w:pPr>
      <w:hyperlink w:anchor="_Toc499392237" w:history="1">
        <w:r w:rsidR="00AE696A" w:rsidRPr="00446A11">
          <w:rPr>
            <w:rStyle w:val="Hyperlink"/>
          </w:rPr>
          <w:t>Intellectual Property Rights</w:t>
        </w:r>
        <w:r w:rsidR="00AE696A">
          <w:rPr>
            <w:webHidden/>
          </w:rPr>
          <w:tab/>
        </w:r>
        <w:r w:rsidR="00AE696A">
          <w:rPr>
            <w:webHidden/>
          </w:rPr>
          <w:fldChar w:fldCharType="begin"/>
        </w:r>
        <w:r w:rsidR="00AE696A">
          <w:rPr>
            <w:webHidden/>
          </w:rPr>
          <w:instrText xml:space="preserve"> PAGEREF _Toc499392237 \h </w:instrText>
        </w:r>
        <w:r w:rsidR="00AE696A">
          <w:rPr>
            <w:webHidden/>
          </w:rPr>
        </w:r>
        <w:r w:rsidR="00AE696A">
          <w:rPr>
            <w:webHidden/>
          </w:rPr>
          <w:fldChar w:fldCharType="separate"/>
        </w:r>
        <w:r w:rsidR="00AE696A">
          <w:rPr>
            <w:webHidden/>
          </w:rPr>
          <w:t>16</w:t>
        </w:r>
        <w:r w:rsidR="00AE696A">
          <w:rPr>
            <w:webHidden/>
          </w:rPr>
          <w:fldChar w:fldCharType="end"/>
        </w:r>
      </w:hyperlink>
    </w:p>
    <w:p w14:paraId="63B01E94" w14:textId="77777777" w:rsidR="00AE696A" w:rsidRDefault="00175AD1">
      <w:pPr>
        <w:pStyle w:val="TOC1"/>
        <w:rPr>
          <w:rFonts w:asciiTheme="minorHAnsi" w:eastAsiaTheme="minorEastAsia" w:hAnsiTheme="minorHAnsi" w:cstheme="minorBidi"/>
          <w:szCs w:val="22"/>
          <w:lang w:eastAsia="en-GB"/>
        </w:rPr>
      </w:pPr>
      <w:hyperlink w:anchor="_Toc499392238" w:history="1">
        <w:r w:rsidR="00AE696A" w:rsidRPr="00446A11">
          <w:rPr>
            <w:rStyle w:val="Hyperlink"/>
          </w:rPr>
          <w:t>Foreword</w:t>
        </w:r>
        <w:r w:rsidR="00AE696A">
          <w:rPr>
            <w:webHidden/>
          </w:rPr>
          <w:tab/>
        </w:r>
        <w:r w:rsidR="00AE696A">
          <w:rPr>
            <w:webHidden/>
          </w:rPr>
          <w:fldChar w:fldCharType="begin"/>
        </w:r>
        <w:r w:rsidR="00AE696A">
          <w:rPr>
            <w:webHidden/>
          </w:rPr>
          <w:instrText xml:space="preserve"> PAGEREF _Toc499392238 \h </w:instrText>
        </w:r>
        <w:r w:rsidR="00AE696A">
          <w:rPr>
            <w:webHidden/>
          </w:rPr>
        </w:r>
        <w:r w:rsidR="00AE696A">
          <w:rPr>
            <w:webHidden/>
          </w:rPr>
          <w:fldChar w:fldCharType="separate"/>
        </w:r>
        <w:r w:rsidR="00AE696A">
          <w:rPr>
            <w:webHidden/>
          </w:rPr>
          <w:t>16</w:t>
        </w:r>
        <w:r w:rsidR="00AE696A">
          <w:rPr>
            <w:webHidden/>
          </w:rPr>
          <w:fldChar w:fldCharType="end"/>
        </w:r>
      </w:hyperlink>
    </w:p>
    <w:p w14:paraId="7691FD69" w14:textId="77777777" w:rsidR="00AE696A" w:rsidRDefault="00175AD1">
      <w:pPr>
        <w:pStyle w:val="TOC1"/>
        <w:rPr>
          <w:rFonts w:asciiTheme="minorHAnsi" w:eastAsiaTheme="minorEastAsia" w:hAnsiTheme="minorHAnsi" w:cstheme="minorBidi"/>
          <w:szCs w:val="22"/>
          <w:lang w:eastAsia="en-GB"/>
        </w:rPr>
      </w:pPr>
      <w:hyperlink w:anchor="_Toc499392239" w:history="1">
        <w:r w:rsidR="00AE696A" w:rsidRPr="00446A11">
          <w:rPr>
            <w:rStyle w:val="Hyperlink"/>
          </w:rPr>
          <w:t>Modal verbs terminology</w:t>
        </w:r>
        <w:r w:rsidR="00AE696A">
          <w:rPr>
            <w:webHidden/>
          </w:rPr>
          <w:tab/>
        </w:r>
        <w:r w:rsidR="00AE696A">
          <w:rPr>
            <w:webHidden/>
          </w:rPr>
          <w:fldChar w:fldCharType="begin"/>
        </w:r>
        <w:r w:rsidR="00AE696A">
          <w:rPr>
            <w:webHidden/>
          </w:rPr>
          <w:instrText xml:space="preserve"> PAGEREF _Toc499392239 \h </w:instrText>
        </w:r>
        <w:r w:rsidR="00AE696A">
          <w:rPr>
            <w:webHidden/>
          </w:rPr>
        </w:r>
        <w:r w:rsidR="00AE696A">
          <w:rPr>
            <w:webHidden/>
          </w:rPr>
          <w:fldChar w:fldCharType="separate"/>
        </w:r>
        <w:r w:rsidR="00AE696A">
          <w:rPr>
            <w:webHidden/>
          </w:rPr>
          <w:t>16</w:t>
        </w:r>
        <w:r w:rsidR="00AE696A">
          <w:rPr>
            <w:webHidden/>
          </w:rPr>
          <w:fldChar w:fldCharType="end"/>
        </w:r>
      </w:hyperlink>
    </w:p>
    <w:p w14:paraId="59B3A9B1" w14:textId="77777777" w:rsidR="00AE696A" w:rsidRDefault="00175AD1">
      <w:pPr>
        <w:pStyle w:val="TOC1"/>
        <w:rPr>
          <w:rFonts w:asciiTheme="minorHAnsi" w:eastAsiaTheme="minorEastAsia" w:hAnsiTheme="minorHAnsi" w:cstheme="minorBidi"/>
          <w:szCs w:val="22"/>
          <w:lang w:eastAsia="en-GB"/>
        </w:rPr>
      </w:pPr>
      <w:hyperlink w:anchor="_Toc499392240" w:history="1">
        <w:r w:rsidR="00AE696A" w:rsidRPr="00446A11">
          <w:rPr>
            <w:rStyle w:val="Hyperlink"/>
          </w:rPr>
          <w:t>1</w:t>
        </w:r>
        <w:r w:rsidR="00AE696A">
          <w:rPr>
            <w:rFonts w:asciiTheme="minorHAnsi" w:eastAsiaTheme="minorEastAsia" w:hAnsiTheme="minorHAnsi" w:cstheme="minorBidi"/>
            <w:szCs w:val="22"/>
            <w:lang w:eastAsia="en-GB"/>
          </w:rPr>
          <w:tab/>
        </w:r>
        <w:r w:rsidR="00AE696A" w:rsidRPr="00446A11">
          <w:rPr>
            <w:rStyle w:val="Hyperlink"/>
          </w:rPr>
          <w:t>Scope</w:t>
        </w:r>
        <w:r w:rsidR="00AE696A">
          <w:rPr>
            <w:webHidden/>
          </w:rPr>
          <w:tab/>
        </w:r>
        <w:r w:rsidR="00AE696A">
          <w:rPr>
            <w:webHidden/>
          </w:rPr>
          <w:fldChar w:fldCharType="begin"/>
        </w:r>
        <w:r w:rsidR="00AE696A">
          <w:rPr>
            <w:webHidden/>
          </w:rPr>
          <w:instrText xml:space="preserve"> PAGEREF _Toc499392240 \h </w:instrText>
        </w:r>
        <w:r w:rsidR="00AE696A">
          <w:rPr>
            <w:webHidden/>
          </w:rPr>
        </w:r>
        <w:r w:rsidR="00AE696A">
          <w:rPr>
            <w:webHidden/>
          </w:rPr>
          <w:fldChar w:fldCharType="separate"/>
        </w:r>
        <w:r w:rsidR="00AE696A">
          <w:rPr>
            <w:webHidden/>
          </w:rPr>
          <w:t>17</w:t>
        </w:r>
        <w:r w:rsidR="00AE696A">
          <w:rPr>
            <w:webHidden/>
          </w:rPr>
          <w:fldChar w:fldCharType="end"/>
        </w:r>
      </w:hyperlink>
    </w:p>
    <w:p w14:paraId="5C81D194" w14:textId="77777777" w:rsidR="00AE696A" w:rsidRDefault="00175AD1">
      <w:pPr>
        <w:pStyle w:val="TOC1"/>
        <w:rPr>
          <w:rFonts w:asciiTheme="minorHAnsi" w:eastAsiaTheme="minorEastAsia" w:hAnsiTheme="minorHAnsi" w:cstheme="minorBidi"/>
          <w:szCs w:val="22"/>
          <w:lang w:eastAsia="en-GB"/>
        </w:rPr>
      </w:pPr>
      <w:hyperlink w:anchor="_Toc499392241" w:history="1">
        <w:r w:rsidR="00AE696A" w:rsidRPr="00446A11">
          <w:rPr>
            <w:rStyle w:val="Hyperlink"/>
          </w:rPr>
          <w:t>2</w:t>
        </w:r>
        <w:r w:rsidR="00AE696A">
          <w:rPr>
            <w:rFonts w:asciiTheme="minorHAnsi" w:eastAsiaTheme="minorEastAsia" w:hAnsiTheme="minorHAnsi" w:cstheme="minorBidi"/>
            <w:szCs w:val="22"/>
            <w:lang w:eastAsia="en-GB"/>
          </w:rPr>
          <w:tab/>
        </w:r>
        <w:r w:rsidR="00AE696A" w:rsidRPr="00446A11">
          <w:rPr>
            <w:rStyle w:val="Hyperlink"/>
          </w:rPr>
          <w:t>References</w:t>
        </w:r>
        <w:r w:rsidR="00AE696A">
          <w:rPr>
            <w:webHidden/>
          </w:rPr>
          <w:tab/>
        </w:r>
        <w:r w:rsidR="00AE696A">
          <w:rPr>
            <w:webHidden/>
          </w:rPr>
          <w:fldChar w:fldCharType="begin"/>
        </w:r>
        <w:r w:rsidR="00AE696A">
          <w:rPr>
            <w:webHidden/>
          </w:rPr>
          <w:instrText xml:space="preserve"> PAGEREF _Toc499392241 \h </w:instrText>
        </w:r>
        <w:r w:rsidR="00AE696A">
          <w:rPr>
            <w:webHidden/>
          </w:rPr>
        </w:r>
        <w:r w:rsidR="00AE696A">
          <w:rPr>
            <w:webHidden/>
          </w:rPr>
          <w:fldChar w:fldCharType="separate"/>
        </w:r>
        <w:r w:rsidR="00AE696A">
          <w:rPr>
            <w:webHidden/>
          </w:rPr>
          <w:t>17</w:t>
        </w:r>
        <w:r w:rsidR="00AE696A">
          <w:rPr>
            <w:webHidden/>
          </w:rPr>
          <w:fldChar w:fldCharType="end"/>
        </w:r>
      </w:hyperlink>
    </w:p>
    <w:p w14:paraId="7B51F247" w14:textId="77777777" w:rsidR="00AE696A" w:rsidRDefault="00175AD1">
      <w:pPr>
        <w:pStyle w:val="TOC2"/>
        <w:rPr>
          <w:rFonts w:asciiTheme="minorHAnsi" w:eastAsiaTheme="minorEastAsia" w:hAnsiTheme="minorHAnsi" w:cstheme="minorBidi"/>
          <w:sz w:val="22"/>
          <w:szCs w:val="22"/>
          <w:lang w:eastAsia="en-GB"/>
        </w:rPr>
      </w:pPr>
      <w:hyperlink w:anchor="_Toc499392242" w:history="1">
        <w:r w:rsidR="00AE696A" w:rsidRPr="00446A11">
          <w:rPr>
            <w:rStyle w:val="Hyperlink"/>
          </w:rPr>
          <w:t>2.1</w:t>
        </w:r>
        <w:r w:rsidR="00AE696A">
          <w:rPr>
            <w:rFonts w:asciiTheme="minorHAnsi" w:eastAsiaTheme="minorEastAsia" w:hAnsiTheme="minorHAnsi" w:cstheme="minorBidi"/>
            <w:sz w:val="22"/>
            <w:szCs w:val="22"/>
            <w:lang w:eastAsia="en-GB"/>
          </w:rPr>
          <w:tab/>
        </w:r>
        <w:r w:rsidR="00AE696A" w:rsidRPr="00446A11">
          <w:rPr>
            <w:rStyle w:val="Hyperlink"/>
          </w:rPr>
          <w:t>Normative references</w:t>
        </w:r>
        <w:r w:rsidR="00AE696A">
          <w:rPr>
            <w:webHidden/>
          </w:rPr>
          <w:tab/>
        </w:r>
        <w:r w:rsidR="00AE696A">
          <w:rPr>
            <w:webHidden/>
          </w:rPr>
          <w:fldChar w:fldCharType="begin"/>
        </w:r>
        <w:r w:rsidR="00AE696A">
          <w:rPr>
            <w:webHidden/>
          </w:rPr>
          <w:instrText xml:space="preserve"> PAGEREF _Toc499392242 \h </w:instrText>
        </w:r>
        <w:r w:rsidR="00AE696A">
          <w:rPr>
            <w:webHidden/>
          </w:rPr>
        </w:r>
        <w:r w:rsidR="00AE696A">
          <w:rPr>
            <w:webHidden/>
          </w:rPr>
          <w:fldChar w:fldCharType="separate"/>
        </w:r>
        <w:r w:rsidR="00AE696A">
          <w:rPr>
            <w:webHidden/>
          </w:rPr>
          <w:t>17</w:t>
        </w:r>
        <w:r w:rsidR="00AE696A">
          <w:rPr>
            <w:webHidden/>
          </w:rPr>
          <w:fldChar w:fldCharType="end"/>
        </w:r>
      </w:hyperlink>
    </w:p>
    <w:p w14:paraId="11C893FE" w14:textId="77777777" w:rsidR="00AE696A" w:rsidRDefault="00175AD1">
      <w:pPr>
        <w:pStyle w:val="TOC2"/>
        <w:rPr>
          <w:rFonts w:asciiTheme="minorHAnsi" w:eastAsiaTheme="minorEastAsia" w:hAnsiTheme="minorHAnsi" w:cstheme="minorBidi"/>
          <w:sz w:val="22"/>
          <w:szCs w:val="22"/>
          <w:lang w:eastAsia="en-GB"/>
        </w:rPr>
      </w:pPr>
      <w:hyperlink w:anchor="_Toc499392243" w:history="1">
        <w:r w:rsidR="00AE696A" w:rsidRPr="00446A11">
          <w:rPr>
            <w:rStyle w:val="Hyperlink"/>
          </w:rPr>
          <w:t>2.2</w:t>
        </w:r>
        <w:r w:rsidR="00AE696A">
          <w:rPr>
            <w:rFonts w:asciiTheme="minorHAnsi" w:eastAsiaTheme="minorEastAsia" w:hAnsiTheme="minorHAnsi" w:cstheme="minorBidi"/>
            <w:sz w:val="22"/>
            <w:szCs w:val="22"/>
            <w:lang w:eastAsia="en-GB"/>
          </w:rPr>
          <w:tab/>
        </w:r>
        <w:r w:rsidR="00AE696A" w:rsidRPr="00446A11">
          <w:rPr>
            <w:rStyle w:val="Hyperlink"/>
          </w:rPr>
          <w:t>Informative references</w:t>
        </w:r>
        <w:r w:rsidR="00AE696A">
          <w:rPr>
            <w:webHidden/>
          </w:rPr>
          <w:tab/>
        </w:r>
        <w:r w:rsidR="00AE696A">
          <w:rPr>
            <w:webHidden/>
          </w:rPr>
          <w:fldChar w:fldCharType="begin"/>
        </w:r>
        <w:r w:rsidR="00AE696A">
          <w:rPr>
            <w:webHidden/>
          </w:rPr>
          <w:instrText xml:space="preserve"> PAGEREF _Toc499392243 \h </w:instrText>
        </w:r>
        <w:r w:rsidR="00AE696A">
          <w:rPr>
            <w:webHidden/>
          </w:rPr>
        </w:r>
        <w:r w:rsidR="00AE696A">
          <w:rPr>
            <w:webHidden/>
          </w:rPr>
          <w:fldChar w:fldCharType="separate"/>
        </w:r>
        <w:r w:rsidR="00AE696A">
          <w:rPr>
            <w:webHidden/>
          </w:rPr>
          <w:t>18</w:t>
        </w:r>
        <w:r w:rsidR="00AE696A">
          <w:rPr>
            <w:webHidden/>
          </w:rPr>
          <w:fldChar w:fldCharType="end"/>
        </w:r>
      </w:hyperlink>
    </w:p>
    <w:p w14:paraId="56E23709" w14:textId="77777777" w:rsidR="00AE696A" w:rsidRDefault="00175AD1">
      <w:pPr>
        <w:pStyle w:val="TOC1"/>
        <w:rPr>
          <w:rFonts w:asciiTheme="minorHAnsi" w:eastAsiaTheme="minorEastAsia" w:hAnsiTheme="minorHAnsi" w:cstheme="minorBidi"/>
          <w:szCs w:val="22"/>
          <w:lang w:eastAsia="en-GB"/>
        </w:rPr>
      </w:pPr>
      <w:hyperlink w:anchor="_Toc499392244" w:history="1">
        <w:r w:rsidR="00AE696A" w:rsidRPr="00446A11">
          <w:rPr>
            <w:rStyle w:val="Hyperlink"/>
          </w:rPr>
          <w:t>3</w:t>
        </w:r>
        <w:r w:rsidR="00AE696A">
          <w:rPr>
            <w:rFonts w:asciiTheme="minorHAnsi" w:eastAsiaTheme="minorEastAsia" w:hAnsiTheme="minorHAnsi" w:cstheme="minorBidi"/>
            <w:szCs w:val="22"/>
            <w:lang w:eastAsia="en-GB"/>
          </w:rPr>
          <w:tab/>
        </w:r>
        <w:r w:rsidR="00AE696A" w:rsidRPr="00446A11">
          <w:rPr>
            <w:rStyle w:val="Hyperlink"/>
          </w:rPr>
          <w:t>Definitions and abbreviations</w:t>
        </w:r>
        <w:r w:rsidR="00AE696A">
          <w:rPr>
            <w:webHidden/>
          </w:rPr>
          <w:tab/>
        </w:r>
        <w:r w:rsidR="00AE696A">
          <w:rPr>
            <w:webHidden/>
          </w:rPr>
          <w:fldChar w:fldCharType="begin"/>
        </w:r>
        <w:r w:rsidR="00AE696A">
          <w:rPr>
            <w:webHidden/>
          </w:rPr>
          <w:instrText xml:space="preserve"> PAGEREF _Toc499392244 \h </w:instrText>
        </w:r>
        <w:r w:rsidR="00AE696A">
          <w:rPr>
            <w:webHidden/>
          </w:rPr>
        </w:r>
        <w:r w:rsidR="00AE696A">
          <w:rPr>
            <w:webHidden/>
          </w:rPr>
          <w:fldChar w:fldCharType="separate"/>
        </w:r>
        <w:r w:rsidR="00AE696A">
          <w:rPr>
            <w:webHidden/>
          </w:rPr>
          <w:t>19</w:t>
        </w:r>
        <w:r w:rsidR="00AE696A">
          <w:rPr>
            <w:webHidden/>
          </w:rPr>
          <w:fldChar w:fldCharType="end"/>
        </w:r>
      </w:hyperlink>
    </w:p>
    <w:p w14:paraId="3F664436" w14:textId="77777777" w:rsidR="00AE696A" w:rsidRDefault="00175AD1">
      <w:pPr>
        <w:pStyle w:val="TOC2"/>
        <w:rPr>
          <w:rFonts w:asciiTheme="minorHAnsi" w:eastAsiaTheme="minorEastAsia" w:hAnsiTheme="minorHAnsi" w:cstheme="minorBidi"/>
          <w:sz w:val="22"/>
          <w:szCs w:val="22"/>
          <w:lang w:eastAsia="en-GB"/>
        </w:rPr>
      </w:pPr>
      <w:hyperlink w:anchor="_Toc499392245" w:history="1">
        <w:r w:rsidR="00AE696A" w:rsidRPr="00446A11">
          <w:rPr>
            <w:rStyle w:val="Hyperlink"/>
          </w:rPr>
          <w:t>3.1</w:t>
        </w:r>
        <w:r w:rsidR="00AE696A">
          <w:rPr>
            <w:rFonts w:asciiTheme="minorHAnsi" w:eastAsiaTheme="minorEastAsia" w:hAnsiTheme="minorHAnsi" w:cstheme="minorBidi"/>
            <w:sz w:val="22"/>
            <w:szCs w:val="22"/>
            <w:lang w:eastAsia="en-GB"/>
          </w:rPr>
          <w:tab/>
        </w:r>
        <w:r w:rsidR="00AE696A" w:rsidRPr="00446A11">
          <w:rPr>
            <w:rStyle w:val="Hyperlink"/>
          </w:rPr>
          <w:t>Definitions</w:t>
        </w:r>
        <w:r w:rsidR="00AE696A">
          <w:rPr>
            <w:webHidden/>
          </w:rPr>
          <w:tab/>
        </w:r>
        <w:r w:rsidR="00AE696A">
          <w:rPr>
            <w:webHidden/>
          </w:rPr>
          <w:fldChar w:fldCharType="begin"/>
        </w:r>
        <w:r w:rsidR="00AE696A">
          <w:rPr>
            <w:webHidden/>
          </w:rPr>
          <w:instrText xml:space="preserve"> PAGEREF _Toc499392245 \h </w:instrText>
        </w:r>
        <w:r w:rsidR="00AE696A">
          <w:rPr>
            <w:webHidden/>
          </w:rPr>
        </w:r>
        <w:r w:rsidR="00AE696A">
          <w:rPr>
            <w:webHidden/>
          </w:rPr>
          <w:fldChar w:fldCharType="separate"/>
        </w:r>
        <w:r w:rsidR="00AE696A">
          <w:rPr>
            <w:webHidden/>
          </w:rPr>
          <w:t>19</w:t>
        </w:r>
        <w:r w:rsidR="00AE696A">
          <w:rPr>
            <w:webHidden/>
          </w:rPr>
          <w:fldChar w:fldCharType="end"/>
        </w:r>
      </w:hyperlink>
    </w:p>
    <w:p w14:paraId="5153B3B1" w14:textId="77777777" w:rsidR="00AE696A" w:rsidRDefault="00175AD1">
      <w:pPr>
        <w:pStyle w:val="TOC2"/>
        <w:rPr>
          <w:rFonts w:asciiTheme="minorHAnsi" w:eastAsiaTheme="minorEastAsia" w:hAnsiTheme="minorHAnsi" w:cstheme="minorBidi"/>
          <w:sz w:val="22"/>
          <w:szCs w:val="22"/>
          <w:lang w:eastAsia="en-GB"/>
        </w:rPr>
      </w:pPr>
      <w:hyperlink w:anchor="_Toc499392246" w:history="1">
        <w:r w:rsidR="00AE696A" w:rsidRPr="00446A11">
          <w:rPr>
            <w:rStyle w:val="Hyperlink"/>
          </w:rPr>
          <w:t>3.2</w:t>
        </w:r>
        <w:r w:rsidR="00AE696A">
          <w:rPr>
            <w:rFonts w:asciiTheme="minorHAnsi" w:eastAsiaTheme="minorEastAsia" w:hAnsiTheme="minorHAnsi" w:cstheme="minorBidi"/>
            <w:sz w:val="22"/>
            <w:szCs w:val="22"/>
            <w:lang w:eastAsia="en-GB"/>
          </w:rPr>
          <w:tab/>
        </w:r>
        <w:r w:rsidR="00AE696A" w:rsidRPr="00446A11">
          <w:rPr>
            <w:rStyle w:val="Hyperlink"/>
          </w:rPr>
          <w:t>Abbreviations</w:t>
        </w:r>
        <w:r w:rsidR="00AE696A">
          <w:rPr>
            <w:webHidden/>
          </w:rPr>
          <w:tab/>
        </w:r>
        <w:r w:rsidR="00AE696A">
          <w:rPr>
            <w:webHidden/>
          </w:rPr>
          <w:fldChar w:fldCharType="begin"/>
        </w:r>
        <w:r w:rsidR="00AE696A">
          <w:rPr>
            <w:webHidden/>
          </w:rPr>
          <w:instrText xml:space="preserve"> PAGEREF _Toc499392246 \h </w:instrText>
        </w:r>
        <w:r w:rsidR="00AE696A">
          <w:rPr>
            <w:webHidden/>
          </w:rPr>
        </w:r>
        <w:r w:rsidR="00AE696A">
          <w:rPr>
            <w:webHidden/>
          </w:rPr>
          <w:fldChar w:fldCharType="separate"/>
        </w:r>
        <w:r w:rsidR="00AE696A">
          <w:rPr>
            <w:webHidden/>
          </w:rPr>
          <w:t>22</w:t>
        </w:r>
        <w:r w:rsidR="00AE696A">
          <w:rPr>
            <w:webHidden/>
          </w:rPr>
          <w:fldChar w:fldCharType="end"/>
        </w:r>
      </w:hyperlink>
    </w:p>
    <w:p w14:paraId="1321729B" w14:textId="77777777" w:rsidR="00AE696A" w:rsidRDefault="00175AD1">
      <w:pPr>
        <w:pStyle w:val="TOC1"/>
        <w:rPr>
          <w:rFonts w:asciiTheme="minorHAnsi" w:eastAsiaTheme="minorEastAsia" w:hAnsiTheme="minorHAnsi" w:cstheme="minorBidi"/>
          <w:szCs w:val="22"/>
          <w:lang w:eastAsia="en-GB"/>
        </w:rPr>
      </w:pPr>
      <w:hyperlink w:anchor="_Toc499392247" w:history="1">
        <w:r w:rsidR="00AE696A" w:rsidRPr="00446A11">
          <w:rPr>
            <w:rStyle w:val="Hyperlink"/>
          </w:rPr>
          <w:t>4</w:t>
        </w:r>
        <w:r w:rsidR="00AE696A">
          <w:rPr>
            <w:rFonts w:asciiTheme="minorHAnsi" w:eastAsiaTheme="minorEastAsia" w:hAnsiTheme="minorHAnsi" w:cstheme="minorBidi"/>
            <w:szCs w:val="22"/>
            <w:lang w:eastAsia="en-GB"/>
          </w:rPr>
          <w:tab/>
        </w:r>
        <w:r w:rsidR="00AE696A" w:rsidRPr="00446A11">
          <w:rPr>
            <w:rStyle w:val="Hyperlink"/>
          </w:rPr>
          <w:t>Functional performance</w:t>
        </w:r>
        <w:r w:rsidR="00AE696A">
          <w:rPr>
            <w:webHidden/>
          </w:rPr>
          <w:tab/>
        </w:r>
        <w:r w:rsidR="00AE696A">
          <w:rPr>
            <w:webHidden/>
          </w:rPr>
          <w:fldChar w:fldCharType="begin"/>
        </w:r>
        <w:r w:rsidR="00AE696A">
          <w:rPr>
            <w:webHidden/>
          </w:rPr>
          <w:instrText xml:space="preserve"> PAGEREF _Toc499392247 \h </w:instrText>
        </w:r>
        <w:r w:rsidR="00AE696A">
          <w:rPr>
            <w:webHidden/>
          </w:rPr>
        </w:r>
        <w:r w:rsidR="00AE696A">
          <w:rPr>
            <w:webHidden/>
          </w:rPr>
          <w:fldChar w:fldCharType="separate"/>
        </w:r>
        <w:r w:rsidR="00AE696A">
          <w:rPr>
            <w:webHidden/>
          </w:rPr>
          <w:t>23</w:t>
        </w:r>
        <w:r w:rsidR="00AE696A">
          <w:rPr>
            <w:webHidden/>
          </w:rPr>
          <w:fldChar w:fldCharType="end"/>
        </w:r>
      </w:hyperlink>
    </w:p>
    <w:p w14:paraId="05366DF8" w14:textId="77777777" w:rsidR="00AE696A" w:rsidRDefault="00175AD1">
      <w:pPr>
        <w:pStyle w:val="TOC2"/>
        <w:rPr>
          <w:rFonts w:asciiTheme="minorHAnsi" w:eastAsiaTheme="minorEastAsia" w:hAnsiTheme="minorHAnsi" w:cstheme="minorBidi"/>
          <w:sz w:val="22"/>
          <w:szCs w:val="22"/>
          <w:lang w:eastAsia="en-GB"/>
        </w:rPr>
      </w:pPr>
      <w:hyperlink w:anchor="_Toc499392248" w:history="1">
        <w:r w:rsidR="00AE696A" w:rsidRPr="00446A11">
          <w:rPr>
            <w:rStyle w:val="Hyperlink"/>
          </w:rPr>
          <w:t>4.1</w:t>
        </w:r>
        <w:r w:rsidR="00AE696A">
          <w:rPr>
            <w:rFonts w:asciiTheme="minorHAnsi" w:eastAsiaTheme="minorEastAsia" w:hAnsiTheme="minorHAnsi" w:cstheme="minorBidi"/>
            <w:sz w:val="22"/>
            <w:szCs w:val="22"/>
            <w:lang w:eastAsia="en-GB"/>
          </w:rPr>
          <w:tab/>
        </w:r>
        <w:r w:rsidR="00AE696A" w:rsidRPr="00446A11">
          <w:rPr>
            <w:rStyle w:val="Hyperlink"/>
          </w:rPr>
          <w:t>Meeting functional performance statements</w:t>
        </w:r>
        <w:r w:rsidR="00AE696A">
          <w:rPr>
            <w:webHidden/>
          </w:rPr>
          <w:tab/>
        </w:r>
        <w:r w:rsidR="00AE696A">
          <w:rPr>
            <w:webHidden/>
          </w:rPr>
          <w:fldChar w:fldCharType="begin"/>
        </w:r>
        <w:r w:rsidR="00AE696A">
          <w:rPr>
            <w:webHidden/>
          </w:rPr>
          <w:instrText xml:space="preserve"> PAGEREF _Toc499392248 \h </w:instrText>
        </w:r>
        <w:r w:rsidR="00AE696A">
          <w:rPr>
            <w:webHidden/>
          </w:rPr>
        </w:r>
        <w:r w:rsidR="00AE696A">
          <w:rPr>
            <w:webHidden/>
          </w:rPr>
          <w:fldChar w:fldCharType="separate"/>
        </w:r>
        <w:r w:rsidR="00AE696A">
          <w:rPr>
            <w:webHidden/>
          </w:rPr>
          <w:t>23</w:t>
        </w:r>
        <w:r w:rsidR="00AE696A">
          <w:rPr>
            <w:webHidden/>
          </w:rPr>
          <w:fldChar w:fldCharType="end"/>
        </w:r>
      </w:hyperlink>
    </w:p>
    <w:p w14:paraId="1425656A" w14:textId="77777777" w:rsidR="00AE696A" w:rsidRDefault="00175AD1">
      <w:pPr>
        <w:pStyle w:val="TOC2"/>
        <w:rPr>
          <w:rFonts w:asciiTheme="minorHAnsi" w:eastAsiaTheme="minorEastAsia" w:hAnsiTheme="minorHAnsi" w:cstheme="minorBidi"/>
          <w:sz w:val="22"/>
          <w:szCs w:val="22"/>
          <w:lang w:eastAsia="en-GB"/>
        </w:rPr>
      </w:pPr>
      <w:hyperlink w:anchor="_Toc499392249" w:history="1">
        <w:r w:rsidR="00AE696A" w:rsidRPr="00446A11">
          <w:rPr>
            <w:rStyle w:val="Hyperlink"/>
          </w:rPr>
          <w:t>4.2</w:t>
        </w:r>
        <w:r w:rsidR="00AE696A">
          <w:rPr>
            <w:rFonts w:asciiTheme="minorHAnsi" w:eastAsiaTheme="minorEastAsia" w:hAnsiTheme="minorHAnsi" w:cstheme="minorBidi"/>
            <w:sz w:val="22"/>
            <w:szCs w:val="22"/>
            <w:lang w:eastAsia="en-GB"/>
          </w:rPr>
          <w:tab/>
        </w:r>
        <w:r w:rsidR="00AE696A" w:rsidRPr="00446A11">
          <w:rPr>
            <w:rStyle w:val="Hyperlink"/>
          </w:rPr>
          <w:t>Functional performance statements</w:t>
        </w:r>
        <w:r w:rsidR="00AE696A">
          <w:rPr>
            <w:webHidden/>
          </w:rPr>
          <w:tab/>
        </w:r>
        <w:r w:rsidR="00AE696A">
          <w:rPr>
            <w:webHidden/>
          </w:rPr>
          <w:fldChar w:fldCharType="begin"/>
        </w:r>
        <w:r w:rsidR="00AE696A">
          <w:rPr>
            <w:webHidden/>
          </w:rPr>
          <w:instrText xml:space="preserve"> PAGEREF _Toc499392249 \h </w:instrText>
        </w:r>
        <w:r w:rsidR="00AE696A">
          <w:rPr>
            <w:webHidden/>
          </w:rPr>
        </w:r>
        <w:r w:rsidR="00AE696A">
          <w:rPr>
            <w:webHidden/>
          </w:rPr>
          <w:fldChar w:fldCharType="separate"/>
        </w:r>
        <w:r w:rsidR="00AE696A">
          <w:rPr>
            <w:webHidden/>
          </w:rPr>
          <w:t>23</w:t>
        </w:r>
        <w:r w:rsidR="00AE696A">
          <w:rPr>
            <w:webHidden/>
          </w:rPr>
          <w:fldChar w:fldCharType="end"/>
        </w:r>
      </w:hyperlink>
    </w:p>
    <w:p w14:paraId="79B04E53" w14:textId="77777777" w:rsidR="00AE696A" w:rsidRDefault="00175AD1">
      <w:pPr>
        <w:pStyle w:val="TOC3"/>
        <w:rPr>
          <w:rFonts w:asciiTheme="minorHAnsi" w:eastAsiaTheme="minorEastAsia" w:hAnsiTheme="minorHAnsi" w:cstheme="minorBidi"/>
          <w:sz w:val="22"/>
          <w:szCs w:val="22"/>
          <w:lang w:eastAsia="en-GB"/>
        </w:rPr>
      </w:pPr>
      <w:hyperlink w:anchor="_Toc499392250" w:history="1">
        <w:r w:rsidR="00AE696A" w:rsidRPr="00446A11">
          <w:rPr>
            <w:rStyle w:val="Hyperlink"/>
          </w:rPr>
          <w:t>4.2.1</w:t>
        </w:r>
        <w:r w:rsidR="00AE696A">
          <w:rPr>
            <w:rFonts w:asciiTheme="minorHAnsi" w:eastAsiaTheme="minorEastAsia" w:hAnsiTheme="minorHAnsi" w:cstheme="minorBidi"/>
            <w:sz w:val="22"/>
            <w:szCs w:val="22"/>
            <w:lang w:eastAsia="en-GB"/>
          </w:rPr>
          <w:tab/>
        </w:r>
        <w:r w:rsidR="00AE696A" w:rsidRPr="00446A11">
          <w:rPr>
            <w:rStyle w:val="Hyperlink"/>
          </w:rPr>
          <w:t>Usage without vision</w:t>
        </w:r>
        <w:r w:rsidR="00AE696A">
          <w:rPr>
            <w:webHidden/>
          </w:rPr>
          <w:tab/>
        </w:r>
        <w:r w:rsidR="00AE696A">
          <w:rPr>
            <w:webHidden/>
          </w:rPr>
          <w:fldChar w:fldCharType="begin"/>
        </w:r>
        <w:r w:rsidR="00AE696A">
          <w:rPr>
            <w:webHidden/>
          </w:rPr>
          <w:instrText xml:space="preserve"> PAGEREF _Toc499392250 \h </w:instrText>
        </w:r>
        <w:r w:rsidR="00AE696A">
          <w:rPr>
            <w:webHidden/>
          </w:rPr>
        </w:r>
        <w:r w:rsidR="00AE696A">
          <w:rPr>
            <w:webHidden/>
          </w:rPr>
          <w:fldChar w:fldCharType="separate"/>
        </w:r>
        <w:r w:rsidR="00AE696A">
          <w:rPr>
            <w:webHidden/>
          </w:rPr>
          <w:t>23</w:t>
        </w:r>
        <w:r w:rsidR="00AE696A">
          <w:rPr>
            <w:webHidden/>
          </w:rPr>
          <w:fldChar w:fldCharType="end"/>
        </w:r>
      </w:hyperlink>
    </w:p>
    <w:p w14:paraId="7BB9B68B" w14:textId="77777777" w:rsidR="00AE696A" w:rsidRDefault="00175AD1">
      <w:pPr>
        <w:pStyle w:val="TOC3"/>
        <w:rPr>
          <w:rFonts w:asciiTheme="minorHAnsi" w:eastAsiaTheme="minorEastAsia" w:hAnsiTheme="minorHAnsi" w:cstheme="minorBidi"/>
          <w:sz w:val="22"/>
          <w:szCs w:val="22"/>
          <w:lang w:eastAsia="en-GB"/>
        </w:rPr>
      </w:pPr>
      <w:hyperlink w:anchor="_Toc499392251" w:history="1">
        <w:r w:rsidR="00AE696A" w:rsidRPr="00446A11">
          <w:rPr>
            <w:rStyle w:val="Hyperlink"/>
          </w:rPr>
          <w:t>4.2.2</w:t>
        </w:r>
        <w:r w:rsidR="00AE696A">
          <w:rPr>
            <w:rFonts w:asciiTheme="minorHAnsi" w:eastAsiaTheme="minorEastAsia" w:hAnsiTheme="minorHAnsi" w:cstheme="minorBidi"/>
            <w:sz w:val="22"/>
            <w:szCs w:val="22"/>
            <w:lang w:eastAsia="en-GB"/>
          </w:rPr>
          <w:tab/>
        </w:r>
        <w:r w:rsidR="00AE696A" w:rsidRPr="00446A11">
          <w:rPr>
            <w:rStyle w:val="Hyperlink"/>
          </w:rPr>
          <w:t>Usage with limited vision</w:t>
        </w:r>
        <w:r w:rsidR="00AE696A">
          <w:rPr>
            <w:webHidden/>
          </w:rPr>
          <w:tab/>
        </w:r>
        <w:r w:rsidR="00AE696A">
          <w:rPr>
            <w:webHidden/>
          </w:rPr>
          <w:fldChar w:fldCharType="begin"/>
        </w:r>
        <w:r w:rsidR="00AE696A">
          <w:rPr>
            <w:webHidden/>
          </w:rPr>
          <w:instrText xml:space="preserve"> PAGEREF _Toc499392251 \h </w:instrText>
        </w:r>
        <w:r w:rsidR="00AE696A">
          <w:rPr>
            <w:webHidden/>
          </w:rPr>
        </w:r>
        <w:r w:rsidR="00AE696A">
          <w:rPr>
            <w:webHidden/>
          </w:rPr>
          <w:fldChar w:fldCharType="separate"/>
        </w:r>
        <w:r w:rsidR="00AE696A">
          <w:rPr>
            <w:webHidden/>
          </w:rPr>
          <w:t>23</w:t>
        </w:r>
        <w:r w:rsidR="00AE696A">
          <w:rPr>
            <w:webHidden/>
          </w:rPr>
          <w:fldChar w:fldCharType="end"/>
        </w:r>
      </w:hyperlink>
    </w:p>
    <w:p w14:paraId="1E9CDE05" w14:textId="77777777" w:rsidR="00AE696A" w:rsidRDefault="00175AD1">
      <w:pPr>
        <w:pStyle w:val="TOC3"/>
        <w:rPr>
          <w:rFonts w:asciiTheme="minorHAnsi" w:eastAsiaTheme="minorEastAsia" w:hAnsiTheme="minorHAnsi" w:cstheme="minorBidi"/>
          <w:sz w:val="22"/>
          <w:szCs w:val="22"/>
          <w:lang w:eastAsia="en-GB"/>
        </w:rPr>
      </w:pPr>
      <w:hyperlink w:anchor="_Toc499392252" w:history="1">
        <w:r w:rsidR="00AE696A" w:rsidRPr="00446A11">
          <w:rPr>
            <w:rStyle w:val="Hyperlink"/>
          </w:rPr>
          <w:t>4.2.3</w:t>
        </w:r>
        <w:r w:rsidR="00AE696A">
          <w:rPr>
            <w:rFonts w:asciiTheme="minorHAnsi" w:eastAsiaTheme="minorEastAsia" w:hAnsiTheme="minorHAnsi" w:cstheme="minorBidi"/>
            <w:sz w:val="22"/>
            <w:szCs w:val="22"/>
            <w:lang w:eastAsia="en-GB"/>
          </w:rPr>
          <w:tab/>
        </w:r>
        <w:r w:rsidR="00AE696A" w:rsidRPr="00446A11">
          <w:rPr>
            <w:rStyle w:val="Hyperlink"/>
          </w:rPr>
          <w:t>Usage without perception of colour</w:t>
        </w:r>
        <w:r w:rsidR="00AE696A">
          <w:rPr>
            <w:webHidden/>
          </w:rPr>
          <w:tab/>
        </w:r>
        <w:r w:rsidR="00AE696A">
          <w:rPr>
            <w:webHidden/>
          </w:rPr>
          <w:fldChar w:fldCharType="begin"/>
        </w:r>
        <w:r w:rsidR="00AE696A">
          <w:rPr>
            <w:webHidden/>
          </w:rPr>
          <w:instrText xml:space="preserve"> PAGEREF _Toc499392252 \h </w:instrText>
        </w:r>
        <w:r w:rsidR="00AE696A">
          <w:rPr>
            <w:webHidden/>
          </w:rPr>
        </w:r>
        <w:r w:rsidR="00AE696A">
          <w:rPr>
            <w:webHidden/>
          </w:rPr>
          <w:fldChar w:fldCharType="separate"/>
        </w:r>
        <w:r w:rsidR="00AE696A">
          <w:rPr>
            <w:webHidden/>
          </w:rPr>
          <w:t>24</w:t>
        </w:r>
        <w:r w:rsidR="00AE696A">
          <w:rPr>
            <w:webHidden/>
          </w:rPr>
          <w:fldChar w:fldCharType="end"/>
        </w:r>
      </w:hyperlink>
    </w:p>
    <w:p w14:paraId="02FE3279" w14:textId="77777777" w:rsidR="00AE696A" w:rsidRDefault="00175AD1">
      <w:pPr>
        <w:pStyle w:val="TOC3"/>
        <w:rPr>
          <w:rFonts w:asciiTheme="minorHAnsi" w:eastAsiaTheme="minorEastAsia" w:hAnsiTheme="minorHAnsi" w:cstheme="minorBidi"/>
          <w:sz w:val="22"/>
          <w:szCs w:val="22"/>
          <w:lang w:eastAsia="en-GB"/>
        </w:rPr>
      </w:pPr>
      <w:hyperlink w:anchor="_Toc499392253" w:history="1">
        <w:r w:rsidR="00AE696A" w:rsidRPr="00446A11">
          <w:rPr>
            <w:rStyle w:val="Hyperlink"/>
          </w:rPr>
          <w:t>4.2.4</w:t>
        </w:r>
        <w:r w:rsidR="00AE696A">
          <w:rPr>
            <w:rFonts w:asciiTheme="minorHAnsi" w:eastAsiaTheme="minorEastAsia" w:hAnsiTheme="minorHAnsi" w:cstheme="minorBidi"/>
            <w:sz w:val="22"/>
            <w:szCs w:val="22"/>
            <w:lang w:eastAsia="en-GB"/>
          </w:rPr>
          <w:tab/>
        </w:r>
        <w:r w:rsidR="00AE696A" w:rsidRPr="00446A11">
          <w:rPr>
            <w:rStyle w:val="Hyperlink"/>
          </w:rPr>
          <w:t>Usage without hearing</w:t>
        </w:r>
        <w:r w:rsidR="00AE696A">
          <w:rPr>
            <w:webHidden/>
          </w:rPr>
          <w:tab/>
        </w:r>
        <w:r w:rsidR="00AE696A">
          <w:rPr>
            <w:webHidden/>
          </w:rPr>
          <w:fldChar w:fldCharType="begin"/>
        </w:r>
        <w:r w:rsidR="00AE696A">
          <w:rPr>
            <w:webHidden/>
          </w:rPr>
          <w:instrText xml:space="preserve"> PAGEREF _Toc499392253 \h </w:instrText>
        </w:r>
        <w:r w:rsidR="00AE696A">
          <w:rPr>
            <w:webHidden/>
          </w:rPr>
        </w:r>
        <w:r w:rsidR="00AE696A">
          <w:rPr>
            <w:webHidden/>
          </w:rPr>
          <w:fldChar w:fldCharType="separate"/>
        </w:r>
        <w:r w:rsidR="00AE696A">
          <w:rPr>
            <w:webHidden/>
          </w:rPr>
          <w:t>24</w:t>
        </w:r>
        <w:r w:rsidR="00AE696A">
          <w:rPr>
            <w:webHidden/>
          </w:rPr>
          <w:fldChar w:fldCharType="end"/>
        </w:r>
      </w:hyperlink>
    </w:p>
    <w:p w14:paraId="6CE2F876" w14:textId="77777777" w:rsidR="00AE696A" w:rsidRDefault="00175AD1">
      <w:pPr>
        <w:pStyle w:val="TOC3"/>
        <w:rPr>
          <w:rFonts w:asciiTheme="minorHAnsi" w:eastAsiaTheme="minorEastAsia" w:hAnsiTheme="minorHAnsi" w:cstheme="minorBidi"/>
          <w:sz w:val="22"/>
          <w:szCs w:val="22"/>
          <w:lang w:eastAsia="en-GB"/>
        </w:rPr>
      </w:pPr>
      <w:hyperlink w:anchor="_Toc499392254" w:history="1">
        <w:r w:rsidR="00AE696A" w:rsidRPr="00446A11">
          <w:rPr>
            <w:rStyle w:val="Hyperlink"/>
          </w:rPr>
          <w:t>4.2.5</w:t>
        </w:r>
        <w:r w:rsidR="00AE696A">
          <w:rPr>
            <w:rFonts w:asciiTheme="minorHAnsi" w:eastAsiaTheme="minorEastAsia" w:hAnsiTheme="minorHAnsi" w:cstheme="minorBidi"/>
            <w:sz w:val="22"/>
            <w:szCs w:val="22"/>
            <w:lang w:eastAsia="en-GB"/>
          </w:rPr>
          <w:tab/>
        </w:r>
        <w:r w:rsidR="00AE696A" w:rsidRPr="00446A11">
          <w:rPr>
            <w:rStyle w:val="Hyperlink"/>
          </w:rPr>
          <w:t>Usage with limited hearing</w:t>
        </w:r>
        <w:r w:rsidR="00AE696A">
          <w:rPr>
            <w:webHidden/>
          </w:rPr>
          <w:tab/>
        </w:r>
        <w:r w:rsidR="00AE696A">
          <w:rPr>
            <w:webHidden/>
          </w:rPr>
          <w:fldChar w:fldCharType="begin"/>
        </w:r>
        <w:r w:rsidR="00AE696A">
          <w:rPr>
            <w:webHidden/>
          </w:rPr>
          <w:instrText xml:space="preserve"> PAGEREF _Toc499392254 \h </w:instrText>
        </w:r>
        <w:r w:rsidR="00AE696A">
          <w:rPr>
            <w:webHidden/>
          </w:rPr>
        </w:r>
        <w:r w:rsidR="00AE696A">
          <w:rPr>
            <w:webHidden/>
          </w:rPr>
          <w:fldChar w:fldCharType="separate"/>
        </w:r>
        <w:r w:rsidR="00AE696A">
          <w:rPr>
            <w:webHidden/>
          </w:rPr>
          <w:t>24</w:t>
        </w:r>
        <w:r w:rsidR="00AE696A">
          <w:rPr>
            <w:webHidden/>
          </w:rPr>
          <w:fldChar w:fldCharType="end"/>
        </w:r>
      </w:hyperlink>
    </w:p>
    <w:p w14:paraId="5A62C306" w14:textId="77777777" w:rsidR="00AE696A" w:rsidRDefault="00175AD1">
      <w:pPr>
        <w:pStyle w:val="TOC3"/>
        <w:rPr>
          <w:rFonts w:asciiTheme="minorHAnsi" w:eastAsiaTheme="minorEastAsia" w:hAnsiTheme="minorHAnsi" w:cstheme="minorBidi"/>
          <w:sz w:val="22"/>
          <w:szCs w:val="22"/>
          <w:lang w:eastAsia="en-GB"/>
        </w:rPr>
      </w:pPr>
      <w:hyperlink w:anchor="_Toc499392255" w:history="1">
        <w:r w:rsidR="00AE696A" w:rsidRPr="00446A11">
          <w:rPr>
            <w:rStyle w:val="Hyperlink"/>
          </w:rPr>
          <w:t>4.2.6</w:t>
        </w:r>
        <w:r w:rsidR="00AE696A">
          <w:rPr>
            <w:rFonts w:asciiTheme="minorHAnsi" w:eastAsiaTheme="minorEastAsia" w:hAnsiTheme="minorHAnsi" w:cstheme="minorBidi"/>
            <w:sz w:val="22"/>
            <w:szCs w:val="22"/>
            <w:lang w:eastAsia="en-GB"/>
          </w:rPr>
          <w:tab/>
        </w:r>
        <w:r w:rsidR="00AE696A" w:rsidRPr="00446A11">
          <w:rPr>
            <w:rStyle w:val="Hyperlink"/>
          </w:rPr>
          <w:t>Usage without vocal capability</w:t>
        </w:r>
        <w:r w:rsidR="00AE696A">
          <w:rPr>
            <w:webHidden/>
          </w:rPr>
          <w:tab/>
        </w:r>
        <w:r w:rsidR="00AE696A">
          <w:rPr>
            <w:webHidden/>
          </w:rPr>
          <w:fldChar w:fldCharType="begin"/>
        </w:r>
        <w:r w:rsidR="00AE696A">
          <w:rPr>
            <w:webHidden/>
          </w:rPr>
          <w:instrText xml:space="preserve"> PAGEREF _Toc499392255 \h </w:instrText>
        </w:r>
        <w:r w:rsidR="00AE696A">
          <w:rPr>
            <w:webHidden/>
          </w:rPr>
        </w:r>
        <w:r w:rsidR="00AE696A">
          <w:rPr>
            <w:webHidden/>
          </w:rPr>
          <w:fldChar w:fldCharType="separate"/>
        </w:r>
        <w:r w:rsidR="00AE696A">
          <w:rPr>
            <w:webHidden/>
          </w:rPr>
          <w:t>24</w:t>
        </w:r>
        <w:r w:rsidR="00AE696A">
          <w:rPr>
            <w:webHidden/>
          </w:rPr>
          <w:fldChar w:fldCharType="end"/>
        </w:r>
      </w:hyperlink>
    </w:p>
    <w:p w14:paraId="19E0AD33" w14:textId="77777777" w:rsidR="00AE696A" w:rsidRDefault="00175AD1">
      <w:pPr>
        <w:pStyle w:val="TOC3"/>
        <w:rPr>
          <w:rFonts w:asciiTheme="minorHAnsi" w:eastAsiaTheme="minorEastAsia" w:hAnsiTheme="minorHAnsi" w:cstheme="minorBidi"/>
          <w:sz w:val="22"/>
          <w:szCs w:val="22"/>
          <w:lang w:eastAsia="en-GB"/>
        </w:rPr>
      </w:pPr>
      <w:hyperlink w:anchor="_Toc499392256" w:history="1">
        <w:r w:rsidR="00AE696A" w:rsidRPr="00446A11">
          <w:rPr>
            <w:rStyle w:val="Hyperlink"/>
          </w:rPr>
          <w:t>4.2.7</w:t>
        </w:r>
        <w:r w:rsidR="00AE696A">
          <w:rPr>
            <w:rFonts w:asciiTheme="minorHAnsi" w:eastAsiaTheme="minorEastAsia" w:hAnsiTheme="minorHAnsi" w:cstheme="minorBidi"/>
            <w:sz w:val="22"/>
            <w:szCs w:val="22"/>
            <w:lang w:eastAsia="en-GB"/>
          </w:rPr>
          <w:tab/>
        </w:r>
        <w:r w:rsidR="00AE696A" w:rsidRPr="00446A11">
          <w:rPr>
            <w:rStyle w:val="Hyperlink"/>
          </w:rPr>
          <w:t>Usage with limited manipulation or strength</w:t>
        </w:r>
        <w:r w:rsidR="00AE696A">
          <w:rPr>
            <w:webHidden/>
          </w:rPr>
          <w:tab/>
        </w:r>
        <w:r w:rsidR="00AE696A">
          <w:rPr>
            <w:webHidden/>
          </w:rPr>
          <w:fldChar w:fldCharType="begin"/>
        </w:r>
        <w:r w:rsidR="00AE696A">
          <w:rPr>
            <w:webHidden/>
          </w:rPr>
          <w:instrText xml:space="preserve"> PAGEREF _Toc499392256 \h </w:instrText>
        </w:r>
        <w:r w:rsidR="00AE696A">
          <w:rPr>
            <w:webHidden/>
          </w:rPr>
        </w:r>
        <w:r w:rsidR="00AE696A">
          <w:rPr>
            <w:webHidden/>
          </w:rPr>
          <w:fldChar w:fldCharType="separate"/>
        </w:r>
        <w:r w:rsidR="00AE696A">
          <w:rPr>
            <w:webHidden/>
          </w:rPr>
          <w:t>24</w:t>
        </w:r>
        <w:r w:rsidR="00AE696A">
          <w:rPr>
            <w:webHidden/>
          </w:rPr>
          <w:fldChar w:fldCharType="end"/>
        </w:r>
      </w:hyperlink>
    </w:p>
    <w:p w14:paraId="5B614635" w14:textId="77777777" w:rsidR="00AE696A" w:rsidRDefault="00175AD1">
      <w:pPr>
        <w:pStyle w:val="TOC3"/>
        <w:rPr>
          <w:rFonts w:asciiTheme="minorHAnsi" w:eastAsiaTheme="minorEastAsia" w:hAnsiTheme="minorHAnsi" w:cstheme="minorBidi"/>
          <w:sz w:val="22"/>
          <w:szCs w:val="22"/>
          <w:lang w:eastAsia="en-GB"/>
        </w:rPr>
      </w:pPr>
      <w:hyperlink w:anchor="_Toc499392257" w:history="1">
        <w:r w:rsidR="00AE696A" w:rsidRPr="00446A11">
          <w:rPr>
            <w:rStyle w:val="Hyperlink"/>
          </w:rPr>
          <w:t>4.2.8</w:t>
        </w:r>
        <w:r w:rsidR="00AE696A">
          <w:rPr>
            <w:rFonts w:asciiTheme="minorHAnsi" w:eastAsiaTheme="minorEastAsia" w:hAnsiTheme="minorHAnsi" w:cstheme="minorBidi"/>
            <w:sz w:val="22"/>
            <w:szCs w:val="22"/>
            <w:lang w:eastAsia="en-GB"/>
          </w:rPr>
          <w:tab/>
        </w:r>
        <w:r w:rsidR="00AE696A" w:rsidRPr="00446A11">
          <w:rPr>
            <w:rStyle w:val="Hyperlink"/>
          </w:rPr>
          <w:t>Usage with limited reach</w:t>
        </w:r>
        <w:r w:rsidR="00AE696A">
          <w:rPr>
            <w:webHidden/>
          </w:rPr>
          <w:tab/>
        </w:r>
        <w:r w:rsidR="00AE696A">
          <w:rPr>
            <w:webHidden/>
          </w:rPr>
          <w:fldChar w:fldCharType="begin"/>
        </w:r>
        <w:r w:rsidR="00AE696A">
          <w:rPr>
            <w:webHidden/>
          </w:rPr>
          <w:instrText xml:space="preserve"> PAGEREF _Toc499392257 \h </w:instrText>
        </w:r>
        <w:r w:rsidR="00AE696A">
          <w:rPr>
            <w:webHidden/>
          </w:rPr>
        </w:r>
        <w:r w:rsidR="00AE696A">
          <w:rPr>
            <w:webHidden/>
          </w:rPr>
          <w:fldChar w:fldCharType="separate"/>
        </w:r>
        <w:r w:rsidR="00AE696A">
          <w:rPr>
            <w:webHidden/>
          </w:rPr>
          <w:t>24</w:t>
        </w:r>
        <w:r w:rsidR="00AE696A">
          <w:rPr>
            <w:webHidden/>
          </w:rPr>
          <w:fldChar w:fldCharType="end"/>
        </w:r>
      </w:hyperlink>
    </w:p>
    <w:p w14:paraId="3DCF4070" w14:textId="77777777" w:rsidR="00AE696A" w:rsidRDefault="00175AD1">
      <w:pPr>
        <w:pStyle w:val="TOC3"/>
        <w:rPr>
          <w:rFonts w:asciiTheme="minorHAnsi" w:eastAsiaTheme="minorEastAsia" w:hAnsiTheme="minorHAnsi" w:cstheme="minorBidi"/>
          <w:sz w:val="22"/>
          <w:szCs w:val="22"/>
          <w:lang w:eastAsia="en-GB"/>
        </w:rPr>
      </w:pPr>
      <w:hyperlink w:anchor="_Toc499392258" w:history="1">
        <w:r w:rsidR="00AE696A" w:rsidRPr="00446A11">
          <w:rPr>
            <w:rStyle w:val="Hyperlink"/>
          </w:rPr>
          <w:t>4.2.9</w:t>
        </w:r>
        <w:r w:rsidR="00AE696A">
          <w:rPr>
            <w:rFonts w:asciiTheme="minorHAnsi" w:eastAsiaTheme="minorEastAsia" w:hAnsiTheme="minorHAnsi" w:cstheme="minorBidi"/>
            <w:sz w:val="22"/>
            <w:szCs w:val="22"/>
            <w:lang w:eastAsia="en-GB"/>
          </w:rPr>
          <w:tab/>
        </w:r>
        <w:r w:rsidR="00AE696A" w:rsidRPr="00446A11">
          <w:rPr>
            <w:rStyle w:val="Hyperlink"/>
          </w:rPr>
          <w:t>Minimize photosensitive seizure triggers</w:t>
        </w:r>
        <w:r w:rsidR="00AE696A">
          <w:rPr>
            <w:webHidden/>
          </w:rPr>
          <w:tab/>
        </w:r>
        <w:r w:rsidR="00AE696A">
          <w:rPr>
            <w:webHidden/>
          </w:rPr>
          <w:fldChar w:fldCharType="begin"/>
        </w:r>
        <w:r w:rsidR="00AE696A">
          <w:rPr>
            <w:webHidden/>
          </w:rPr>
          <w:instrText xml:space="preserve"> PAGEREF _Toc499392258 \h </w:instrText>
        </w:r>
        <w:r w:rsidR="00AE696A">
          <w:rPr>
            <w:webHidden/>
          </w:rPr>
        </w:r>
        <w:r w:rsidR="00AE696A">
          <w:rPr>
            <w:webHidden/>
          </w:rPr>
          <w:fldChar w:fldCharType="separate"/>
        </w:r>
        <w:r w:rsidR="00AE696A">
          <w:rPr>
            <w:webHidden/>
          </w:rPr>
          <w:t>24</w:t>
        </w:r>
        <w:r w:rsidR="00AE696A">
          <w:rPr>
            <w:webHidden/>
          </w:rPr>
          <w:fldChar w:fldCharType="end"/>
        </w:r>
      </w:hyperlink>
    </w:p>
    <w:p w14:paraId="52E7D2B7" w14:textId="77777777" w:rsidR="00AE696A" w:rsidRDefault="00175AD1">
      <w:pPr>
        <w:pStyle w:val="TOC3"/>
        <w:rPr>
          <w:rFonts w:asciiTheme="minorHAnsi" w:eastAsiaTheme="minorEastAsia" w:hAnsiTheme="minorHAnsi" w:cstheme="minorBidi"/>
          <w:sz w:val="22"/>
          <w:szCs w:val="22"/>
          <w:lang w:eastAsia="en-GB"/>
        </w:rPr>
      </w:pPr>
      <w:hyperlink w:anchor="_Toc499392259" w:history="1">
        <w:r w:rsidR="00AE696A" w:rsidRPr="00446A11">
          <w:rPr>
            <w:rStyle w:val="Hyperlink"/>
          </w:rPr>
          <w:t>4.2.10</w:t>
        </w:r>
        <w:r w:rsidR="00AE696A">
          <w:rPr>
            <w:rFonts w:asciiTheme="minorHAnsi" w:eastAsiaTheme="minorEastAsia" w:hAnsiTheme="minorHAnsi" w:cstheme="minorBidi"/>
            <w:sz w:val="22"/>
            <w:szCs w:val="22"/>
            <w:lang w:eastAsia="en-GB"/>
          </w:rPr>
          <w:tab/>
        </w:r>
        <w:r w:rsidR="00AE696A" w:rsidRPr="00446A11">
          <w:rPr>
            <w:rStyle w:val="Hyperlink"/>
          </w:rPr>
          <w:t>Usage with limited cognition</w:t>
        </w:r>
        <w:r w:rsidR="00AE696A">
          <w:rPr>
            <w:webHidden/>
          </w:rPr>
          <w:tab/>
        </w:r>
        <w:r w:rsidR="00AE696A">
          <w:rPr>
            <w:webHidden/>
          </w:rPr>
          <w:fldChar w:fldCharType="begin"/>
        </w:r>
        <w:r w:rsidR="00AE696A">
          <w:rPr>
            <w:webHidden/>
          </w:rPr>
          <w:instrText xml:space="preserve"> PAGEREF _Toc499392259 \h </w:instrText>
        </w:r>
        <w:r w:rsidR="00AE696A">
          <w:rPr>
            <w:webHidden/>
          </w:rPr>
        </w:r>
        <w:r w:rsidR="00AE696A">
          <w:rPr>
            <w:webHidden/>
          </w:rPr>
          <w:fldChar w:fldCharType="separate"/>
        </w:r>
        <w:r w:rsidR="00AE696A">
          <w:rPr>
            <w:webHidden/>
          </w:rPr>
          <w:t>25</w:t>
        </w:r>
        <w:r w:rsidR="00AE696A">
          <w:rPr>
            <w:webHidden/>
          </w:rPr>
          <w:fldChar w:fldCharType="end"/>
        </w:r>
      </w:hyperlink>
    </w:p>
    <w:p w14:paraId="228BA201" w14:textId="77777777" w:rsidR="00AE696A" w:rsidRDefault="00175AD1">
      <w:pPr>
        <w:pStyle w:val="TOC3"/>
        <w:rPr>
          <w:rFonts w:asciiTheme="minorHAnsi" w:eastAsiaTheme="minorEastAsia" w:hAnsiTheme="minorHAnsi" w:cstheme="minorBidi"/>
          <w:sz w:val="22"/>
          <w:szCs w:val="22"/>
          <w:lang w:eastAsia="en-GB"/>
        </w:rPr>
      </w:pPr>
      <w:hyperlink w:anchor="_Toc499392260" w:history="1">
        <w:r w:rsidR="00AE696A" w:rsidRPr="00446A11">
          <w:rPr>
            <w:rStyle w:val="Hyperlink"/>
          </w:rPr>
          <w:t>4.2.11</w:t>
        </w:r>
        <w:r w:rsidR="00AE696A">
          <w:rPr>
            <w:rFonts w:asciiTheme="minorHAnsi" w:eastAsiaTheme="minorEastAsia" w:hAnsiTheme="minorHAnsi" w:cstheme="minorBidi"/>
            <w:sz w:val="22"/>
            <w:szCs w:val="22"/>
            <w:lang w:eastAsia="en-GB"/>
          </w:rPr>
          <w:tab/>
        </w:r>
        <w:r w:rsidR="00AE696A" w:rsidRPr="00446A11">
          <w:rPr>
            <w:rStyle w:val="Hyperlink"/>
          </w:rPr>
          <w:t>Privacy</w:t>
        </w:r>
        <w:r w:rsidR="00AE696A">
          <w:rPr>
            <w:webHidden/>
          </w:rPr>
          <w:tab/>
        </w:r>
        <w:r w:rsidR="00AE696A">
          <w:rPr>
            <w:webHidden/>
          </w:rPr>
          <w:fldChar w:fldCharType="begin"/>
        </w:r>
        <w:r w:rsidR="00AE696A">
          <w:rPr>
            <w:webHidden/>
          </w:rPr>
          <w:instrText xml:space="preserve"> PAGEREF _Toc499392260 \h </w:instrText>
        </w:r>
        <w:r w:rsidR="00AE696A">
          <w:rPr>
            <w:webHidden/>
          </w:rPr>
        </w:r>
        <w:r w:rsidR="00AE696A">
          <w:rPr>
            <w:webHidden/>
          </w:rPr>
          <w:fldChar w:fldCharType="separate"/>
        </w:r>
        <w:r w:rsidR="00AE696A">
          <w:rPr>
            <w:webHidden/>
          </w:rPr>
          <w:t>25</w:t>
        </w:r>
        <w:r w:rsidR="00AE696A">
          <w:rPr>
            <w:webHidden/>
          </w:rPr>
          <w:fldChar w:fldCharType="end"/>
        </w:r>
      </w:hyperlink>
    </w:p>
    <w:p w14:paraId="61D2CCF0" w14:textId="77777777" w:rsidR="00AE696A" w:rsidRDefault="00175AD1">
      <w:pPr>
        <w:pStyle w:val="TOC1"/>
        <w:rPr>
          <w:rFonts w:asciiTheme="minorHAnsi" w:eastAsiaTheme="minorEastAsia" w:hAnsiTheme="minorHAnsi" w:cstheme="minorBidi"/>
          <w:szCs w:val="22"/>
          <w:lang w:eastAsia="en-GB"/>
        </w:rPr>
      </w:pPr>
      <w:hyperlink w:anchor="_Toc499392261" w:history="1">
        <w:r w:rsidR="00AE696A" w:rsidRPr="00446A11">
          <w:rPr>
            <w:rStyle w:val="Hyperlink"/>
          </w:rPr>
          <w:t>5</w:t>
        </w:r>
        <w:r w:rsidR="00AE696A">
          <w:rPr>
            <w:rFonts w:asciiTheme="minorHAnsi" w:eastAsiaTheme="minorEastAsia" w:hAnsiTheme="minorHAnsi" w:cstheme="minorBidi"/>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_Toc499392261 \h </w:instrText>
        </w:r>
        <w:r w:rsidR="00AE696A">
          <w:rPr>
            <w:webHidden/>
          </w:rPr>
        </w:r>
        <w:r w:rsidR="00AE696A">
          <w:rPr>
            <w:webHidden/>
          </w:rPr>
          <w:fldChar w:fldCharType="separate"/>
        </w:r>
        <w:r w:rsidR="00AE696A">
          <w:rPr>
            <w:webHidden/>
          </w:rPr>
          <w:t>25</w:t>
        </w:r>
        <w:r w:rsidR="00AE696A">
          <w:rPr>
            <w:webHidden/>
          </w:rPr>
          <w:fldChar w:fldCharType="end"/>
        </w:r>
      </w:hyperlink>
    </w:p>
    <w:p w14:paraId="6F0D0573" w14:textId="77777777" w:rsidR="00AE696A" w:rsidRDefault="00175AD1">
      <w:pPr>
        <w:pStyle w:val="TOC2"/>
        <w:rPr>
          <w:rFonts w:asciiTheme="minorHAnsi" w:eastAsiaTheme="minorEastAsia" w:hAnsiTheme="minorHAnsi" w:cstheme="minorBidi"/>
          <w:sz w:val="22"/>
          <w:szCs w:val="22"/>
          <w:lang w:eastAsia="en-GB"/>
        </w:rPr>
      </w:pPr>
      <w:hyperlink w:anchor="_Toc499392262" w:history="1">
        <w:r w:rsidR="00AE696A" w:rsidRPr="00446A11">
          <w:rPr>
            <w:rStyle w:val="Hyperlink"/>
          </w:rPr>
          <w:t>5.1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_Toc499392262 \h </w:instrText>
        </w:r>
        <w:r w:rsidR="00AE696A">
          <w:rPr>
            <w:webHidden/>
          </w:rPr>
        </w:r>
        <w:r w:rsidR="00AE696A">
          <w:rPr>
            <w:webHidden/>
          </w:rPr>
          <w:fldChar w:fldCharType="separate"/>
        </w:r>
        <w:r w:rsidR="00AE696A">
          <w:rPr>
            <w:webHidden/>
          </w:rPr>
          <w:t>25</w:t>
        </w:r>
        <w:r w:rsidR="00AE696A">
          <w:rPr>
            <w:webHidden/>
          </w:rPr>
          <w:fldChar w:fldCharType="end"/>
        </w:r>
      </w:hyperlink>
    </w:p>
    <w:p w14:paraId="61970D0E" w14:textId="77777777" w:rsidR="00AE696A" w:rsidRDefault="00175AD1">
      <w:pPr>
        <w:pStyle w:val="TOC3"/>
        <w:rPr>
          <w:rFonts w:asciiTheme="minorHAnsi" w:eastAsiaTheme="minorEastAsia" w:hAnsiTheme="minorHAnsi" w:cstheme="minorBidi"/>
          <w:sz w:val="22"/>
          <w:szCs w:val="22"/>
          <w:lang w:eastAsia="en-GB"/>
        </w:rPr>
      </w:pPr>
      <w:hyperlink w:anchor="_Toc499392263" w:history="1">
        <w:r w:rsidR="00AE696A" w:rsidRPr="00446A11">
          <w:rPr>
            <w:rStyle w:val="Hyperlink"/>
          </w:rPr>
          <w:t>5.1.1</w:t>
        </w:r>
        <w:r w:rsidR="00AE696A">
          <w:rPr>
            <w:rFonts w:asciiTheme="minorHAnsi" w:eastAsiaTheme="minorEastAsia" w:hAnsiTheme="minorHAnsi" w:cstheme="minorBidi"/>
            <w:sz w:val="22"/>
            <w:szCs w:val="22"/>
            <w:lang w:eastAsia="en-GB"/>
          </w:rPr>
          <w:tab/>
        </w:r>
        <w:r w:rsidR="00AE696A" w:rsidRPr="00446A11">
          <w:rPr>
            <w:rStyle w:val="Hyperlink"/>
          </w:rPr>
          <w:t>Introduction (Informative)</w:t>
        </w:r>
        <w:r w:rsidR="00AE696A">
          <w:rPr>
            <w:webHidden/>
          </w:rPr>
          <w:tab/>
        </w:r>
        <w:r w:rsidR="00AE696A">
          <w:rPr>
            <w:webHidden/>
          </w:rPr>
          <w:fldChar w:fldCharType="begin"/>
        </w:r>
        <w:r w:rsidR="00AE696A">
          <w:rPr>
            <w:webHidden/>
          </w:rPr>
          <w:instrText xml:space="preserve"> PAGEREF _Toc499392263 \h </w:instrText>
        </w:r>
        <w:r w:rsidR="00AE696A">
          <w:rPr>
            <w:webHidden/>
          </w:rPr>
        </w:r>
        <w:r w:rsidR="00AE696A">
          <w:rPr>
            <w:webHidden/>
          </w:rPr>
          <w:fldChar w:fldCharType="separate"/>
        </w:r>
        <w:r w:rsidR="00AE696A">
          <w:rPr>
            <w:webHidden/>
          </w:rPr>
          <w:t>25</w:t>
        </w:r>
        <w:r w:rsidR="00AE696A">
          <w:rPr>
            <w:webHidden/>
          </w:rPr>
          <w:fldChar w:fldCharType="end"/>
        </w:r>
      </w:hyperlink>
    </w:p>
    <w:p w14:paraId="7ADCAAB9" w14:textId="77777777" w:rsidR="00AE696A" w:rsidRDefault="00175AD1">
      <w:pPr>
        <w:pStyle w:val="TOC3"/>
        <w:rPr>
          <w:rFonts w:asciiTheme="minorHAnsi" w:eastAsiaTheme="minorEastAsia" w:hAnsiTheme="minorHAnsi" w:cstheme="minorBidi"/>
          <w:sz w:val="22"/>
          <w:szCs w:val="22"/>
          <w:lang w:eastAsia="en-GB"/>
        </w:rPr>
      </w:pPr>
      <w:hyperlink w:anchor="_Toc499392264" w:history="1">
        <w:r w:rsidR="00AE696A" w:rsidRPr="00446A11">
          <w:rPr>
            <w:rStyle w:val="Hyperlink"/>
          </w:rPr>
          <w:t>5.1.2</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_Toc499392264 \h </w:instrText>
        </w:r>
        <w:r w:rsidR="00AE696A">
          <w:rPr>
            <w:webHidden/>
          </w:rPr>
        </w:r>
        <w:r w:rsidR="00AE696A">
          <w:rPr>
            <w:webHidden/>
          </w:rPr>
          <w:fldChar w:fldCharType="separate"/>
        </w:r>
        <w:r w:rsidR="00AE696A">
          <w:rPr>
            <w:webHidden/>
          </w:rPr>
          <w:t>25</w:t>
        </w:r>
        <w:r w:rsidR="00AE696A">
          <w:rPr>
            <w:webHidden/>
          </w:rPr>
          <w:fldChar w:fldCharType="end"/>
        </w:r>
      </w:hyperlink>
    </w:p>
    <w:p w14:paraId="7E8E76D6" w14:textId="77777777" w:rsidR="00AE696A" w:rsidRDefault="00175AD1">
      <w:pPr>
        <w:pStyle w:val="TOC4"/>
        <w:rPr>
          <w:rFonts w:asciiTheme="minorHAnsi" w:eastAsiaTheme="minorEastAsia" w:hAnsiTheme="minorHAnsi" w:cstheme="minorBidi"/>
          <w:sz w:val="22"/>
          <w:szCs w:val="22"/>
          <w:lang w:eastAsia="en-GB"/>
        </w:rPr>
      </w:pPr>
      <w:hyperlink w:anchor="_Toc499392265" w:history="1">
        <w:r w:rsidR="00AE696A" w:rsidRPr="00446A11">
          <w:rPr>
            <w:rStyle w:val="Hyperlink"/>
          </w:rPr>
          <w:t>5.1.2.1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_Toc499392265 \h </w:instrText>
        </w:r>
        <w:r w:rsidR="00AE696A">
          <w:rPr>
            <w:webHidden/>
          </w:rPr>
        </w:r>
        <w:r w:rsidR="00AE696A">
          <w:rPr>
            <w:webHidden/>
          </w:rPr>
          <w:fldChar w:fldCharType="separate"/>
        </w:r>
        <w:r w:rsidR="00AE696A">
          <w:rPr>
            <w:webHidden/>
          </w:rPr>
          <w:t>25</w:t>
        </w:r>
        <w:r w:rsidR="00AE696A">
          <w:rPr>
            <w:webHidden/>
          </w:rPr>
          <w:fldChar w:fldCharType="end"/>
        </w:r>
      </w:hyperlink>
    </w:p>
    <w:p w14:paraId="3A71E4DB" w14:textId="77777777" w:rsidR="00AE696A" w:rsidRDefault="00175AD1">
      <w:pPr>
        <w:pStyle w:val="TOC4"/>
        <w:rPr>
          <w:rFonts w:asciiTheme="minorHAnsi" w:eastAsiaTheme="minorEastAsia" w:hAnsiTheme="minorHAnsi" w:cstheme="minorBidi"/>
          <w:sz w:val="22"/>
          <w:szCs w:val="22"/>
          <w:lang w:eastAsia="en-GB"/>
        </w:rPr>
      </w:pPr>
      <w:hyperlink w:anchor="_Toc499392266" w:history="1">
        <w:r w:rsidR="00AE696A" w:rsidRPr="00446A11">
          <w:rPr>
            <w:rStyle w:val="Hyperlink"/>
          </w:rPr>
          <w:t>5.1.2.2</w:t>
        </w:r>
        <w:r w:rsidR="00AE696A">
          <w:rPr>
            <w:rFonts w:asciiTheme="minorHAnsi" w:eastAsiaTheme="minorEastAsia" w:hAnsiTheme="minorHAnsi" w:cstheme="minorBidi"/>
            <w:sz w:val="22"/>
            <w:szCs w:val="22"/>
            <w:lang w:eastAsia="en-GB"/>
          </w:rPr>
          <w:tab/>
        </w:r>
        <w:r w:rsidR="00AE696A" w:rsidRPr="00446A11">
          <w:rPr>
            <w:rStyle w:val="Hyperlink"/>
          </w:rPr>
          <w:t>Assistive technology</w:t>
        </w:r>
        <w:r w:rsidR="00AE696A">
          <w:rPr>
            <w:webHidden/>
          </w:rPr>
          <w:tab/>
        </w:r>
        <w:r w:rsidR="00AE696A">
          <w:rPr>
            <w:webHidden/>
          </w:rPr>
          <w:fldChar w:fldCharType="begin"/>
        </w:r>
        <w:r w:rsidR="00AE696A">
          <w:rPr>
            <w:webHidden/>
          </w:rPr>
          <w:instrText xml:space="preserve"> PAGEREF _Toc499392266 \h </w:instrText>
        </w:r>
        <w:r w:rsidR="00AE696A">
          <w:rPr>
            <w:webHidden/>
          </w:rPr>
        </w:r>
        <w:r w:rsidR="00AE696A">
          <w:rPr>
            <w:webHidden/>
          </w:rPr>
          <w:fldChar w:fldCharType="separate"/>
        </w:r>
        <w:r w:rsidR="00AE696A">
          <w:rPr>
            <w:webHidden/>
          </w:rPr>
          <w:t>25</w:t>
        </w:r>
        <w:r w:rsidR="00AE696A">
          <w:rPr>
            <w:webHidden/>
          </w:rPr>
          <w:fldChar w:fldCharType="end"/>
        </w:r>
      </w:hyperlink>
    </w:p>
    <w:p w14:paraId="3E657BCD" w14:textId="77777777" w:rsidR="00AE696A" w:rsidRDefault="00175AD1">
      <w:pPr>
        <w:pStyle w:val="TOC3"/>
        <w:rPr>
          <w:rFonts w:asciiTheme="minorHAnsi" w:eastAsiaTheme="minorEastAsia" w:hAnsiTheme="minorHAnsi" w:cstheme="minorBidi"/>
          <w:sz w:val="22"/>
          <w:szCs w:val="22"/>
          <w:lang w:eastAsia="en-GB"/>
        </w:rPr>
      </w:pPr>
      <w:hyperlink w:anchor="_Toc499392267" w:history="1">
        <w:r w:rsidR="00AE696A" w:rsidRPr="00446A11">
          <w:rPr>
            <w:rStyle w:val="Hyperlink"/>
          </w:rPr>
          <w:t>5.1.3</w:t>
        </w:r>
        <w:r w:rsidR="00AE696A">
          <w:rPr>
            <w:rFonts w:asciiTheme="minorHAnsi" w:eastAsiaTheme="minorEastAsia" w:hAnsiTheme="minorHAnsi" w:cstheme="minorBidi"/>
            <w:sz w:val="22"/>
            <w:szCs w:val="22"/>
            <w:lang w:eastAsia="en-GB"/>
          </w:rPr>
          <w:tab/>
        </w:r>
        <w:r w:rsidR="00AE696A" w:rsidRPr="00446A11">
          <w:rPr>
            <w:rStyle w:val="Hyperlink"/>
          </w:rPr>
          <w:t>Non-visual access</w:t>
        </w:r>
        <w:r w:rsidR="00AE696A">
          <w:rPr>
            <w:webHidden/>
          </w:rPr>
          <w:tab/>
        </w:r>
        <w:r w:rsidR="00AE696A">
          <w:rPr>
            <w:webHidden/>
          </w:rPr>
          <w:fldChar w:fldCharType="begin"/>
        </w:r>
        <w:r w:rsidR="00AE696A">
          <w:rPr>
            <w:webHidden/>
          </w:rPr>
          <w:instrText xml:space="preserve"> PAGEREF _Toc499392267 \h </w:instrText>
        </w:r>
        <w:r w:rsidR="00AE696A">
          <w:rPr>
            <w:webHidden/>
          </w:rPr>
        </w:r>
        <w:r w:rsidR="00AE696A">
          <w:rPr>
            <w:webHidden/>
          </w:rPr>
          <w:fldChar w:fldCharType="separate"/>
        </w:r>
        <w:r w:rsidR="00AE696A">
          <w:rPr>
            <w:webHidden/>
          </w:rPr>
          <w:t>26</w:t>
        </w:r>
        <w:r w:rsidR="00AE696A">
          <w:rPr>
            <w:webHidden/>
          </w:rPr>
          <w:fldChar w:fldCharType="end"/>
        </w:r>
      </w:hyperlink>
    </w:p>
    <w:p w14:paraId="564B43EF" w14:textId="77777777" w:rsidR="00AE696A" w:rsidRDefault="00175AD1">
      <w:pPr>
        <w:pStyle w:val="TOC4"/>
        <w:rPr>
          <w:rFonts w:asciiTheme="minorHAnsi" w:eastAsiaTheme="minorEastAsia" w:hAnsiTheme="minorHAnsi" w:cstheme="minorBidi"/>
          <w:sz w:val="22"/>
          <w:szCs w:val="22"/>
          <w:lang w:eastAsia="en-GB"/>
        </w:rPr>
      </w:pPr>
      <w:hyperlink w:anchor="_Toc499392268" w:history="1">
        <w:r w:rsidR="00AE696A" w:rsidRPr="00446A11">
          <w:rPr>
            <w:rStyle w:val="Hyperlink"/>
          </w:rPr>
          <w:t>5.1.3.1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_Toc499392268 \h </w:instrText>
        </w:r>
        <w:r w:rsidR="00AE696A">
          <w:rPr>
            <w:webHidden/>
          </w:rPr>
        </w:r>
        <w:r w:rsidR="00AE696A">
          <w:rPr>
            <w:webHidden/>
          </w:rPr>
          <w:fldChar w:fldCharType="separate"/>
        </w:r>
        <w:r w:rsidR="00AE696A">
          <w:rPr>
            <w:webHidden/>
          </w:rPr>
          <w:t>26</w:t>
        </w:r>
        <w:r w:rsidR="00AE696A">
          <w:rPr>
            <w:webHidden/>
          </w:rPr>
          <w:fldChar w:fldCharType="end"/>
        </w:r>
      </w:hyperlink>
    </w:p>
    <w:p w14:paraId="207A0736" w14:textId="77777777" w:rsidR="00AE696A" w:rsidRDefault="00175AD1">
      <w:pPr>
        <w:pStyle w:val="TOC4"/>
        <w:rPr>
          <w:rFonts w:asciiTheme="minorHAnsi" w:eastAsiaTheme="minorEastAsia" w:hAnsiTheme="minorHAnsi" w:cstheme="minorBidi"/>
          <w:sz w:val="22"/>
          <w:szCs w:val="22"/>
          <w:lang w:eastAsia="en-GB"/>
        </w:rPr>
      </w:pPr>
      <w:hyperlink w:anchor="_Toc499392269" w:history="1">
        <w:r w:rsidR="00AE696A" w:rsidRPr="00446A11">
          <w:rPr>
            <w:rStyle w:val="Hyperlink"/>
          </w:rPr>
          <w:t>5.1.3.2</w:t>
        </w:r>
        <w:r w:rsidR="00AE696A">
          <w:rPr>
            <w:rFonts w:asciiTheme="minorHAnsi" w:eastAsiaTheme="minorEastAsia" w:hAnsiTheme="minorHAnsi" w:cstheme="minorBidi"/>
            <w:sz w:val="22"/>
            <w:szCs w:val="22"/>
            <w:lang w:eastAsia="en-GB"/>
          </w:rPr>
          <w:tab/>
        </w:r>
        <w:r w:rsidR="00AE696A" w:rsidRPr="00446A11">
          <w:rPr>
            <w:rStyle w:val="Hyperlink"/>
          </w:rPr>
          <w:t>Auditory output delivery including speech</w:t>
        </w:r>
        <w:r w:rsidR="00AE696A">
          <w:rPr>
            <w:webHidden/>
          </w:rPr>
          <w:tab/>
        </w:r>
        <w:r w:rsidR="00AE696A">
          <w:rPr>
            <w:webHidden/>
          </w:rPr>
          <w:fldChar w:fldCharType="begin"/>
        </w:r>
        <w:r w:rsidR="00AE696A">
          <w:rPr>
            <w:webHidden/>
          </w:rPr>
          <w:instrText xml:space="preserve"> PAGEREF _Toc499392269 \h </w:instrText>
        </w:r>
        <w:r w:rsidR="00AE696A">
          <w:rPr>
            <w:webHidden/>
          </w:rPr>
        </w:r>
        <w:r w:rsidR="00AE696A">
          <w:rPr>
            <w:webHidden/>
          </w:rPr>
          <w:fldChar w:fldCharType="separate"/>
        </w:r>
        <w:r w:rsidR="00AE696A">
          <w:rPr>
            <w:webHidden/>
          </w:rPr>
          <w:t>26</w:t>
        </w:r>
        <w:r w:rsidR="00AE696A">
          <w:rPr>
            <w:webHidden/>
          </w:rPr>
          <w:fldChar w:fldCharType="end"/>
        </w:r>
      </w:hyperlink>
    </w:p>
    <w:p w14:paraId="04735EDD" w14:textId="77777777" w:rsidR="00AE696A" w:rsidRDefault="00175AD1">
      <w:pPr>
        <w:pStyle w:val="TOC4"/>
        <w:rPr>
          <w:rFonts w:asciiTheme="minorHAnsi" w:eastAsiaTheme="minorEastAsia" w:hAnsiTheme="minorHAnsi" w:cstheme="minorBidi"/>
          <w:sz w:val="22"/>
          <w:szCs w:val="22"/>
          <w:lang w:eastAsia="en-GB"/>
        </w:rPr>
      </w:pPr>
      <w:hyperlink w:anchor="_Toc499392270" w:history="1">
        <w:r w:rsidR="00AE696A" w:rsidRPr="00446A11">
          <w:rPr>
            <w:rStyle w:val="Hyperlink"/>
          </w:rPr>
          <w:t>5.1.3.3</w:t>
        </w:r>
        <w:r w:rsidR="00AE696A">
          <w:rPr>
            <w:rFonts w:asciiTheme="minorHAnsi" w:eastAsiaTheme="minorEastAsia" w:hAnsiTheme="minorHAnsi" w:cstheme="minorBidi"/>
            <w:sz w:val="22"/>
            <w:szCs w:val="22"/>
            <w:lang w:eastAsia="en-GB"/>
          </w:rPr>
          <w:tab/>
        </w:r>
        <w:r w:rsidR="00AE696A" w:rsidRPr="00446A11">
          <w:rPr>
            <w:rStyle w:val="Hyperlink"/>
          </w:rPr>
          <w:t>Auditory output correlation</w:t>
        </w:r>
        <w:r w:rsidR="00AE696A">
          <w:rPr>
            <w:webHidden/>
          </w:rPr>
          <w:tab/>
        </w:r>
        <w:r w:rsidR="00AE696A">
          <w:rPr>
            <w:webHidden/>
          </w:rPr>
          <w:fldChar w:fldCharType="begin"/>
        </w:r>
        <w:r w:rsidR="00AE696A">
          <w:rPr>
            <w:webHidden/>
          </w:rPr>
          <w:instrText xml:space="preserve"> PAGEREF _Toc499392270 \h </w:instrText>
        </w:r>
        <w:r w:rsidR="00AE696A">
          <w:rPr>
            <w:webHidden/>
          </w:rPr>
        </w:r>
        <w:r w:rsidR="00AE696A">
          <w:rPr>
            <w:webHidden/>
          </w:rPr>
          <w:fldChar w:fldCharType="separate"/>
        </w:r>
        <w:r w:rsidR="00AE696A">
          <w:rPr>
            <w:webHidden/>
          </w:rPr>
          <w:t>26</w:t>
        </w:r>
        <w:r w:rsidR="00AE696A">
          <w:rPr>
            <w:webHidden/>
          </w:rPr>
          <w:fldChar w:fldCharType="end"/>
        </w:r>
      </w:hyperlink>
    </w:p>
    <w:p w14:paraId="590AF942" w14:textId="77777777" w:rsidR="00AE696A" w:rsidRDefault="00175AD1">
      <w:pPr>
        <w:pStyle w:val="TOC4"/>
        <w:rPr>
          <w:rFonts w:asciiTheme="minorHAnsi" w:eastAsiaTheme="minorEastAsia" w:hAnsiTheme="minorHAnsi" w:cstheme="minorBidi"/>
          <w:sz w:val="22"/>
          <w:szCs w:val="22"/>
          <w:lang w:eastAsia="en-GB"/>
        </w:rPr>
      </w:pPr>
      <w:hyperlink w:anchor="_Toc499392271" w:history="1">
        <w:r w:rsidR="00AE696A" w:rsidRPr="00446A11">
          <w:rPr>
            <w:rStyle w:val="Hyperlink"/>
          </w:rPr>
          <w:t>5.1.3.4</w:t>
        </w:r>
        <w:r w:rsidR="00AE696A">
          <w:rPr>
            <w:rFonts w:asciiTheme="minorHAnsi" w:eastAsiaTheme="minorEastAsia" w:hAnsiTheme="minorHAnsi" w:cstheme="minorBidi"/>
            <w:sz w:val="22"/>
            <w:szCs w:val="22"/>
            <w:lang w:eastAsia="en-GB"/>
          </w:rPr>
          <w:tab/>
        </w:r>
        <w:r w:rsidR="00AE696A" w:rsidRPr="00446A11">
          <w:rPr>
            <w:rStyle w:val="Hyperlink"/>
          </w:rPr>
          <w:t>Speech output user control</w:t>
        </w:r>
        <w:r w:rsidR="00AE696A">
          <w:rPr>
            <w:webHidden/>
          </w:rPr>
          <w:tab/>
        </w:r>
        <w:r w:rsidR="00AE696A">
          <w:rPr>
            <w:webHidden/>
          </w:rPr>
          <w:fldChar w:fldCharType="begin"/>
        </w:r>
        <w:r w:rsidR="00AE696A">
          <w:rPr>
            <w:webHidden/>
          </w:rPr>
          <w:instrText xml:space="preserve"> PAGEREF _Toc499392271 \h </w:instrText>
        </w:r>
        <w:r w:rsidR="00AE696A">
          <w:rPr>
            <w:webHidden/>
          </w:rPr>
        </w:r>
        <w:r w:rsidR="00AE696A">
          <w:rPr>
            <w:webHidden/>
          </w:rPr>
          <w:fldChar w:fldCharType="separate"/>
        </w:r>
        <w:r w:rsidR="00AE696A">
          <w:rPr>
            <w:webHidden/>
          </w:rPr>
          <w:t>26</w:t>
        </w:r>
        <w:r w:rsidR="00AE696A">
          <w:rPr>
            <w:webHidden/>
          </w:rPr>
          <w:fldChar w:fldCharType="end"/>
        </w:r>
      </w:hyperlink>
    </w:p>
    <w:p w14:paraId="150942EE" w14:textId="77777777" w:rsidR="00AE696A" w:rsidRDefault="00175AD1">
      <w:pPr>
        <w:pStyle w:val="TOC4"/>
        <w:rPr>
          <w:rFonts w:asciiTheme="minorHAnsi" w:eastAsiaTheme="minorEastAsia" w:hAnsiTheme="minorHAnsi" w:cstheme="minorBidi"/>
          <w:sz w:val="22"/>
          <w:szCs w:val="22"/>
          <w:lang w:eastAsia="en-GB"/>
        </w:rPr>
      </w:pPr>
      <w:hyperlink w:anchor="_Toc499392272" w:history="1">
        <w:r w:rsidR="00AE696A" w:rsidRPr="00446A11">
          <w:rPr>
            <w:rStyle w:val="Hyperlink"/>
          </w:rPr>
          <w:t>5.1.3.5</w:t>
        </w:r>
        <w:r w:rsidR="00AE696A">
          <w:rPr>
            <w:rFonts w:asciiTheme="minorHAnsi" w:eastAsiaTheme="minorEastAsia" w:hAnsiTheme="minorHAnsi" w:cstheme="minorBidi"/>
            <w:sz w:val="22"/>
            <w:szCs w:val="22"/>
            <w:lang w:eastAsia="en-GB"/>
          </w:rPr>
          <w:tab/>
        </w:r>
        <w:r w:rsidR="00AE696A" w:rsidRPr="00446A11">
          <w:rPr>
            <w:rStyle w:val="Hyperlink"/>
          </w:rPr>
          <w:t>Speech output automatic interruption</w:t>
        </w:r>
        <w:r w:rsidR="00AE696A">
          <w:rPr>
            <w:webHidden/>
          </w:rPr>
          <w:tab/>
        </w:r>
        <w:r w:rsidR="00AE696A">
          <w:rPr>
            <w:webHidden/>
          </w:rPr>
          <w:fldChar w:fldCharType="begin"/>
        </w:r>
        <w:r w:rsidR="00AE696A">
          <w:rPr>
            <w:webHidden/>
          </w:rPr>
          <w:instrText xml:space="preserve"> PAGEREF _Toc499392272 \h </w:instrText>
        </w:r>
        <w:r w:rsidR="00AE696A">
          <w:rPr>
            <w:webHidden/>
          </w:rPr>
        </w:r>
        <w:r w:rsidR="00AE696A">
          <w:rPr>
            <w:webHidden/>
          </w:rPr>
          <w:fldChar w:fldCharType="separate"/>
        </w:r>
        <w:r w:rsidR="00AE696A">
          <w:rPr>
            <w:webHidden/>
          </w:rPr>
          <w:t>26</w:t>
        </w:r>
        <w:r w:rsidR="00AE696A">
          <w:rPr>
            <w:webHidden/>
          </w:rPr>
          <w:fldChar w:fldCharType="end"/>
        </w:r>
      </w:hyperlink>
    </w:p>
    <w:p w14:paraId="1F5951CB" w14:textId="77777777" w:rsidR="00AE696A" w:rsidRDefault="00175AD1">
      <w:pPr>
        <w:pStyle w:val="TOC4"/>
        <w:rPr>
          <w:rFonts w:asciiTheme="minorHAnsi" w:eastAsiaTheme="minorEastAsia" w:hAnsiTheme="minorHAnsi" w:cstheme="minorBidi"/>
          <w:sz w:val="22"/>
          <w:szCs w:val="22"/>
          <w:lang w:eastAsia="en-GB"/>
        </w:rPr>
      </w:pPr>
      <w:hyperlink w:anchor="_Toc499392273" w:history="1">
        <w:r w:rsidR="00AE696A" w:rsidRPr="00446A11">
          <w:rPr>
            <w:rStyle w:val="Hyperlink"/>
          </w:rPr>
          <w:t>5.1.3.6</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for non-text content</w:t>
        </w:r>
        <w:r w:rsidR="00AE696A">
          <w:rPr>
            <w:webHidden/>
          </w:rPr>
          <w:tab/>
        </w:r>
        <w:r w:rsidR="00AE696A">
          <w:rPr>
            <w:webHidden/>
          </w:rPr>
          <w:fldChar w:fldCharType="begin"/>
        </w:r>
        <w:r w:rsidR="00AE696A">
          <w:rPr>
            <w:webHidden/>
          </w:rPr>
          <w:instrText xml:space="preserve"> PAGEREF _Toc499392273 \h </w:instrText>
        </w:r>
        <w:r w:rsidR="00AE696A">
          <w:rPr>
            <w:webHidden/>
          </w:rPr>
        </w:r>
        <w:r w:rsidR="00AE696A">
          <w:rPr>
            <w:webHidden/>
          </w:rPr>
          <w:fldChar w:fldCharType="separate"/>
        </w:r>
        <w:r w:rsidR="00AE696A">
          <w:rPr>
            <w:webHidden/>
          </w:rPr>
          <w:t>27</w:t>
        </w:r>
        <w:r w:rsidR="00AE696A">
          <w:rPr>
            <w:webHidden/>
          </w:rPr>
          <w:fldChar w:fldCharType="end"/>
        </w:r>
      </w:hyperlink>
    </w:p>
    <w:p w14:paraId="40A3AE77" w14:textId="77777777" w:rsidR="00AE696A" w:rsidRDefault="00175AD1">
      <w:pPr>
        <w:pStyle w:val="TOC4"/>
        <w:rPr>
          <w:rFonts w:asciiTheme="minorHAnsi" w:eastAsiaTheme="minorEastAsia" w:hAnsiTheme="minorHAnsi" w:cstheme="minorBidi"/>
          <w:sz w:val="22"/>
          <w:szCs w:val="22"/>
          <w:lang w:eastAsia="en-GB"/>
        </w:rPr>
      </w:pPr>
      <w:hyperlink w:anchor="_Toc499392274" w:history="1">
        <w:r w:rsidR="00AE696A" w:rsidRPr="00446A11">
          <w:rPr>
            <w:rStyle w:val="Hyperlink"/>
          </w:rPr>
          <w:t>5.1.3.7</w:t>
        </w:r>
        <w:r w:rsidR="00AE696A">
          <w:rPr>
            <w:rFonts w:asciiTheme="minorHAnsi" w:eastAsiaTheme="minorEastAsia" w:hAnsiTheme="minorHAnsi" w:cstheme="minorBidi"/>
            <w:sz w:val="22"/>
            <w:szCs w:val="22"/>
            <w:lang w:eastAsia="en-GB"/>
          </w:rPr>
          <w:tab/>
        </w:r>
        <w:r w:rsidR="00AE696A" w:rsidRPr="00446A11">
          <w:rPr>
            <w:rStyle w:val="Hyperlink"/>
          </w:rPr>
          <w:t>Speech output for video information</w:t>
        </w:r>
        <w:r w:rsidR="00AE696A">
          <w:rPr>
            <w:webHidden/>
          </w:rPr>
          <w:tab/>
        </w:r>
        <w:r w:rsidR="00AE696A">
          <w:rPr>
            <w:webHidden/>
          </w:rPr>
          <w:fldChar w:fldCharType="begin"/>
        </w:r>
        <w:r w:rsidR="00AE696A">
          <w:rPr>
            <w:webHidden/>
          </w:rPr>
          <w:instrText xml:space="preserve"> PAGEREF _Toc499392274 \h </w:instrText>
        </w:r>
        <w:r w:rsidR="00AE696A">
          <w:rPr>
            <w:webHidden/>
          </w:rPr>
        </w:r>
        <w:r w:rsidR="00AE696A">
          <w:rPr>
            <w:webHidden/>
          </w:rPr>
          <w:fldChar w:fldCharType="separate"/>
        </w:r>
        <w:r w:rsidR="00AE696A">
          <w:rPr>
            <w:webHidden/>
          </w:rPr>
          <w:t>27</w:t>
        </w:r>
        <w:r w:rsidR="00AE696A">
          <w:rPr>
            <w:webHidden/>
          </w:rPr>
          <w:fldChar w:fldCharType="end"/>
        </w:r>
      </w:hyperlink>
    </w:p>
    <w:p w14:paraId="6268DD46" w14:textId="77777777" w:rsidR="00AE696A" w:rsidRDefault="00175AD1">
      <w:pPr>
        <w:pStyle w:val="TOC4"/>
        <w:rPr>
          <w:rFonts w:asciiTheme="minorHAnsi" w:eastAsiaTheme="minorEastAsia" w:hAnsiTheme="minorHAnsi" w:cstheme="minorBidi"/>
          <w:sz w:val="22"/>
          <w:szCs w:val="22"/>
          <w:lang w:eastAsia="en-GB"/>
        </w:rPr>
      </w:pPr>
      <w:hyperlink w:anchor="_Toc499392275" w:history="1">
        <w:r w:rsidR="00AE696A" w:rsidRPr="00446A11">
          <w:rPr>
            <w:rStyle w:val="Hyperlink"/>
          </w:rPr>
          <w:t>5.1.3.8</w:t>
        </w:r>
        <w:r w:rsidR="00AE696A">
          <w:rPr>
            <w:rFonts w:asciiTheme="minorHAnsi" w:eastAsiaTheme="minorEastAsia" w:hAnsiTheme="minorHAnsi" w:cstheme="minorBidi"/>
            <w:sz w:val="22"/>
            <w:szCs w:val="22"/>
            <w:lang w:eastAsia="en-GB"/>
          </w:rPr>
          <w:tab/>
        </w:r>
        <w:r w:rsidR="00AE696A" w:rsidRPr="00446A11">
          <w:rPr>
            <w:rStyle w:val="Hyperlink"/>
          </w:rPr>
          <w:t>Masked entry</w:t>
        </w:r>
        <w:r w:rsidR="00AE696A">
          <w:rPr>
            <w:webHidden/>
          </w:rPr>
          <w:tab/>
        </w:r>
        <w:r w:rsidR="00AE696A">
          <w:rPr>
            <w:webHidden/>
          </w:rPr>
          <w:fldChar w:fldCharType="begin"/>
        </w:r>
        <w:r w:rsidR="00AE696A">
          <w:rPr>
            <w:webHidden/>
          </w:rPr>
          <w:instrText xml:space="preserve"> PAGEREF _Toc499392275 \h </w:instrText>
        </w:r>
        <w:r w:rsidR="00AE696A">
          <w:rPr>
            <w:webHidden/>
          </w:rPr>
        </w:r>
        <w:r w:rsidR="00AE696A">
          <w:rPr>
            <w:webHidden/>
          </w:rPr>
          <w:fldChar w:fldCharType="separate"/>
        </w:r>
        <w:r w:rsidR="00AE696A">
          <w:rPr>
            <w:webHidden/>
          </w:rPr>
          <w:t>27</w:t>
        </w:r>
        <w:r w:rsidR="00AE696A">
          <w:rPr>
            <w:webHidden/>
          </w:rPr>
          <w:fldChar w:fldCharType="end"/>
        </w:r>
      </w:hyperlink>
    </w:p>
    <w:p w14:paraId="6BFDC2A9" w14:textId="77777777" w:rsidR="00AE696A" w:rsidRDefault="00175AD1">
      <w:pPr>
        <w:pStyle w:val="TOC4"/>
        <w:rPr>
          <w:rFonts w:asciiTheme="minorHAnsi" w:eastAsiaTheme="minorEastAsia" w:hAnsiTheme="minorHAnsi" w:cstheme="minorBidi"/>
          <w:sz w:val="22"/>
          <w:szCs w:val="22"/>
          <w:lang w:eastAsia="en-GB"/>
        </w:rPr>
      </w:pPr>
      <w:hyperlink w:anchor="_Toc499392276" w:history="1">
        <w:r w:rsidR="00AE696A" w:rsidRPr="00446A11">
          <w:rPr>
            <w:rStyle w:val="Hyperlink"/>
          </w:rPr>
          <w:t>5.1.3.9</w:t>
        </w:r>
        <w:r w:rsidR="00AE696A">
          <w:rPr>
            <w:rFonts w:asciiTheme="minorHAnsi" w:eastAsiaTheme="minorEastAsia" w:hAnsiTheme="minorHAnsi" w:cstheme="minorBidi"/>
            <w:sz w:val="22"/>
            <w:szCs w:val="22"/>
            <w:lang w:eastAsia="en-GB"/>
          </w:rPr>
          <w:tab/>
        </w:r>
        <w:r w:rsidR="00AE696A" w:rsidRPr="00446A11">
          <w:rPr>
            <w:rStyle w:val="Hyperlink"/>
          </w:rPr>
          <w:t>Private access to personal data</w:t>
        </w:r>
        <w:r w:rsidR="00AE696A">
          <w:rPr>
            <w:webHidden/>
          </w:rPr>
          <w:tab/>
        </w:r>
        <w:r w:rsidR="00AE696A">
          <w:rPr>
            <w:webHidden/>
          </w:rPr>
          <w:fldChar w:fldCharType="begin"/>
        </w:r>
        <w:r w:rsidR="00AE696A">
          <w:rPr>
            <w:webHidden/>
          </w:rPr>
          <w:instrText xml:space="preserve"> PAGEREF _Toc499392276 \h </w:instrText>
        </w:r>
        <w:r w:rsidR="00AE696A">
          <w:rPr>
            <w:webHidden/>
          </w:rPr>
        </w:r>
        <w:r w:rsidR="00AE696A">
          <w:rPr>
            <w:webHidden/>
          </w:rPr>
          <w:fldChar w:fldCharType="separate"/>
        </w:r>
        <w:r w:rsidR="00AE696A">
          <w:rPr>
            <w:webHidden/>
          </w:rPr>
          <w:t>27</w:t>
        </w:r>
        <w:r w:rsidR="00AE696A">
          <w:rPr>
            <w:webHidden/>
          </w:rPr>
          <w:fldChar w:fldCharType="end"/>
        </w:r>
      </w:hyperlink>
    </w:p>
    <w:p w14:paraId="0121AD62" w14:textId="77777777" w:rsidR="00AE696A" w:rsidRDefault="00175AD1">
      <w:pPr>
        <w:pStyle w:val="TOC4"/>
        <w:rPr>
          <w:rFonts w:asciiTheme="minorHAnsi" w:eastAsiaTheme="minorEastAsia" w:hAnsiTheme="minorHAnsi" w:cstheme="minorBidi"/>
          <w:sz w:val="22"/>
          <w:szCs w:val="22"/>
          <w:lang w:eastAsia="en-GB"/>
        </w:rPr>
      </w:pPr>
      <w:hyperlink w:anchor="_Toc499392277" w:history="1">
        <w:r w:rsidR="00AE696A" w:rsidRPr="00446A11">
          <w:rPr>
            <w:rStyle w:val="Hyperlink"/>
          </w:rPr>
          <w:t>5.1.3.10</w:t>
        </w:r>
        <w:r w:rsidR="00AE696A">
          <w:rPr>
            <w:rFonts w:asciiTheme="minorHAnsi" w:eastAsiaTheme="minorEastAsia" w:hAnsiTheme="minorHAnsi" w:cstheme="minorBidi"/>
            <w:sz w:val="22"/>
            <w:szCs w:val="22"/>
            <w:lang w:eastAsia="en-GB"/>
          </w:rPr>
          <w:tab/>
        </w:r>
        <w:r w:rsidR="00AE696A" w:rsidRPr="00446A11">
          <w:rPr>
            <w:rStyle w:val="Hyperlink"/>
          </w:rPr>
          <w:t>Non-interfering audio output</w:t>
        </w:r>
        <w:r w:rsidR="00AE696A">
          <w:rPr>
            <w:webHidden/>
          </w:rPr>
          <w:tab/>
        </w:r>
        <w:r w:rsidR="00AE696A">
          <w:rPr>
            <w:webHidden/>
          </w:rPr>
          <w:fldChar w:fldCharType="begin"/>
        </w:r>
        <w:r w:rsidR="00AE696A">
          <w:rPr>
            <w:webHidden/>
          </w:rPr>
          <w:instrText xml:space="preserve"> PAGEREF _Toc499392277 \h </w:instrText>
        </w:r>
        <w:r w:rsidR="00AE696A">
          <w:rPr>
            <w:webHidden/>
          </w:rPr>
        </w:r>
        <w:r w:rsidR="00AE696A">
          <w:rPr>
            <w:webHidden/>
          </w:rPr>
          <w:fldChar w:fldCharType="separate"/>
        </w:r>
        <w:r w:rsidR="00AE696A">
          <w:rPr>
            <w:webHidden/>
          </w:rPr>
          <w:t>27</w:t>
        </w:r>
        <w:r w:rsidR="00AE696A">
          <w:rPr>
            <w:webHidden/>
          </w:rPr>
          <w:fldChar w:fldCharType="end"/>
        </w:r>
      </w:hyperlink>
    </w:p>
    <w:p w14:paraId="04052FF1" w14:textId="77777777" w:rsidR="00AE696A" w:rsidRDefault="00175AD1">
      <w:pPr>
        <w:pStyle w:val="TOC4"/>
        <w:rPr>
          <w:rFonts w:asciiTheme="minorHAnsi" w:eastAsiaTheme="minorEastAsia" w:hAnsiTheme="minorHAnsi" w:cstheme="minorBidi"/>
          <w:sz w:val="22"/>
          <w:szCs w:val="22"/>
          <w:lang w:eastAsia="en-GB"/>
        </w:rPr>
      </w:pPr>
      <w:hyperlink w:anchor="_Toc499392278" w:history="1">
        <w:r w:rsidR="00AE696A" w:rsidRPr="00446A11">
          <w:rPr>
            <w:rStyle w:val="Hyperlink"/>
            <w:lang w:bidi="en-US"/>
          </w:rPr>
          <w:t>5.1.3.11</w:t>
        </w:r>
        <w:r w:rsidR="00AE696A">
          <w:rPr>
            <w:rFonts w:asciiTheme="minorHAnsi" w:eastAsiaTheme="minorEastAsia" w:hAnsiTheme="minorHAnsi" w:cstheme="minorBidi"/>
            <w:sz w:val="22"/>
            <w:szCs w:val="22"/>
            <w:lang w:eastAsia="en-GB"/>
          </w:rPr>
          <w:tab/>
        </w:r>
        <w:r w:rsidR="00AE696A" w:rsidRPr="00446A11">
          <w:rPr>
            <w:rStyle w:val="Hyperlink"/>
            <w:lang w:bidi="en-US"/>
          </w:rPr>
          <w:t>Private listening volume</w:t>
        </w:r>
        <w:r w:rsidR="00AE696A">
          <w:rPr>
            <w:webHidden/>
          </w:rPr>
          <w:tab/>
        </w:r>
        <w:r w:rsidR="00AE696A">
          <w:rPr>
            <w:webHidden/>
          </w:rPr>
          <w:fldChar w:fldCharType="begin"/>
        </w:r>
        <w:r w:rsidR="00AE696A">
          <w:rPr>
            <w:webHidden/>
          </w:rPr>
          <w:instrText xml:space="preserve"> PAGEREF _Toc499392278 \h </w:instrText>
        </w:r>
        <w:r w:rsidR="00AE696A">
          <w:rPr>
            <w:webHidden/>
          </w:rPr>
        </w:r>
        <w:r w:rsidR="00AE696A">
          <w:rPr>
            <w:webHidden/>
          </w:rPr>
          <w:fldChar w:fldCharType="separate"/>
        </w:r>
        <w:r w:rsidR="00AE696A">
          <w:rPr>
            <w:webHidden/>
          </w:rPr>
          <w:t>27</w:t>
        </w:r>
        <w:r w:rsidR="00AE696A">
          <w:rPr>
            <w:webHidden/>
          </w:rPr>
          <w:fldChar w:fldCharType="end"/>
        </w:r>
      </w:hyperlink>
    </w:p>
    <w:p w14:paraId="560CF1E3" w14:textId="77777777" w:rsidR="00AE696A" w:rsidRDefault="00175AD1">
      <w:pPr>
        <w:pStyle w:val="TOC4"/>
        <w:rPr>
          <w:rFonts w:asciiTheme="minorHAnsi" w:eastAsiaTheme="minorEastAsia" w:hAnsiTheme="minorHAnsi" w:cstheme="minorBidi"/>
          <w:sz w:val="22"/>
          <w:szCs w:val="22"/>
          <w:lang w:eastAsia="en-GB"/>
        </w:rPr>
      </w:pPr>
      <w:hyperlink w:anchor="_Toc499392279" w:history="1">
        <w:r w:rsidR="00AE696A" w:rsidRPr="00446A11">
          <w:rPr>
            <w:rStyle w:val="Hyperlink"/>
            <w:lang w:bidi="en-US"/>
          </w:rPr>
          <w:t>5.1.3.12</w:t>
        </w:r>
        <w:r w:rsidR="00AE696A">
          <w:rPr>
            <w:rFonts w:asciiTheme="minorHAnsi" w:eastAsiaTheme="minorEastAsia" w:hAnsiTheme="minorHAnsi" w:cstheme="minorBidi"/>
            <w:sz w:val="22"/>
            <w:szCs w:val="22"/>
            <w:lang w:eastAsia="en-GB"/>
          </w:rPr>
          <w:tab/>
        </w:r>
        <w:r w:rsidR="00AE696A" w:rsidRPr="00446A11">
          <w:rPr>
            <w:rStyle w:val="Hyperlink"/>
            <w:lang w:bidi="en-US"/>
          </w:rPr>
          <w:t>Speaker volume</w:t>
        </w:r>
        <w:r w:rsidR="00AE696A">
          <w:rPr>
            <w:webHidden/>
          </w:rPr>
          <w:tab/>
        </w:r>
        <w:r w:rsidR="00AE696A">
          <w:rPr>
            <w:webHidden/>
          </w:rPr>
          <w:fldChar w:fldCharType="begin"/>
        </w:r>
        <w:r w:rsidR="00AE696A">
          <w:rPr>
            <w:webHidden/>
          </w:rPr>
          <w:instrText xml:space="preserve"> PAGEREF _Toc499392279 \h </w:instrText>
        </w:r>
        <w:r w:rsidR="00AE696A">
          <w:rPr>
            <w:webHidden/>
          </w:rPr>
        </w:r>
        <w:r w:rsidR="00AE696A">
          <w:rPr>
            <w:webHidden/>
          </w:rPr>
          <w:fldChar w:fldCharType="separate"/>
        </w:r>
        <w:r w:rsidR="00AE696A">
          <w:rPr>
            <w:webHidden/>
          </w:rPr>
          <w:t>27</w:t>
        </w:r>
        <w:r w:rsidR="00AE696A">
          <w:rPr>
            <w:webHidden/>
          </w:rPr>
          <w:fldChar w:fldCharType="end"/>
        </w:r>
      </w:hyperlink>
    </w:p>
    <w:p w14:paraId="49A885C9" w14:textId="77777777" w:rsidR="00AE696A" w:rsidRDefault="00175AD1">
      <w:pPr>
        <w:pStyle w:val="TOC4"/>
        <w:rPr>
          <w:rFonts w:asciiTheme="minorHAnsi" w:eastAsiaTheme="minorEastAsia" w:hAnsiTheme="minorHAnsi" w:cstheme="minorBidi"/>
          <w:sz w:val="22"/>
          <w:szCs w:val="22"/>
          <w:lang w:eastAsia="en-GB"/>
        </w:rPr>
      </w:pPr>
      <w:hyperlink w:anchor="_Toc499392280" w:history="1">
        <w:r w:rsidR="00AE696A" w:rsidRPr="00446A11">
          <w:rPr>
            <w:rStyle w:val="Hyperlink"/>
          </w:rPr>
          <w:t>5.1.3.13</w:t>
        </w:r>
        <w:r w:rsidR="00AE696A">
          <w:rPr>
            <w:rFonts w:asciiTheme="minorHAnsi" w:eastAsiaTheme="minorEastAsia" w:hAnsiTheme="minorHAnsi" w:cstheme="minorBidi"/>
            <w:sz w:val="22"/>
            <w:szCs w:val="22"/>
            <w:lang w:eastAsia="en-GB"/>
          </w:rPr>
          <w:tab/>
        </w:r>
        <w:r w:rsidR="00AE696A" w:rsidRPr="00446A11">
          <w:rPr>
            <w:rStyle w:val="Hyperlink"/>
          </w:rPr>
          <w:t>Volume reset</w:t>
        </w:r>
        <w:r w:rsidR="00AE696A">
          <w:rPr>
            <w:webHidden/>
          </w:rPr>
          <w:tab/>
        </w:r>
        <w:r w:rsidR="00AE696A">
          <w:rPr>
            <w:webHidden/>
          </w:rPr>
          <w:fldChar w:fldCharType="begin"/>
        </w:r>
        <w:r w:rsidR="00AE696A">
          <w:rPr>
            <w:webHidden/>
          </w:rPr>
          <w:instrText xml:space="preserve"> PAGEREF _Toc499392280 \h </w:instrText>
        </w:r>
        <w:r w:rsidR="00AE696A">
          <w:rPr>
            <w:webHidden/>
          </w:rPr>
        </w:r>
        <w:r w:rsidR="00AE696A">
          <w:rPr>
            <w:webHidden/>
          </w:rPr>
          <w:fldChar w:fldCharType="separate"/>
        </w:r>
        <w:r w:rsidR="00AE696A">
          <w:rPr>
            <w:webHidden/>
          </w:rPr>
          <w:t>28</w:t>
        </w:r>
        <w:r w:rsidR="00AE696A">
          <w:rPr>
            <w:webHidden/>
          </w:rPr>
          <w:fldChar w:fldCharType="end"/>
        </w:r>
      </w:hyperlink>
    </w:p>
    <w:p w14:paraId="61215552" w14:textId="77777777" w:rsidR="00AE696A" w:rsidRDefault="00175AD1">
      <w:pPr>
        <w:pStyle w:val="TOC4"/>
        <w:rPr>
          <w:rFonts w:asciiTheme="minorHAnsi" w:eastAsiaTheme="minorEastAsia" w:hAnsiTheme="minorHAnsi" w:cstheme="minorBidi"/>
          <w:sz w:val="22"/>
          <w:szCs w:val="22"/>
          <w:lang w:eastAsia="en-GB"/>
        </w:rPr>
      </w:pPr>
      <w:hyperlink w:anchor="_Toc499392281" w:history="1">
        <w:r w:rsidR="00AE696A" w:rsidRPr="00446A11">
          <w:rPr>
            <w:rStyle w:val="Hyperlink"/>
          </w:rPr>
          <w:t>5.1.3.14</w:t>
        </w:r>
        <w:r w:rsidR="00AE696A">
          <w:rPr>
            <w:rFonts w:asciiTheme="minorHAnsi" w:eastAsiaTheme="minorEastAsia" w:hAnsiTheme="minorHAnsi" w:cstheme="minorBidi"/>
            <w:sz w:val="22"/>
            <w:szCs w:val="22"/>
            <w:lang w:eastAsia="en-GB"/>
          </w:rPr>
          <w:tab/>
        </w:r>
        <w:r w:rsidR="00AE696A" w:rsidRPr="00446A11">
          <w:rPr>
            <w:rStyle w:val="Hyperlink"/>
          </w:rPr>
          <w:t>Spoken languages</w:t>
        </w:r>
        <w:r w:rsidR="00AE696A">
          <w:rPr>
            <w:webHidden/>
          </w:rPr>
          <w:tab/>
        </w:r>
        <w:r w:rsidR="00AE696A">
          <w:rPr>
            <w:webHidden/>
          </w:rPr>
          <w:fldChar w:fldCharType="begin"/>
        </w:r>
        <w:r w:rsidR="00AE696A">
          <w:rPr>
            <w:webHidden/>
          </w:rPr>
          <w:instrText xml:space="preserve"> PAGEREF _Toc499392281 \h </w:instrText>
        </w:r>
        <w:r w:rsidR="00AE696A">
          <w:rPr>
            <w:webHidden/>
          </w:rPr>
        </w:r>
        <w:r w:rsidR="00AE696A">
          <w:rPr>
            <w:webHidden/>
          </w:rPr>
          <w:fldChar w:fldCharType="separate"/>
        </w:r>
        <w:r w:rsidR="00AE696A">
          <w:rPr>
            <w:webHidden/>
          </w:rPr>
          <w:t>28</w:t>
        </w:r>
        <w:r w:rsidR="00AE696A">
          <w:rPr>
            <w:webHidden/>
          </w:rPr>
          <w:fldChar w:fldCharType="end"/>
        </w:r>
      </w:hyperlink>
    </w:p>
    <w:p w14:paraId="56D31ACE" w14:textId="77777777" w:rsidR="00AE696A" w:rsidRDefault="00175AD1">
      <w:pPr>
        <w:pStyle w:val="TOC4"/>
        <w:rPr>
          <w:rFonts w:asciiTheme="minorHAnsi" w:eastAsiaTheme="minorEastAsia" w:hAnsiTheme="minorHAnsi" w:cstheme="minorBidi"/>
          <w:sz w:val="22"/>
          <w:szCs w:val="22"/>
          <w:lang w:eastAsia="en-GB"/>
        </w:rPr>
      </w:pPr>
      <w:hyperlink w:anchor="_Toc499392282" w:history="1">
        <w:r w:rsidR="00AE696A" w:rsidRPr="00446A11">
          <w:rPr>
            <w:rStyle w:val="Hyperlink"/>
          </w:rPr>
          <w:t>5.1.3.15</w:t>
        </w:r>
        <w:r w:rsidR="00AE696A">
          <w:rPr>
            <w:rFonts w:asciiTheme="minorHAnsi" w:eastAsiaTheme="minorEastAsia" w:hAnsiTheme="minorHAnsi" w:cstheme="minorBidi"/>
            <w:sz w:val="22"/>
            <w:szCs w:val="22"/>
            <w:lang w:eastAsia="en-GB"/>
          </w:rPr>
          <w:tab/>
        </w:r>
        <w:r w:rsidR="00AE696A" w:rsidRPr="00446A11">
          <w:rPr>
            <w:rStyle w:val="Hyperlink"/>
          </w:rPr>
          <w:t>Non-visual error identification</w:t>
        </w:r>
        <w:r w:rsidR="00AE696A">
          <w:rPr>
            <w:webHidden/>
          </w:rPr>
          <w:tab/>
        </w:r>
        <w:r w:rsidR="00AE696A">
          <w:rPr>
            <w:webHidden/>
          </w:rPr>
          <w:fldChar w:fldCharType="begin"/>
        </w:r>
        <w:r w:rsidR="00AE696A">
          <w:rPr>
            <w:webHidden/>
          </w:rPr>
          <w:instrText xml:space="preserve"> PAGEREF _Toc499392282 \h </w:instrText>
        </w:r>
        <w:r w:rsidR="00AE696A">
          <w:rPr>
            <w:webHidden/>
          </w:rPr>
        </w:r>
        <w:r w:rsidR="00AE696A">
          <w:rPr>
            <w:webHidden/>
          </w:rPr>
          <w:fldChar w:fldCharType="separate"/>
        </w:r>
        <w:r w:rsidR="00AE696A">
          <w:rPr>
            <w:webHidden/>
          </w:rPr>
          <w:t>28</w:t>
        </w:r>
        <w:r w:rsidR="00AE696A">
          <w:rPr>
            <w:webHidden/>
          </w:rPr>
          <w:fldChar w:fldCharType="end"/>
        </w:r>
      </w:hyperlink>
    </w:p>
    <w:p w14:paraId="7BB83FE0" w14:textId="77777777" w:rsidR="00AE696A" w:rsidRDefault="00175AD1">
      <w:pPr>
        <w:pStyle w:val="TOC4"/>
        <w:rPr>
          <w:rFonts w:asciiTheme="minorHAnsi" w:eastAsiaTheme="minorEastAsia" w:hAnsiTheme="minorHAnsi" w:cstheme="minorBidi"/>
          <w:sz w:val="22"/>
          <w:szCs w:val="22"/>
          <w:lang w:eastAsia="en-GB"/>
        </w:rPr>
      </w:pPr>
      <w:hyperlink w:anchor="_Toc499392283" w:history="1">
        <w:r w:rsidR="00AE696A" w:rsidRPr="00446A11">
          <w:rPr>
            <w:rStyle w:val="Hyperlink"/>
          </w:rPr>
          <w:t>5.1.3.16</w:t>
        </w:r>
        <w:r w:rsidR="00AE696A">
          <w:rPr>
            <w:rFonts w:asciiTheme="minorHAnsi" w:eastAsiaTheme="minorEastAsia" w:hAnsiTheme="minorHAnsi" w:cstheme="minorBidi"/>
            <w:sz w:val="22"/>
            <w:szCs w:val="22"/>
            <w:lang w:eastAsia="en-GB"/>
          </w:rPr>
          <w:tab/>
        </w:r>
        <w:r w:rsidR="00AE696A" w:rsidRPr="00446A11">
          <w:rPr>
            <w:rStyle w:val="Hyperlink"/>
          </w:rPr>
          <w:t>Receipts, tickets, and transactional outputs</w:t>
        </w:r>
        <w:r w:rsidR="00AE696A">
          <w:rPr>
            <w:webHidden/>
          </w:rPr>
          <w:tab/>
        </w:r>
        <w:r w:rsidR="00AE696A">
          <w:rPr>
            <w:webHidden/>
          </w:rPr>
          <w:fldChar w:fldCharType="begin"/>
        </w:r>
        <w:r w:rsidR="00AE696A">
          <w:rPr>
            <w:webHidden/>
          </w:rPr>
          <w:instrText xml:space="preserve"> PAGEREF _Toc499392283 \h </w:instrText>
        </w:r>
        <w:r w:rsidR="00AE696A">
          <w:rPr>
            <w:webHidden/>
          </w:rPr>
        </w:r>
        <w:r w:rsidR="00AE696A">
          <w:rPr>
            <w:webHidden/>
          </w:rPr>
          <w:fldChar w:fldCharType="separate"/>
        </w:r>
        <w:r w:rsidR="00AE696A">
          <w:rPr>
            <w:webHidden/>
          </w:rPr>
          <w:t>28</w:t>
        </w:r>
        <w:r w:rsidR="00AE696A">
          <w:rPr>
            <w:webHidden/>
          </w:rPr>
          <w:fldChar w:fldCharType="end"/>
        </w:r>
      </w:hyperlink>
    </w:p>
    <w:p w14:paraId="66777BEB" w14:textId="77777777" w:rsidR="00AE696A" w:rsidRDefault="00175AD1">
      <w:pPr>
        <w:pStyle w:val="TOC3"/>
        <w:rPr>
          <w:rFonts w:asciiTheme="minorHAnsi" w:eastAsiaTheme="minorEastAsia" w:hAnsiTheme="minorHAnsi" w:cstheme="minorBidi"/>
          <w:sz w:val="22"/>
          <w:szCs w:val="22"/>
          <w:lang w:eastAsia="en-GB"/>
        </w:rPr>
      </w:pPr>
      <w:hyperlink w:anchor="_Toc499392284" w:history="1">
        <w:r w:rsidR="00AE696A" w:rsidRPr="00446A11">
          <w:rPr>
            <w:rStyle w:val="Hyperlink"/>
          </w:rPr>
          <w:t>5.1.4</w:t>
        </w:r>
        <w:r w:rsidR="00AE696A">
          <w:rPr>
            <w:rFonts w:asciiTheme="minorHAnsi" w:eastAsiaTheme="minorEastAsia" w:hAnsiTheme="minorHAnsi" w:cstheme="minorBidi"/>
            <w:sz w:val="22"/>
            <w:szCs w:val="22"/>
            <w:lang w:eastAsia="en-GB"/>
          </w:rPr>
          <w:tab/>
        </w:r>
        <w:r w:rsidR="00AE696A" w:rsidRPr="00446A11">
          <w:rPr>
            <w:rStyle w:val="Hyperlink"/>
          </w:rPr>
          <w:t>Functionality closed to text enlargement</w:t>
        </w:r>
        <w:r w:rsidR="00AE696A">
          <w:rPr>
            <w:webHidden/>
          </w:rPr>
          <w:tab/>
        </w:r>
        <w:r w:rsidR="00AE696A">
          <w:rPr>
            <w:webHidden/>
          </w:rPr>
          <w:fldChar w:fldCharType="begin"/>
        </w:r>
        <w:r w:rsidR="00AE696A">
          <w:rPr>
            <w:webHidden/>
          </w:rPr>
          <w:instrText xml:space="preserve"> PAGEREF _Toc499392284 \h </w:instrText>
        </w:r>
        <w:r w:rsidR="00AE696A">
          <w:rPr>
            <w:webHidden/>
          </w:rPr>
        </w:r>
        <w:r w:rsidR="00AE696A">
          <w:rPr>
            <w:webHidden/>
          </w:rPr>
          <w:fldChar w:fldCharType="separate"/>
        </w:r>
        <w:r w:rsidR="00AE696A">
          <w:rPr>
            <w:webHidden/>
          </w:rPr>
          <w:t>28</w:t>
        </w:r>
        <w:r w:rsidR="00AE696A">
          <w:rPr>
            <w:webHidden/>
          </w:rPr>
          <w:fldChar w:fldCharType="end"/>
        </w:r>
      </w:hyperlink>
    </w:p>
    <w:p w14:paraId="10D9D6D7" w14:textId="77777777" w:rsidR="00AE696A" w:rsidRDefault="00175AD1">
      <w:pPr>
        <w:pStyle w:val="TOC3"/>
        <w:rPr>
          <w:rFonts w:asciiTheme="minorHAnsi" w:eastAsiaTheme="minorEastAsia" w:hAnsiTheme="minorHAnsi" w:cstheme="minorBidi"/>
          <w:sz w:val="22"/>
          <w:szCs w:val="22"/>
          <w:lang w:eastAsia="en-GB"/>
        </w:rPr>
      </w:pPr>
      <w:hyperlink w:anchor="_Toc499392285" w:history="1">
        <w:r w:rsidR="00AE696A" w:rsidRPr="00446A11">
          <w:rPr>
            <w:rStyle w:val="Hyperlink"/>
          </w:rPr>
          <w:t>5.1.5</w:t>
        </w:r>
        <w:r w:rsidR="00AE696A">
          <w:rPr>
            <w:rFonts w:asciiTheme="minorHAnsi" w:eastAsiaTheme="minorEastAsia" w:hAnsiTheme="minorHAnsi" w:cstheme="minorBidi"/>
            <w:sz w:val="22"/>
            <w:szCs w:val="22"/>
            <w:lang w:eastAsia="en-GB"/>
          </w:rPr>
          <w:tab/>
        </w:r>
        <w:r w:rsidR="00AE696A" w:rsidRPr="00446A11">
          <w:rPr>
            <w:rStyle w:val="Hyperlink"/>
          </w:rPr>
          <w:t>Visual output for auditory information</w:t>
        </w:r>
        <w:r w:rsidR="00AE696A">
          <w:rPr>
            <w:webHidden/>
          </w:rPr>
          <w:tab/>
        </w:r>
        <w:r w:rsidR="00AE696A">
          <w:rPr>
            <w:webHidden/>
          </w:rPr>
          <w:fldChar w:fldCharType="begin"/>
        </w:r>
        <w:r w:rsidR="00AE696A">
          <w:rPr>
            <w:webHidden/>
          </w:rPr>
          <w:instrText xml:space="preserve"> PAGEREF _Toc499392285 \h </w:instrText>
        </w:r>
        <w:r w:rsidR="00AE696A">
          <w:rPr>
            <w:webHidden/>
          </w:rPr>
        </w:r>
        <w:r w:rsidR="00AE696A">
          <w:rPr>
            <w:webHidden/>
          </w:rPr>
          <w:fldChar w:fldCharType="separate"/>
        </w:r>
        <w:r w:rsidR="00AE696A">
          <w:rPr>
            <w:webHidden/>
          </w:rPr>
          <w:t>29</w:t>
        </w:r>
        <w:r w:rsidR="00AE696A">
          <w:rPr>
            <w:webHidden/>
          </w:rPr>
          <w:fldChar w:fldCharType="end"/>
        </w:r>
      </w:hyperlink>
    </w:p>
    <w:p w14:paraId="1013C23C" w14:textId="77777777" w:rsidR="00AE696A" w:rsidRDefault="00175AD1">
      <w:pPr>
        <w:pStyle w:val="TOC3"/>
        <w:rPr>
          <w:rFonts w:asciiTheme="minorHAnsi" w:eastAsiaTheme="minorEastAsia" w:hAnsiTheme="minorHAnsi" w:cstheme="minorBidi"/>
          <w:sz w:val="22"/>
          <w:szCs w:val="22"/>
          <w:lang w:eastAsia="en-GB"/>
        </w:rPr>
      </w:pPr>
      <w:hyperlink w:anchor="_Toc499392286" w:history="1">
        <w:r w:rsidR="00AE696A" w:rsidRPr="00446A11">
          <w:rPr>
            <w:rStyle w:val="Hyperlink"/>
          </w:rPr>
          <w:t>5.1.6</w:t>
        </w:r>
        <w:r w:rsidR="00AE696A">
          <w:rPr>
            <w:rFonts w:asciiTheme="minorHAnsi" w:eastAsiaTheme="minorEastAsia" w:hAnsiTheme="minorHAnsi" w:cstheme="minorBidi"/>
            <w:sz w:val="22"/>
            <w:szCs w:val="22"/>
            <w:lang w:eastAsia="en-GB"/>
          </w:rPr>
          <w:tab/>
        </w:r>
        <w:r w:rsidR="00AE696A" w:rsidRPr="00446A11">
          <w:rPr>
            <w:rStyle w:val="Hyperlink"/>
          </w:rPr>
          <w:t>Operation without keyboard interface</w:t>
        </w:r>
        <w:r w:rsidR="00AE696A">
          <w:rPr>
            <w:webHidden/>
          </w:rPr>
          <w:tab/>
        </w:r>
        <w:r w:rsidR="00AE696A">
          <w:rPr>
            <w:webHidden/>
          </w:rPr>
          <w:fldChar w:fldCharType="begin"/>
        </w:r>
        <w:r w:rsidR="00AE696A">
          <w:rPr>
            <w:webHidden/>
          </w:rPr>
          <w:instrText xml:space="preserve"> PAGEREF _Toc499392286 \h </w:instrText>
        </w:r>
        <w:r w:rsidR="00AE696A">
          <w:rPr>
            <w:webHidden/>
          </w:rPr>
        </w:r>
        <w:r w:rsidR="00AE696A">
          <w:rPr>
            <w:webHidden/>
          </w:rPr>
          <w:fldChar w:fldCharType="separate"/>
        </w:r>
        <w:r w:rsidR="00AE696A">
          <w:rPr>
            <w:webHidden/>
          </w:rPr>
          <w:t>29</w:t>
        </w:r>
        <w:r w:rsidR="00AE696A">
          <w:rPr>
            <w:webHidden/>
          </w:rPr>
          <w:fldChar w:fldCharType="end"/>
        </w:r>
      </w:hyperlink>
    </w:p>
    <w:p w14:paraId="610F4040" w14:textId="77777777" w:rsidR="00AE696A" w:rsidRDefault="00175AD1">
      <w:pPr>
        <w:pStyle w:val="TOC4"/>
        <w:rPr>
          <w:rFonts w:asciiTheme="minorHAnsi" w:eastAsiaTheme="minorEastAsia" w:hAnsiTheme="minorHAnsi" w:cstheme="minorBidi"/>
          <w:sz w:val="22"/>
          <w:szCs w:val="22"/>
          <w:lang w:eastAsia="en-GB"/>
        </w:rPr>
      </w:pPr>
      <w:hyperlink w:anchor="_Toc499392287" w:history="1">
        <w:r w:rsidR="00AE696A" w:rsidRPr="00446A11">
          <w:rPr>
            <w:rStyle w:val="Hyperlink"/>
          </w:rPr>
          <w:t>5.1.6.1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_Toc499392287 \h </w:instrText>
        </w:r>
        <w:r w:rsidR="00AE696A">
          <w:rPr>
            <w:webHidden/>
          </w:rPr>
        </w:r>
        <w:r w:rsidR="00AE696A">
          <w:rPr>
            <w:webHidden/>
          </w:rPr>
          <w:fldChar w:fldCharType="separate"/>
        </w:r>
        <w:r w:rsidR="00AE696A">
          <w:rPr>
            <w:webHidden/>
          </w:rPr>
          <w:t>29</w:t>
        </w:r>
        <w:r w:rsidR="00AE696A">
          <w:rPr>
            <w:webHidden/>
          </w:rPr>
          <w:fldChar w:fldCharType="end"/>
        </w:r>
      </w:hyperlink>
    </w:p>
    <w:p w14:paraId="2120C9E4" w14:textId="77777777" w:rsidR="00AE696A" w:rsidRDefault="00175AD1">
      <w:pPr>
        <w:pStyle w:val="TOC4"/>
        <w:rPr>
          <w:rFonts w:asciiTheme="minorHAnsi" w:eastAsiaTheme="minorEastAsia" w:hAnsiTheme="minorHAnsi" w:cstheme="minorBidi"/>
          <w:sz w:val="22"/>
          <w:szCs w:val="22"/>
          <w:lang w:eastAsia="en-GB"/>
        </w:rPr>
      </w:pPr>
      <w:hyperlink w:anchor="_Toc499392288" w:history="1">
        <w:r w:rsidR="00AE696A" w:rsidRPr="00446A11">
          <w:rPr>
            <w:rStyle w:val="Hyperlink"/>
          </w:rPr>
          <w:t>5.1.6.2</w:t>
        </w:r>
        <w:r w:rsidR="00AE696A">
          <w:rPr>
            <w:rFonts w:asciiTheme="minorHAnsi" w:eastAsiaTheme="minorEastAsia" w:hAnsiTheme="minorHAnsi" w:cstheme="minorBidi"/>
            <w:sz w:val="22"/>
            <w:szCs w:val="22"/>
            <w:lang w:eastAsia="en-GB"/>
          </w:rPr>
          <w:tab/>
        </w:r>
        <w:r w:rsidR="00AE696A" w:rsidRPr="00446A11">
          <w:rPr>
            <w:rStyle w:val="Hyperlink"/>
          </w:rPr>
          <w:t>Input focus</w:t>
        </w:r>
        <w:r w:rsidR="00AE696A">
          <w:rPr>
            <w:webHidden/>
          </w:rPr>
          <w:tab/>
        </w:r>
        <w:r w:rsidR="00AE696A">
          <w:rPr>
            <w:webHidden/>
          </w:rPr>
          <w:fldChar w:fldCharType="begin"/>
        </w:r>
        <w:r w:rsidR="00AE696A">
          <w:rPr>
            <w:webHidden/>
          </w:rPr>
          <w:instrText xml:space="preserve"> PAGEREF _Toc499392288 \h </w:instrText>
        </w:r>
        <w:r w:rsidR="00AE696A">
          <w:rPr>
            <w:webHidden/>
          </w:rPr>
        </w:r>
        <w:r w:rsidR="00AE696A">
          <w:rPr>
            <w:webHidden/>
          </w:rPr>
          <w:fldChar w:fldCharType="separate"/>
        </w:r>
        <w:r w:rsidR="00AE696A">
          <w:rPr>
            <w:webHidden/>
          </w:rPr>
          <w:t>29</w:t>
        </w:r>
        <w:r w:rsidR="00AE696A">
          <w:rPr>
            <w:webHidden/>
          </w:rPr>
          <w:fldChar w:fldCharType="end"/>
        </w:r>
      </w:hyperlink>
    </w:p>
    <w:p w14:paraId="01EE0639" w14:textId="77777777" w:rsidR="00AE696A" w:rsidRDefault="00175AD1">
      <w:pPr>
        <w:pStyle w:val="TOC2"/>
        <w:rPr>
          <w:rFonts w:asciiTheme="minorHAnsi" w:eastAsiaTheme="minorEastAsia" w:hAnsiTheme="minorHAnsi" w:cstheme="minorBidi"/>
          <w:sz w:val="22"/>
          <w:szCs w:val="22"/>
          <w:lang w:eastAsia="en-GB"/>
        </w:rPr>
      </w:pPr>
      <w:hyperlink w:anchor="_Toc499392289" w:history="1">
        <w:r w:rsidR="00AE696A" w:rsidRPr="00446A11">
          <w:rPr>
            <w:rStyle w:val="Hyperlink"/>
            <w:lang w:bidi="en-US"/>
          </w:rPr>
          <w:t>5.2</w:t>
        </w:r>
        <w:r w:rsidR="00AE696A">
          <w:rPr>
            <w:rFonts w:asciiTheme="minorHAnsi" w:eastAsiaTheme="minorEastAsia" w:hAnsiTheme="minorHAnsi" w:cstheme="minorBidi"/>
            <w:sz w:val="22"/>
            <w:szCs w:val="22"/>
            <w:lang w:eastAsia="en-GB"/>
          </w:rPr>
          <w:tab/>
        </w:r>
        <w:r w:rsidR="00AE696A" w:rsidRPr="00446A11">
          <w:rPr>
            <w:rStyle w:val="Hyperlink"/>
            <w:lang w:bidi="en-US"/>
          </w:rPr>
          <w:t>Activation of accessibility features</w:t>
        </w:r>
        <w:r w:rsidR="00AE696A">
          <w:rPr>
            <w:webHidden/>
          </w:rPr>
          <w:tab/>
        </w:r>
        <w:r w:rsidR="00AE696A">
          <w:rPr>
            <w:webHidden/>
          </w:rPr>
          <w:fldChar w:fldCharType="begin"/>
        </w:r>
        <w:r w:rsidR="00AE696A">
          <w:rPr>
            <w:webHidden/>
          </w:rPr>
          <w:instrText xml:space="preserve"> PAGEREF _Toc499392289 \h </w:instrText>
        </w:r>
        <w:r w:rsidR="00AE696A">
          <w:rPr>
            <w:webHidden/>
          </w:rPr>
        </w:r>
        <w:r w:rsidR="00AE696A">
          <w:rPr>
            <w:webHidden/>
          </w:rPr>
          <w:fldChar w:fldCharType="separate"/>
        </w:r>
        <w:r w:rsidR="00AE696A">
          <w:rPr>
            <w:webHidden/>
          </w:rPr>
          <w:t>30</w:t>
        </w:r>
        <w:r w:rsidR="00AE696A">
          <w:rPr>
            <w:webHidden/>
          </w:rPr>
          <w:fldChar w:fldCharType="end"/>
        </w:r>
      </w:hyperlink>
    </w:p>
    <w:p w14:paraId="23717CBE" w14:textId="77777777" w:rsidR="00AE696A" w:rsidRDefault="00175AD1">
      <w:pPr>
        <w:pStyle w:val="TOC2"/>
        <w:rPr>
          <w:rFonts w:asciiTheme="minorHAnsi" w:eastAsiaTheme="minorEastAsia" w:hAnsiTheme="minorHAnsi" w:cstheme="minorBidi"/>
          <w:sz w:val="22"/>
          <w:szCs w:val="22"/>
          <w:lang w:eastAsia="en-GB"/>
        </w:rPr>
      </w:pPr>
      <w:hyperlink w:anchor="_Toc499392290" w:history="1">
        <w:r w:rsidR="00AE696A" w:rsidRPr="00446A11">
          <w:rPr>
            <w:rStyle w:val="Hyperlink"/>
          </w:rPr>
          <w:t>5.3</w:t>
        </w:r>
        <w:r w:rsidR="00AE696A">
          <w:rPr>
            <w:rFonts w:asciiTheme="minorHAnsi" w:eastAsiaTheme="minorEastAsia" w:hAnsiTheme="minorHAnsi" w:cstheme="minorBidi"/>
            <w:sz w:val="22"/>
            <w:szCs w:val="22"/>
            <w:lang w:eastAsia="en-GB"/>
          </w:rPr>
          <w:tab/>
        </w:r>
        <w:r w:rsidR="00AE696A" w:rsidRPr="00446A11">
          <w:rPr>
            <w:rStyle w:val="Hyperlink"/>
          </w:rPr>
          <w:t>Biometrics</w:t>
        </w:r>
        <w:r w:rsidR="00AE696A">
          <w:rPr>
            <w:webHidden/>
          </w:rPr>
          <w:tab/>
        </w:r>
        <w:r w:rsidR="00AE696A">
          <w:rPr>
            <w:webHidden/>
          </w:rPr>
          <w:fldChar w:fldCharType="begin"/>
        </w:r>
        <w:r w:rsidR="00AE696A">
          <w:rPr>
            <w:webHidden/>
          </w:rPr>
          <w:instrText xml:space="preserve"> PAGEREF _Toc499392290 \h </w:instrText>
        </w:r>
        <w:r w:rsidR="00AE696A">
          <w:rPr>
            <w:webHidden/>
          </w:rPr>
        </w:r>
        <w:r w:rsidR="00AE696A">
          <w:rPr>
            <w:webHidden/>
          </w:rPr>
          <w:fldChar w:fldCharType="separate"/>
        </w:r>
        <w:r w:rsidR="00AE696A">
          <w:rPr>
            <w:webHidden/>
          </w:rPr>
          <w:t>30</w:t>
        </w:r>
        <w:r w:rsidR="00AE696A">
          <w:rPr>
            <w:webHidden/>
          </w:rPr>
          <w:fldChar w:fldCharType="end"/>
        </w:r>
      </w:hyperlink>
    </w:p>
    <w:p w14:paraId="53CB5C2B" w14:textId="77777777" w:rsidR="00AE696A" w:rsidRDefault="00175AD1">
      <w:pPr>
        <w:pStyle w:val="TOC2"/>
        <w:rPr>
          <w:rFonts w:asciiTheme="minorHAnsi" w:eastAsiaTheme="minorEastAsia" w:hAnsiTheme="minorHAnsi" w:cstheme="minorBidi"/>
          <w:sz w:val="22"/>
          <w:szCs w:val="22"/>
          <w:lang w:eastAsia="en-GB"/>
        </w:rPr>
      </w:pPr>
      <w:hyperlink w:anchor="_Toc499392291" w:history="1">
        <w:r w:rsidR="00AE696A" w:rsidRPr="00446A11">
          <w:rPr>
            <w:rStyle w:val="Hyperlink"/>
          </w:rPr>
          <w:t>5.4</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during conversion</w:t>
        </w:r>
        <w:r w:rsidR="00AE696A">
          <w:rPr>
            <w:webHidden/>
          </w:rPr>
          <w:tab/>
        </w:r>
        <w:r w:rsidR="00AE696A">
          <w:rPr>
            <w:webHidden/>
          </w:rPr>
          <w:fldChar w:fldCharType="begin"/>
        </w:r>
        <w:r w:rsidR="00AE696A">
          <w:rPr>
            <w:webHidden/>
          </w:rPr>
          <w:instrText xml:space="preserve"> PAGEREF _Toc499392291 \h </w:instrText>
        </w:r>
        <w:r w:rsidR="00AE696A">
          <w:rPr>
            <w:webHidden/>
          </w:rPr>
        </w:r>
        <w:r w:rsidR="00AE696A">
          <w:rPr>
            <w:webHidden/>
          </w:rPr>
          <w:fldChar w:fldCharType="separate"/>
        </w:r>
        <w:r w:rsidR="00AE696A">
          <w:rPr>
            <w:webHidden/>
          </w:rPr>
          <w:t>30</w:t>
        </w:r>
        <w:r w:rsidR="00AE696A">
          <w:rPr>
            <w:webHidden/>
          </w:rPr>
          <w:fldChar w:fldCharType="end"/>
        </w:r>
      </w:hyperlink>
    </w:p>
    <w:p w14:paraId="3B9BB19E" w14:textId="77777777" w:rsidR="00AE696A" w:rsidRDefault="00175AD1">
      <w:pPr>
        <w:pStyle w:val="TOC2"/>
        <w:rPr>
          <w:rFonts w:asciiTheme="minorHAnsi" w:eastAsiaTheme="minorEastAsia" w:hAnsiTheme="minorHAnsi" w:cstheme="minorBidi"/>
          <w:sz w:val="22"/>
          <w:szCs w:val="22"/>
          <w:lang w:eastAsia="en-GB"/>
        </w:rPr>
      </w:pPr>
      <w:hyperlink w:anchor="_Toc499392292" w:history="1">
        <w:r w:rsidR="00AE696A" w:rsidRPr="00446A11">
          <w:rPr>
            <w:rStyle w:val="Hyperlink"/>
          </w:rPr>
          <w:t>5.5</w:t>
        </w:r>
        <w:r w:rsidR="00AE696A">
          <w:rPr>
            <w:rFonts w:asciiTheme="minorHAnsi" w:eastAsiaTheme="minorEastAsia" w:hAnsiTheme="minorHAnsi" w:cstheme="minorBidi"/>
            <w:sz w:val="22"/>
            <w:szCs w:val="22"/>
            <w:lang w:eastAsia="en-GB"/>
          </w:rPr>
          <w:tab/>
        </w:r>
        <w:r w:rsidR="00AE696A" w:rsidRPr="00446A11">
          <w:rPr>
            <w:rStyle w:val="Hyperlink"/>
          </w:rPr>
          <w:t>Operable parts</w:t>
        </w:r>
        <w:r w:rsidR="00AE696A">
          <w:rPr>
            <w:webHidden/>
          </w:rPr>
          <w:tab/>
        </w:r>
        <w:r w:rsidR="00AE696A">
          <w:rPr>
            <w:webHidden/>
          </w:rPr>
          <w:fldChar w:fldCharType="begin"/>
        </w:r>
        <w:r w:rsidR="00AE696A">
          <w:rPr>
            <w:webHidden/>
          </w:rPr>
          <w:instrText xml:space="preserve"> PAGEREF _Toc499392292 \h </w:instrText>
        </w:r>
        <w:r w:rsidR="00AE696A">
          <w:rPr>
            <w:webHidden/>
          </w:rPr>
        </w:r>
        <w:r w:rsidR="00AE696A">
          <w:rPr>
            <w:webHidden/>
          </w:rPr>
          <w:fldChar w:fldCharType="separate"/>
        </w:r>
        <w:r w:rsidR="00AE696A">
          <w:rPr>
            <w:webHidden/>
          </w:rPr>
          <w:t>30</w:t>
        </w:r>
        <w:r w:rsidR="00AE696A">
          <w:rPr>
            <w:webHidden/>
          </w:rPr>
          <w:fldChar w:fldCharType="end"/>
        </w:r>
      </w:hyperlink>
    </w:p>
    <w:p w14:paraId="5EF9C5A0" w14:textId="77777777" w:rsidR="00AE696A" w:rsidRDefault="00175AD1">
      <w:pPr>
        <w:pStyle w:val="TOC3"/>
        <w:rPr>
          <w:rFonts w:asciiTheme="minorHAnsi" w:eastAsiaTheme="minorEastAsia" w:hAnsiTheme="minorHAnsi" w:cstheme="minorBidi"/>
          <w:sz w:val="22"/>
          <w:szCs w:val="22"/>
          <w:lang w:eastAsia="en-GB"/>
        </w:rPr>
      </w:pPr>
      <w:hyperlink w:anchor="_Toc499392293" w:history="1">
        <w:r w:rsidR="00AE696A" w:rsidRPr="00446A11">
          <w:rPr>
            <w:rStyle w:val="Hyperlink"/>
          </w:rPr>
          <w:t>5.5.1</w:t>
        </w:r>
        <w:r w:rsidR="00AE696A">
          <w:rPr>
            <w:rFonts w:asciiTheme="minorHAnsi" w:eastAsiaTheme="minorEastAsia" w:hAnsiTheme="minorHAnsi" w:cstheme="minorBidi"/>
            <w:sz w:val="22"/>
            <w:szCs w:val="22"/>
            <w:lang w:eastAsia="en-GB"/>
          </w:rPr>
          <w:tab/>
        </w:r>
        <w:r w:rsidR="00AE696A" w:rsidRPr="00446A11">
          <w:rPr>
            <w:rStyle w:val="Hyperlink"/>
          </w:rPr>
          <w:t>Means of operation</w:t>
        </w:r>
        <w:r w:rsidR="00AE696A">
          <w:rPr>
            <w:webHidden/>
          </w:rPr>
          <w:tab/>
        </w:r>
        <w:r w:rsidR="00AE696A">
          <w:rPr>
            <w:webHidden/>
          </w:rPr>
          <w:fldChar w:fldCharType="begin"/>
        </w:r>
        <w:r w:rsidR="00AE696A">
          <w:rPr>
            <w:webHidden/>
          </w:rPr>
          <w:instrText xml:space="preserve"> PAGEREF _Toc499392293 \h </w:instrText>
        </w:r>
        <w:r w:rsidR="00AE696A">
          <w:rPr>
            <w:webHidden/>
          </w:rPr>
        </w:r>
        <w:r w:rsidR="00AE696A">
          <w:rPr>
            <w:webHidden/>
          </w:rPr>
          <w:fldChar w:fldCharType="separate"/>
        </w:r>
        <w:r w:rsidR="00AE696A">
          <w:rPr>
            <w:webHidden/>
          </w:rPr>
          <w:t>30</w:t>
        </w:r>
        <w:r w:rsidR="00AE696A">
          <w:rPr>
            <w:webHidden/>
          </w:rPr>
          <w:fldChar w:fldCharType="end"/>
        </w:r>
      </w:hyperlink>
    </w:p>
    <w:p w14:paraId="2F1F730D" w14:textId="77777777" w:rsidR="00AE696A" w:rsidRDefault="00175AD1">
      <w:pPr>
        <w:pStyle w:val="TOC3"/>
        <w:rPr>
          <w:rFonts w:asciiTheme="minorHAnsi" w:eastAsiaTheme="minorEastAsia" w:hAnsiTheme="minorHAnsi" w:cstheme="minorBidi"/>
          <w:sz w:val="22"/>
          <w:szCs w:val="22"/>
          <w:lang w:eastAsia="en-GB"/>
        </w:rPr>
      </w:pPr>
      <w:hyperlink w:anchor="_Toc499392294" w:history="1">
        <w:r w:rsidR="00AE696A" w:rsidRPr="00446A11">
          <w:rPr>
            <w:rStyle w:val="Hyperlink"/>
          </w:rPr>
          <w:t>5.5.2</w:t>
        </w:r>
        <w:r w:rsidR="00AE696A">
          <w:rPr>
            <w:rFonts w:asciiTheme="minorHAnsi" w:eastAsiaTheme="minorEastAsia" w:hAnsiTheme="minorHAnsi" w:cstheme="minorBidi"/>
            <w:sz w:val="22"/>
            <w:szCs w:val="22"/>
            <w:lang w:eastAsia="en-GB"/>
          </w:rPr>
          <w:tab/>
        </w:r>
        <w:r w:rsidR="00AE696A" w:rsidRPr="00446A11">
          <w:rPr>
            <w:rStyle w:val="Hyperlink"/>
          </w:rPr>
          <w:t>Operable parts discernibility</w:t>
        </w:r>
        <w:r w:rsidR="00AE696A">
          <w:rPr>
            <w:webHidden/>
          </w:rPr>
          <w:tab/>
        </w:r>
        <w:r w:rsidR="00AE696A">
          <w:rPr>
            <w:webHidden/>
          </w:rPr>
          <w:fldChar w:fldCharType="begin"/>
        </w:r>
        <w:r w:rsidR="00AE696A">
          <w:rPr>
            <w:webHidden/>
          </w:rPr>
          <w:instrText xml:space="preserve"> PAGEREF _Toc499392294 \h </w:instrText>
        </w:r>
        <w:r w:rsidR="00AE696A">
          <w:rPr>
            <w:webHidden/>
          </w:rPr>
        </w:r>
        <w:r w:rsidR="00AE696A">
          <w:rPr>
            <w:webHidden/>
          </w:rPr>
          <w:fldChar w:fldCharType="separate"/>
        </w:r>
        <w:r w:rsidR="00AE696A">
          <w:rPr>
            <w:webHidden/>
          </w:rPr>
          <w:t>30</w:t>
        </w:r>
        <w:r w:rsidR="00AE696A">
          <w:rPr>
            <w:webHidden/>
          </w:rPr>
          <w:fldChar w:fldCharType="end"/>
        </w:r>
      </w:hyperlink>
    </w:p>
    <w:p w14:paraId="648D9116" w14:textId="77777777" w:rsidR="00AE696A" w:rsidRDefault="00175AD1">
      <w:pPr>
        <w:pStyle w:val="TOC2"/>
        <w:rPr>
          <w:rFonts w:asciiTheme="minorHAnsi" w:eastAsiaTheme="minorEastAsia" w:hAnsiTheme="minorHAnsi" w:cstheme="minorBidi"/>
          <w:sz w:val="22"/>
          <w:szCs w:val="22"/>
          <w:lang w:eastAsia="en-GB"/>
        </w:rPr>
      </w:pPr>
      <w:hyperlink w:anchor="_Toc499392295" w:history="1">
        <w:r w:rsidR="00AE696A" w:rsidRPr="00446A11">
          <w:rPr>
            <w:rStyle w:val="Hyperlink"/>
          </w:rPr>
          <w:t>5.6</w:t>
        </w:r>
        <w:r w:rsidR="00AE696A">
          <w:rPr>
            <w:rFonts w:asciiTheme="minorHAnsi" w:eastAsiaTheme="minorEastAsia" w:hAnsiTheme="minorHAnsi" w:cstheme="minorBidi"/>
            <w:sz w:val="22"/>
            <w:szCs w:val="22"/>
            <w:lang w:eastAsia="en-GB"/>
          </w:rPr>
          <w:tab/>
        </w:r>
        <w:r w:rsidR="00AE696A" w:rsidRPr="00446A11">
          <w:rPr>
            <w:rStyle w:val="Hyperlink"/>
          </w:rPr>
          <w:t>Locking or toggle controls</w:t>
        </w:r>
        <w:r w:rsidR="00AE696A">
          <w:rPr>
            <w:webHidden/>
          </w:rPr>
          <w:tab/>
        </w:r>
        <w:r w:rsidR="00AE696A">
          <w:rPr>
            <w:webHidden/>
          </w:rPr>
          <w:fldChar w:fldCharType="begin"/>
        </w:r>
        <w:r w:rsidR="00AE696A">
          <w:rPr>
            <w:webHidden/>
          </w:rPr>
          <w:instrText xml:space="preserve"> PAGEREF _Toc499392295 \h </w:instrText>
        </w:r>
        <w:r w:rsidR="00AE696A">
          <w:rPr>
            <w:webHidden/>
          </w:rPr>
        </w:r>
        <w:r w:rsidR="00AE696A">
          <w:rPr>
            <w:webHidden/>
          </w:rPr>
          <w:fldChar w:fldCharType="separate"/>
        </w:r>
        <w:r w:rsidR="00AE696A">
          <w:rPr>
            <w:webHidden/>
          </w:rPr>
          <w:t>30</w:t>
        </w:r>
        <w:r w:rsidR="00AE696A">
          <w:rPr>
            <w:webHidden/>
          </w:rPr>
          <w:fldChar w:fldCharType="end"/>
        </w:r>
      </w:hyperlink>
    </w:p>
    <w:p w14:paraId="2603F141" w14:textId="77777777" w:rsidR="00AE696A" w:rsidRDefault="00175AD1">
      <w:pPr>
        <w:pStyle w:val="TOC3"/>
        <w:rPr>
          <w:rFonts w:asciiTheme="minorHAnsi" w:eastAsiaTheme="minorEastAsia" w:hAnsiTheme="minorHAnsi" w:cstheme="minorBidi"/>
          <w:sz w:val="22"/>
          <w:szCs w:val="22"/>
          <w:lang w:eastAsia="en-GB"/>
        </w:rPr>
      </w:pPr>
      <w:hyperlink w:anchor="_Toc499392296" w:history="1">
        <w:r w:rsidR="00AE696A" w:rsidRPr="00446A11">
          <w:rPr>
            <w:rStyle w:val="Hyperlink"/>
          </w:rPr>
          <w:t>5.6.1</w:t>
        </w:r>
        <w:r w:rsidR="00AE696A">
          <w:rPr>
            <w:rFonts w:asciiTheme="minorHAnsi" w:eastAsiaTheme="minorEastAsia" w:hAnsiTheme="minorHAnsi" w:cstheme="minorBidi"/>
            <w:sz w:val="22"/>
            <w:szCs w:val="22"/>
            <w:lang w:eastAsia="en-GB"/>
          </w:rPr>
          <w:tab/>
        </w:r>
        <w:r w:rsidR="00AE696A" w:rsidRPr="00446A11">
          <w:rPr>
            <w:rStyle w:val="Hyperlink"/>
          </w:rPr>
          <w:t>Tactile or auditory status</w:t>
        </w:r>
        <w:r w:rsidR="00AE696A">
          <w:rPr>
            <w:webHidden/>
          </w:rPr>
          <w:tab/>
        </w:r>
        <w:r w:rsidR="00AE696A">
          <w:rPr>
            <w:webHidden/>
          </w:rPr>
          <w:fldChar w:fldCharType="begin"/>
        </w:r>
        <w:r w:rsidR="00AE696A">
          <w:rPr>
            <w:webHidden/>
          </w:rPr>
          <w:instrText xml:space="preserve"> PAGEREF _Toc499392296 \h </w:instrText>
        </w:r>
        <w:r w:rsidR="00AE696A">
          <w:rPr>
            <w:webHidden/>
          </w:rPr>
        </w:r>
        <w:r w:rsidR="00AE696A">
          <w:rPr>
            <w:webHidden/>
          </w:rPr>
          <w:fldChar w:fldCharType="separate"/>
        </w:r>
        <w:r w:rsidR="00AE696A">
          <w:rPr>
            <w:webHidden/>
          </w:rPr>
          <w:t>30</w:t>
        </w:r>
        <w:r w:rsidR="00AE696A">
          <w:rPr>
            <w:webHidden/>
          </w:rPr>
          <w:fldChar w:fldCharType="end"/>
        </w:r>
      </w:hyperlink>
    </w:p>
    <w:p w14:paraId="004B128C" w14:textId="77777777" w:rsidR="00AE696A" w:rsidRDefault="00175AD1">
      <w:pPr>
        <w:pStyle w:val="TOC3"/>
        <w:rPr>
          <w:rFonts w:asciiTheme="minorHAnsi" w:eastAsiaTheme="minorEastAsia" w:hAnsiTheme="minorHAnsi" w:cstheme="minorBidi"/>
          <w:sz w:val="22"/>
          <w:szCs w:val="22"/>
          <w:lang w:eastAsia="en-GB"/>
        </w:rPr>
      </w:pPr>
      <w:hyperlink w:anchor="_Toc499392297" w:history="1">
        <w:r w:rsidR="00AE696A" w:rsidRPr="00446A11">
          <w:rPr>
            <w:rStyle w:val="Hyperlink"/>
          </w:rPr>
          <w:t>5.6.2</w:t>
        </w:r>
        <w:r w:rsidR="00AE696A">
          <w:rPr>
            <w:rFonts w:asciiTheme="minorHAnsi" w:eastAsiaTheme="minorEastAsia" w:hAnsiTheme="minorHAnsi" w:cstheme="minorBidi"/>
            <w:sz w:val="22"/>
            <w:szCs w:val="22"/>
            <w:lang w:eastAsia="en-GB"/>
          </w:rPr>
          <w:tab/>
        </w:r>
        <w:r w:rsidR="00AE696A" w:rsidRPr="00446A11">
          <w:rPr>
            <w:rStyle w:val="Hyperlink"/>
          </w:rPr>
          <w:t>Visual status</w:t>
        </w:r>
        <w:r w:rsidR="00AE696A">
          <w:rPr>
            <w:webHidden/>
          </w:rPr>
          <w:tab/>
        </w:r>
        <w:r w:rsidR="00AE696A">
          <w:rPr>
            <w:webHidden/>
          </w:rPr>
          <w:fldChar w:fldCharType="begin"/>
        </w:r>
        <w:r w:rsidR="00AE696A">
          <w:rPr>
            <w:webHidden/>
          </w:rPr>
          <w:instrText xml:space="preserve"> PAGEREF _Toc499392297 \h </w:instrText>
        </w:r>
        <w:r w:rsidR="00AE696A">
          <w:rPr>
            <w:webHidden/>
          </w:rPr>
        </w:r>
        <w:r w:rsidR="00AE696A">
          <w:rPr>
            <w:webHidden/>
          </w:rPr>
          <w:fldChar w:fldCharType="separate"/>
        </w:r>
        <w:r w:rsidR="00AE696A">
          <w:rPr>
            <w:webHidden/>
          </w:rPr>
          <w:t>30</w:t>
        </w:r>
        <w:r w:rsidR="00AE696A">
          <w:rPr>
            <w:webHidden/>
          </w:rPr>
          <w:fldChar w:fldCharType="end"/>
        </w:r>
      </w:hyperlink>
    </w:p>
    <w:p w14:paraId="5B1346B8" w14:textId="77777777" w:rsidR="00AE696A" w:rsidRDefault="00175AD1">
      <w:pPr>
        <w:pStyle w:val="TOC2"/>
        <w:rPr>
          <w:rFonts w:asciiTheme="minorHAnsi" w:eastAsiaTheme="minorEastAsia" w:hAnsiTheme="minorHAnsi" w:cstheme="minorBidi"/>
          <w:sz w:val="22"/>
          <w:szCs w:val="22"/>
          <w:lang w:eastAsia="en-GB"/>
        </w:rPr>
      </w:pPr>
      <w:hyperlink w:anchor="_Toc499392298" w:history="1">
        <w:r w:rsidR="00AE696A" w:rsidRPr="00446A11">
          <w:rPr>
            <w:rStyle w:val="Hyperlink"/>
          </w:rPr>
          <w:t>5.7</w:t>
        </w:r>
        <w:r w:rsidR="00AE696A">
          <w:rPr>
            <w:rFonts w:asciiTheme="minorHAnsi" w:eastAsiaTheme="minorEastAsia" w:hAnsiTheme="minorHAnsi" w:cstheme="minorBidi"/>
            <w:sz w:val="22"/>
            <w:szCs w:val="22"/>
            <w:lang w:eastAsia="en-GB"/>
          </w:rPr>
          <w:tab/>
        </w:r>
        <w:r w:rsidR="00AE696A" w:rsidRPr="00446A11">
          <w:rPr>
            <w:rStyle w:val="Hyperlink"/>
          </w:rPr>
          <w:t>Key repeat</w:t>
        </w:r>
        <w:r w:rsidR="00AE696A">
          <w:rPr>
            <w:webHidden/>
          </w:rPr>
          <w:tab/>
        </w:r>
        <w:r w:rsidR="00AE696A">
          <w:rPr>
            <w:webHidden/>
          </w:rPr>
          <w:fldChar w:fldCharType="begin"/>
        </w:r>
        <w:r w:rsidR="00AE696A">
          <w:rPr>
            <w:webHidden/>
          </w:rPr>
          <w:instrText xml:space="preserve"> PAGEREF _Toc499392298 \h </w:instrText>
        </w:r>
        <w:r w:rsidR="00AE696A">
          <w:rPr>
            <w:webHidden/>
          </w:rPr>
        </w:r>
        <w:r w:rsidR="00AE696A">
          <w:rPr>
            <w:webHidden/>
          </w:rPr>
          <w:fldChar w:fldCharType="separate"/>
        </w:r>
        <w:r w:rsidR="00AE696A">
          <w:rPr>
            <w:webHidden/>
          </w:rPr>
          <w:t>31</w:t>
        </w:r>
        <w:r w:rsidR="00AE696A">
          <w:rPr>
            <w:webHidden/>
          </w:rPr>
          <w:fldChar w:fldCharType="end"/>
        </w:r>
      </w:hyperlink>
    </w:p>
    <w:p w14:paraId="0D8CF417" w14:textId="77777777" w:rsidR="00AE696A" w:rsidRDefault="00175AD1">
      <w:pPr>
        <w:pStyle w:val="TOC2"/>
        <w:rPr>
          <w:rFonts w:asciiTheme="minorHAnsi" w:eastAsiaTheme="minorEastAsia" w:hAnsiTheme="minorHAnsi" w:cstheme="minorBidi"/>
          <w:sz w:val="22"/>
          <w:szCs w:val="22"/>
          <w:lang w:eastAsia="en-GB"/>
        </w:rPr>
      </w:pPr>
      <w:hyperlink w:anchor="_Toc499392299" w:history="1">
        <w:r w:rsidR="00AE696A" w:rsidRPr="00446A11">
          <w:rPr>
            <w:rStyle w:val="Hyperlink"/>
          </w:rPr>
          <w:t>5.8</w:t>
        </w:r>
        <w:r w:rsidR="00AE696A">
          <w:rPr>
            <w:rFonts w:asciiTheme="minorHAnsi" w:eastAsiaTheme="minorEastAsia" w:hAnsiTheme="minorHAnsi" w:cstheme="minorBidi"/>
            <w:sz w:val="22"/>
            <w:szCs w:val="22"/>
            <w:lang w:eastAsia="en-GB"/>
          </w:rPr>
          <w:tab/>
        </w:r>
        <w:r w:rsidR="00AE696A" w:rsidRPr="00446A11">
          <w:rPr>
            <w:rStyle w:val="Hyperlink"/>
          </w:rPr>
          <w:t>Double-strike key acceptance</w:t>
        </w:r>
        <w:r w:rsidR="00AE696A">
          <w:rPr>
            <w:webHidden/>
          </w:rPr>
          <w:tab/>
        </w:r>
        <w:r w:rsidR="00AE696A">
          <w:rPr>
            <w:webHidden/>
          </w:rPr>
          <w:fldChar w:fldCharType="begin"/>
        </w:r>
        <w:r w:rsidR="00AE696A">
          <w:rPr>
            <w:webHidden/>
          </w:rPr>
          <w:instrText xml:space="preserve"> PAGEREF _Toc499392299 \h </w:instrText>
        </w:r>
        <w:r w:rsidR="00AE696A">
          <w:rPr>
            <w:webHidden/>
          </w:rPr>
        </w:r>
        <w:r w:rsidR="00AE696A">
          <w:rPr>
            <w:webHidden/>
          </w:rPr>
          <w:fldChar w:fldCharType="separate"/>
        </w:r>
        <w:r w:rsidR="00AE696A">
          <w:rPr>
            <w:webHidden/>
          </w:rPr>
          <w:t>31</w:t>
        </w:r>
        <w:r w:rsidR="00AE696A">
          <w:rPr>
            <w:webHidden/>
          </w:rPr>
          <w:fldChar w:fldCharType="end"/>
        </w:r>
      </w:hyperlink>
    </w:p>
    <w:p w14:paraId="737CBFCA" w14:textId="77777777" w:rsidR="00AE696A" w:rsidRDefault="00175AD1">
      <w:pPr>
        <w:pStyle w:val="TOC2"/>
        <w:rPr>
          <w:rFonts w:asciiTheme="minorHAnsi" w:eastAsiaTheme="minorEastAsia" w:hAnsiTheme="minorHAnsi" w:cstheme="minorBidi"/>
          <w:sz w:val="22"/>
          <w:szCs w:val="22"/>
          <w:lang w:eastAsia="en-GB"/>
        </w:rPr>
      </w:pPr>
      <w:hyperlink w:anchor="_Toc499392300" w:history="1">
        <w:r w:rsidR="00AE696A" w:rsidRPr="00446A11">
          <w:rPr>
            <w:rStyle w:val="Hyperlink"/>
          </w:rPr>
          <w:t>5.9</w:t>
        </w:r>
        <w:r w:rsidR="00AE696A">
          <w:rPr>
            <w:rFonts w:asciiTheme="minorHAnsi" w:eastAsiaTheme="minorEastAsia" w:hAnsiTheme="minorHAnsi" w:cstheme="minorBidi"/>
            <w:sz w:val="22"/>
            <w:szCs w:val="22"/>
            <w:lang w:eastAsia="en-GB"/>
          </w:rPr>
          <w:tab/>
        </w:r>
        <w:r w:rsidR="00AE696A" w:rsidRPr="00446A11">
          <w:rPr>
            <w:rStyle w:val="Hyperlink"/>
          </w:rPr>
          <w:t>Simultaneous user actions</w:t>
        </w:r>
        <w:r w:rsidR="00AE696A">
          <w:rPr>
            <w:webHidden/>
          </w:rPr>
          <w:tab/>
        </w:r>
        <w:r w:rsidR="00AE696A">
          <w:rPr>
            <w:webHidden/>
          </w:rPr>
          <w:fldChar w:fldCharType="begin"/>
        </w:r>
        <w:r w:rsidR="00AE696A">
          <w:rPr>
            <w:webHidden/>
          </w:rPr>
          <w:instrText xml:space="preserve"> PAGEREF _Toc499392300 \h </w:instrText>
        </w:r>
        <w:r w:rsidR="00AE696A">
          <w:rPr>
            <w:webHidden/>
          </w:rPr>
        </w:r>
        <w:r w:rsidR="00AE696A">
          <w:rPr>
            <w:webHidden/>
          </w:rPr>
          <w:fldChar w:fldCharType="separate"/>
        </w:r>
        <w:r w:rsidR="00AE696A">
          <w:rPr>
            <w:webHidden/>
          </w:rPr>
          <w:t>31</w:t>
        </w:r>
        <w:r w:rsidR="00AE696A">
          <w:rPr>
            <w:webHidden/>
          </w:rPr>
          <w:fldChar w:fldCharType="end"/>
        </w:r>
      </w:hyperlink>
    </w:p>
    <w:p w14:paraId="13D69362" w14:textId="77777777" w:rsidR="00AE696A" w:rsidRDefault="00175AD1">
      <w:pPr>
        <w:pStyle w:val="TOC1"/>
        <w:rPr>
          <w:rFonts w:asciiTheme="minorHAnsi" w:eastAsiaTheme="minorEastAsia" w:hAnsiTheme="minorHAnsi" w:cstheme="minorBidi"/>
          <w:szCs w:val="22"/>
          <w:lang w:eastAsia="en-GB"/>
        </w:rPr>
      </w:pPr>
      <w:hyperlink w:anchor="_Toc499392301" w:history="1">
        <w:r w:rsidR="00AE696A" w:rsidRPr="00446A11">
          <w:rPr>
            <w:rStyle w:val="Hyperlink"/>
          </w:rPr>
          <w:t>6</w:t>
        </w:r>
        <w:r w:rsidR="00AE696A">
          <w:rPr>
            <w:rFonts w:asciiTheme="minorHAnsi" w:eastAsiaTheme="minorEastAsia" w:hAnsiTheme="minorHAnsi" w:cstheme="minorBidi"/>
            <w:szCs w:val="22"/>
            <w:lang w:eastAsia="en-GB"/>
          </w:rPr>
          <w:tab/>
        </w:r>
        <w:r w:rsidR="00AE696A" w:rsidRPr="00446A11">
          <w:rPr>
            <w:rStyle w:val="Hyperlink"/>
          </w:rPr>
          <w:t>ICT with two-way voice communication</w:t>
        </w:r>
        <w:r w:rsidR="00AE696A">
          <w:rPr>
            <w:webHidden/>
          </w:rPr>
          <w:tab/>
        </w:r>
        <w:r w:rsidR="00AE696A">
          <w:rPr>
            <w:webHidden/>
          </w:rPr>
          <w:fldChar w:fldCharType="begin"/>
        </w:r>
        <w:r w:rsidR="00AE696A">
          <w:rPr>
            <w:webHidden/>
          </w:rPr>
          <w:instrText xml:space="preserve"> PAGEREF _Toc499392301 \h </w:instrText>
        </w:r>
        <w:r w:rsidR="00AE696A">
          <w:rPr>
            <w:webHidden/>
          </w:rPr>
        </w:r>
        <w:r w:rsidR="00AE696A">
          <w:rPr>
            <w:webHidden/>
          </w:rPr>
          <w:fldChar w:fldCharType="separate"/>
        </w:r>
        <w:r w:rsidR="00AE696A">
          <w:rPr>
            <w:webHidden/>
          </w:rPr>
          <w:t>31</w:t>
        </w:r>
        <w:r w:rsidR="00AE696A">
          <w:rPr>
            <w:webHidden/>
          </w:rPr>
          <w:fldChar w:fldCharType="end"/>
        </w:r>
      </w:hyperlink>
    </w:p>
    <w:p w14:paraId="29E0D8C4" w14:textId="77777777" w:rsidR="00AE696A" w:rsidRDefault="00175AD1">
      <w:pPr>
        <w:pStyle w:val="TOC2"/>
        <w:rPr>
          <w:rFonts w:asciiTheme="minorHAnsi" w:eastAsiaTheme="minorEastAsia" w:hAnsiTheme="minorHAnsi" w:cstheme="minorBidi"/>
          <w:sz w:val="22"/>
          <w:szCs w:val="22"/>
          <w:lang w:eastAsia="en-GB"/>
        </w:rPr>
      </w:pPr>
      <w:hyperlink w:anchor="_Toc499392302" w:history="1">
        <w:r w:rsidR="00AE696A" w:rsidRPr="00446A11">
          <w:rPr>
            <w:rStyle w:val="Hyperlink"/>
          </w:rPr>
          <w:t>6.1</w:t>
        </w:r>
        <w:r w:rsidR="00AE696A">
          <w:rPr>
            <w:rFonts w:asciiTheme="minorHAnsi" w:eastAsiaTheme="minorEastAsia" w:hAnsiTheme="minorHAnsi" w:cstheme="minorBidi"/>
            <w:sz w:val="22"/>
            <w:szCs w:val="22"/>
            <w:lang w:eastAsia="en-GB"/>
          </w:rPr>
          <w:tab/>
        </w:r>
        <w:r w:rsidR="00AE696A" w:rsidRPr="00446A11">
          <w:rPr>
            <w:rStyle w:val="Hyperlink"/>
          </w:rPr>
          <w:t>Audio bandwidth for speech</w:t>
        </w:r>
        <w:r w:rsidR="00AE696A">
          <w:rPr>
            <w:webHidden/>
          </w:rPr>
          <w:tab/>
        </w:r>
        <w:r w:rsidR="00AE696A">
          <w:rPr>
            <w:webHidden/>
          </w:rPr>
          <w:fldChar w:fldCharType="begin"/>
        </w:r>
        <w:r w:rsidR="00AE696A">
          <w:rPr>
            <w:webHidden/>
          </w:rPr>
          <w:instrText xml:space="preserve"> PAGEREF _Toc499392302 \h </w:instrText>
        </w:r>
        <w:r w:rsidR="00AE696A">
          <w:rPr>
            <w:webHidden/>
          </w:rPr>
        </w:r>
        <w:r w:rsidR="00AE696A">
          <w:rPr>
            <w:webHidden/>
          </w:rPr>
          <w:fldChar w:fldCharType="separate"/>
        </w:r>
        <w:r w:rsidR="00AE696A">
          <w:rPr>
            <w:webHidden/>
          </w:rPr>
          <w:t>31</w:t>
        </w:r>
        <w:r w:rsidR="00AE696A">
          <w:rPr>
            <w:webHidden/>
          </w:rPr>
          <w:fldChar w:fldCharType="end"/>
        </w:r>
      </w:hyperlink>
    </w:p>
    <w:p w14:paraId="31E89997" w14:textId="77777777" w:rsidR="00AE696A" w:rsidRDefault="00175AD1">
      <w:pPr>
        <w:pStyle w:val="TOC2"/>
        <w:rPr>
          <w:rFonts w:asciiTheme="minorHAnsi" w:eastAsiaTheme="minorEastAsia" w:hAnsiTheme="minorHAnsi" w:cstheme="minorBidi"/>
          <w:sz w:val="22"/>
          <w:szCs w:val="22"/>
          <w:lang w:eastAsia="en-GB"/>
        </w:rPr>
      </w:pPr>
      <w:hyperlink w:anchor="_Toc499392303" w:history="1">
        <w:r w:rsidR="00AE696A" w:rsidRPr="00446A11">
          <w:rPr>
            <w:rStyle w:val="Hyperlink"/>
          </w:rPr>
          <w:t>6.2</w:t>
        </w:r>
        <w:r w:rsidR="00AE696A">
          <w:rPr>
            <w:rFonts w:asciiTheme="minorHAnsi" w:eastAsiaTheme="minorEastAsia" w:hAnsiTheme="minorHAnsi" w:cstheme="minorBidi"/>
            <w:sz w:val="22"/>
            <w:szCs w:val="22"/>
            <w:lang w:eastAsia="en-GB"/>
          </w:rPr>
          <w:tab/>
        </w:r>
        <w:r w:rsidR="00AE696A" w:rsidRPr="00446A11">
          <w:rPr>
            <w:rStyle w:val="Hyperlink"/>
          </w:rPr>
          <w:t>Real-time text (RTT) functionality</w:t>
        </w:r>
        <w:r w:rsidR="00AE696A">
          <w:rPr>
            <w:webHidden/>
          </w:rPr>
          <w:tab/>
        </w:r>
        <w:r w:rsidR="00AE696A">
          <w:rPr>
            <w:webHidden/>
          </w:rPr>
          <w:fldChar w:fldCharType="begin"/>
        </w:r>
        <w:r w:rsidR="00AE696A">
          <w:rPr>
            <w:webHidden/>
          </w:rPr>
          <w:instrText xml:space="preserve"> PAGEREF _Toc499392303 \h </w:instrText>
        </w:r>
        <w:r w:rsidR="00AE696A">
          <w:rPr>
            <w:webHidden/>
          </w:rPr>
        </w:r>
        <w:r w:rsidR="00AE696A">
          <w:rPr>
            <w:webHidden/>
          </w:rPr>
          <w:fldChar w:fldCharType="separate"/>
        </w:r>
        <w:r w:rsidR="00AE696A">
          <w:rPr>
            <w:webHidden/>
          </w:rPr>
          <w:t>31</w:t>
        </w:r>
        <w:r w:rsidR="00AE696A">
          <w:rPr>
            <w:webHidden/>
          </w:rPr>
          <w:fldChar w:fldCharType="end"/>
        </w:r>
      </w:hyperlink>
    </w:p>
    <w:p w14:paraId="43590D26" w14:textId="77777777" w:rsidR="00AE696A" w:rsidRDefault="00175AD1">
      <w:pPr>
        <w:pStyle w:val="TOC3"/>
        <w:rPr>
          <w:rFonts w:asciiTheme="minorHAnsi" w:eastAsiaTheme="minorEastAsia" w:hAnsiTheme="minorHAnsi" w:cstheme="minorBidi"/>
          <w:sz w:val="22"/>
          <w:szCs w:val="22"/>
          <w:lang w:eastAsia="en-GB"/>
        </w:rPr>
      </w:pPr>
      <w:hyperlink w:anchor="_Toc499392304" w:history="1">
        <w:r w:rsidR="00AE696A" w:rsidRPr="00446A11">
          <w:rPr>
            <w:rStyle w:val="Hyperlink"/>
          </w:rPr>
          <w:t>6.2.1</w:t>
        </w:r>
        <w:r w:rsidR="00AE696A">
          <w:rPr>
            <w:rFonts w:asciiTheme="minorHAnsi" w:eastAsiaTheme="minorEastAsia" w:hAnsiTheme="minorHAnsi" w:cstheme="minorBidi"/>
            <w:sz w:val="22"/>
            <w:szCs w:val="22"/>
            <w:lang w:eastAsia="en-GB"/>
          </w:rPr>
          <w:tab/>
        </w:r>
        <w:r w:rsidR="00AE696A" w:rsidRPr="00446A11">
          <w:rPr>
            <w:rStyle w:val="Hyperlink"/>
          </w:rPr>
          <w:t>RTT provision</w:t>
        </w:r>
        <w:r w:rsidR="00AE696A">
          <w:rPr>
            <w:webHidden/>
          </w:rPr>
          <w:tab/>
        </w:r>
        <w:r w:rsidR="00AE696A">
          <w:rPr>
            <w:webHidden/>
          </w:rPr>
          <w:fldChar w:fldCharType="begin"/>
        </w:r>
        <w:r w:rsidR="00AE696A">
          <w:rPr>
            <w:webHidden/>
          </w:rPr>
          <w:instrText xml:space="preserve"> PAGEREF _Toc499392304 \h </w:instrText>
        </w:r>
        <w:r w:rsidR="00AE696A">
          <w:rPr>
            <w:webHidden/>
          </w:rPr>
        </w:r>
        <w:r w:rsidR="00AE696A">
          <w:rPr>
            <w:webHidden/>
          </w:rPr>
          <w:fldChar w:fldCharType="separate"/>
        </w:r>
        <w:r w:rsidR="00AE696A">
          <w:rPr>
            <w:webHidden/>
          </w:rPr>
          <w:t>31</w:t>
        </w:r>
        <w:r w:rsidR="00AE696A">
          <w:rPr>
            <w:webHidden/>
          </w:rPr>
          <w:fldChar w:fldCharType="end"/>
        </w:r>
      </w:hyperlink>
    </w:p>
    <w:p w14:paraId="4A5A35BC" w14:textId="77777777" w:rsidR="00AE696A" w:rsidRDefault="00175AD1">
      <w:pPr>
        <w:pStyle w:val="TOC4"/>
        <w:rPr>
          <w:rFonts w:asciiTheme="minorHAnsi" w:eastAsiaTheme="minorEastAsia" w:hAnsiTheme="minorHAnsi" w:cstheme="minorBidi"/>
          <w:sz w:val="22"/>
          <w:szCs w:val="22"/>
          <w:lang w:eastAsia="en-GB"/>
        </w:rPr>
      </w:pPr>
      <w:hyperlink w:anchor="_Toc499392305" w:history="1">
        <w:r w:rsidR="00AE696A" w:rsidRPr="00446A11">
          <w:rPr>
            <w:rStyle w:val="Hyperlink"/>
          </w:rPr>
          <w:t>6.2.1.1</w:t>
        </w:r>
        <w:r w:rsidR="00AE696A">
          <w:rPr>
            <w:rFonts w:asciiTheme="minorHAnsi" w:eastAsiaTheme="minorEastAsia" w:hAnsiTheme="minorHAnsi" w:cstheme="minorBidi"/>
            <w:sz w:val="22"/>
            <w:szCs w:val="22"/>
            <w:lang w:eastAsia="en-GB"/>
          </w:rPr>
          <w:tab/>
        </w:r>
        <w:r w:rsidR="00AE696A" w:rsidRPr="00446A11">
          <w:rPr>
            <w:rStyle w:val="Hyperlink"/>
          </w:rPr>
          <w:t>RTT communication</w:t>
        </w:r>
        <w:r w:rsidR="00AE696A">
          <w:rPr>
            <w:webHidden/>
          </w:rPr>
          <w:tab/>
        </w:r>
        <w:r w:rsidR="00AE696A">
          <w:rPr>
            <w:webHidden/>
          </w:rPr>
          <w:fldChar w:fldCharType="begin"/>
        </w:r>
        <w:r w:rsidR="00AE696A">
          <w:rPr>
            <w:webHidden/>
          </w:rPr>
          <w:instrText xml:space="preserve"> PAGEREF _Toc499392305 \h </w:instrText>
        </w:r>
        <w:r w:rsidR="00AE696A">
          <w:rPr>
            <w:webHidden/>
          </w:rPr>
        </w:r>
        <w:r w:rsidR="00AE696A">
          <w:rPr>
            <w:webHidden/>
          </w:rPr>
          <w:fldChar w:fldCharType="separate"/>
        </w:r>
        <w:r w:rsidR="00AE696A">
          <w:rPr>
            <w:webHidden/>
          </w:rPr>
          <w:t>31</w:t>
        </w:r>
        <w:r w:rsidR="00AE696A">
          <w:rPr>
            <w:webHidden/>
          </w:rPr>
          <w:fldChar w:fldCharType="end"/>
        </w:r>
      </w:hyperlink>
    </w:p>
    <w:p w14:paraId="01CC395A" w14:textId="77777777" w:rsidR="00AE696A" w:rsidRDefault="00175AD1">
      <w:pPr>
        <w:pStyle w:val="TOC4"/>
        <w:rPr>
          <w:rFonts w:asciiTheme="minorHAnsi" w:eastAsiaTheme="minorEastAsia" w:hAnsiTheme="minorHAnsi" w:cstheme="minorBidi"/>
          <w:sz w:val="22"/>
          <w:szCs w:val="22"/>
          <w:lang w:eastAsia="en-GB"/>
        </w:rPr>
      </w:pPr>
      <w:hyperlink w:anchor="_Toc499392306" w:history="1">
        <w:r w:rsidR="00AE696A" w:rsidRPr="00446A11">
          <w:rPr>
            <w:rStyle w:val="Hyperlink"/>
          </w:rPr>
          <w:t>6.2.1.2</w:t>
        </w:r>
        <w:r w:rsidR="00AE696A">
          <w:rPr>
            <w:rFonts w:asciiTheme="minorHAnsi" w:eastAsiaTheme="minorEastAsia" w:hAnsiTheme="minorHAnsi" w:cstheme="minorBidi"/>
            <w:sz w:val="22"/>
            <w:szCs w:val="22"/>
            <w:lang w:eastAsia="en-GB"/>
          </w:rPr>
          <w:tab/>
        </w:r>
        <w:r w:rsidR="00AE696A" w:rsidRPr="00446A11">
          <w:rPr>
            <w:rStyle w:val="Hyperlink"/>
          </w:rPr>
          <w:t>Concurrent voice and text</w:t>
        </w:r>
        <w:r w:rsidR="00AE696A">
          <w:rPr>
            <w:webHidden/>
          </w:rPr>
          <w:tab/>
        </w:r>
        <w:r w:rsidR="00AE696A">
          <w:rPr>
            <w:webHidden/>
          </w:rPr>
          <w:fldChar w:fldCharType="begin"/>
        </w:r>
        <w:r w:rsidR="00AE696A">
          <w:rPr>
            <w:webHidden/>
          </w:rPr>
          <w:instrText xml:space="preserve"> PAGEREF _Toc499392306 \h </w:instrText>
        </w:r>
        <w:r w:rsidR="00AE696A">
          <w:rPr>
            <w:webHidden/>
          </w:rPr>
        </w:r>
        <w:r w:rsidR="00AE696A">
          <w:rPr>
            <w:webHidden/>
          </w:rPr>
          <w:fldChar w:fldCharType="separate"/>
        </w:r>
        <w:r w:rsidR="00AE696A">
          <w:rPr>
            <w:webHidden/>
          </w:rPr>
          <w:t>31</w:t>
        </w:r>
        <w:r w:rsidR="00AE696A">
          <w:rPr>
            <w:webHidden/>
          </w:rPr>
          <w:fldChar w:fldCharType="end"/>
        </w:r>
      </w:hyperlink>
    </w:p>
    <w:p w14:paraId="12C0F330" w14:textId="77777777" w:rsidR="00AE696A" w:rsidRDefault="00175AD1">
      <w:pPr>
        <w:pStyle w:val="TOC3"/>
        <w:rPr>
          <w:rFonts w:asciiTheme="minorHAnsi" w:eastAsiaTheme="minorEastAsia" w:hAnsiTheme="minorHAnsi" w:cstheme="minorBidi"/>
          <w:sz w:val="22"/>
          <w:szCs w:val="22"/>
          <w:lang w:eastAsia="en-GB"/>
        </w:rPr>
      </w:pPr>
      <w:hyperlink w:anchor="_Toc499392307" w:history="1">
        <w:r w:rsidR="00AE696A" w:rsidRPr="00446A11">
          <w:rPr>
            <w:rStyle w:val="Hyperlink"/>
          </w:rPr>
          <w:t>6.2.2</w:t>
        </w:r>
        <w:r w:rsidR="00AE696A">
          <w:rPr>
            <w:rFonts w:asciiTheme="minorHAnsi" w:eastAsiaTheme="minorEastAsia" w:hAnsiTheme="minorHAnsi" w:cstheme="minorBidi"/>
            <w:sz w:val="22"/>
            <w:szCs w:val="22"/>
            <w:lang w:eastAsia="en-GB"/>
          </w:rPr>
          <w:tab/>
        </w:r>
        <w:r w:rsidR="00AE696A" w:rsidRPr="00446A11">
          <w:rPr>
            <w:rStyle w:val="Hyperlink"/>
          </w:rPr>
          <w:t>Display of Real-time Text</w:t>
        </w:r>
        <w:r w:rsidR="00AE696A">
          <w:rPr>
            <w:webHidden/>
          </w:rPr>
          <w:tab/>
        </w:r>
        <w:r w:rsidR="00AE696A">
          <w:rPr>
            <w:webHidden/>
          </w:rPr>
          <w:fldChar w:fldCharType="begin"/>
        </w:r>
        <w:r w:rsidR="00AE696A">
          <w:rPr>
            <w:webHidden/>
          </w:rPr>
          <w:instrText xml:space="preserve"> PAGEREF _Toc499392307 \h </w:instrText>
        </w:r>
        <w:r w:rsidR="00AE696A">
          <w:rPr>
            <w:webHidden/>
          </w:rPr>
        </w:r>
        <w:r w:rsidR="00AE696A">
          <w:rPr>
            <w:webHidden/>
          </w:rPr>
          <w:fldChar w:fldCharType="separate"/>
        </w:r>
        <w:r w:rsidR="00AE696A">
          <w:rPr>
            <w:webHidden/>
          </w:rPr>
          <w:t>32</w:t>
        </w:r>
        <w:r w:rsidR="00AE696A">
          <w:rPr>
            <w:webHidden/>
          </w:rPr>
          <w:fldChar w:fldCharType="end"/>
        </w:r>
      </w:hyperlink>
    </w:p>
    <w:p w14:paraId="0F3E227A" w14:textId="77777777" w:rsidR="00AE696A" w:rsidRDefault="00175AD1">
      <w:pPr>
        <w:pStyle w:val="TOC4"/>
        <w:rPr>
          <w:rFonts w:asciiTheme="minorHAnsi" w:eastAsiaTheme="minorEastAsia" w:hAnsiTheme="minorHAnsi" w:cstheme="minorBidi"/>
          <w:sz w:val="22"/>
          <w:szCs w:val="22"/>
          <w:lang w:eastAsia="en-GB"/>
        </w:rPr>
      </w:pPr>
      <w:hyperlink w:anchor="_Toc499392308" w:history="1">
        <w:r w:rsidR="00AE696A" w:rsidRPr="00446A11">
          <w:rPr>
            <w:rStyle w:val="Hyperlink"/>
          </w:rPr>
          <w:t>6.2.2.1</w:t>
        </w:r>
        <w:r w:rsidR="00AE696A">
          <w:rPr>
            <w:rFonts w:asciiTheme="minorHAnsi" w:eastAsiaTheme="minorEastAsia" w:hAnsiTheme="minorHAnsi" w:cstheme="minorBidi"/>
            <w:sz w:val="22"/>
            <w:szCs w:val="22"/>
            <w:lang w:eastAsia="en-GB"/>
          </w:rPr>
          <w:tab/>
        </w:r>
        <w:r w:rsidR="00AE696A" w:rsidRPr="00446A11">
          <w:rPr>
            <w:rStyle w:val="Hyperlink"/>
          </w:rPr>
          <w:t>Visually distinguishable display</w:t>
        </w:r>
        <w:r w:rsidR="00AE696A">
          <w:rPr>
            <w:webHidden/>
          </w:rPr>
          <w:tab/>
        </w:r>
        <w:r w:rsidR="00AE696A">
          <w:rPr>
            <w:webHidden/>
          </w:rPr>
          <w:fldChar w:fldCharType="begin"/>
        </w:r>
        <w:r w:rsidR="00AE696A">
          <w:rPr>
            <w:webHidden/>
          </w:rPr>
          <w:instrText xml:space="preserve"> PAGEREF _Toc499392308 \h </w:instrText>
        </w:r>
        <w:r w:rsidR="00AE696A">
          <w:rPr>
            <w:webHidden/>
          </w:rPr>
        </w:r>
        <w:r w:rsidR="00AE696A">
          <w:rPr>
            <w:webHidden/>
          </w:rPr>
          <w:fldChar w:fldCharType="separate"/>
        </w:r>
        <w:r w:rsidR="00AE696A">
          <w:rPr>
            <w:webHidden/>
          </w:rPr>
          <w:t>32</w:t>
        </w:r>
        <w:r w:rsidR="00AE696A">
          <w:rPr>
            <w:webHidden/>
          </w:rPr>
          <w:fldChar w:fldCharType="end"/>
        </w:r>
      </w:hyperlink>
    </w:p>
    <w:p w14:paraId="5DBD68FA" w14:textId="77777777" w:rsidR="00AE696A" w:rsidRDefault="00175AD1">
      <w:pPr>
        <w:pStyle w:val="TOC4"/>
        <w:rPr>
          <w:rFonts w:asciiTheme="minorHAnsi" w:eastAsiaTheme="minorEastAsia" w:hAnsiTheme="minorHAnsi" w:cstheme="minorBidi"/>
          <w:sz w:val="22"/>
          <w:szCs w:val="22"/>
          <w:lang w:eastAsia="en-GB"/>
        </w:rPr>
      </w:pPr>
      <w:hyperlink w:anchor="_Toc499392309" w:history="1">
        <w:r w:rsidR="00AE696A" w:rsidRPr="00446A11">
          <w:rPr>
            <w:rStyle w:val="Hyperlink"/>
          </w:rPr>
          <w:t>6.2.2.2</w:t>
        </w:r>
        <w:r w:rsidR="00AE696A">
          <w:rPr>
            <w:rFonts w:asciiTheme="minorHAnsi" w:eastAsiaTheme="minorEastAsia" w:hAnsiTheme="minorHAnsi" w:cstheme="minorBidi"/>
            <w:sz w:val="22"/>
            <w:szCs w:val="22"/>
            <w:lang w:eastAsia="en-GB"/>
          </w:rPr>
          <w:tab/>
        </w:r>
        <w:r w:rsidR="00AE696A" w:rsidRPr="00446A11">
          <w:rPr>
            <w:rStyle w:val="Hyperlink"/>
          </w:rPr>
          <w:t>Programmatically determinable send and receive direction</w:t>
        </w:r>
        <w:r w:rsidR="00AE696A">
          <w:rPr>
            <w:webHidden/>
          </w:rPr>
          <w:tab/>
        </w:r>
        <w:r w:rsidR="00AE696A">
          <w:rPr>
            <w:webHidden/>
          </w:rPr>
          <w:fldChar w:fldCharType="begin"/>
        </w:r>
        <w:r w:rsidR="00AE696A">
          <w:rPr>
            <w:webHidden/>
          </w:rPr>
          <w:instrText xml:space="preserve"> PAGEREF _Toc499392309 \h </w:instrText>
        </w:r>
        <w:r w:rsidR="00AE696A">
          <w:rPr>
            <w:webHidden/>
          </w:rPr>
        </w:r>
        <w:r w:rsidR="00AE696A">
          <w:rPr>
            <w:webHidden/>
          </w:rPr>
          <w:fldChar w:fldCharType="separate"/>
        </w:r>
        <w:r w:rsidR="00AE696A">
          <w:rPr>
            <w:webHidden/>
          </w:rPr>
          <w:t>32</w:t>
        </w:r>
        <w:r w:rsidR="00AE696A">
          <w:rPr>
            <w:webHidden/>
          </w:rPr>
          <w:fldChar w:fldCharType="end"/>
        </w:r>
      </w:hyperlink>
    </w:p>
    <w:p w14:paraId="467123AC" w14:textId="77777777" w:rsidR="00AE696A" w:rsidRDefault="00175AD1">
      <w:pPr>
        <w:pStyle w:val="TOC3"/>
        <w:rPr>
          <w:rFonts w:asciiTheme="minorHAnsi" w:eastAsiaTheme="minorEastAsia" w:hAnsiTheme="minorHAnsi" w:cstheme="minorBidi"/>
          <w:sz w:val="22"/>
          <w:szCs w:val="22"/>
          <w:lang w:eastAsia="en-GB"/>
        </w:rPr>
      </w:pPr>
      <w:hyperlink w:anchor="_Toc499392310" w:history="1">
        <w:r w:rsidR="00AE696A" w:rsidRPr="00446A11">
          <w:rPr>
            <w:rStyle w:val="Hyperlink"/>
          </w:rPr>
          <w:t>6.2.3</w:t>
        </w:r>
        <w:r w:rsidR="00AE696A">
          <w:rPr>
            <w:rFonts w:asciiTheme="minorHAnsi" w:eastAsiaTheme="minorEastAsia" w:hAnsiTheme="minorHAnsi" w:cstheme="minorBidi"/>
            <w:sz w:val="22"/>
            <w:szCs w:val="22"/>
            <w:lang w:eastAsia="en-GB"/>
          </w:rPr>
          <w:tab/>
        </w:r>
        <w:r w:rsidR="00AE696A" w:rsidRPr="00446A11">
          <w:rPr>
            <w:rStyle w:val="Hyperlink"/>
          </w:rPr>
          <w:t>Interoperability</w:t>
        </w:r>
        <w:r w:rsidR="00AE696A">
          <w:rPr>
            <w:webHidden/>
          </w:rPr>
          <w:tab/>
        </w:r>
        <w:r w:rsidR="00AE696A">
          <w:rPr>
            <w:webHidden/>
          </w:rPr>
          <w:fldChar w:fldCharType="begin"/>
        </w:r>
        <w:r w:rsidR="00AE696A">
          <w:rPr>
            <w:webHidden/>
          </w:rPr>
          <w:instrText xml:space="preserve"> PAGEREF _Toc499392310 \h </w:instrText>
        </w:r>
        <w:r w:rsidR="00AE696A">
          <w:rPr>
            <w:webHidden/>
          </w:rPr>
        </w:r>
        <w:r w:rsidR="00AE696A">
          <w:rPr>
            <w:webHidden/>
          </w:rPr>
          <w:fldChar w:fldCharType="separate"/>
        </w:r>
        <w:r w:rsidR="00AE696A">
          <w:rPr>
            <w:webHidden/>
          </w:rPr>
          <w:t>32</w:t>
        </w:r>
        <w:r w:rsidR="00AE696A">
          <w:rPr>
            <w:webHidden/>
          </w:rPr>
          <w:fldChar w:fldCharType="end"/>
        </w:r>
      </w:hyperlink>
    </w:p>
    <w:p w14:paraId="7D726A0D" w14:textId="77777777" w:rsidR="00AE696A" w:rsidRDefault="00175AD1">
      <w:pPr>
        <w:pStyle w:val="TOC3"/>
        <w:rPr>
          <w:rFonts w:asciiTheme="minorHAnsi" w:eastAsiaTheme="minorEastAsia" w:hAnsiTheme="minorHAnsi" w:cstheme="minorBidi"/>
          <w:sz w:val="22"/>
          <w:szCs w:val="22"/>
          <w:lang w:eastAsia="en-GB"/>
        </w:rPr>
      </w:pPr>
      <w:hyperlink w:anchor="_Toc499392311" w:history="1">
        <w:r w:rsidR="00AE696A" w:rsidRPr="00446A11">
          <w:rPr>
            <w:rStyle w:val="Hyperlink"/>
          </w:rPr>
          <w:t>6.2.4</w:t>
        </w:r>
        <w:r w:rsidR="00AE696A">
          <w:rPr>
            <w:rFonts w:asciiTheme="minorHAnsi" w:eastAsiaTheme="minorEastAsia" w:hAnsiTheme="minorHAnsi" w:cstheme="minorBidi"/>
            <w:sz w:val="22"/>
            <w:szCs w:val="22"/>
            <w:lang w:eastAsia="en-GB"/>
          </w:rPr>
          <w:tab/>
        </w:r>
        <w:r w:rsidR="00AE696A" w:rsidRPr="00446A11">
          <w:rPr>
            <w:rStyle w:val="Hyperlink"/>
          </w:rPr>
          <w:t>Real-time text responsiveness</w:t>
        </w:r>
        <w:r w:rsidR="00AE696A">
          <w:rPr>
            <w:webHidden/>
          </w:rPr>
          <w:tab/>
        </w:r>
        <w:r w:rsidR="00AE696A">
          <w:rPr>
            <w:webHidden/>
          </w:rPr>
          <w:fldChar w:fldCharType="begin"/>
        </w:r>
        <w:r w:rsidR="00AE696A">
          <w:rPr>
            <w:webHidden/>
          </w:rPr>
          <w:instrText xml:space="preserve"> PAGEREF _Toc499392311 \h </w:instrText>
        </w:r>
        <w:r w:rsidR="00AE696A">
          <w:rPr>
            <w:webHidden/>
          </w:rPr>
        </w:r>
        <w:r w:rsidR="00AE696A">
          <w:rPr>
            <w:webHidden/>
          </w:rPr>
          <w:fldChar w:fldCharType="separate"/>
        </w:r>
        <w:r w:rsidR="00AE696A">
          <w:rPr>
            <w:webHidden/>
          </w:rPr>
          <w:t>32</w:t>
        </w:r>
        <w:r w:rsidR="00AE696A">
          <w:rPr>
            <w:webHidden/>
          </w:rPr>
          <w:fldChar w:fldCharType="end"/>
        </w:r>
      </w:hyperlink>
    </w:p>
    <w:p w14:paraId="295B7C7F" w14:textId="77777777" w:rsidR="00AE696A" w:rsidRDefault="00175AD1">
      <w:pPr>
        <w:pStyle w:val="TOC2"/>
        <w:rPr>
          <w:rFonts w:asciiTheme="minorHAnsi" w:eastAsiaTheme="minorEastAsia" w:hAnsiTheme="minorHAnsi" w:cstheme="minorBidi"/>
          <w:sz w:val="22"/>
          <w:szCs w:val="22"/>
          <w:lang w:eastAsia="en-GB"/>
        </w:rPr>
      </w:pPr>
      <w:hyperlink w:anchor="_Toc499392312" w:history="1">
        <w:r w:rsidR="00AE696A" w:rsidRPr="00446A11">
          <w:rPr>
            <w:rStyle w:val="Hyperlink"/>
          </w:rPr>
          <w:t>6.3</w:t>
        </w:r>
        <w:r w:rsidR="00AE696A">
          <w:rPr>
            <w:rFonts w:asciiTheme="minorHAnsi" w:eastAsiaTheme="minorEastAsia" w:hAnsiTheme="minorHAnsi" w:cstheme="minorBidi"/>
            <w:sz w:val="22"/>
            <w:szCs w:val="22"/>
            <w:lang w:eastAsia="en-GB"/>
          </w:rPr>
          <w:tab/>
        </w:r>
        <w:r w:rsidR="00AE696A" w:rsidRPr="00446A11">
          <w:rPr>
            <w:rStyle w:val="Hyperlink"/>
          </w:rPr>
          <w:t>Caller ID</w:t>
        </w:r>
        <w:r w:rsidR="00AE696A">
          <w:rPr>
            <w:webHidden/>
          </w:rPr>
          <w:tab/>
        </w:r>
        <w:r w:rsidR="00AE696A">
          <w:rPr>
            <w:webHidden/>
          </w:rPr>
          <w:fldChar w:fldCharType="begin"/>
        </w:r>
        <w:r w:rsidR="00AE696A">
          <w:rPr>
            <w:webHidden/>
          </w:rPr>
          <w:instrText xml:space="preserve"> PAGEREF _Toc499392312 \h </w:instrText>
        </w:r>
        <w:r w:rsidR="00AE696A">
          <w:rPr>
            <w:webHidden/>
          </w:rPr>
        </w:r>
        <w:r w:rsidR="00AE696A">
          <w:rPr>
            <w:webHidden/>
          </w:rPr>
          <w:fldChar w:fldCharType="separate"/>
        </w:r>
        <w:r w:rsidR="00AE696A">
          <w:rPr>
            <w:webHidden/>
          </w:rPr>
          <w:t>32</w:t>
        </w:r>
        <w:r w:rsidR="00AE696A">
          <w:rPr>
            <w:webHidden/>
          </w:rPr>
          <w:fldChar w:fldCharType="end"/>
        </w:r>
      </w:hyperlink>
    </w:p>
    <w:p w14:paraId="35C3CCB5" w14:textId="77777777" w:rsidR="00AE696A" w:rsidRDefault="00175AD1">
      <w:pPr>
        <w:pStyle w:val="TOC2"/>
        <w:rPr>
          <w:rFonts w:asciiTheme="minorHAnsi" w:eastAsiaTheme="minorEastAsia" w:hAnsiTheme="minorHAnsi" w:cstheme="minorBidi"/>
          <w:sz w:val="22"/>
          <w:szCs w:val="22"/>
          <w:lang w:eastAsia="en-GB"/>
        </w:rPr>
      </w:pPr>
      <w:hyperlink w:anchor="_Toc499392313" w:history="1">
        <w:r w:rsidR="00AE696A" w:rsidRPr="00446A11">
          <w:rPr>
            <w:rStyle w:val="Hyperlink"/>
          </w:rPr>
          <w:t>6.4</w:t>
        </w:r>
        <w:r w:rsidR="00AE696A">
          <w:rPr>
            <w:rFonts w:asciiTheme="minorHAnsi" w:eastAsiaTheme="minorEastAsia" w:hAnsiTheme="minorHAnsi" w:cstheme="minorBidi"/>
            <w:sz w:val="22"/>
            <w:szCs w:val="22"/>
            <w:lang w:eastAsia="en-GB"/>
          </w:rPr>
          <w:tab/>
        </w:r>
        <w:r w:rsidR="00AE696A" w:rsidRPr="00446A11">
          <w:rPr>
            <w:rStyle w:val="Hyperlink"/>
          </w:rPr>
          <w:t>Alternatives to voice-based services</w:t>
        </w:r>
        <w:r w:rsidR="00AE696A">
          <w:rPr>
            <w:webHidden/>
          </w:rPr>
          <w:tab/>
        </w:r>
        <w:r w:rsidR="00AE696A">
          <w:rPr>
            <w:webHidden/>
          </w:rPr>
          <w:fldChar w:fldCharType="begin"/>
        </w:r>
        <w:r w:rsidR="00AE696A">
          <w:rPr>
            <w:webHidden/>
          </w:rPr>
          <w:instrText xml:space="preserve"> PAGEREF _Toc499392313 \h </w:instrText>
        </w:r>
        <w:r w:rsidR="00AE696A">
          <w:rPr>
            <w:webHidden/>
          </w:rPr>
        </w:r>
        <w:r w:rsidR="00AE696A">
          <w:rPr>
            <w:webHidden/>
          </w:rPr>
          <w:fldChar w:fldCharType="separate"/>
        </w:r>
        <w:r w:rsidR="00AE696A">
          <w:rPr>
            <w:webHidden/>
          </w:rPr>
          <w:t>32</w:t>
        </w:r>
        <w:r w:rsidR="00AE696A">
          <w:rPr>
            <w:webHidden/>
          </w:rPr>
          <w:fldChar w:fldCharType="end"/>
        </w:r>
      </w:hyperlink>
    </w:p>
    <w:p w14:paraId="33911AEA" w14:textId="77777777" w:rsidR="00AE696A" w:rsidRDefault="00175AD1">
      <w:pPr>
        <w:pStyle w:val="TOC2"/>
        <w:rPr>
          <w:rFonts w:asciiTheme="minorHAnsi" w:eastAsiaTheme="minorEastAsia" w:hAnsiTheme="minorHAnsi" w:cstheme="minorBidi"/>
          <w:sz w:val="22"/>
          <w:szCs w:val="22"/>
          <w:lang w:eastAsia="en-GB"/>
        </w:rPr>
      </w:pPr>
      <w:hyperlink w:anchor="_Toc499392314" w:history="1">
        <w:r w:rsidR="00AE696A" w:rsidRPr="00446A11">
          <w:rPr>
            <w:rStyle w:val="Hyperlink"/>
          </w:rPr>
          <w:t>6.5</w:t>
        </w:r>
        <w:r w:rsidR="00AE696A">
          <w:rPr>
            <w:rFonts w:asciiTheme="minorHAnsi" w:eastAsiaTheme="minorEastAsia" w:hAnsiTheme="minorHAnsi" w:cstheme="minorBidi"/>
            <w:sz w:val="22"/>
            <w:szCs w:val="22"/>
            <w:lang w:eastAsia="en-GB"/>
          </w:rPr>
          <w:tab/>
        </w:r>
        <w:r w:rsidR="00AE696A" w:rsidRPr="00446A11">
          <w:rPr>
            <w:rStyle w:val="Hyperlink"/>
          </w:rPr>
          <w:t>Video communication</w:t>
        </w:r>
        <w:r w:rsidR="00AE696A">
          <w:rPr>
            <w:webHidden/>
          </w:rPr>
          <w:tab/>
        </w:r>
        <w:r w:rsidR="00AE696A">
          <w:rPr>
            <w:webHidden/>
          </w:rPr>
          <w:fldChar w:fldCharType="begin"/>
        </w:r>
        <w:r w:rsidR="00AE696A">
          <w:rPr>
            <w:webHidden/>
          </w:rPr>
          <w:instrText xml:space="preserve"> PAGEREF _Toc499392314 \h </w:instrText>
        </w:r>
        <w:r w:rsidR="00AE696A">
          <w:rPr>
            <w:webHidden/>
          </w:rPr>
        </w:r>
        <w:r w:rsidR="00AE696A">
          <w:rPr>
            <w:webHidden/>
          </w:rPr>
          <w:fldChar w:fldCharType="separate"/>
        </w:r>
        <w:r w:rsidR="00AE696A">
          <w:rPr>
            <w:webHidden/>
          </w:rPr>
          <w:t>33</w:t>
        </w:r>
        <w:r w:rsidR="00AE696A">
          <w:rPr>
            <w:webHidden/>
          </w:rPr>
          <w:fldChar w:fldCharType="end"/>
        </w:r>
      </w:hyperlink>
    </w:p>
    <w:p w14:paraId="60C250B5" w14:textId="77777777" w:rsidR="00AE696A" w:rsidRDefault="00175AD1">
      <w:pPr>
        <w:pStyle w:val="TOC3"/>
        <w:rPr>
          <w:rFonts w:asciiTheme="minorHAnsi" w:eastAsiaTheme="minorEastAsia" w:hAnsiTheme="minorHAnsi" w:cstheme="minorBidi"/>
          <w:sz w:val="22"/>
          <w:szCs w:val="22"/>
          <w:lang w:eastAsia="en-GB"/>
        </w:rPr>
      </w:pPr>
      <w:hyperlink w:anchor="_Toc499392315" w:history="1">
        <w:r w:rsidR="00AE696A" w:rsidRPr="00446A11">
          <w:rPr>
            <w:rStyle w:val="Hyperlink"/>
          </w:rPr>
          <w:t>6.5.1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_Toc499392315 \h </w:instrText>
        </w:r>
        <w:r w:rsidR="00AE696A">
          <w:rPr>
            <w:webHidden/>
          </w:rPr>
        </w:r>
        <w:r w:rsidR="00AE696A">
          <w:rPr>
            <w:webHidden/>
          </w:rPr>
          <w:fldChar w:fldCharType="separate"/>
        </w:r>
        <w:r w:rsidR="00AE696A">
          <w:rPr>
            <w:webHidden/>
          </w:rPr>
          <w:t>33</w:t>
        </w:r>
        <w:r w:rsidR="00AE696A">
          <w:rPr>
            <w:webHidden/>
          </w:rPr>
          <w:fldChar w:fldCharType="end"/>
        </w:r>
      </w:hyperlink>
    </w:p>
    <w:p w14:paraId="199F1775" w14:textId="77777777" w:rsidR="00AE696A" w:rsidRDefault="00175AD1">
      <w:pPr>
        <w:pStyle w:val="TOC3"/>
        <w:rPr>
          <w:rFonts w:asciiTheme="minorHAnsi" w:eastAsiaTheme="minorEastAsia" w:hAnsiTheme="minorHAnsi" w:cstheme="minorBidi"/>
          <w:sz w:val="22"/>
          <w:szCs w:val="22"/>
          <w:lang w:eastAsia="en-GB"/>
        </w:rPr>
      </w:pPr>
      <w:hyperlink w:anchor="_Toc499392316" w:history="1">
        <w:r w:rsidR="00AE696A" w:rsidRPr="00446A11">
          <w:rPr>
            <w:rStyle w:val="Hyperlink"/>
          </w:rPr>
          <w:t>6.5.2</w:t>
        </w:r>
        <w:r w:rsidR="00AE696A">
          <w:rPr>
            <w:rFonts w:asciiTheme="minorHAnsi" w:eastAsiaTheme="minorEastAsia" w:hAnsiTheme="minorHAnsi" w:cstheme="minorBidi"/>
            <w:sz w:val="22"/>
            <w:szCs w:val="22"/>
            <w:lang w:eastAsia="en-GB"/>
          </w:rPr>
          <w:tab/>
        </w:r>
        <w:r w:rsidR="00AE696A" w:rsidRPr="00446A11">
          <w:rPr>
            <w:rStyle w:val="Hyperlink"/>
          </w:rPr>
          <w:t>Resolution</w:t>
        </w:r>
        <w:r w:rsidR="00AE696A">
          <w:rPr>
            <w:webHidden/>
          </w:rPr>
          <w:tab/>
        </w:r>
        <w:r w:rsidR="00AE696A">
          <w:rPr>
            <w:webHidden/>
          </w:rPr>
          <w:fldChar w:fldCharType="begin"/>
        </w:r>
        <w:r w:rsidR="00AE696A">
          <w:rPr>
            <w:webHidden/>
          </w:rPr>
          <w:instrText xml:space="preserve"> PAGEREF _Toc499392316 \h </w:instrText>
        </w:r>
        <w:r w:rsidR="00AE696A">
          <w:rPr>
            <w:webHidden/>
          </w:rPr>
        </w:r>
        <w:r w:rsidR="00AE696A">
          <w:rPr>
            <w:webHidden/>
          </w:rPr>
          <w:fldChar w:fldCharType="separate"/>
        </w:r>
        <w:r w:rsidR="00AE696A">
          <w:rPr>
            <w:webHidden/>
          </w:rPr>
          <w:t>33</w:t>
        </w:r>
        <w:r w:rsidR="00AE696A">
          <w:rPr>
            <w:webHidden/>
          </w:rPr>
          <w:fldChar w:fldCharType="end"/>
        </w:r>
      </w:hyperlink>
    </w:p>
    <w:p w14:paraId="0753A5F8" w14:textId="77777777" w:rsidR="00AE696A" w:rsidRDefault="00175AD1">
      <w:pPr>
        <w:pStyle w:val="TOC3"/>
        <w:rPr>
          <w:rFonts w:asciiTheme="minorHAnsi" w:eastAsiaTheme="minorEastAsia" w:hAnsiTheme="minorHAnsi" w:cstheme="minorBidi"/>
          <w:sz w:val="22"/>
          <w:szCs w:val="22"/>
          <w:lang w:eastAsia="en-GB"/>
        </w:rPr>
      </w:pPr>
      <w:hyperlink w:anchor="_Toc499392317" w:history="1">
        <w:r w:rsidR="00AE696A" w:rsidRPr="00446A11">
          <w:rPr>
            <w:rStyle w:val="Hyperlink"/>
          </w:rPr>
          <w:t>6.5.3</w:t>
        </w:r>
        <w:r w:rsidR="00AE696A">
          <w:rPr>
            <w:rFonts w:asciiTheme="minorHAnsi" w:eastAsiaTheme="minorEastAsia" w:hAnsiTheme="minorHAnsi" w:cstheme="minorBidi"/>
            <w:sz w:val="22"/>
            <w:szCs w:val="22"/>
            <w:lang w:eastAsia="en-GB"/>
          </w:rPr>
          <w:tab/>
        </w:r>
        <w:r w:rsidR="00AE696A" w:rsidRPr="00446A11">
          <w:rPr>
            <w:rStyle w:val="Hyperlink"/>
          </w:rPr>
          <w:t>Frame rate</w:t>
        </w:r>
        <w:r w:rsidR="00AE696A">
          <w:rPr>
            <w:webHidden/>
          </w:rPr>
          <w:tab/>
        </w:r>
        <w:r w:rsidR="00AE696A">
          <w:rPr>
            <w:webHidden/>
          </w:rPr>
          <w:fldChar w:fldCharType="begin"/>
        </w:r>
        <w:r w:rsidR="00AE696A">
          <w:rPr>
            <w:webHidden/>
          </w:rPr>
          <w:instrText xml:space="preserve"> PAGEREF _Toc499392317 \h </w:instrText>
        </w:r>
        <w:r w:rsidR="00AE696A">
          <w:rPr>
            <w:webHidden/>
          </w:rPr>
        </w:r>
        <w:r w:rsidR="00AE696A">
          <w:rPr>
            <w:webHidden/>
          </w:rPr>
          <w:fldChar w:fldCharType="separate"/>
        </w:r>
        <w:r w:rsidR="00AE696A">
          <w:rPr>
            <w:webHidden/>
          </w:rPr>
          <w:t>33</w:t>
        </w:r>
        <w:r w:rsidR="00AE696A">
          <w:rPr>
            <w:webHidden/>
          </w:rPr>
          <w:fldChar w:fldCharType="end"/>
        </w:r>
      </w:hyperlink>
    </w:p>
    <w:p w14:paraId="2F12D2FE" w14:textId="77777777" w:rsidR="00AE696A" w:rsidRDefault="00175AD1">
      <w:pPr>
        <w:pStyle w:val="TOC3"/>
        <w:rPr>
          <w:rFonts w:asciiTheme="minorHAnsi" w:eastAsiaTheme="minorEastAsia" w:hAnsiTheme="minorHAnsi" w:cstheme="minorBidi"/>
          <w:sz w:val="22"/>
          <w:szCs w:val="22"/>
          <w:lang w:eastAsia="en-GB"/>
        </w:rPr>
      </w:pPr>
      <w:hyperlink w:anchor="_Toc499392318" w:history="1">
        <w:r w:rsidR="00AE696A" w:rsidRPr="00446A11">
          <w:rPr>
            <w:rStyle w:val="Hyperlink"/>
          </w:rPr>
          <w:t>6.5.4</w:t>
        </w:r>
        <w:r w:rsidR="00AE696A">
          <w:rPr>
            <w:rFonts w:asciiTheme="minorHAnsi" w:eastAsiaTheme="minorEastAsia" w:hAnsiTheme="minorHAnsi" w:cstheme="minorBidi"/>
            <w:sz w:val="22"/>
            <w:szCs w:val="22"/>
            <w:lang w:eastAsia="en-GB"/>
          </w:rPr>
          <w:tab/>
        </w:r>
        <w:r w:rsidR="00AE696A" w:rsidRPr="00446A11">
          <w:rPr>
            <w:rStyle w:val="Hyperlink"/>
          </w:rPr>
          <w:t>Synchronization between audio and video</w:t>
        </w:r>
        <w:r w:rsidR="00AE696A">
          <w:rPr>
            <w:webHidden/>
          </w:rPr>
          <w:tab/>
        </w:r>
        <w:r w:rsidR="00AE696A">
          <w:rPr>
            <w:webHidden/>
          </w:rPr>
          <w:fldChar w:fldCharType="begin"/>
        </w:r>
        <w:r w:rsidR="00AE696A">
          <w:rPr>
            <w:webHidden/>
          </w:rPr>
          <w:instrText xml:space="preserve"> PAGEREF _Toc499392318 \h </w:instrText>
        </w:r>
        <w:r w:rsidR="00AE696A">
          <w:rPr>
            <w:webHidden/>
          </w:rPr>
        </w:r>
        <w:r w:rsidR="00AE696A">
          <w:rPr>
            <w:webHidden/>
          </w:rPr>
          <w:fldChar w:fldCharType="separate"/>
        </w:r>
        <w:r w:rsidR="00AE696A">
          <w:rPr>
            <w:webHidden/>
          </w:rPr>
          <w:t>33</w:t>
        </w:r>
        <w:r w:rsidR="00AE696A">
          <w:rPr>
            <w:webHidden/>
          </w:rPr>
          <w:fldChar w:fldCharType="end"/>
        </w:r>
      </w:hyperlink>
    </w:p>
    <w:p w14:paraId="00352116" w14:textId="77777777" w:rsidR="00AE696A" w:rsidRDefault="00175AD1">
      <w:pPr>
        <w:pStyle w:val="TOC2"/>
        <w:rPr>
          <w:rFonts w:asciiTheme="minorHAnsi" w:eastAsiaTheme="minorEastAsia" w:hAnsiTheme="minorHAnsi" w:cstheme="minorBidi"/>
          <w:sz w:val="22"/>
          <w:szCs w:val="22"/>
          <w:lang w:eastAsia="en-GB"/>
        </w:rPr>
      </w:pPr>
      <w:hyperlink w:anchor="_Toc499392319" w:history="1">
        <w:r w:rsidR="00AE696A" w:rsidRPr="00446A11">
          <w:rPr>
            <w:rStyle w:val="Hyperlink"/>
            <w:lang w:bidi="en-US"/>
          </w:rPr>
          <w:t>6.6</w:t>
        </w:r>
        <w:r w:rsidR="00AE696A">
          <w:rPr>
            <w:rFonts w:asciiTheme="minorHAnsi" w:eastAsiaTheme="minorEastAsia" w:hAnsiTheme="minorHAnsi" w:cstheme="minorBidi"/>
            <w:sz w:val="22"/>
            <w:szCs w:val="22"/>
            <w:lang w:eastAsia="en-GB"/>
          </w:rPr>
          <w:tab/>
        </w:r>
        <w:r w:rsidR="00AE696A" w:rsidRPr="00446A11">
          <w:rPr>
            <w:rStyle w:val="Hyperlink"/>
            <w:lang w:bidi="en-US"/>
          </w:rPr>
          <w:t>Alternatives to video-based services</w:t>
        </w:r>
        <w:r w:rsidR="00AE696A">
          <w:rPr>
            <w:webHidden/>
          </w:rPr>
          <w:tab/>
        </w:r>
        <w:r w:rsidR="00AE696A">
          <w:rPr>
            <w:webHidden/>
          </w:rPr>
          <w:fldChar w:fldCharType="begin"/>
        </w:r>
        <w:r w:rsidR="00AE696A">
          <w:rPr>
            <w:webHidden/>
          </w:rPr>
          <w:instrText xml:space="preserve"> PAGEREF _Toc499392319 \h </w:instrText>
        </w:r>
        <w:r w:rsidR="00AE696A">
          <w:rPr>
            <w:webHidden/>
          </w:rPr>
        </w:r>
        <w:r w:rsidR="00AE696A">
          <w:rPr>
            <w:webHidden/>
          </w:rPr>
          <w:fldChar w:fldCharType="separate"/>
        </w:r>
        <w:r w:rsidR="00AE696A">
          <w:rPr>
            <w:webHidden/>
          </w:rPr>
          <w:t>33</w:t>
        </w:r>
        <w:r w:rsidR="00AE696A">
          <w:rPr>
            <w:webHidden/>
          </w:rPr>
          <w:fldChar w:fldCharType="end"/>
        </w:r>
      </w:hyperlink>
    </w:p>
    <w:p w14:paraId="1142EF0F" w14:textId="77777777" w:rsidR="00AE696A" w:rsidRDefault="00175AD1">
      <w:pPr>
        <w:pStyle w:val="TOC1"/>
        <w:rPr>
          <w:rFonts w:asciiTheme="minorHAnsi" w:eastAsiaTheme="minorEastAsia" w:hAnsiTheme="minorHAnsi" w:cstheme="minorBidi"/>
          <w:szCs w:val="22"/>
          <w:lang w:eastAsia="en-GB"/>
        </w:rPr>
      </w:pPr>
      <w:hyperlink w:anchor="_Toc499392320" w:history="1">
        <w:r w:rsidR="00AE696A" w:rsidRPr="00446A11">
          <w:rPr>
            <w:rStyle w:val="Hyperlink"/>
          </w:rPr>
          <w:t>7</w:t>
        </w:r>
        <w:r w:rsidR="00AE696A">
          <w:rPr>
            <w:rFonts w:asciiTheme="minorHAnsi" w:eastAsiaTheme="minorEastAsia" w:hAnsiTheme="minorHAnsi" w:cstheme="minorBidi"/>
            <w:szCs w:val="22"/>
            <w:lang w:eastAsia="en-GB"/>
          </w:rPr>
          <w:tab/>
        </w:r>
        <w:r w:rsidR="00AE696A" w:rsidRPr="00446A11">
          <w:rPr>
            <w:rStyle w:val="Hyperlink"/>
          </w:rPr>
          <w:t>ICT with video capabilities</w:t>
        </w:r>
        <w:r w:rsidR="00AE696A">
          <w:rPr>
            <w:webHidden/>
          </w:rPr>
          <w:tab/>
        </w:r>
        <w:r w:rsidR="00AE696A">
          <w:rPr>
            <w:webHidden/>
          </w:rPr>
          <w:fldChar w:fldCharType="begin"/>
        </w:r>
        <w:r w:rsidR="00AE696A">
          <w:rPr>
            <w:webHidden/>
          </w:rPr>
          <w:instrText xml:space="preserve"> PAGEREF _Toc499392320 \h </w:instrText>
        </w:r>
        <w:r w:rsidR="00AE696A">
          <w:rPr>
            <w:webHidden/>
          </w:rPr>
        </w:r>
        <w:r w:rsidR="00AE696A">
          <w:rPr>
            <w:webHidden/>
          </w:rPr>
          <w:fldChar w:fldCharType="separate"/>
        </w:r>
        <w:r w:rsidR="00AE696A">
          <w:rPr>
            <w:webHidden/>
          </w:rPr>
          <w:t>34</w:t>
        </w:r>
        <w:r w:rsidR="00AE696A">
          <w:rPr>
            <w:webHidden/>
          </w:rPr>
          <w:fldChar w:fldCharType="end"/>
        </w:r>
      </w:hyperlink>
    </w:p>
    <w:p w14:paraId="4FD9D06A" w14:textId="77777777" w:rsidR="00AE696A" w:rsidRDefault="00175AD1">
      <w:pPr>
        <w:pStyle w:val="TOC2"/>
        <w:rPr>
          <w:rFonts w:asciiTheme="minorHAnsi" w:eastAsiaTheme="minorEastAsia" w:hAnsiTheme="minorHAnsi" w:cstheme="minorBidi"/>
          <w:sz w:val="22"/>
          <w:szCs w:val="22"/>
          <w:lang w:eastAsia="en-GB"/>
        </w:rPr>
      </w:pPr>
      <w:hyperlink w:anchor="_Toc499392321" w:history="1">
        <w:r w:rsidR="00AE696A" w:rsidRPr="00446A11">
          <w:rPr>
            <w:rStyle w:val="Hyperlink"/>
          </w:rPr>
          <w:t>7.1</w:t>
        </w:r>
        <w:r w:rsidR="00AE696A">
          <w:rPr>
            <w:rFonts w:asciiTheme="minorHAnsi" w:eastAsiaTheme="minorEastAsia" w:hAnsiTheme="minorHAnsi" w:cstheme="minorBidi"/>
            <w:sz w:val="22"/>
            <w:szCs w:val="22"/>
            <w:lang w:eastAsia="en-GB"/>
          </w:rPr>
          <w:tab/>
        </w:r>
        <w:r w:rsidR="00AE696A" w:rsidRPr="00446A11">
          <w:rPr>
            <w:rStyle w:val="Hyperlink"/>
          </w:rPr>
          <w:t>Caption processing technology</w:t>
        </w:r>
        <w:r w:rsidR="00AE696A">
          <w:rPr>
            <w:webHidden/>
          </w:rPr>
          <w:tab/>
        </w:r>
        <w:r w:rsidR="00AE696A">
          <w:rPr>
            <w:webHidden/>
          </w:rPr>
          <w:fldChar w:fldCharType="begin"/>
        </w:r>
        <w:r w:rsidR="00AE696A">
          <w:rPr>
            <w:webHidden/>
          </w:rPr>
          <w:instrText xml:space="preserve"> PAGEREF _Toc499392321 \h </w:instrText>
        </w:r>
        <w:r w:rsidR="00AE696A">
          <w:rPr>
            <w:webHidden/>
          </w:rPr>
        </w:r>
        <w:r w:rsidR="00AE696A">
          <w:rPr>
            <w:webHidden/>
          </w:rPr>
          <w:fldChar w:fldCharType="separate"/>
        </w:r>
        <w:r w:rsidR="00AE696A">
          <w:rPr>
            <w:webHidden/>
          </w:rPr>
          <w:t>34</w:t>
        </w:r>
        <w:r w:rsidR="00AE696A">
          <w:rPr>
            <w:webHidden/>
          </w:rPr>
          <w:fldChar w:fldCharType="end"/>
        </w:r>
      </w:hyperlink>
    </w:p>
    <w:p w14:paraId="721D6307" w14:textId="77777777" w:rsidR="00AE696A" w:rsidRDefault="00175AD1">
      <w:pPr>
        <w:pStyle w:val="TOC3"/>
        <w:rPr>
          <w:rFonts w:asciiTheme="minorHAnsi" w:eastAsiaTheme="minorEastAsia" w:hAnsiTheme="minorHAnsi" w:cstheme="minorBidi"/>
          <w:sz w:val="22"/>
          <w:szCs w:val="22"/>
          <w:lang w:eastAsia="en-GB"/>
        </w:rPr>
      </w:pPr>
      <w:hyperlink w:anchor="_Toc499392322" w:history="1">
        <w:r w:rsidR="00AE696A" w:rsidRPr="00446A11">
          <w:rPr>
            <w:rStyle w:val="Hyperlink"/>
          </w:rPr>
          <w:t>7.1.1</w:t>
        </w:r>
        <w:r w:rsidR="00AE696A">
          <w:rPr>
            <w:rFonts w:asciiTheme="minorHAnsi" w:eastAsiaTheme="minorEastAsia" w:hAnsiTheme="minorHAnsi" w:cstheme="minorBidi"/>
            <w:sz w:val="22"/>
            <w:szCs w:val="22"/>
            <w:lang w:eastAsia="en-GB"/>
          </w:rPr>
          <w:tab/>
        </w:r>
        <w:r w:rsidR="00AE696A" w:rsidRPr="00446A11">
          <w:rPr>
            <w:rStyle w:val="Hyperlink"/>
          </w:rPr>
          <w:t>Captioning playback</w:t>
        </w:r>
        <w:r w:rsidR="00AE696A">
          <w:rPr>
            <w:webHidden/>
          </w:rPr>
          <w:tab/>
        </w:r>
        <w:r w:rsidR="00AE696A">
          <w:rPr>
            <w:webHidden/>
          </w:rPr>
          <w:fldChar w:fldCharType="begin"/>
        </w:r>
        <w:r w:rsidR="00AE696A">
          <w:rPr>
            <w:webHidden/>
          </w:rPr>
          <w:instrText xml:space="preserve"> PAGEREF _Toc499392322 \h </w:instrText>
        </w:r>
        <w:r w:rsidR="00AE696A">
          <w:rPr>
            <w:webHidden/>
          </w:rPr>
        </w:r>
        <w:r w:rsidR="00AE696A">
          <w:rPr>
            <w:webHidden/>
          </w:rPr>
          <w:fldChar w:fldCharType="separate"/>
        </w:r>
        <w:r w:rsidR="00AE696A">
          <w:rPr>
            <w:webHidden/>
          </w:rPr>
          <w:t>34</w:t>
        </w:r>
        <w:r w:rsidR="00AE696A">
          <w:rPr>
            <w:webHidden/>
          </w:rPr>
          <w:fldChar w:fldCharType="end"/>
        </w:r>
      </w:hyperlink>
    </w:p>
    <w:p w14:paraId="6C6D04DE" w14:textId="77777777" w:rsidR="00AE696A" w:rsidRDefault="00175AD1">
      <w:pPr>
        <w:pStyle w:val="TOC3"/>
        <w:rPr>
          <w:rFonts w:asciiTheme="minorHAnsi" w:eastAsiaTheme="minorEastAsia" w:hAnsiTheme="minorHAnsi" w:cstheme="minorBidi"/>
          <w:sz w:val="22"/>
          <w:szCs w:val="22"/>
          <w:lang w:eastAsia="en-GB"/>
        </w:rPr>
      </w:pPr>
      <w:hyperlink w:anchor="_Toc499392323" w:history="1">
        <w:r w:rsidR="00AE696A" w:rsidRPr="00446A11">
          <w:rPr>
            <w:rStyle w:val="Hyperlink"/>
          </w:rPr>
          <w:t>7.1.2</w:t>
        </w:r>
        <w:r w:rsidR="00AE696A">
          <w:rPr>
            <w:rFonts w:asciiTheme="minorHAnsi" w:eastAsiaTheme="minorEastAsia" w:hAnsiTheme="minorHAnsi" w:cstheme="minorBidi"/>
            <w:sz w:val="22"/>
            <w:szCs w:val="22"/>
            <w:lang w:eastAsia="en-GB"/>
          </w:rPr>
          <w:tab/>
        </w:r>
        <w:r w:rsidR="00AE696A" w:rsidRPr="00446A11">
          <w:rPr>
            <w:rStyle w:val="Hyperlink"/>
          </w:rPr>
          <w:t>Captioning synchronization</w:t>
        </w:r>
        <w:r w:rsidR="00AE696A">
          <w:rPr>
            <w:webHidden/>
          </w:rPr>
          <w:tab/>
        </w:r>
        <w:r w:rsidR="00AE696A">
          <w:rPr>
            <w:webHidden/>
          </w:rPr>
          <w:fldChar w:fldCharType="begin"/>
        </w:r>
        <w:r w:rsidR="00AE696A">
          <w:rPr>
            <w:webHidden/>
          </w:rPr>
          <w:instrText xml:space="preserve"> PAGEREF _Toc499392323 \h </w:instrText>
        </w:r>
        <w:r w:rsidR="00AE696A">
          <w:rPr>
            <w:webHidden/>
          </w:rPr>
        </w:r>
        <w:r w:rsidR="00AE696A">
          <w:rPr>
            <w:webHidden/>
          </w:rPr>
          <w:fldChar w:fldCharType="separate"/>
        </w:r>
        <w:r w:rsidR="00AE696A">
          <w:rPr>
            <w:webHidden/>
          </w:rPr>
          <w:t>34</w:t>
        </w:r>
        <w:r w:rsidR="00AE696A">
          <w:rPr>
            <w:webHidden/>
          </w:rPr>
          <w:fldChar w:fldCharType="end"/>
        </w:r>
      </w:hyperlink>
    </w:p>
    <w:p w14:paraId="2D60A645" w14:textId="77777777" w:rsidR="00AE696A" w:rsidRDefault="00175AD1">
      <w:pPr>
        <w:pStyle w:val="TOC3"/>
        <w:rPr>
          <w:rFonts w:asciiTheme="minorHAnsi" w:eastAsiaTheme="minorEastAsia" w:hAnsiTheme="minorHAnsi" w:cstheme="minorBidi"/>
          <w:sz w:val="22"/>
          <w:szCs w:val="22"/>
          <w:lang w:eastAsia="en-GB"/>
        </w:rPr>
      </w:pPr>
      <w:hyperlink w:anchor="_Toc499392324" w:history="1">
        <w:r w:rsidR="00AE696A" w:rsidRPr="00446A11">
          <w:rPr>
            <w:rStyle w:val="Hyperlink"/>
          </w:rPr>
          <w:t>7.1.3</w:t>
        </w:r>
        <w:r w:rsidR="00AE696A">
          <w:rPr>
            <w:rFonts w:asciiTheme="minorHAnsi" w:eastAsiaTheme="minorEastAsia" w:hAnsiTheme="minorHAnsi" w:cstheme="minorBidi"/>
            <w:sz w:val="22"/>
            <w:szCs w:val="22"/>
            <w:lang w:eastAsia="en-GB"/>
          </w:rPr>
          <w:tab/>
        </w:r>
        <w:r w:rsidR="00AE696A" w:rsidRPr="00446A11">
          <w:rPr>
            <w:rStyle w:val="Hyperlink"/>
          </w:rPr>
          <w:t>Preservation of captioning</w:t>
        </w:r>
        <w:r w:rsidR="00AE696A">
          <w:rPr>
            <w:webHidden/>
          </w:rPr>
          <w:tab/>
        </w:r>
        <w:r w:rsidR="00AE696A">
          <w:rPr>
            <w:webHidden/>
          </w:rPr>
          <w:fldChar w:fldCharType="begin"/>
        </w:r>
        <w:r w:rsidR="00AE696A">
          <w:rPr>
            <w:webHidden/>
          </w:rPr>
          <w:instrText xml:space="preserve"> PAGEREF _Toc499392324 \h </w:instrText>
        </w:r>
        <w:r w:rsidR="00AE696A">
          <w:rPr>
            <w:webHidden/>
          </w:rPr>
        </w:r>
        <w:r w:rsidR="00AE696A">
          <w:rPr>
            <w:webHidden/>
          </w:rPr>
          <w:fldChar w:fldCharType="separate"/>
        </w:r>
        <w:r w:rsidR="00AE696A">
          <w:rPr>
            <w:webHidden/>
          </w:rPr>
          <w:t>34</w:t>
        </w:r>
        <w:r w:rsidR="00AE696A">
          <w:rPr>
            <w:webHidden/>
          </w:rPr>
          <w:fldChar w:fldCharType="end"/>
        </w:r>
      </w:hyperlink>
    </w:p>
    <w:p w14:paraId="6FD77503" w14:textId="77777777" w:rsidR="00AE696A" w:rsidRDefault="00175AD1">
      <w:pPr>
        <w:pStyle w:val="TOC2"/>
        <w:rPr>
          <w:rFonts w:asciiTheme="minorHAnsi" w:eastAsiaTheme="minorEastAsia" w:hAnsiTheme="minorHAnsi" w:cstheme="minorBidi"/>
          <w:sz w:val="22"/>
          <w:szCs w:val="22"/>
          <w:lang w:eastAsia="en-GB"/>
        </w:rPr>
      </w:pPr>
      <w:hyperlink w:anchor="_Toc499392325" w:history="1">
        <w:r w:rsidR="00AE696A" w:rsidRPr="00446A11">
          <w:rPr>
            <w:rStyle w:val="Hyperlink"/>
          </w:rPr>
          <w:t>7.2</w:t>
        </w:r>
        <w:r w:rsidR="00AE696A">
          <w:rPr>
            <w:rFonts w:asciiTheme="minorHAnsi" w:eastAsiaTheme="minorEastAsia" w:hAnsiTheme="minorHAnsi" w:cstheme="minorBidi"/>
            <w:sz w:val="22"/>
            <w:szCs w:val="22"/>
            <w:lang w:eastAsia="en-GB"/>
          </w:rPr>
          <w:tab/>
        </w:r>
        <w:r w:rsidR="00AE696A" w:rsidRPr="00446A11">
          <w:rPr>
            <w:rStyle w:val="Hyperlink"/>
          </w:rPr>
          <w:t>Audio description technology</w:t>
        </w:r>
        <w:r w:rsidR="00AE696A">
          <w:rPr>
            <w:webHidden/>
          </w:rPr>
          <w:tab/>
        </w:r>
        <w:r w:rsidR="00AE696A">
          <w:rPr>
            <w:webHidden/>
          </w:rPr>
          <w:fldChar w:fldCharType="begin"/>
        </w:r>
        <w:r w:rsidR="00AE696A">
          <w:rPr>
            <w:webHidden/>
          </w:rPr>
          <w:instrText xml:space="preserve"> PAGEREF _Toc499392325 \h </w:instrText>
        </w:r>
        <w:r w:rsidR="00AE696A">
          <w:rPr>
            <w:webHidden/>
          </w:rPr>
        </w:r>
        <w:r w:rsidR="00AE696A">
          <w:rPr>
            <w:webHidden/>
          </w:rPr>
          <w:fldChar w:fldCharType="separate"/>
        </w:r>
        <w:r w:rsidR="00AE696A">
          <w:rPr>
            <w:webHidden/>
          </w:rPr>
          <w:t>34</w:t>
        </w:r>
        <w:r w:rsidR="00AE696A">
          <w:rPr>
            <w:webHidden/>
          </w:rPr>
          <w:fldChar w:fldCharType="end"/>
        </w:r>
      </w:hyperlink>
    </w:p>
    <w:p w14:paraId="37B0ED06" w14:textId="77777777" w:rsidR="00AE696A" w:rsidRDefault="00175AD1">
      <w:pPr>
        <w:pStyle w:val="TOC3"/>
        <w:rPr>
          <w:rFonts w:asciiTheme="minorHAnsi" w:eastAsiaTheme="minorEastAsia" w:hAnsiTheme="minorHAnsi" w:cstheme="minorBidi"/>
          <w:sz w:val="22"/>
          <w:szCs w:val="22"/>
          <w:lang w:eastAsia="en-GB"/>
        </w:rPr>
      </w:pPr>
      <w:hyperlink w:anchor="_Toc499392326" w:history="1">
        <w:r w:rsidR="00AE696A" w:rsidRPr="00446A11">
          <w:rPr>
            <w:rStyle w:val="Hyperlink"/>
          </w:rPr>
          <w:t>7.2.1</w:t>
        </w:r>
        <w:r w:rsidR="00AE696A">
          <w:rPr>
            <w:rFonts w:asciiTheme="minorHAnsi" w:eastAsiaTheme="minorEastAsia" w:hAnsiTheme="minorHAnsi" w:cstheme="minorBidi"/>
            <w:sz w:val="22"/>
            <w:szCs w:val="22"/>
            <w:lang w:eastAsia="en-GB"/>
          </w:rPr>
          <w:tab/>
        </w:r>
        <w:r w:rsidR="00AE696A" w:rsidRPr="00446A11">
          <w:rPr>
            <w:rStyle w:val="Hyperlink"/>
          </w:rPr>
          <w:t>Audio description playback</w:t>
        </w:r>
        <w:r w:rsidR="00AE696A">
          <w:rPr>
            <w:webHidden/>
          </w:rPr>
          <w:tab/>
        </w:r>
        <w:r w:rsidR="00AE696A">
          <w:rPr>
            <w:webHidden/>
          </w:rPr>
          <w:fldChar w:fldCharType="begin"/>
        </w:r>
        <w:r w:rsidR="00AE696A">
          <w:rPr>
            <w:webHidden/>
          </w:rPr>
          <w:instrText xml:space="preserve"> PAGEREF _Toc499392326 \h </w:instrText>
        </w:r>
        <w:r w:rsidR="00AE696A">
          <w:rPr>
            <w:webHidden/>
          </w:rPr>
        </w:r>
        <w:r w:rsidR="00AE696A">
          <w:rPr>
            <w:webHidden/>
          </w:rPr>
          <w:fldChar w:fldCharType="separate"/>
        </w:r>
        <w:r w:rsidR="00AE696A">
          <w:rPr>
            <w:webHidden/>
          </w:rPr>
          <w:t>34</w:t>
        </w:r>
        <w:r w:rsidR="00AE696A">
          <w:rPr>
            <w:webHidden/>
          </w:rPr>
          <w:fldChar w:fldCharType="end"/>
        </w:r>
      </w:hyperlink>
    </w:p>
    <w:p w14:paraId="1981DF9D" w14:textId="77777777" w:rsidR="00AE696A" w:rsidRDefault="00175AD1">
      <w:pPr>
        <w:pStyle w:val="TOC3"/>
        <w:rPr>
          <w:rFonts w:asciiTheme="minorHAnsi" w:eastAsiaTheme="minorEastAsia" w:hAnsiTheme="minorHAnsi" w:cstheme="minorBidi"/>
          <w:sz w:val="22"/>
          <w:szCs w:val="22"/>
          <w:lang w:eastAsia="en-GB"/>
        </w:rPr>
      </w:pPr>
      <w:hyperlink w:anchor="_Toc499392327" w:history="1">
        <w:r w:rsidR="00AE696A" w:rsidRPr="00446A11">
          <w:rPr>
            <w:rStyle w:val="Hyperlink"/>
          </w:rPr>
          <w:t>7.2.2</w:t>
        </w:r>
        <w:r w:rsidR="00AE696A">
          <w:rPr>
            <w:rFonts w:asciiTheme="minorHAnsi" w:eastAsiaTheme="minorEastAsia" w:hAnsiTheme="minorHAnsi" w:cstheme="minorBidi"/>
            <w:sz w:val="22"/>
            <w:szCs w:val="22"/>
            <w:lang w:eastAsia="en-GB"/>
          </w:rPr>
          <w:tab/>
        </w:r>
        <w:r w:rsidR="00AE696A" w:rsidRPr="00446A11">
          <w:rPr>
            <w:rStyle w:val="Hyperlink"/>
          </w:rPr>
          <w:t>Audio description synchronization</w:t>
        </w:r>
        <w:r w:rsidR="00AE696A">
          <w:rPr>
            <w:webHidden/>
          </w:rPr>
          <w:tab/>
        </w:r>
        <w:r w:rsidR="00AE696A">
          <w:rPr>
            <w:webHidden/>
          </w:rPr>
          <w:fldChar w:fldCharType="begin"/>
        </w:r>
        <w:r w:rsidR="00AE696A">
          <w:rPr>
            <w:webHidden/>
          </w:rPr>
          <w:instrText xml:space="preserve"> PAGEREF _Toc499392327 \h </w:instrText>
        </w:r>
        <w:r w:rsidR="00AE696A">
          <w:rPr>
            <w:webHidden/>
          </w:rPr>
        </w:r>
        <w:r w:rsidR="00AE696A">
          <w:rPr>
            <w:webHidden/>
          </w:rPr>
          <w:fldChar w:fldCharType="separate"/>
        </w:r>
        <w:r w:rsidR="00AE696A">
          <w:rPr>
            <w:webHidden/>
          </w:rPr>
          <w:t>34</w:t>
        </w:r>
        <w:r w:rsidR="00AE696A">
          <w:rPr>
            <w:webHidden/>
          </w:rPr>
          <w:fldChar w:fldCharType="end"/>
        </w:r>
      </w:hyperlink>
    </w:p>
    <w:p w14:paraId="266C5B1C" w14:textId="77777777" w:rsidR="00AE696A" w:rsidRDefault="00175AD1">
      <w:pPr>
        <w:pStyle w:val="TOC3"/>
        <w:rPr>
          <w:rFonts w:asciiTheme="minorHAnsi" w:eastAsiaTheme="minorEastAsia" w:hAnsiTheme="minorHAnsi" w:cstheme="minorBidi"/>
          <w:sz w:val="22"/>
          <w:szCs w:val="22"/>
          <w:lang w:eastAsia="en-GB"/>
        </w:rPr>
      </w:pPr>
      <w:hyperlink w:anchor="_Toc499392328" w:history="1">
        <w:r w:rsidR="00AE696A" w:rsidRPr="00446A11">
          <w:rPr>
            <w:rStyle w:val="Hyperlink"/>
          </w:rPr>
          <w:t>7.2.3</w:t>
        </w:r>
        <w:r w:rsidR="00AE696A">
          <w:rPr>
            <w:rFonts w:asciiTheme="minorHAnsi" w:eastAsiaTheme="minorEastAsia" w:hAnsiTheme="minorHAnsi" w:cstheme="minorBidi"/>
            <w:sz w:val="22"/>
            <w:szCs w:val="22"/>
            <w:lang w:eastAsia="en-GB"/>
          </w:rPr>
          <w:tab/>
        </w:r>
        <w:r w:rsidR="00AE696A" w:rsidRPr="00446A11">
          <w:rPr>
            <w:rStyle w:val="Hyperlink"/>
          </w:rPr>
          <w:t>Preservation of audio description</w:t>
        </w:r>
        <w:r w:rsidR="00AE696A">
          <w:rPr>
            <w:webHidden/>
          </w:rPr>
          <w:tab/>
        </w:r>
        <w:r w:rsidR="00AE696A">
          <w:rPr>
            <w:webHidden/>
          </w:rPr>
          <w:fldChar w:fldCharType="begin"/>
        </w:r>
        <w:r w:rsidR="00AE696A">
          <w:rPr>
            <w:webHidden/>
          </w:rPr>
          <w:instrText xml:space="preserve"> PAGEREF _Toc499392328 \h </w:instrText>
        </w:r>
        <w:r w:rsidR="00AE696A">
          <w:rPr>
            <w:webHidden/>
          </w:rPr>
        </w:r>
        <w:r w:rsidR="00AE696A">
          <w:rPr>
            <w:webHidden/>
          </w:rPr>
          <w:fldChar w:fldCharType="separate"/>
        </w:r>
        <w:r w:rsidR="00AE696A">
          <w:rPr>
            <w:webHidden/>
          </w:rPr>
          <w:t>34</w:t>
        </w:r>
        <w:r w:rsidR="00AE696A">
          <w:rPr>
            <w:webHidden/>
          </w:rPr>
          <w:fldChar w:fldCharType="end"/>
        </w:r>
      </w:hyperlink>
    </w:p>
    <w:p w14:paraId="25F0092E" w14:textId="77777777" w:rsidR="00AE696A" w:rsidRDefault="00175AD1">
      <w:pPr>
        <w:pStyle w:val="TOC2"/>
        <w:rPr>
          <w:rFonts w:asciiTheme="minorHAnsi" w:eastAsiaTheme="minorEastAsia" w:hAnsiTheme="minorHAnsi" w:cstheme="minorBidi"/>
          <w:sz w:val="22"/>
          <w:szCs w:val="22"/>
          <w:lang w:eastAsia="en-GB"/>
        </w:rPr>
      </w:pPr>
      <w:hyperlink w:anchor="_Toc499392329" w:history="1">
        <w:r w:rsidR="00AE696A" w:rsidRPr="00446A11">
          <w:rPr>
            <w:rStyle w:val="Hyperlink"/>
          </w:rPr>
          <w:t>7.3</w:t>
        </w:r>
        <w:r w:rsidR="00AE696A">
          <w:rPr>
            <w:rFonts w:asciiTheme="minorHAnsi" w:eastAsiaTheme="minorEastAsia" w:hAnsiTheme="minorHAnsi" w:cstheme="minorBidi"/>
            <w:sz w:val="22"/>
            <w:szCs w:val="22"/>
            <w:lang w:eastAsia="en-GB"/>
          </w:rPr>
          <w:tab/>
        </w:r>
        <w:r w:rsidR="00AE696A" w:rsidRPr="00446A11">
          <w:rPr>
            <w:rStyle w:val="Hyperlink"/>
          </w:rPr>
          <w:t>User controls for captions and audio description</w:t>
        </w:r>
        <w:r w:rsidR="00AE696A">
          <w:rPr>
            <w:webHidden/>
          </w:rPr>
          <w:tab/>
        </w:r>
        <w:r w:rsidR="00AE696A">
          <w:rPr>
            <w:webHidden/>
          </w:rPr>
          <w:fldChar w:fldCharType="begin"/>
        </w:r>
        <w:r w:rsidR="00AE696A">
          <w:rPr>
            <w:webHidden/>
          </w:rPr>
          <w:instrText xml:space="preserve"> PAGEREF _Toc499392329 \h </w:instrText>
        </w:r>
        <w:r w:rsidR="00AE696A">
          <w:rPr>
            <w:webHidden/>
          </w:rPr>
        </w:r>
        <w:r w:rsidR="00AE696A">
          <w:rPr>
            <w:webHidden/>
          </w:rPr>
          <w:fldChar w:fldCharType="separate"/>
        </w:r>
        <w:r w:rsidR="00AE696A">
          <w:rPr>
            <w:webHidden/>
          </w:rPr>
          <w:t>34</w:t>
        </w:r>
        <w:r w:rsidR="00AE696A">
          <w:rPr>
            <w:webHidden/>
          </w:rPr>
          <w:fldChar w:fldCharType="end"/>
        </w:r>
      </w:hyperlink>
    </w:p>
    <w:p w14:paraId="049CF28C" w14:textId="77777777" w:rsidR="00AE696A" w:rsidRDefault="00175AD1">
      <w:pPr>
        <w:pStyle w:val="TOC1"/>
        <w:rPr>
          <w:rFonts w:asciiTheme="minorHAnsi" w:eastAsiaTheme="minorEastAsia" w:hAnsiTheme="minorHAnsi" w:cstheme="minorBidi"/>
          <w:szCs w:val="22"/>
          <w:lang w:eastAsia="en-GB"/>
        </w:rPr>
      </w:pPr>
      <w:hyperlink w:anchor="_Toc499392330" w:history="1">
        <w:r w:rsidR="00AE696A" w:rsidRPr="00446A11">
          <w:rPr>
            <w:rStyle w:val="Hyperlink"/>
          </w:rPr>
          <w:t>8</w:t>
        </w:r>
        <w:r w:rsidR="00AE696A">
          <w:rPr>
            <w:rFonts w:asciiTheme="minorHAnsi" w:eastAsiaTheme="minorEastAsia" w:hAnsiTheme="minorHAnsi" w:cstheme="minorBidi"/>
            <w:szCs w:val="22"/>
            <w:lang w:eastAsia="en-GB"/>
          </w:rPr>
          <w:tab/>
        </w:r>
        <w:r w:rsidR="00AE696A" w:rsidRPr="00446A11">
          <w:rPr>
            <w:rStyle w:val="Hyperlink"/>
          </w:rPr>
          <w:t>Hardware</w:t>
        </w:r>
        <w:r w:rsidR="00AE696A">
          <w:rPr>
            <w:webHidden/>
          </w:rPr>
          <w:tab/>
        </w:r>
        <w:r w:rsidR="00AE696A">
          <w:rPr>
            <w:webHidden/>
          </w:rPr>
          <w:fldChar w:fldCharType="begin"/>
        </w:r>
        <w:r w:rsidR="00AE696A">
          <w:rPr>
            <w:webHidden/>
          </w:rPr>
          <w:instrText xml:space="preserve"> PAGEREF _Toc499392330 \h </w:instrText>
        </w:r>
        <w:r w:rsidR="00AE696A">
          <w:rPr>
            <w:webHidden/>
          </w:rPr>
        </w:r>
        <w:r w:rsidR="00AE696A">
          <w:rPr>
            <w:webHidden/>
          </w:rPr>
          <w:fldChar w:fldCharType="separate"/>
        </w:r>
        <w:r w:rsidR="00AE696A">
          <w:rPr>
            <w:webHidden/>
          </w:rPr>
          <w:t>35</w:t>
        </w:r>
        <w:r w:rsidR="00AE696A">
          <w:rPr>
            <w:webHidden/>
          </w:rPr>
          <w:fldChar w:fldCharType="end"/>
        </w:r>
      </w:hyperlink>
    </w:p>
    <w:p w14:paraId="14118741" w14:textId="77777777" w:rsidR="00AE696A" w:rsidRDefault="00175AD1">
      <w:pPr>
        <w:pStyle w:val="TOC2"/>
        <w:rPr>
          <w:rFonts w:asciiTheme="minorHAnsi" w:eastAsiaTheme="minorEastAsia" w:hAnsiTheme="minorHAnsi" w:cstheme="minorBidi"/>
          <w:sz w:val="22"/>
          <w:szCs w:val="22"/>
          <w:lang w:eastAsia="en-GB"/>
        </w:rPr>
      </w:pPr>
      <w:hyperlink w:anchor="_Toc499392331" w:history="1">
        <w:r w:rsidR="00AE696A" w:rsidRPr="00446A11">
          <w:rPr>
            <w:rStyle w:val="Hyperlink"/>
          </w:rPr>
          <w:t>8.1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_Toc499392331 \h </w:instrText>
        </w:r>
        <w:r w:rsidR="00AE696A">
          <w:rPr>
            <w:webHidden/>
          </w:rPr>
        </w:r>
        <w:r w:rsidR="00AE696A">
          <w:rPr>
            <w:webHidden/>
          </w:rPr>
          <w:fldChar w:fldCharType="separate"/>
        </w:r>
        <w:r w:rsidR="00AE696A">
          <w:rPr>
            <w:webHidden/>
          </w:rPr>
          <w:t>35</w:t>
        </w:r>
        <w:r w:rsidR="00AE696A">
          <w:rPr>
            <w:webHidden/>
          </w:rPr>
          <w:fldChar w:fldCharType="end"/>
        </w:r>
      </w:hyperlink>
    </w:p>
    <w:p w14:paraId="7F7E8A66" w14:textId="77777777" w:rsidR="00AE696A" w:rsidRDefault="00175AD1">
      <w:pPr>
        <w:pStyle w:val="TOC3"/>
        <w:rPr>
          <w:rFonts w:asciiTheme="minorHAnsi" w:eastAsiaTheme="minorEastAsia" w:hAnsiTheme="minorHAnsi" w:cstheme="minorBidi"/>
          <w:sz w:val="22"/>
          <w:szCs w:val="22"/>
          <w:lang w:eastAsia="en-GB"/>
        </w:rPr>
      </w:pPr>
      <w:hyperlink w:anchor="_Toc499392332" w:history="1">
        <w:r w:rsidR="00AE696A" w:rsidRPr="00446A11">
          <w:rPr>
            <w:rStyle w:val="Hyperlink"/>
          </w:rPr>
          <w:t>8.1.1</w:t>
        </w:r>
        <w:r w:rsidR="00AE696A">
          <w:rPr>
            <w:rFonts w:asciiTheme="minorHAnsi" w:eastAsiaTheme="minorEastAsia" w:hAnsiTheme="minorHAnsi" w:cstheme="minorBidi"/>
            <w:sz w:val="22"/>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_Toc499392332 \h </w:instrText>
        </w:r>
        <w:r w:rsidR="00AE696A">
          <w:rPr>
            <w:webHidden/>
          </w:rPr>
        </w:r>
        <w:r w:rsidR="00AE696A">
          <w:rPr>
            <w:webHidden/>
          </w:rPr>
          <w:fldChar w:fldCharType="separate"/>
        </w:r>
        <w:r w:rsidR="00AE696A">
          <w:rPr>
            <w:webHidden/>
          </w:rPr>
          <w:t>35</w:t>
        </w:r>
        <w:r w:rsidR="00AE696A">
          <w:rPr>
            <w:webHidden/>
          </w:rPr>
          <w:fldChar w:fldCharType="end"/>
        </w:r>
      </w:hyperlink>
    </w:p>
    <w:p w14:paraId="34905754" w14:textId="77777777" w:rsidR="00AE696A" w:rsidRDefault="00175AD1">
      <w:pPr>
        <w:pStyle w:val="TOC3"/>
        <w:rPr>
          <w:rFonts w:asciiTheme="minorHAnsi" w:eastAsiaTheme="minorEastAsia" w:hAnsiTheme="minorHAnsi" w:cstheme="minorBidi"/>
          <w:sz w:val="22"/>
          <w:szCs w:val="22"/>
          <w:lang w:eastAsia="en-GB"/>
        </w:rPr>
      </w:pPr>
      <w:hyperlink w:anchor="_Toc499392333" w:history="1">
        <w:r w:rsidR="00AE696A" w:rsidRPr="00446A11">
          <w:rPr>
            <w:rStyle w:val="Hyperlink"/>
          </w:rPr>
          <w:t>8.1.2</w:t>
        </w:r>
        <w:r w:rsidR="00AE696A">
          <w:rPr>
            <w:rFonts w:asciiTheme="minorHAnsi" w:eastAsiaTheme="minorEastAsia" w:hAnsiTheme="minorHAnsi" w:cstheme="minorBidi"/>
            <w:sz w:val="22"/>
            <w:szCs w:val="22"/>
            <w:lang w:eastAsia="en-GB"/>
          </w:rPr>
          <w:tab/>
        </w:r>
        <w:r w:rsidR="00AE696A" w:rsidRPr="00446A11">
          <w:rPr>
            <w:rStyle w:val="Hyperlink"/>
          </w:rPr>
          <w:t>Standard connections</w:t>
        </w:r>
        <w:r w:rsidR="00AE696A">
          <w:rPr>
            <w:webHidden/>
          </w:rPr>
          <w:tab/>
        </w:r>
        <w:r w:rsidR="00AE696A">
          <w:rPr>
            <w:webHidden/>
          </w:rPr>
          <w:fldChar w:fldCharType="begin"/>
        </w:r>
        <w:r w:rsidR="00AE696A">
          <w:rPr>
            <w:webHidden/>
          </w:rPr>
          <w:instrText xml:space="preserve"> PAGEREF _Toc499392333 \h </w:instrText>
        </w:r>
        <w:r w:rsidR="00AE696A">
          <w:rPr>
            <w:webHidden/>
          </w:rPr>
        </w:r>
        <w:r w:rsidR="00AE696A">
          <w:rPr>
            <w:webHidden/>
          </w:rPr>
          <w:fldChar w:fldCharType="separate"/>
        </w:r>
        <w:r w:rsidR="00AE696A">
          <w:rPr>
            <w:webHidden/>
          </w:rPr>
          <w:t>35</w:t>
        </w:r>
        <w:r w:rsidR="00AE696A">
          <w:rPr>
            <w:webHidden/>
          </w:rPr>
          <w:fldChar w:fldCharType="end"/>
        </w:r>
      </w:hyperlink>
    </w:p>
    <w:p w14:paraId="2072F720" w14:textId="77777777" w:rsidR="00AE696A" w:rsidRDefault="00175AD1">
      <w:pPr>
        <w:pStyle w:val="TOC3"/>
        <w:rPr>
          <w:rFonts w:asciiTheme="minorHAnsi" w:eastAsiaTheme="minorEastAsia" w:hAnsiTheme="minorHAnsi" w:cstheme="minorBidi"/>
          <w:sz w:val="22"/>
          <w:szCs w:val="22"/>
          <w:lang w:eastAsia="en-GB"/>
        </w:rPr>
      </w:pPr>
      <w:hyperlink w:anchor="_Toc499392334" w:history="1">
        <w:r w:rsidR="00AE696A" w:rsidRPr="00446A11">
          <w:rPr>
            <w:rStyle w:val="Hyperlink"/>
          </w:rPr>
          <w:t>8.1.3</w:t>
        </w:r>
        <w:r w:rsidR="00AE696A">
          <w:rPr>
            <w:rFonts w:asciiTheme="minorHAnsi" w:eastAsiaTheme="minorEastAsia" w:hAnsiTheme="minorHAnsi" w:cstheme="minorBidi"/>
            <w:sz w:val="22"/>
            <w:szCs w:val="22"/>
            <w:lang w:eastAsia="en-GB"/>
          </w:rPr>
          <w:tab/>
        </w:r>
        <w:r w:rsidR="00AE696A" w:rsidRPr="00446A11">
          <w:rPr>
            <w:rStyle w:val="Hyperlink"/>
          </w:rPr>
          <w:t>Colour</w:t>
        </w:r>
        <w:r w:rsidR="00AE696A">
          <w:rPr>
            <w:webHidden/>
          </w:rPr>
          <w:tab/>
        </w:r>
        <w:r w:rsidR="00AE696A">
          <w:rPr>
            <w:webHidden/>
          </w:rPr>
          <w:fldChar w:fldCharType="begin"/>
        </w:r>
        <w:r w:rsidR="00AE696A">
          <w:rPr>
            <w:webHidden/>
          </w:rPr>
          <w:instrText xml:space="preserve"> PAGEREF _Toc499392334 \h </w:instrText>
        </w:r>
        <w:r w:rsidR="00AE696A">
          <w:rPr>
            <w:webHidden/>
          </w:rPr>
        </w:r>
        <w:r w:rsidR="00AE696A">
          <w:rPr>
            <w:webHidden/>
          </w:rPr>
          <w:fldChar w:fldCharType="separate"/>
        </w:r>
        <w:r w:rsidR="00AE696A">
          <w:rPr>
            <w:webHidden/>
          </w:rPr>
          <w:t>35</w:t>
        </w:r>
        <w:r w:rsidR="00AE696A">
          <w:rPr>
            <w:webHidden/>
          </w:rPr>
          <w:fldChar w:fldCharType="end"/>
        </w:r>
      </w:hyperlink>
    </w:p>
    <w:p w14:paraId="757F56A5" w14:textId="77777777" w:rsidR="00AE696A" w:rsidRDefault="00175AD1">
      <w:pPr>
        <w:pStyle w:val="TOC2"/>
        <w:rPr>
          <w:rFonts w:asciiTheme="minorHAnsi" w:eastAsiaTheme="minorEastAsia" w:hAnsiTheme="minorHAnsi" w:cstheme="minorBidi"/>
          <w:sz w:val="22"/>
          <w:szCs w:val="22"/>
          <w:lang w:eastAsia="en-GB"/>
        </w:rPr>
      </w:pPr>
      <w:hyperlink w:anchor="_Toc499392335" w:history="1">
        <w:r w:rsidR="00AE696A" w:rsidRPr="00446A11">
          <w:rPr>
            <w:rStyle w:val="Hyperlink"/>
          </w:rPr>
          <w:t>8.2</w:t>
        </w:r>
        <w:r w:rsidR="00AE696A">
          <w:rPr>
            <w:rFonts w:asciiTheme="minorHAnsi" w:eastAsiaTheme="minorEastAsia" w:hAnsiTheme="minorHAnsi" w:cstheme="minorBidi"/>
            <w:sz w:val="22"/>
            <w:szCs w:val="22"/>
            <w:lang w:eastAsia="en-GB"/>
          </w:rPr>
          <w:tab/>
        </w:r>
        <w:r w:rsidR="00AE696A" w:rsidRPr="00446A11">
          <w:rPr>
            <w:rStyle w:val="Hyperlink"/>
          </w:rPr>
          <w:t>Hardware products with speech output</w:t>
        </w:r>
        <w:r w:rsidR="00AE696A">
          <w:rPr>
            <w:webHidden/>
          </w:rPr>
          <w:tab/>
        </w:r>
        <w:r w:rsidR="00AE696A">
          <w:rPr>
            <w:webHidden/>
          </w:rPr>
          <w:fldChar w:fldCharType="begin"/>
        </w:r>
        <w:r w:rsidR="00AE696A">
          <w:rPr>
            <w:webHidden/>
          </w:rPr>
          <w:instrText xml:space="preserve"> PAGEREF _Toc499392335 \h </w:instrText>
        </w:r>
        <w:r w:rsidR="00AE696A">
          <w:rPr>
            <w:webHidden/>
          </w:rPr>
        </w:r>
        <w:r w:rsidR="00AE696A">
          <w:rPr>
            <w:webHidden/>
          </w:rPr>
          <w:fldChar w:fldCharType="separate"/>
        </w:r>
        <w:r w:rsidR="00AE696A">
          <w:rPr>
            <w:webHidden/>
          </w:rPr>
          <w:t>35</w:t>
        </w:r>
        <w:r w:rsidR="00AE696A">
          <w:rPr>
            <w:webHidden/>
          </w:rPr>
          <w:fldChar w:fldCharType="end"/>
        </w:r>
      </w:hyperlink>
    </w:p>
    <w:p w14:paraId="312BF7D8" w14:textId="77777777" w:rsidR="00AE696A" w:rsidRDefault="00175AD1">
      <w:pPr>
        <w:pStyle w:val="TOC3"/>
        <w:rPr>
          <w:rFonts w:asciiTheme="minorHAnsi" w:eastAsiaTheme="minorEastAsia" w:hAnsiTheme="minorHAnsi" w:cstheme="minorBidi"/>
          <w:sz w:val="22"/>
          <w:szCs w:val="22"/>
          <w:lang w:eastAsia="en-GB"/>
        </w:rPr>
      </w:pPr>
      <w:hyperlink w:anchor="_Toc499392336" w:history="1">
        <w:r w:rsidR="00AE696A" w:rsidRPr="00446A11">
          <w:rPr>
            <w:rStyle w:val="Hyperlink"/>
          </w:rPr>
          <w:t>8.2.1</w:t>
        </w:r>
        <w:r w:rsidR="00AE696A">
          <w:rPr>
            <w:rFonts w:asciiTheme="minorHAnsi" w:eastAsiaTheme="minorEastAsia" w:hAnsiTheme="minorHAnsi" w:cstheme="minorBidi"/>
            <w:sz w:val="22"/>
            <w:szCs w:val="22"/>
            <w:lang w:eastAsia="en-GB"/>
          </w:rPr>
          <w:tab/>
        </w:r>
        <w:r w:rsidR="00AE696A" w:rsidRPr="00446A11">
          <w:rPr>
            <w:rStyle w:val="Hyperlink"/>
          </w:rPr>
          <w:t>Speech volume gain</w:t>
        </w:r>
        <w:r w:rsidR="00AE696A">
          <w:rPr>
            <w:webHidden/>
          </w:rPr>
          <w:tab/>
        </w:r>
        <w:r w:rsidR="00AE696A">
          <w:rPr>
            <w:webHidden/>
          </w:rPr>
          <w:fldChar w:fldCharType="begin"/>
        </w:r>
        <w:r w:rsidR="00AE696A">
          <w:rPr>
            <w:webHidden/>
          </w:rPr>
          <w:instrText xml:space="preserve"> PAGEREF _Toc499392336 \h </w:instrText>
        </w:r>
        <w:r w:rsidR="00AE696A">
          <w:rPr>
            <w:webHidden/>
          </w:rPr>
        </w:r>
        <w:r w:rsidR="00AE696A">
          <w:rPr>
            <w:webHidden/>
          </w:rPr>
          <w:fldChar w:fldCharType="separate"/>
        </w:r>
        <w:r w:rsidR="00AE696A">
          <w:rPr>
            <w:webHidden/>
          </w:rPr>
          <w:t>35</w:t>
        </w:r>
        <w:r w:rsidR="00AE696A">
          <w:rPr>
            <w:webHidden/>
          </w:rPr>
          <w:fldChar w:fldCharType="end"/>
        </w:r>
      </w:hyperlink>
    </w:p>
    <w:p w14:paraId="7ECFF5B4" w14:textId="77777777" w:rsidR="00AE696A" w:rsidRDefault="00175AD1">
      <w:pPr>
        <w:pStyle w:val="TOC4"/>
        <w:rPr>
          <w:rFonts w:asciiTheme="minorHAnsi" w:eastAsiaTheme="minorEastAsia" w:hAnsiTheme="minorHAnsi" w:cstheme="minorBidi"/>
          <w:sz w:val="22"/>
          <w:szCs w:val="22"/>
          <w:lang w:eastAsia="en-GB"/>
        </w:rPr>
      </w:pPr>
      <w:hyperlink w:anchor="_Toc499392337" w:history="1">
        <w:r w:rsidR="00AE696A" w:rsidRPr="00446A11">
          <w:rPr>
            <w:rStyle w:val="Hyperlink"/>
          </w:rPr>
          <w:t>8.2.1.1</w:t>
        </w:r>
        <w:r w:rsidR="00AE696A">
          <w:rPr>
            <w:rFonts w:asciiTheme="minorHAnsi" w:eastAsiaTheme="minorEastAsia" w:hAnsiTheme="minorHAnsi" w:cstheme="minorBidi"/>
            <w:sz w:val="22"/>
            <w:szCs w:val="22"/>
            <w:lang w:eastAsia="en-GB"/>
          </w:rPr>
          <w:tab/>
        </w:r>
        <w:r w:rsidR="00AE696A" w:rsidRPr="00446A11">
          <w:rPr>
            <w:rStyle w:val="Hyperlink"/>
          </w:rPr>
          <w:t>Speech volume range</w:t>
        </w:r>
        <w:r w:rsidR="00AE696A">
          <w:rPr>
            <w:webHidden/>
          </w:rPr>
          <w:tab/>
        </w:r>
        <w:r w:rsidR="00AE696A">
          <w:rPr>
            <w:webHidden/>
          </w:rPr>
          <w:fldChar w:fldCharType="begin"/>
        </w:r>
        <w:r w:rsidR="00AE696A">
          <w:rPr>
            <w:webHidden/>
          </w:rPr>
          <w:instrText xml:space="preserve"> PAGEREF _Toc499392337 \h </w:instrText>
        </w:r>
        <w:r w:rsidR="00AE696A">
          <w:rPr>
            <w:webHidden/>
          </w:rPr>
        </w:r>
        <w:r w:rsidR="00AE696A">
          <w:rPr>
            <w:webHidden/>
          </w:rPr>
          <w:fldChar w:fldCharType="separate"/>
        </w:r>
        <w:r w:rsidR="00AE696A">
          <w:rPr>
            <w:webHidden/>
          </w:rPr>
          <w:t>35</w:t>
        </w:r>
        <w:r w:rsidR="00AE696A">
          <w:rPr>
            <w:webHidden/>
          </w:rPr>
          <w:fldChar w:fldCharType="end"/>
        </w:r>
      </w:hyperlink>
    </w:p>
    <w:p w14:paraId="0B11EB3C" w14:textId="77777777" w:rsidR="00AE696A" w:rsidRDefault="00175AD1">
      <w:pPr>
        <w:pStyle w:val="TOC4"/>
        <w:rPr>
          <w:rFonts w:asciiTheme="minorHAnsi" w:eastAsiaTheme="minorEastAsia" w:hAnsiTheme="minorHAnsi" w:cstheme="minorBidi"/>
          <w:sz w:val="22"/>
          <w:szCs w:val="22"/>
          <w:lang w:eastAsia="en-GB"/>
        </w:rPr>
      </w:pPr>
      <w:hyperlink w:anchor="_Toc499392338" w:history="1">
        <w:r w:rsidR="00AE696A" w:rsidRPr="00446A11">
          <w:rPr>
            <w:rStyle w:val="Hyperlink"/>
          </w:rPr>
          <w:t>8.2.1.2</w:t>
        </w:r>
        <w:r w:rsidR="00AE696A">
          <w:rPr>
            <w:rFonts w:asciiTheme="minorHAnsi" w:eastAsiaTheme="minorEastAsia" w:hAnsiTheme="minorHAnsi" w:cstheme="minorBidi"/>
            <w:sz w:val="22"/>
            <w:szCs w:val="22"/>
            <w:lang w:eastAsia="en-GB"/>
          </w:rPr>
          <w:tab/>
        </w:r>
        <w:r w:rsidR="00AE696A" w:rsidRPr="00446A11">
          <w:rPr>
            <w:rStyle w:val="Hyperlink"/>
          </w:rPr>
          <w:t>Incremental volume control</w:t>
        </w:r>
        <w:r w:rsidR="00AE696A">
          <w:rPr>
            <w:webHidden/>
          </w:rPr>
          <w:tab/>
        </w:r>
        <w:r w:rsidR="00AE696A">
          <w:rPr>
            <w:webHidden/>
          </w:rPr>
          <w:fldChar w:fldCharType="begin"/>
        </w:r>
        <w:r w:rsidR="00AE696A">
          <w:rPr>
            <w:webHidden/>
          </w:rPr>
          <w:instrText xml:space="preserve"> PAGEREF _Toc499392338 \h </w:instrText>
        </w:r>
        <w:r w:rsidR="00AE696A">
          <w:rPr>
            <w:webHidden/>
          </w:rPr>
        </w:r>
        <w:r w:rsidR="00AE696A">
          <w:rPr>
            <w:webHidden/>
          </w:rPr>
          <w:fldChar w:fldCharType="separate"/>
        </w:r>
        <w:r w:rsidR="00AE696A">
          <w:rPr>
            <w:webHidden/>
          </w:rPr>
          <w:t>35</w:t>
        </w:r>
        <w:r w:rsidR="00AE696A">
          <w:rPr>
            <w:webHidden/>
          </w:rPr>
          <w:fldChar w:fldCharType="end"/>
        </w:r>
      </w:hyperlink>
    </w:p>
    <w:p w14:paraId="497A258D" w14:textId="77777777" w:rsidR="00AE696A" w:rsidRDefault="00175AD1">
      <w:pPr>
        <w:pStyle w:val="TOC3"/>
        <w:rPr>
          <w:rFonts w:asciiTheme="minorHAnsi" w:eastAsiaTheme="minorEastAsia" w:hAnsiTheme="minorHAnsi" w:cstheme="minorBidi"/>
          <w:sz w:val="22"/>
          <w:szCs w:val="22"/>
          <w:lang w:eastAsia="en-GB"/>
        </w:rPr>
      </w:pPr>
      <w:hyperlink w:anchor="_Toc499392339" w:history="1">
        <w:r w:rsidR="00AE696A" w:rsidRPr="00446A11">
          <w:rPr>
            <w:rStyle w:val="Hyperlink"/>
          </w:rPr>
          <w:t>8.2.2</w:t>
        </w:r>
        <w:r w:rsidR="00AE696A">
          <w:rPr>
            <w:rFonts w:asciiTheme="minorHAnsi" w:eastAsiaTheme="minorEastAsia" w:hAnsiTheme="minorHAnsi" w:cstheme="minorBidi"/>
            <w:sz w:val="22"/>
            <w:szCs w:val="22"/>
            <w:lang w:eastAsia="en-GB"/>
          </w:rPr>
          <w:tab/>
        </w:r>
        <w:r w:rsidR="00AE696A" w:rsidRPr="00446A11">
          <w:rPr>
            <w:rStyle w:val="Hyperlink"/>
          </w:rPr>
          <w:t>Magnetic coupling</w:t>
        </w:r>
        <w:r w:rsidR="00AE696A">
          <w:rPr>
            <w:webHidden/>
          </w:rPr>
          <w:tab/>
        </w:r>
        <w:r w:rsidR="00AE696A">
          <w:rPr>
            <w:webHidden/>
          </w:rPr>
          <w:fldChar w:fldCharType="begin"/>
        </w:r>
        <w:r w:rsidR="00AE696A">
          <w:rPr>
            <w:webHidden/>
          </w:rPr>
          <w:instrText xml:space="preserve"> PAGEREF _Toc499392339 \h </w:instrText>
        </w:r>
        <w:r w:rsidR="00AE696A">
          <w:rPr>
            <w:webHidden/>
          </w:rPr>
        </w:r>
        <w:r w:rsidR="00AE696A">
          <w:rPr>
            <w:webHidden/>
          </w:rPr>
          <w:fldChar w:fldCharType="separate"/>
        </w:r>
        <w:r w:rsidR="00AE696A">
          <w:rPr>
            <w:webHidden/>
          </w:rPr>
          <w:t>36</w:t>
        </w:r>
        <w:r w:rsidR="00AE696A">
          <w:rPr>
            <w:webHidden/>
          </w:rPr>
          <w:fldChar w:fldCharType="end"/>
        </w:r>
      </w:hyperlink>
    </w:p>
    <w:p w14:paraId="6DFF7A5F" w14:textId="77777777" w:rsidR="00AE696A" w:rsidRDefault="00175AD1">
      <w:pPr>
        <w:pStyle w:val="TOC4"/>
        <w:rPr>
          <w:rFonts w:asciiTheme="minorHAnsi" w:eastAsiaTheme="minorEastAsia" w:hAnsiTheme="minorHAnsi" w:cstheme="minorBidi"/>
          <w:sz w:val="22"/>
          <w:szCs w:val="22"/>
          <w:lang w:eastAsia="en-GB"/>
        </w:rPr>
      </w:pPr>
      <w:hyperlink w:anchor="_Toc499392340" w:history="1">
        <w:r w:rsidR="00AE696A" w:rsidRPr="00446A11">
          <w:rPr>
            <w:rStyle w:val="Hyperlink"/>
          </w:rPr>
          <w:t>8.2.2.1</w:t>
        </w:r>
        <w:r w:rsidR="00AE696A">
          <w:rPr>
            <w:rFonts w:asciiTheme="minorHAnsi" w:eastAsiaTheme="minorEastAsia" w:hAnsiTheme="minorHAnsi" w:cstheme="minorBidi"/>
            <w:sz w:val="22"/>
            <w:szCs w:val="22"/>
            <w:lang w:eastAsia="en-GB"/>
          </w:rPr>
          <w:tab/>
        </w:r>
        <w:r w:rsidR="00AE696A" w:rsidRPr="00446A11">
          <w:rPr>
            <w:rStyle w:val="Hyperlink"/>
          </w:rPr>
          <w:t>Fixed-line devices</w:t>
        </w:r>
        <w:r w:rsidR="00AE696A">
          <w:rPr>
            <w:webHidden/>
          </w:rPr>
          <w:tab/>
        </w:r>
        <w:r w:rsidR="00AE696A">
          <w:rPr>
            <w:webHidden/>
          </w:rPr>
          <w:fldChar w:fldCharType="begin"/>
        </w:r>
        <w:r w:rsidR="00AE696A">
          <w:rPr>
            <w:webHidden/>
          </w:rPr>
          <w:instrText xml:space="preserve"> PAGEREF _Toc499392340 \h </w:instrText>
        </w:r>
        <w:r w:rsidR="00AE696A">
          <w:rPr>
            <w:webHidden/>
          </w:rPr>
        </w:r>
        <w:r w:rsidR="00AE696A">
          <w:rPr>
            <w:webHidden/>
          </w:rPr>
          <w:fldChar w:fldCharType="separate"/>
        </w:r>
        <w:r w:rsidR="00AE696A">
          <w:rPr>
            <w:webHidden/>
          </w:rPr>
          <w:t>36</w:t>
        </w:r>
        <w:r w:rsidR="00AE696A">
          <w:rPr>
            <w:webHidden/>
          </w:rPr>
          <w:fldChar w:fldCharType="end"/>
        </w:r>
      </w:hyperlink>
    </w:p>
    <w:p w14:paraId="7D067AC8" w14:textId="77777777" w:rsidR="00AE696A" w:rsidRDefault="00175AD1">
      <w:pPr>
        <w:pStyle w:val="TOC4"/>
        <w:rPr>
          <w:rFonts w:asciiTheme="minorHAnsi" w:eastAsiaTheme="minorEastAsia" w:hAnsiTheme="minorHAnsi" w:cstheme="minorBidi"/>
          <w:sz w:val="22"/>
          <w:szCs w:val="22"/>
          <w:lang w:eastAsia="en-GB"/>
        </w:rPr>
      </w:pPr>
      <w:hyperlink w:anchor="_Toc499392341" w:history="1">
        <w:r w:rsidR="00AE696A" w:rsidRPr="00446A11">
          <w:rPr>
            <w:rStyle w:val="Hyperlink"/>
          </w:rPr>
          <w:t>8.2.2.2</w:t>
        </w:r>
        <w:r w:rsidR="00AE696A">
          <w:rPr>
            <w:rFonts w:asciiTheme="minorHAnsi" w:eastAsiaTheme="minorEastAsia" w:hAnsiTheme="minorHAnsi" w:cstheme="minorBidi"/>
            <w:sz w:val="22"/>
            <w:szCs w:val="22"/>
            <w:lang w:eastAsia="en-GB"/>
          </w:rPr>
          <w:tab/>
        </w:r>
        <w:r w:rsidR="00AE696A" w:rsidRPr="00446A11">
          <w:rPr>
            <w:rStyle w:val="Hyperlink"/>
          </w:rPr>
          <w:t>Wireless communication devices</w:t>
        </w:r>
        <w:r w:rsidR="00AE696A">
          <w:rPr>
            <w:webHidden/>
          </w:rPr>
          <w:tab/>
        </w:r>
        <w:r w:rsidR="00AE696A">
          <w:rPr>
            <w:webHidden/>
          </w:rPr>
          <w:fldChar w:fldCharType="begin"/>
        </w:r>
        <w:r w:rsidR="00AE696A">
          <w:rPr>
            <w:webHidden/>
          </w:rPr>
          <w:instrText xml:space="preserve"> PAGEREF _Toc499392341 \h </w:instrText>
        </w:r>
        <w:r w:rsidR="00AE696A">
          <w:rPr>
            <w:webHidden/>
          </w:rPr>
        </w:r>
        <w:r w:rsidR="00AE696A">
          <w:rPr>
            <w:webHidden/>
          </w:rPr>
          <w:fldChar w:fldCharType="separate"/>
        </w:r>
        <w:r w:rsidR="00AE696A">
          <w:rPr>
            <w:webHidden/>
          </w:rPr>
          <w:t>36</w:t>
        </w:r>
        <w:r w:rsidR="00AE696A">
          <w:rPr>
            <w:webHidden/>
          </w:rPr>
          <w:fldChar w:fldCharType="end"/>
        </w:r>
      </w:hyperlink>
    </w:p>
    <w:p w14:paraId="7CA136A0" w14:textId="77777777" w:rsidR="00AE696A" w:rsidRDefault="00175AD1">
      <w:pPr>
        <w:pStyle w:val="TOC2"/>
        <w:rPr>
          <w:rFonts w:asciiTheme="minorHAnsi" w:eastAsiaTheme="minorEastAsia" w:hAnsiTheme="minorHAnsi" w:cstheme="minorBidi"/>
          <w:sz w:val="22"/>
          <w:szCs w:val="22"/>
          <w:lang w:eastAsia="en-GB"/>
        </w:rPr>
      </w:pPr>
      <w:hyperlink w:anchor="_Toc499392342" w:history="1">
        <w:r w:rsidR="00AE696A" w:rsidRPr="00446A11">
          <w:rPr>
            <w:rStyle w:val="Hyperlink"/>
          </w:rPr>
          <w:t>8.3</w:t>
        </w:r>
        <w:r w:rsidR="00AE696A">
          <w:rPr>
            <w:rFonts w:asciiTheme="minorHAnsi" w:eastAsiaTheme="minorEastAsia" w:hAnsiTheme="minorHAnsi" w:cstheme="minorBidi"/>
            <w:sz w:val="22"/>
            <w:szCs w:val="22"/>
            <w:lang w:eastAsia="en-GB"/>
          </w:rPr>
          <w:tab/>
        </w:r>
        <w:r w:rsidR="00AE696A" w:rsidRPr="00446A11">
          <w:rPr>
            <w:rStyle w:val="Hyperlink"/>
          </w:rPr>
          <w:t>Physical access to ICT</w:t>
        </w:r>
        <w:r w:rsidR="00AE696A">
          <w:rPr>
            <w:webHidden/>
          </w:rPr>
          <w:tab/>
        </w:r>
        <w:r w:rsidR="00AE696A">
          <w:rPr>
            <w:webHidden/>
          </w:rPr>
          <w:fldChar w:fldCharType="begin"/>
        </w:r>
        <w:r w:rsidR="00AE696A">
          <w:rPr>
            <w:webHidden/>
          </w:rPr>
          <w:instrText xml:space="preserve"> PAGEREF _Toc499392342 \h </w:instrText>
        </w:r>
        <w:r w:rsidR="00AE696A">
          <w:rPr>
            <w:webHidden/>
          </w:rPr>
        </w:r>
        <w:r w:rsidR="00AE696A">
          <w:rPr>
            <w:webHidden/>
          </w:rPr>
          <w:fldChar w:fldCharType="separate"/>
        </w:r>
        <w:r w:rsidR="00AE696A">
          <w:rPr>
            <w:webHidden/>
          </w:rPr>
          <w:t>36</w:t>
        </w:r>
        <w:r w:rsidR="00AE696A">
          <w:rPr>
            <w:webHidden/>
          </w:rPr>
          <w:fldChar w:fldCharType="end"/>
        </w:r>
      </w:hyperlink>
    </w:p>
    <w:p w14:paraId="4FB98E96" w14:textId="77777777" w:rsidR="00AE696A" w:rsidRDefault="00175AD1">
      <w:pPr>
        <w:pStyle w:val="TOC3"/>
        <w:rPr>
          <w:rFonts w:asciiTheme="minorHAnsi" w:eastAsiaTheme="minorEastAsia" w:hAnsiTheme="minorHAnsi" w:cstheme="minorBidi"/>
          <w:sz w:val="22"/>
          <w:szCs w:val="22"/>
          <w:lang w:eastAsia="en-GB"/>
        </w:rPr>
      </w:pPr>
      <w:hyperlink w:anchor="_Toc499392343" w:history="1">
        <w:r w:rsidR="00AE696A" w:rsidRPr="00446A11">
          <w:rPr>
            <w:rStyle w:val="Hyperlink"/>
          </w:rPr>
          <w:t>8.3.1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_Toc499392343 \h </w:instrText>
        </w:r>
        <w:r w:rsidR="00AE696A">
          <w:rPr>
            <w:webHidden/>
          </w:rPr>
        </w:r>
        <w:r w:rsidR="00AE696A">
          <w:rPr>
            <w:webHidden/>
          </w:rPr>
          <w:fldChar w:fldCharType="separate"/>
        </w:r>
        <w:r w:rsidR="00AE696A">
          <w:rPr>
            <w:webHidden/>
          </w:rPr>
          <w:t>36</w:t>
        </w:r>
        <w:r w:rsidR="00AE696A">
          <w:rPr>
            <w:webHidden/>
          </w:rPr>
          <w:fldChar w:fldCharType="end"/>
        </w:r>
      </w:hyperlink>
    </w:p>
    <w:p w14:paraId="1C9FF114" w14:textId="77777777" w:rsidR="00AE696A" w:rsidRDefault="00175AD1">
      <w:pPr>
        <w:pStyle w:val="TOC3"/>
        <w:rPr>
          <w:rFonts w:asciiTheme="minorHAnsi" w:eastAsiaTheme="minorEastAsia" w:hAnsiTheme="minorHAnsi" w:cstheme="minorBidi"/>
          <w:sz w:val="22"/>
          <w:szCs w:val="22"/>
          <w:lang w:eastAsia="en-GB"/>
        </w:rPr>
      </w:pPr>
      <w:hyperlink w:anchor="_Toc499392344" w:history="1">
        <w:r w:rsidR="00AE696A" w:rsidRPr="00446A11">
          <w:rPr>
            <w:rStyle w:val="Hyperlink"/>
          </w:rPr>
          <w:t>8.3.2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_Toc499392344 \h </w:instrText>
        </w:r>
        <w:r w:rsidR="00AE696A">
          <w:rPr>
            <w:webHidden/>
          </w:rPr>
        </w:r>
        <w:r w:rsidR="00AE696A">
          <w:rPr>
            <w:webHidden/>
          </w:rPr>
          <w:fldChar w:fldCharType="separate"/>
        </w:r>
        <w:r w:rsidR="00AE696A">
          <w:rPr>
            <w:webHidden/>
          </w:rPr>
          <w:t>36</w:t>
        </w:r>
        <w:r w:rsidR="00AE696A">
          <w:rPr>
            <w:webHidden/>
          </w:rPr>
          <w:fldChar w:fldCharType="end"/>
        </w:r>
      </w:hyperlink>
    </w:p>
    <w:p w14:paraId="3EF044E9" w14:textId="77777777" w:rsidR="00AE696A" w:rsidRDefault="00175AD1">
      <w:pPr>
        <w:pStyle w:val="TOC4"/>
        <w:rPr>
          <w:rFonts w:asciiTheme="minorHAnsi" w:eastAsiaTheme="minorEastAsia" w:hAnsiTheme="minorHAnsi" w:cstheme="minorBidi"/>
          <w:sz w:val="22"/>
          <w:szCs w:val="22"/>
          <w:lang w:eastAsia="en-GB"/>
        </w:rPr>
      </w:pPr>
      <w:hyperlink w:anchor="_Toc499392345" w:history="1">
        <w:r w:rsidR="00AE696A" w:rsidRPr="00446A11">
          <w:rPr>
            <w:rStyle w:val="Hyperlink"/>
          </w:rPr>
          <w:t>8.3.2.1</w:t>
        </w:r>
        <w:r w:rsidR="00AE696A">
          <w:rPr>
            <w:rFonts w:asciiTheme="minorHAnsi" w:eastAsiaTheme="minorEastAsia" w:hAnsiTheme="minorHAnsi" w:cstheme="minorBidi"/>
            <w:sz w:val="22"/>
            <w:szCs w:val="22"/>
            <w:lang w:eastAsia="en-GB"/>
          </w:rPr>
          <w:tab/>
        </w:r>
        <w:r w:rsidR="00AE696A" w:rsidRPr="00446A11">
          <w:rPr>
            <w:rStyle w:val="Hyperlink"/>
          </w:rPr>
          <w:t>Change in level</w:t>
        </w:r>
        <w:r w:rsidR="00AE696A">
          <w:rPr>
            <w:webHidden/>
          </w:rPr>
          <w:tab/>
        </w:r>
        <w:r w:rsidR="00AE696A">
          <w:rPr>
            <w:webHidden/>
          </w:rPr>
          <w:fldChar w:fldCharType="begin"/>
        </w:r>
        <w:r w:rsidR="00AE696A">
          <w:rPr>
            <w:webHidden/>
          </w:rPr>
          <w:instrText xml:space="preserve"> PAGEREF _Toc499392345 \h </w:instrText>
        </w:r>
        <w:r w:rsidR="00AE696A">
          <w:rPr>
            <w:webHidden/>
          </w:rPr>
        </w:r>
        <w:r w:rsidR="00AE696A">
          <w:rPr>
            <w:webHidden/>
          </w:rPr>
          <w:fldChar w:fldCharType="separate"/>
        </w:r>
        <w:r w:rsidR="00AE696A">
          <w:rPr>
            <w:webHidden/>
          </w:rPr>
          <w:t>36</w:t>
        </w:r>
        <w:r w:rsidR="00AE696A">
          <w:rPr>
            <w:webHidden/>
          </w:rPr>
          <w:fldChar w:fldCharType="end"/>
        </w:r>
      </w:hyperlink>
    </w:p>
    <w:p w14:paraId="229084C6" w14:textId="77777777" w:rsidR="00AE696A" w:rsidRDefault="00175AD1">
      <w:pPr>
        <w:pStyle w:val="TOC4"/>
        <w:rPr>
          <w:rFonts w:asciiTheme="minorHAnsi" w:eastAsiaTheme="minorEastAsia" w:hAnsiTheme="minorHAnsi" w:cstheme="minorBidi"/>
          <w:sz w:val="22"/>
          <w:szCs w:val="22"/>
          <w:lang w:eastAsia="en-GB"/>
        </w:rPr>
      </w:pPr>
      <w:hyperlink w:anchor="_Toc499392346" w:history="1">
        <w:r w:rsidR="00AE696A" w:rsidRPr="00446A11">
          <w:rPr>
            <w:rStyle w:val="Hyperlink"/>
          </w:rPr>
          <w:t>8.3.2.2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_Toc499392346 \h </w:instrText>
        </w:r>
        <w:r w:rsidR="00AE696A">
          <w:rPr>
            <w:webHidden/>
          </w:rPr>
        </w:r>
        <w:r w:rsidR="00AE696A">
          <w:rPr>
            <w:webHidden/>
          </w:rPr>
          <w:fldChar w:fldCharType="separate"/>
        </w:r>
        <w:r w:rsidR="00AE696A">
          <w:rPr>
            <w:webHidden/>
          </w:rPr>
          <w:t>37</w:t>
        </w:r>
        <w:r w:rsidR="00AE696A">
          <w:rPr>
            <w:webHidden/>
          </w:rPr>
          <w:fldChar w:fldCharType="end"/>
        </w:r>
      </w:hyperlink>
    </w:p>
    <w:p w14:paraId="1D426983" w14:textId="77777777" w:rsidR="00AE696A" w:rsidRDefault="00175AD1">
      <w:pPr>
        <w:pStyle w:val="TOC4"/>
        <w:rPr>
          <w:rFonts w:asciiTheme="minorHAnsi" w:eastAsiaTheme="minorEastAsia" w:hAnsiTheme="minorHAnsi" w:cstheme="minorBidi"/>
          <w:sz w:val="22"/>
          <w:szCs w:val="22"/>
          <w:lang w:eastAsia="en-GB"/>
        </w:rPr>
      </w:pPr>
      <w:hyperlink w:anchor="_Toc499392347" w:history="1">
        <w:r w:rsidR="00AE696A" w:rsidRPr="00446A11">
          <w:rPr>
            <w:rStyle w:val="Hyperlink"/>
          </w:rPr>
          <w:t>8.3.2.3</w:t>
        </w:r>
        <w:r w:rsidR="00AE696A">
          <w:rPr>
            <w:rFonts w:asciiTheme="minorHAnsi" w:eastAsiaTheme="minorEastAsia" w:hAnsiTheme="minorHAnsi" w:cstheme="minorBidi"/>
            <w:sz w:val="22"/>
            <w:szCs w:val="22"/>
            <w:lang w:eastAsia="en-GB"/>
          </w:rPr>
          <w:tab/>
        </w:r>
        <w:r w:rsidR="00AE696A" w:rsidRPr="00446A11">
          <w:rPr>
            <w:rStyle w:val="Hyperlink"/>
          </w:rPr>
          <w:t>Approach</w:t>
        </w:r>
        <w:r w:rsidR="00AE696A">
          <w:rPr>
            <w:webHidden/>
          </w:rPr>
          <w:tab/>
        </w:r>
        <w:r w:rsidR="00AE696A">
          <w:rPr>
            <w:webHidden/>
          </w:rPr>
          <w:fldChar w:fldCharType="begin"/>
        </w:r>
        <w:r w:rsidR="00AE696A">
          <w:rPr>
            <w:webHidden/>
          </w:rPr>
          <w:instrText xml:space="preserve"> PAGEREF _Toc499392347 \h </w:instrText>
        </w:r>
        <w:r w:rsidR="00AE696A">
          <w:rPr>
            <w:webHidden/>
          </w:rPr>
        </w:r>
        <w:r w:rsidR="00AE696A">
          <w:rPr>
            <w:webHidden/>
          </w:rPr>
          <w:fldChar w:fldCharType="separate"/>
        </w:r>
        <w:r w:rsidR="00AE696A">
          <w:rPr>
            <w:webHidden/>
          </w:rPr>
          <w:t>37</w:t>
        </w:r>
        <w:r w:rsidR="00AE696A">
          <w:rPr>
            <w:webHidden/>
          </w:rPr>
          <w:fldChar w:fldCharType="end"/>
        </w:r>
      </w:hyperlink>
    </w:p>
    <w:p w14:paraId="17D6884E" w14:textId="77777777" w:rsidR="00AE696A" w:rsidRDefault="00175AD1">
      <w:pPr>
        <w:pStyle w:val="TOC5"/>
        <w:rPr>
          <w:rFonts w:asciiTheme="minorHAnsi" w:eastAsiaTheme="minorEastAsia" w:hAnsiTheme="minorHAnsi" w:cstheme="minorBidi"/>
          <w:sz w:val="22"/>
          <w:szCs w:val="22"/>
          <w:lang w:eastAsia="en-GB"/>
        </w:rPr>
      </w:pPr>
      <w:hyperlink w:anchor="_Toc499392348" w:history="1">
        <w:r w:rsidR="00AE696A" w:rsidRPr="00446A11">
          <w:rPr>
            <w:rStyle w:val="Hyperlink"/>
          </w:rPr>
          <w:t>8.3.2.3.1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_Toc499392348 \h </w:instrText>
        </w:r>
        <w:r w:rsidR="00AE696A">
          <w:rPr>
            <w:webHidden/>
          </w:rPr>
        </w:r>
        <w:r w:rsidR="00AE696A">
          <w:rPr>
            <w:webHidden/>
          </w:rPr>
          <w:fldChar w:fldCharType="separate"/>
        </w:r>
        <w:r w:rsidR="00AE696A">
          <w:rPr>
            <w:webHidden/>
          </w:rPr>
          <w:t>37</w:t>
        </w:r>
        <w:r w:rsidR="00AE696A">
          <w:rPr>
            <w:webHidden/>
          </w:rPr>
          <w:fldChar w:fldCharType="end"/>
        </w:r>
      </w:hyperlink>
    </w:p>
    <w:p w14:paraId="1C37D747" w14:textId="77777777" w:rsidR="00AE696A" w:rsidRDefault="00175AD1">
      <w:pPr>
        <w:pStyle w:val="TOC5"/>
        <w:rPr>
          <w:rFonts w:asciiTheme="minorHAnsi" w:eastAsiaTheme="minorEastAsia" w:hAnsiTheme="minorHAnsi" w:cstheme="minorBidi"/>
          <w:sz w:val="22"/>
          <w:szCs w:val="22"/>
          <w:lang w:eastAsia="en-GB"/>
        </w:rPr>
      </w:pPr>
      <w:hyperlink w:anchor="_Toc499392349" w:history="1">
        <w:r w:rsidR="00AE696A" w:rsidRPr="00446A11">
          <w:rPr>
            <w:rStyle w:val="Hyperlink"/>
          </w:rPr>
          <w:t>8.3.2.3.2</w:t>
        </w:r>
        <w:r w:rsidR="00AE696A">
          <w:rPr>
            <w:rFonts w:asciiTheme="minorHAnsi" w:eastAsiaTheme="minorEastAsia" w:hAnsiTheme="minorHAnsi" w:cstheme="minorBidi"/>
            <w:sz w:val="22"/>
            <w:szCs w:val="22"/>
            <w:lang w:eastAsia="en-GB"/>
          </w:rPr>
          <w:tab/>
        </w:r>
        <w:r w:rsidR="00AE696A" w:rsidRPr="00446A11">
          <w:rPr>
            <w:rStyle w:val="Hyperlink"/>
          </w:rPr>
          <w:t>Forward approach</w:t>
        </w:r>
        <w:r w:rsidR="00AE696A">
          <w:rPr>
            <w:webHidden/>
          </w:rPr>
          <w:tab/>
        </w:r>
        <w:r w:rsidR="00AE696A">
          <w:rPr>
            <w:webHidden/>
          </w:rPr>
          <w:fldChar w:fldCharType="begin"/>
        </w:r>
        <w:r w:rsidR="00AE696A">
          <w:rPr>
            <w:webHidden/>
          </w:rPr>
          <w:instrText xml:space="preserve"> PAGEREF _Toc499392349 \h </w:instrText>
        </w:r>
        <w:r w:rsidR="00AE696A">
          <w:rPr>
            <w:webHidden/>
          </w:rPr>
        </w:r>
        <w:r w:rsidR="00AE696A">
          <w:rPr>
            <w:webHidden/>
          </w:rPr>
          <w:fldChar w:fldCharType="separate"/>
        </w:r>
        <w:r w:rsidR="00AE696A">
          <w:rPr>
            <w:webHidden/>
          </w:rPr>
          <w:t>37</w:t>
        </w:r>
        <w:r w:rsidR="00AE696A">
          <w:rPr>
            <w:webHidden/>
          </w:rPr>
          <w:fldChar w:fldCharType="end"/>
        </w:r>
      </w:hyperlink>
    </w:p>
    <w:p w14:paraId="254A8873" w14:textId="77777777" w:rsidR="00AE696A" w:rsidRDefault="00175AD1">
      <w:pPr>
        <w:pStyle w:val="TOC5"/>
        <w:rPr>
          <w:rFonts w:asciiTheme="minorHAnsi" w:eastAsiaTheme="minorEastAsia" w:hAnsiTheme="minorHAnsi" w:cstheme="minorBidi"/>
          <w:sz w:val="22"/>
          <w:szCs w:val="22"/>
          <w:lang w:eastAsia="en-GB"/>
        </w:rPr>
      </w:pPr>
      <w:hyperlink w:anchor="_Toc499392350" w:history="1">
        <w:r w:rsidR="00AE696A" w:rsidRPr="00446A11">
          <w:rPr>
            <w:rStyle w:val="Hyperlink"/>
          </w:rPr>
          <w:t>8.3.2.3.3</w:t>
        </w:r>
        <w:r w:rsidR="00AE696A">
          <w:rPr>
            <w:rFonts w:asciiTheme="minorHAnsi" w:eastAsiaTheme="minorEastAsia" w:hAnsiTheme="minorHAnsi" w:cstheme="minorBidi"/>
            <w:sz w:val="22"/>
            <w:szCs w:val="22"/>
            <w:lang w:eastAsia="en-GB"/>
          </w:rPr>
          <w:tab/>
        </w:r>
        <w:r w:rsidR="00AE696A" w:rsidRPr="00446A11">
          <w:rPr>
            <w:rStyle w:val="Hyperlink"/>
          </w:rPr>
          <w:t>Parallel approach</w:t>
        </w:r>
        <w:r w:rsidR="00AE696A">
          <w:rPr>
            <w:webHidden/>
          </w:rPr>
          <w:tab/>
        </w:r>
        <w:r w:rsidR="00AE696A">
          <w:rPr>
            <w:webHidden/>
          </w:rPr>
          <w:fldChar w:fldCharType="begin"/>
        </w:r>
        <w:r w:rsidR="00AE696A">
          <w:rPr>
            <w:webHidden/>
          </w:rPr>
          <w:instrText xml:space="preserve"> PAGEREF _Toc499392350 \h </w:instrText>
        </w:r>
        <w:r w:rsidR="00AE696A">
          <w:rPr>
            <w:webHidden/>
          </w:rPr>
        </w:r>
        <w:r w:rsidR="00AE696A">
          <w:rPr>
            <w:webHidden/>
          </w:rPr>
          <w:fldChar w:fldCharType="separate"/>
        </w:r>
        <w:r w:rsidR="00AE696A">
          <w:rPr>
            <w:webHidden/>
          </w:rPr>
          <w:t>38</w:t>
        </w:r>
        <w:r w:rsidR="00AE696A">
          <w:rPr>
            <w:webHidden/>
          </w:rPr>
          <w:fldChar w:fldCharType="end"/>
        </w:r>
      </w:hyperlink>
    </w:p>
    <w:p w14:paraId="37616C75" w14:textId="77777777" w:rsidR="00AE696A" w:rsidRDefault="00175AD1">
      <w:pPr>
        <w:pStyle w:val="TOC4"/>
        <w:rPr>
          <w:rFonts w:asciiTheme="minorHAnsi" w:eastAsiaTheme="minorEastAsia" w:hAnsiTheme="minorHAnsi" w:cstheme="minorBidi"/>
          <w:sz w:val="22"/>
          <w:szCs w:val="22"/>
          <w:lang w:eastAsia="en-GB"/>
        </w:rPr>
      </w:pPr>
      <w:hyperlink w:anchor="_Toc499392351" w:history="1">
        <w:r w:rsidR="00AE696A" w:rsidRPr="00446A11">
          <w:rPr>
            <w:rStyle w:val="Hyperlink"/>
          </w:rPr>
          <w:t>8.3.2.4</w:t>
        </w:r>
        <w:r w:rsidR="00AE696A">
          <w:rPr>
            <w:rFonts w:asciiTheme="minorHAnsi" w:eastAsiaTheme="minorEastAsia" w:hAnsiTheme="minorHAnsi" w:cstheme="minorBidi"/>
            <w:sz w:val="22"/>
            <w:szCs w:val="22"/>
            <w:lang w:eastAsia="en-GB"/>
          </w:rPr>
          <w:tab/>
        </w:r>
        <w:r w:rsidR="00AE696A" w:rsidRPr="00446A11">
          <w:rPr>
            <w:rStyle w:val="Hyperlink"/>
          </w:rPr>
          <w:t>Knee and toe clearance width</w:t>
        </w:r>
        <w:r w:rsidR="00AE696A">
          <w:rPr>
            <w:webHidden/>
          </w:rPr>
          <w:tab/>
        </w:r>
        <w:r w:rsidR="00AE696A">
          <w:rPr>
            <w:webHidden/>
          </w:rPr>
          <w:fldChar w:fldCharType="begin"/>
        </w:r>
        <w:r w:rsidR="00AE696A">
          <w:rPr>
            <w:webHidden/>
          </w:rPr>
          <w:instrText xml:space="preserve"> PAGEREF _Toc499392351 \h </w:instrText>
        </w:r>
        <w:r w:rsidR="00AE696A">
          <w:rPr>
            <w:webHidden/>
          </w:rPr>
        </w:r>
        <w:r w:rsidR="00AE696A">
          <w:rPr>
            <w:webHidden/>
          </w:rPr>
          <w:fldChar w:fldCharType="separate"/>
        </w:r>
        <w:r w:rsidR="00AE696A">
          <w:rPr>
            <w:webHidden/>
          </w:rPr>
          <w:t>38</w:t>
        </w:r>
        <w:r w:rsidR="00AE696A">
          <w:rPr>
            <w:webHidden/>
          </w:rPr>
          <w:fldChar w:fldCharType="end"/>
        </w:r>
      </w:hyperlink>
    </w:p>
    <w:p w14:paraId="2F8AA5B0" w14:textId="77777777" w:rsidR="00AE696A" w:rsidRDefault="00175AD1">
      <w:pPr>
        <w:pStyle w:val="TOC4"/>
        <w:rPr>
          <w:rFonts w:asciiTheme="minorHAnsi" w:eastAsiaTheme="minorEastAsia" w:hAnsiTheme="minorHAnsi" w:cstheme="minorBidi"/>
          <w:sz w:val="22"/>
          <w:szCs w:val="22"/>
          <w:lang w:eastAsia="en-GB"/>
        </w:rPr>
      </w:pPr>
      <w:hyperlink w:anchor="_Toc499392352" w:history="1">
        <w:r w:rsidR="00AE696A" w:rsidRPr="00446A11">
          <w:rPr>
            <w:rStyle w:val="Hyperlink"/>
          </w:rPr>
          <w:t>8.3.2.5</w:t>
        </w:r>
        <w:r w:rsidR="00AE696A">
          <w:rPr>
            <w:rFonts w:asciiTheme="minorHAnsi" w:eastAsiaTheme="minorEastAsia" w:hAnsiTheme="minorHAnsi" w:cstheme="minorBidi"/>
            <w:sz w:val="22"/>
            <w:szCs w:val="22"/>
            <w:lang w:eastAsia="en-GB"/>
          </w:rPr>
          <w:tab/>
        </w:r>
        <w:r w:rsidR="00AE696A" w:rsidRPr="00446A11">
          <w:rPr>
            <w:rStyle w:val="Hyperlink"/>
          </w:rPr>
          <w:t>Toe clearance</w:t>
        </w:r>
        <w:r w:rsidR="00AE696A">
          <w:rPr>
            <w:webHidden/>
          </w:rPr>
          <w:tab/>
        </w:r>
        <w:r w:rsidR="00AE696A">
          <w:rPr>
            <w:webHidden/>
          </w:rPr>
          <w:fldChar w:fldCharType="begin"/>
        </w:r>
        <w:r w:rsidR="00AE696A">
          <w:rPr>
            <w:webHidden/>
          </w:rPr>
          <w:instrText xml:space="preserve"> PAGEREF _Toc499392352 \h </w:instrText>
        </w:r>
        <w:r w:rsidR="00AE696A">
          <w:rPr>
            <w:webHidden/>
          </w:rPr>
        </w:r>
        <w:r w:rsidR="00AE696A">
          <w:rPr>
            <w:webHidden/>
          </w:rPr>
          <w:fldChar w:fldCharType="separate"/>
        </w:r>
        <w:r w:rsidR="00AE696A">
          <w:rPr>
            <w:webHidden/>
          </w:rPr>
          <w:t>38</w:t>
        </w:r>
        <w:r w:rsidR="00AE696A">
          <w:rPr>
            <w:webHidden/>
          </w:rPr>
          <w:fldChar w:fldCharType="end"/>
        </w:r>
      </w:hyperlink>
    </w:p>
    <w:p w14:paraId="75031AF7" w14:textId="77777777" w:rsidR="00AE696A" w:rsidRDefault="00175AD1">
      <w:pPr>
        <w:pStyle w:val="TOC4"/>
        <w:rPr>
          <w:rFonts w:asciiTheme="minorHAnsi" w:eastAsiaTheme="minorEastAsia" w:hAnsiTheme="minorHAnsi" w:cstheme="minorBidi"/>
          <w:sz w:val="22"/>
          <w:szCs w:val="22"/>
          <w:lang w:eastAsia="en-GB"/>
        </w:rPr>
      </w:pPr>
      <w:hyperlink w:anchor="_Toc499392353" w:history="1">
        <w:r w:rsidR="00AE696A" w:rsidRPr="00446A11">
          <w:rPr>
            <w:rStyle w:val="Hyperlink"/>
          </w:rPr>
          <w:t>8.3.2.6</w:t>
        </w:r>
        <w:r w:rsidR="00AE696A">
          <w:rPr>
            <w:rFonts w:asciiTheme="minorHAnsi" w:eastAsiaTheme="minorEastAsia" w:hAnsiTheme="minorHAnsi" w:cstheme="minorBidi"/>
            <w:sz w:val="22"/>
            <w:szCs w:val="22"/>
            <w:lang w:eastAsia="en-GB"/>
          </w:rPr>
          <w:tab/>
        </w:r>
        <w:r w:rsidR="00AE696A" w:rsidRPr="00446A11">
          <w:rPr>
            <w:rStyle w:val="Hyperlink"/>
          </w:rPr>
          <w:t>Knee clearance</w:t>
        </w:r>
        <w:r w:rsidR="00AE696A">
          <w:rPr>
            <w:webHidden/>
          </w:rPr>
          <w:tab/>
        </w:r>
        <w:r w:rsidR="00AE696A">
          <w:rPr>
            <w:webHidden/>
          </w:rPr>
          <w:fldChar w:fldCharType="begin"/>
        </w:r>
        <w:r w:rsidR="00AE696A">
          <w:rPr>
            <w:webHidden/>
          </w:rPr>
          <w:instrText xml:space="preserve"> PAGEREF _Toc499392353 \h </w:instrText>
        </w:r>
        <w:r w:rsidR="00AE696A">
          <w:rPr>
            <w:webHidden/>
          </w:rPr>
        </w:r>
        <w:r w:rsidR="00AE696A">
          <w:rPr>
            <w:webHidden/>
          </w:rPr>
          <w:fldChar w:fldCharType="separate"/>
        </w:r>
        <w:r w:rsidR="00AE696A">
          <w:rPr>
            <w:webHidden/>
          </w:rPr>
          <w:t>39</w:t>
        </w:r>
        <w:r w:rsidR="00AE696A">
          <w:rPr>
            <w:webHidden/>
          </w:rPr>
          <w:fldChar w:fldCharType="end"/>
        </w:r>
      </w:hyperlink>
    </w:p>
    <w:p w14:paraId="132E6141" w14:textId="77777777" w:rsidR="00AE696A" w:rsidRDefault="00175AD1">
      <w:pPr>
        <w:pStyle w:val="TOC3"/>
        <w:rPr>
          <w:rFonts w:asciiTheme="minorHAnsi" w:eastAsiaTheme="minorEastAsia" w:hAnsiTheme="minorHAnsi" w:cstheme="minorBidi"/>
          <w:sz w:val="22"/>
          <w:szCs w:val="22"/>
          <w:lang w:eastAsia="en-GB"/>
        </w:rPr>
      </w:pPr>
      <w:hyperlink w:anchor="_Toc499392354" w:history="1">
        <w:r w:rsidR="00AE696A" w:rsidRPr="00446A11">
          <w:rPr>
            <w:rStyle w:val="Hyperlink"/>
          </w:rPr>
          <w:t>8.3.3</w:t>
        </w:r>
        <w:r w:rsidR="00AE696A">
          <w:rPr>
            <w:rFonts w:asciiTheme="minorHAnsi" w:eastAsiaTheme="minorEastAsia" w:hAnsiTheme="minorHAnsi" w:cstheme="minorBidi"/>
            <w:sz w:val="22"/>
            <w:szCs w:val="22"/>
            <w:lang w:eastAsia="en-GB"/>
          </w:rPr>
          <w:tab/>
        </w:r>
        <w:r w:rsidR="00AE696A" w:rsidRPr="00446A11">
          <w:rPr>
            <w:rStyle w:val="Hyperlink"/>
          </w:rPr>
          <w:t>Reach range for ICT</w:t>
        </w:r>
        <w:r w:rsidR="00AE696A">
          <w:rPr>
            <w:webHidden/>
          </w:rPr>
          <w:tab/>
        </w:r>
        <w:r w:rsidR="00AE696A">
          <w:rPr>
            <w:webHidden/>
          </w:rPr>
          <w:fldChar w:fldCharType="begin"/>
        </w:r>
        <w:r w:rsidR="00AE696A">
          <w:rPr>
            <w:webHidden/>
          </w:rPr>
          <w:instrText xml:space="preserve"> PAGEREF _Toc499392354 \h </w:instrText>
        </w:r>
        <w:r w:rsidR="00AE696A">
          <w:rPr>
            <w:webHidden/>
          </w:rPr>
        </w:r>
        <w:r w:rsidR="00AE696A">
          <w:rPr>
            <w:webHidden/>
          </w:rPr>
          <w:fldChar w:fldCharType="separate"/>
        </w:r>
        <w:r w:rsidR="00AE696A">
          <w:rPr>
            <w:webHidden/>
          </w:rPr>
          <w:t>39</w:t>
        </w:r>
        <w:r w:rsidR="00AE696A">
          <w:rPr>
            <w:webHidden/>
          </w:rPr>
          <w:fldChar w:fldCharType="end"/>
        </w:r>
      </w:hyperlink>
    </w:p>
    <w:p w14:paraId="7555C743" w14:textId="77777777" w:rsidR="00AE696A" w:rsidRDefault="00175AD1">
      <w:pPr>
        <w:pStyle w:val="TOC4"/>
        <w:rPr>
          <w:rFonts w:asciiTheme="minorHAnsi" w:eastAsiaTheme="minorEastAsia" w:hAnsiTheme="minorHAnsi" w:cstheme="minorBidi"/>
          <w:sz w:val="22"/>
          <w:szCs w:val="22"/>
          <w:lang w:eastAsia="en-GB"/>
        </w:rPr>
      </w:pPr>
      <w:hyperlink w:anchor="_Toc499392355" w:history="1">
        <w:r w:rsidR="00AE696A" w:rsidRPr="00446A11">
          <w:rPr>
            <w:rStyle w:val="Hyperlink"/>
          </w:rPr>
          <w:t>8.3.3.1</w:t>
        </w:r>
        <w:r w:rsidR="00AE696A">
          <w:rPr>
            <w:rFonts w:asciiTheme="minorHAnsi" w:eastAsiaTheme="minorEastAsia" w:hAnsiTheme="minorHAnsi" w:cstheme="minorBidi"/>
            <w:sz w:val="22"/>
            <w:szCs w:val="22"/>
            <w:lang w:eastAsia="en-GB"/>
          </w:rPr>
          <w:tab/>
        </w:r>
        <w:r w:rsidR="00AE696A" w:rsidRPr="00446A11">
          <w:rPr>
            <w:rStyle w:val="Hyperlink"/>
          </w:rPr>
          <w:t>Forward reach</w:t>
        </w:r>
        <w:r w:rsidR="00AE696A">
          <w:rPr>
            <w:webHidden/>
          </w:rPr>
          <w:tab/>
        </w:r>
        <w:r w:rsidR="00AE696A">
          <w:rPr>
            <w:webHidden/>
          </w:rPr>
          <w:fldChar w:fldCharType="begin"/>
        </w:r>
        <w:r w:rsidR="00AE696A">
          <w:rPr>
            <w:webHidden/>
          </w:rPr>
          <w:instrText xml:space="preserve"> PAGEREF _Toc499392355 \h </w:instrText>
        </w:r>
        <w:r w:rsidR="00AE696A">
          <w:rPr>
            <w:webHidden/>
          </w:rPr>
        </w:r>
        <w:r w:rsidR="00AE696A">
          <w:rPr>
            <w:webHidden/>
          </w:rPr>
          <w:fldChar w:fldCharType="separate"/>
        </w:r>
        <w:r w:rsidR="00AE696A">
          <w:rPr>
            <w:webHidden/>
          </w:rPr>
          <w:t>39</w:t>
        </w:r>
        <w:r w:rsidR="00AE696A">
          <w:rPr>
            <w:webHidden/>
          </w:rPr>
          <w:fldChar w:fldCharType="end"/>
        </w:r>
      </w:hyperlink>
    </w:p>
    <w:p w14:paraId="76CA4E92" w14:textId="77777777" w:rsidR="00AE696A" w:rsidRDefault="00175AD1">
      <w:pPr>
        <w:pStyle w:val="TOC5"/>
        <w:rPr>
          <w:rFonts w:asciiTheme="minorHAnsi" w:eastAsiaTheme="minorEastAsia" w:hAnsiTheme="minorHAnsi" w:cstheme="minorBidi"/>
          <w:sz w:val="22"/>
          <w:szCs w:val="22"/>
          <w:lang w:eastAsia="en-GB"/>
        </w:rPr>
      </w:pPr>
      <w:hyperlink w:anchor="_Toc499392356" w:history="1">
        <w:r w:rsidR="00AE696A" w:rsidRPr="00446A11">
          <w:rPr>
            <w:rStyle w:val="Hyperlink"/>
          </w:rPr>
          <w:t>8.3.3.1.1</w:t>
        </w:r>
        <w:r w:rsidR="00AE696A">
          <w:rPr>
            <w:rFonts w:asciiTheme="minorHAnsi" w:eastAsiaTheme="minorEastAsia" w:hAnsiTheme="minorHAnsi" w:cstheme="minorBidi"/>
            <w:sz w:val="22"/>
            <w:szCs w:val="22"/>
            <w:lang w:eastAsia="en-GB"/>
          </w:rPr>
          <w:tab/>
        </w:r>
        <w:r w:rsidR="00AE696A" w:rsidRPr="00446A11">
          <w:rPr>
            <w:rStyle w:val="Hyperlink"/>
          </w:rPr>
          <w:t>Unobstructed high forward reach</w:t>
        </w:r>
        <w:r w:rsidR="00AE696A">
          <w:rPr>
            <w:webHidden/>
          </w:rPr>
          <w:tab/>
        </w:r>
        <w:r w:rsidR="00AE696A">
          <w:rPr>
            <w:webHidden/>
          </w:rPr>
          <w:fldChar w:fldCharType="begin"/>
        </w:r>
        <w:r w:rsidR="00AE696A">
          <w:rPr>
            <w:webHidden/>
          </w:rPr>
          <w:instrText xml:space="preserve"> PAGEREF _Toc499392356 \h </w:instrText>
        </w:r>
        <w:r w:rsidR="00AE696A">
          <w:rPr>
            <w:webHidden/>
          </w:rPr>
        </w:r>
        <w:r w:rsidR="00AE696A">
          <w:rPr>
            <w:webHidden/>
          </w:rPr>
          <w:fldChar w:fldCharType="separate"/>
        </w:r>
        <w:r w:rsidR="00AE696A">
          <w:rPr>
            <w:webHidden/>
          </w:rPr>
          <w:t>39</w:t>
        </w:r>
        <w:r w:rsidR="00AE696A">
          <w:rPr>
            <w:webHidden/>
          </w:rPr>
          <w:fldChar w:fldCharType="end"/>
        </w:r>
      </w:hyperlink>
    </w:p>
    <w:p w14:paraId="4A353358" w14:textId="77777777" w:rsidR="00AE696A" w:rsidRDefault="00175AD1">
      <w:pPr>
        <w:pStyle w:val="TOC5"/>
        <w:rPr>
          <w:rFonts w:asciiTheme="minorHAnsi" w:eastAsiaTheme="minorEastAsia" w:hAnsiTheme="minorHAnsi" w:cstheme="minorBidi"/>
          <w:sz w:val="22"/>
          <w:szCs w:val="22"/>
          <w:lang w:eastAsia="en-GB"/>
        </w:rPr>
      </w:pPr>
      <w:hyperlink w:anchor="_Toc499392357" w:history="1">
        <w:r w:rsidR="00AE696A" w:rsidRPr="00446A11">
          <w:rPr>
            <w:rStyle w:val="Hyperlink"/>
          </w:rPr>
          <w:t>8.3.3.1.2</w:t>
        </w:r>
        <w:r w:rsidR="00AE696A">
          <w:rPr>
            <w:rFonts w:asciiTheme="minorHAnsi" w:eastAsiaTheme="minorEastAsia" w:hAnsiTheme="minorHAnsi" w:cstheme="minorBidi"/>
            <w:sz w:val="22"/>
            <w:szCs w:val="22"/>
            <w:lang w:eastAsia="en-GB"/>
          </w:rPr>
          <w:tab/>
        </w:r>
        <w:r w:rsidR="00AE696A" w:rsidRPr="00446A11">
          <w:rPr>
            <w:rStyle w:val="Hyperlink"/>
          </w:rPr>
          <w:t>Unobstructed low forward reach</w:t>
        </w:r>
        <w:r w:rsidR="00AE696A">
          <w:rPr>
            <w:webHidden/>
          </w:rPr>
          <w:tab/>
        </w:r>
        <w:r w:rsidR="00AE696A">
          <w:rPr>
            <w:webHidden/>
          </w:rPr>
          <w:fldChar w:fldCharType="begin"/>
        </w:r>
        <w:r w:rsidR="00AE696A">
          <w:rPr>
            <w:webHidden/>
          </w:rPr>
          <w:instrText xml:space="preserve"> PAGEREF _Toc499392357 \h </w:instrText>
        </w:r>
        <w:r w:rsidR="00AE696A">
          <w:rPr>
            <w:webHidden/>
          </w:rPr>
        </w:r>
        <w:r w:rsidR="00AE696A">
          <w:rPr>
            <w:webHidden/>
          </w:rPr>
          <w:fldChar w:fldCharType="separate"/>
        </w:r>
        <w:r w:rsidR="00AE696A">
          <w:rPr>
            <w:webHidden/>
          </w:rPr>
          <w:t>39</w:t>
        </w:r>
        <w:r w:rsidR="00AE696A">
          <w:rPr>
            <w:webHidden/>
          </w:rPr>
          <w:fldChar w:fldCharType="end"/>
        </w:r>
      </w:hyperlink>
    </w:p>
    <w:p w14:paraId="75FF9DFE" w14:textId="77777777" w:rsidR="00AE696A" w:rsidRDefault="00175AD1">
      <w:pPr>
        <w:pStyle w:val="TOC5"/>
        <w:rPr>
          <w:rFonts w:asciiTheme="minorHAnsi" w:eastAsiaTheme="minorEastAsia" w:hAnsiTheme="minorHAnsi" w:cstheme="minorBidi"/>
          <w:sz w:val="22"/>
          <w:szCs w:val="22"/>
          <w:lang w:eastAsia="en-GB"/>
        </w:rPr>
      </w:pPr>
      <w:hyperlink w:anchor="_Toc499392358" w:history="1">
        <w:r w:rsidR="00AE696A" w:rsidRPr="00446A11">
          <w:rPr>
            <w:rStyle w:val="Hyperlink"/>
          </w:rPr>
          <w:t>8.3.3.1.3</w:t>
        </w:r>
        <w:r w:rsidR="00AE696A">
          <w:rPr>
            <w:rFonts w:asciiTheme="minorHAnsi" w:eastAsiaTheme="minorEastAsia" w:hAnsiTheme="minorHAnsi" w:cstheme="minorBidi"/>
            <w:sz w:val="22"/>
            <w:szCs w:val="22"/>
            <w:lang w:eastAsia="en-GB"/>
          </w:rPr>
          <w:tab/>
        </w:r>
        <w:r w:rsidR="00AE696A" w:rsidRPr="00446A11">
          <w:rPr>
            <w:rStyle w:val="Hyperlink"/>
          </w:rPr>
          <w:t>Obstructed reach</w:t>
        </w:r>
        <w:r w:rsidR="00AE696A">
          <w:rPr>
            <w:webHidden/>
          </w:rPr>
          <w:tab/>
        </w:r>
        <w:r w:rsidR="00AE696A">
          <w:rPr>
            <w:webHidden/>
          </w:rPr>
          <w:fldChar w:fldCharType="begin"/>
        </w:r>
        <w:r w:rsidR="00AE696A">
          <w:rPr>
            <w:webHidden/>
          </w:rPr>
          <w:instrText xml:space="preserve"> PAGEREF _Toc499392358 \h </w:instrText>
        </w:r>
        <w:r w:rsidR="00AE696A">
          <w:rPr>
            <w:webHidden/>
          </w:rPr>
        </w:r>
        <w:r w:rsidR="00AE696A">
          <w:rPr>
            <w:webHidden/>
          </w:rPr>
          <w:fldChar w:fldCharType="separate"/>
        </w:r>
        <w:r w:rsidR="00AE696A">
          <w:rPr>
            <w:webHidden/>
          </w:rPr>
          <w:t>40</w:t>
        </w:r>
        <w:r w:rsidR="00AE696A">
          <w:rPr>
            <w:webHidden/>
          </w:rPr>
          <w:fldChar w:fldCharType="end"/>
        </w:r>
      </w:hyperlink>
    </w:p>
    <w:p w14:paraId="6A5D101C" w14:textId="77777777" w:rsidR="00AE696A" w:rsidRDefault="00175AD1">
      <w:pPr>
        <w:pStyle w:val="TOC4"/>
        <w:rPr>
          <w:rFonts w:asciiTheme="minorHAnsi" w:eastAsiaTheme="minorEastAsia" w:hAnsiTheme="minorHAnsi" w:cstheme="minorBidi"/>
          <w:sz w:val="22"/>
          <w:szCs w:val="22"/>
          <w:lang w:eastAsia="en-GB"/>
        </w:rPr>
      </w:pPr>
      <w:hyperlink w:anchor="_Toc499392359" w:history="1">
        <w:r w:rsidR="00AE696A" w:rsidRPr="00446A11">
          <w:rPr>
            <w:rStyle w:val="Hyperlink"/>
          </w:rPr>
          <w:t>8.3.3.2</w:t>
        </w:r>
        <w:r w:rsidR="00AE696A">
          <w:rPr>
            <w:rFonts w:asciiTheme="minorHAnsi" w:eastAsiaTheme="minorEastAsia" w:hAnsiTheme="minorHAnsi" w:cstheme="minorBidi"/>
            <w:sz w:val="22"/>
            <w:szCs w:val="22"/>
            <w:lang w:eastAsia="en-GB"/>
          </w:rPr>
          <w:tab/>
        </w:r>
        <w:r w:rsidR="00AE696A" w:rsidRPr="00446A11">
          <w:rPr>
            <w:rStyle w:val="Hyperlink"/>
          </w:rPr>
          <w:t>Side reach</w:t>
        </w:r>
        <w:r w:rsidR="00AE696A">
          <w:rPr>
            <w:webHidden/>
          </w:rPr>
          <w:tab/>
        </w:r>
        <w:r w:rsidR="00AE696A">
          <w:rPr>
            <w:webHidden/>
          </w:rPr>
          <w:fldChar w:fldCharType="begin"/>
        </w:r>
        <w:r w:rsidR="00AE696A">
          <w:rPr>
            <w:webHidden/>
          </w:rPr>
          <w:instrText xml:space="preserve"> PAGEREF _Toc499392359 \h </w:instrText>
        </w:r>
        <w:r w:rsidR="00AE696A">
          <w:rPr>
            <w:webHidden/>
          </w:rPr>
        </w:r>
        <w:r w:rsidR="00AE696A">
          <w:rPr>
            <w:webHidden/>
          </w:rPr>
          <w:fldChar w:fldCharType="separate"/>
        </w:r>
        <w:r w:rsidR="00AE696A">
          <w:rPr>
            <w:webHidden/>
          </w:rPr>
          <w:t>40</w:t>
        </w:r>
        <w:r w:rsidR="00AE696A">
          <w:rPr>
            <w:webHidden/>
          </w:rPr>
          <w:fldChar w:fldCharType="end"/>
        </w:r>
      </w:hyperlink>
    </w:p>
    <w:p w14:paraId="0F3FDF50" w14:textId="77777777" w:rsidR="00AE696A" w:rsidRDefault="00175AD1">
      <w:pPr>
        <w:pStyle w:val="TOC5"/>
        <w:rPr>
          <w:rFonts w:asciiTheme="minorHAnsi" w:eastAsiaTheme="minorEastAsia" w:hAnsiTheme="minorHAnsi" w:cstheme="minorBidi"/>
          <w:sz w:val="22"/>
          <w:szCs w:val="22"/>
          <w:lang w:eastAsia="en-GB"/>
        </w:rPr>
      </w:pPr>
      <w:hyperlink w:anchor="_Toc499392360" w:history="1">
        <w:r w:rsidR="00AE696A" w:rsidRPr="00446A11">
          <w:rPr>
            <w:rStyle w:val="Hyperlink"/>
          </w:rPr>
          <w:t>8.3.3.2.1</w:t>
        </w:r>
        <w:r w:rsidR="00AE696A">
          <w:rPr>
            <w:rFonts w:asciiTheme="minorHAnsi" w:eastAsiaTheme="minorEastAsia" w:hAnsiTheme="minorHAnsi" w:cstheme="minorBidi"/>
            <w:sz w:val="22"/>
            <w:szCs w:val="22"/>
            <w:lang w:eastAsia="en-GB"/>
          </w:rPr>
          <w:tab/>
        </w:r>
        <w:r w:rsidR="00AE696A" w:rsidRPr="00446A11">
          <w:rPr>
            <w:rStyle w:val="Hyperlink"/>
          </w:rPr>
          <w:t>Unobstructed high side reach</w:t>
        </w:r>
        <w:r w:rsidR="00AE696A">
          <w:rPr>
            <w:webHidden/>
          </w:rPr>
          <w:tab/>
        </w:r>
        <w:r w:rsidR="00AE696A">
          <w:rPr>
            <w:webHidden/>
          </w:rPr>
          <w:fldChar w:fldCharType="begin"/>
        </w:r>
        <w:r w:rsidR="00AE696A">
          <w:rPr>
            <w:webHidden/>
          </w:rPr>
          <w:instrText xml:space="preserve"> PAGEREF _Toc499392360 \h </w:instrText>
        </w:r>
        <w:r w:rsidR="00AE696A">
          <w:rPr>
            <w:webHidden/>
          </w:rPr>
        </w:r>
        <w:r w:rsidR="00AE696A">
          <w:rPr>
            <w:webHidden/>
          </w:rPr>
          <w:fldChar w:fldCharType="separate"/>
        </w:r>
        <w:r w:rsidR="00AE696A">
          <w:rPr>
            <w:webHidden/>
          </w:rPr>
          <w:t>40</w:t>
        </w:r>
        <w:r w:rsidR="00AE696A">
          <w:rPr>
            <w:webHidden/>
          </w:rPr>
          <w:fldChar w:fldCharType="end"/>
        </w:r>
      </w:hyperlink>
    </w:p>
    <w:p w14:paraId="2066AB13" w14:textId="77777777" w:rsidR="00AE696A" w:rsidRDefault="00175AD1">
      <w:pPr>
        <w:pStyle w:val="TOC5"/>
        <w:rPr>
          <w:rFonts w:asciiTheme="minorHAnsi" w:eastAsiaTheme="minorEastAsia" w:hAnsiTheme="minorHAnsi" w:cstheme="minorBidi"/>
          <w:sz w:val="22"/>
          <w:szCs w:val="22"/>
          <w:lang w:eastAsia="en-GB"/>
        </w:rPr>
      </w:pPr>
      <w:hyperlink w:anchor="_Toc499392361" w:history="1">
        <w:r w:rsidR="00AE696A" w:rsidRPr="00446A11">
          <w:rPr>
            <w:rStyle w:val="Hyperlink"/>
          </w:rPr>
          <w:t>8.3.3.2.2</w:t>
        </w:r>
        <w:r w:rsidR="00AE696A">
          <w:rPr>
            <w:rFonts w:asciiTheme="minorHAnsi" w:eastAsiaTheme="minorEastAsia" w:hAnsiTheme="minorHAnsi" w:cstheme="minorBidi"/>
            <w:sz w:val="22"/>
            <w:szCs w:val="22"/>
            <w:lang w:eastAsia="en-GB"/>
          </w:rPr>
          <w:tab/>
        </w:r>
        <w:r w:rsidR="00AE696A" w:rsidRPr="00446A11">
          <w:rPr>
            <w:rStyle w:val="Hyperlink"/>
          </w:rPr>
          <w:t>Unobstructed low side reach</w:t>
        </w:r>
        <w:r w:rsidR="00AE696A">
          <w:rPr>
            <w:webHidden/>
          </w:rPr>
          <w:tab/>
        </w:r>
        <w:r w:rsidR="00AE696A">
          <w:rPr>
            <w:webHidden/>
          </w:rPr>
          <w:fldChar w:fldCharType="begin"/>
        </w:r>
        <w:r w:rsidR="00AE696A">
          <w:rPr>
            <w:webHidden/>
          </w:rPr>
          <w:instrText xml:space="preserve"> PAGEREF _Toc499392361 \h </w:instrText>
        </w:r>
        <w:r w:rsidR="00AE696A">
          <w:rPr>
            <w:webHidden/>
          </w:rPr>
        </w:r>
        <w:r w:rsidR="00AE696A">
          <w:rPr>
            <w:webHidden/>
          </w:rPr>
          <w:fldChar w:fldCharType="separate"/>
        </w:r>
        <w:r w:rsidR="00AE696A">
          <w:rPr>
            <w:webHidden/>
          </w:rPr>
          <w:t>40</w:t>
        </w:r>
        <w:r w:rsidR="00AE696A">
          <w:rPr>
            <w:webHidden/>
          </w:rPr>
          <w:fldChar w:fldCharType="end"/>
        </w:r>
      </w:hyperlink>
    </w:p>
    <w:p w14:paraId="1DBDB56C" w14:textId="77777777" w:rsidR="00AE696A" w:rsidRDefault="00175AD1">
      <w:pPr>
        <w:pStyle w:val="TOC5"/>
        <w:rPr>
          <w:rFonts w:asciiTheme="minorHAnsi" w:eastAsiaTheme="minorEastAsia" w:hAnsiTheme="minorHAnsi" w:cstheme="minorBidi"/>
          <w:sz w:val="22"/>
          <w:szCs w:val="22"/>
          <w:lang w:eastAsia="en-GB"/>
        </w:rPr>
      </w:pPr>
      <w:hyperlink w:anchor="_Toc499392362" w:history="1">
        <w:r w:rsidR="00AE696A" w:rsidRPr="00446A11">
          <w:rPr>
            <w:rStyle w:val="Hyperlink"/>
          </w:rPr>
          <w:t>8.3.3.2.3</w:t>
        </w:r>
        <w:r w:rsidR="00AE696A">
          <w:rPr>
            <w:rFonts w:asciiTheme="minorHAnsi" w:eastAsiaTheme="minorEastAsia" w:hAnsiTheme="minorHAnsi" w:cstheme="minorBidi"/>
            <w:sz w:val="22"/>
            <w:szCs w:val="22"/>
            <w:lang w:eastAsia="en-GB"/>
          </w:rPr>
          <w:tab/>
        </w:r>
        <w:r w:rsidR="00AE696A" w:rsidRPr="00446A11">
          <w:rPr>
            <w:rStyle w:val="Hyperlink"/>
          </w:rPr>
          <w:t>Obstructed side reach</w:t>
        </w:r>
        <w:r w:rsidR="00AE696A">
          <w:rPr>
            <w:webHidden/>
          </w:rPr>
          <w:tab/>
        </w:r>
        <w:r w:rsidR="00AE696A">
          <w:rPr>
            <w:webHidden/>
          </w:rPr>
          <w:fldChar w:fldCharType="begin"/>
        </w:r>
        <w:r w:rsidR="00AE696A">
          <w:rPr>
            <w:webHidden/>
          </w:rPr>
          <w:instrText xml:space="preserve"> PAGEREF _Toc499392362 \h </w:instrText>
        </w:r>
        <w:r w:rsidR="00AE696A">
          <w:rPr>
            <w:webHidden/>
          </w:rPr>
        </w:r>
        <w:r w:rsidR="00AE696A">
          <w:rPr>
            <w:webHidden/>
          </w:rPr>
          <w:fldChar w:fldCharType="separate"/>
        </w:r>
        <w:r w:rsidR="00AE696A">
          <w:rPr>
            <w:webHidden/>
          </w:rPr>
          <w:t>41</w:t>
        </w:r>
        <w:r w:rsidR="00AE696A">
          <w:rPr>
            <w:webHidden/>
          </w:rPr>
          <w:fldChar w:fldCharType="end"/>
        </w:r>
      </w:hyperlink>
    </w:p>
    <w:p w14:paraId="11E5A895" w14:textId="77777777" w:rsidR="00AE696A" w:rsidRDefault="00175AD1">
      <w:pPr>
        <w:pStyle w:val="TOC3"/>
        <w:rPr>
          <w:rFonts w:asciiTheme="minorHAnsi" w:eastAsiaTheme="minorEastAsia" w:hAnsiTheme="minorHAnsi" w:cstheme="minorBidi"/>
          <w:sz w:val="22"/>
          <w:szCs w:val="22"/>
          <w:lang w:eastAsia="en-GB"/>
        </w:rPr>
      </w:pPr>
      <w:hyperlink w:anchor="_Toc499392363" w:history="1">
        <w:r w:rsidR="00AE696A" w:rsidRPr="00446A11">
          <w:rPr>
            <w:rStyle w:val="Hyperlink"/>
          </w:rPr>
          <w:t>8.3.4</w:t>
        </w:r>
        <w:r w:rsidR="00AE696A">
          <w:rPr>
            <w:rFonts w:asciiTheme="minorHAnsi" w:eastAsiaTheme="minorEastAsia" w:hAnsiTheme="minorHAnsi" w:cstheme="minorBidi"/>
            <w:sz w:val="22"/>
            <w:szCs w:val="22"/>
            <w:lang w:eastAsia="en-GB"/>
          </w:rPr>
          <w:tab/>
        </w:r>
        <w:r w:rsidR="00AE696A" w:rsidRPr="00446A11">
          <w:rPr>
            <w:rStyle w:val="Hyperlink"/>
          </w:rPr>
          <w:t>Visibility</w:t>
        </w:r>
        <w:r w:rsidR="00AE696A">
          <w:rPr>
            <w:webHidden/>
          </w:rPr>
          <w:tab/>
        </w:r>
        <w:r w:rsidR="00AE696A">
          <w:rPr>
            <w:webHidden/>
          </w:rPr>
          <w:fldChar w:fldCharType="begin"/>
        </w:r>
        <w:r w:rsidR="00AE696A">
          <w:rPr>
            <w:webHidden/>
          </w:rPr>
          <w:instrText xml:space="preserve"> PAGEREF _Toc499392363 \h </w:instrText>
        </w:r>
        <w:r w:rsidR="00AE696A">
          <w:rPr>
            <w:webHidden/>
          </w:rPr>
        </w:r>
        <w:r w:rsidR="00AE696A">
          <w:rPr>
            <w:webHidden/>
          </w:rPr>
          <w:fldChar w:fldCharType="separate"/>
        </w:r>
        <w:r w:rsidR="00AE696A">
          <w:rPr>
            <w:webHidden/>
          </w:rPr>
          <w:t>41</w:t>
        </w:r>
        <w:r w:rsidR="00AE696A">
          <w:rPr>
            <w:webHidden/>
          </w:rPr>
          <w:fldChar w:fldCharType="end"/>
        </w:r>
      </w:hyperlink>
    </w:p>
    <w:p w14:paraId="32812662" w14:textId="77777777" w:rsidR="00AE696A" w:rsidRDefault="00175AD1">
      <w:pPr>
        <w:pStyle w:val="TOC3"/>
        <w:rPr>
          <w:rFonts w:asciiTheme="minorHAnsi" w:eastAsiaTheme="minorEastAsia" w:hAnsiTheme="minorHAnsi" w:cstheme="minorBidi"/>
          <w:sz w:val="22"/>
          <w:szCs w:val="22"/>
          <w:lang w:eastAsia="en-GB"/>
        </w:rPr>
      </w:pPr>
      <w:hyperlink w:anchor="_Toc499392364" w:history="1">
        <w:r w:rsidR="00AE696A" w:rsidRPr="00446A11">
          <w:rPr>
            <w:rStyle w:val="Hyperlink"/>
          </w:rPr>
          <w:t>8.3.5</w:t>
        </w:r>
        <w:r w:rsidR="00AE696A">
          <w:rPr>
            <w:rFonts w:asciiTheme="minorHAnsi" w:eastAsiaTheme="minorEastAsia" w:hAnsiTheme="minorHAnsi" w:cstheme="minorBidi"/>
            <w:sz w:val="22"/>
            <w:szCs w:val="22"/>
            <w:lang w:eastAsia="en-GB"/>
          </w:rPr>
          <w:tab/>
        </w:r>
        <w:r w:rsidR="00AE696A" w:rsidRPr="00446A11">
          <w:rPr>
            <w:rStyle w:val="Hyperlink"/>
          </w:rPr>
          <w:t>Installation instructions</w:t>
        </w:r>
        <w:r w:rsidR="00AE696A">
          <w:rPr>
            <w:webHidden/>
          </w:rPr>
          <w:tab/>
        </w:r>
        <w:r w:rsidR="00AE696A">
          <w:rPr>
            <w:webHidden/>
          </w:rPr>
          <w:fldChar w:fldCharType="begin"/>
        </w:r>
        <w:r w:rsidR="00AE696A">
          <w:rPr>
            <w:webHidden/>
          </w:rPr>
          <w:instrText xml:space="preserve"> PAGEREF _Toc499392364 \h </w:instrText>
        </w:r>
        <w:r w:rsidR="00AE696A">
          <w:rPr>
            <w:webHidden/>
          </w:rPr>
        </w:r>
        <w:r w:rsidR="00AE696A">
          <w:rPr>
            <w:webHidden/>
          </w:rPr>
          <w:fldChar w:fldCharType="separate"/>
        </w:r>
        <w:r w:rsidR="00AE696A">
          <w:rPr>
            <w:webHidden/>
          </w:rPr>
          <w:t>41</w:t>
        </w:r>
        <w:r w:rsidR="00AE696A">
          <w:rPr>
            <w:webHidden/>
          </w:rPr>
          <w:fldChar w:fldCharType="end"/>
        </w:r>
      </w:hyperlink>
    </w:p>
    <w:p w14:paraId="1FAA57AB" w14:textId="77777777" w:rsidR="00AE696A" w:rsidRDefault="00175AD1">
      <w:pPr>
        <w:pStyle w:val="TOC2"/>
        <w:rPr>
          <w:rFonts w:asciiTheme="minorHAnsi" w:eastAsiaTheme="minorEastAsia" w:hAnsiTheme="minorHAnsi" w:cstheme="minorBidi"/>
          <w:sz w:val="22"/>
          <w:szCs w:val="22"/>
          <w:lang w:eastAsia="en-GB"/>
        </w:rPr>
      </w:pPr>
      <w:hyperlink w:anchor="_Toc499392365" w:history="1">
        <w:r w:rsidR="00AE696A" w:rsidRPr="00446A11">
          <w:rPr>
            <w:rStyle w:val="Hyperlink"/>
          </w:rPr>
          <w:t>8.4</w:t>
        </w:r>
        <w:r w:rsidR="00AE696A">
          <w:rPr>
            <w:rFonts w:asciiTheme="minorHAnsi" w:eastAsiaTheme="minorEastAsia" w:hAnsiTheme="minorHAnsi" w:cstheme="minorBidi"/>
            <w:sz w:val="22"/>
            <w:szCs w:val="22"/>
            <w:lang w:eastAsia="en-GB"/>
          </w:rPr>
          <w:tab/>
        </w:r>
        <w:r w:rsidR="00AE696A" w:rsidRPr="00446A11">
          <w:rPr>
            <w:rStyle w:val="Hyperlink"/>
          </w:rPr>
          <w:t>Mechanically operable parts</w:t>
        </w:r>
        <w:r w:rsidR="00AE696A">
          <w:rPr>
            <w:webHidden/>
          </w:rPr>
          <w:tab/>
        </w:r>
        <w:r w:rsidR="00AE696A">
          <w:rPr>
            <w:webHidden/>
          </w:rPr>
          <w:fldChar w:fldCharType="begin"/>
        </w:r>
        <w:r w:rsidR="00AE696A">
          <w:rPr>
            <w:webHidden/>
          </w:rPr>
          <w:instrText xml:space="preserve"> PAGEREF _Toc499392365 \h </w:instrText>
        </w:r>
        <w:r w:rsidR="00AE696A">
          <w:rPr>
            <w:webHidden/>
          </w:rPr>
        </w:r>
        <w:r w:rsidR="00AE696A">
          <w:rPr>
            <w:webHidden/>
          </w:rPr>
          <w:fldChar w:fldCharType="separate"/>
        </w:r>
        <w:r w:rsidR="00AE696A">
          <w:rPr>
            <w:webHidden/>
          </w:rPr>
          <w:t>42</w:t>
        </w:r>
        <w:r w:rsidR="00AE696A">
          <w:rPr>
            <w:webHidden/>
          </w:rPr>
          <w:fldChar w:fldCharType="end"/>
        </w:r>
      </w:hyperlink>
    </w:p>
    <w:p w14:paraId="64F1FB55" w14:textId="77777777" w:rsidR="00AE696A" w:rsidRDefault="00175AD1">
      <w:pPr>
        <w:pStyle w:val="TOC3"/>
        <w:rPr>
          <w:rFonts w:asciiTheme="minorHAnsi" w:eastAsiaTheme="minorEastAsia" w:hAnsiTheme="minorHAnsi" w:cstheme="minorBidi"/>
          <w:sz w:val="22"/>
          <w:szCs w:val="22"/>
          <w:lang w:eastAsia="en-GB"/>
        </w:rPr>
      </w:pPr>
      <w:hyperlink w:anchor="_Toc499392366" w:history="1">
        <w:r w:rsidR="00AE696A" w:rsidRPr="00446A11">
          <w:rPr>
            <w:rStyle w:val="Hyperlink"/>
          </w:rPr>
          <w:t>8.4.1</w:t>
        </w:r>
        <w:r w:rsidR="00AE696A">
          <w:rPr>
            <w:rFonts w:asciiTheme="minorHAnsi" w:eastAsiaTheme="minorEastAsia" w:hAnsiTheme="minorHAnsi" w:cstheme="minorBidi"/>
            <w:sz w:val="22"/>
            <w:szCs w:val="22"/>
            <w:lang w:eastAsia="en-GB"/>
          </w:rPr>
          <w:tab/>
        </w:r>
        <w:r w:rsidR="00AE696A" w:rsidRPr="00446A11">
          <w:rPr>
            <w:rStyle w:val="Hyperlink"/>
          </w:rPr>
          <w:t>Numeric keys</w:t>
        </w:r>
        <w:r w:rsidR="00AE696A">
          <w:rPr>
            <w:webHidden/>
          </w:rPr>
          <w:tab/>
        </w:r>
        <w:r w:rsidR="00AE696A">
          <w:rPr>
            <w:webHidden/>
          </w:rPr>
          <w:fldChar w:fldCharType="begin"/>
        </w:r>
        <w:r w:rsidR="00AE696A">
          <w:rPr>
            <w:webHidden/>
          </w:rPr>
          <w:instrText xml:space="preserve"> PAGEREF _Toc499392366 \h </w:instrText>
        </w:r>
        <w:r w:rsidR="00AE696A">
          <w:rPr>
            <w:webHidden/>
          </w:rPr>
        </w:r>
        <w:r w:rsidR="00AE696A">
          <w:rPr>
            <w:webHidden/>
          </w:rPr>
          <w:fldChar w:fldCharType="separate"/>
        </w:r>
        <w:r w:rsidR="00AE696A">
          <w:rPr>
            <w:webHidden/>
          </w:rPr>
          <w:t>42</w:t>
        </w:r>
        <w:r w:rsidR="00AE696A">
          <w:rPr>
            <w:webHidden/>
          </w:rPr>
          <w:fldChar w:fldCharType="end"/>
        </w:r>
      </w:hyperlink>
    </w:p>
    <w:p w14:paraId="3243DF45" w14:textId="77777777" w:rsidR="00AE696A" w:rsidRDefault="00175AD1">
      <w:pPr>
        <w:pStyle w:val="TOC3"/>
        <w:rPr>
          <w:rFonts w:asciiTheme="minorHAnsi" w:eastAsiaTheme="minorEastAsia" w:hAnsiTheme="minorHAnsi" w:cstheme="minorBidi"/>
          <w:sz w:val="22"/>
          <w:szCs w:val="22"/>
          <w:lang w:eastAsia="en-GB"/>
        </w:rPr>
      </w:pPr>
      <w:hyperlink w:anchor="_Toc499392367" w:history="1">
        <w:r w:rsidR="00AE696A" w:rsidRPr="00446A11">
          <w:rPr>
            <w:rStyle w:val="Hyperlink"/>
          </w:rPr>
          <w:t>8.4.2</w:t>
        </w:r>
        <w:r w:rsidR="00AE696A">
          <w:rPr>
            <w:rFonts w:asciiTheme="minorHAnsi" w:eastAsiaTheme="minorEastAsia" w:hAnsiTheme="minorHAnsi" w:cstheme="minorBidi"/>
            <w:sz w:val="22"/>
            <w:szCs w:val="22"/>
            <w:lang w:eastAsia="en-GB"/>
          </w:rPr>
          <w:tab/>
        </w:r>
        <w:r w:rsidR="00AE696A" w:rsidRPr="00446A11">
          <w:rPr>
            <w:rStyle w:val="Hyperlink"/>
          </w:rPr>
          <w:t>Operation of mechanical parts</w:t>
        </w:r>
        <w:r w:rsidR="00AE696A">
          <w:rPr>
            <w:webHidden/>
          </w:rPr>
          <w:tab/>
        </w:r>
        <w:r w:rsidR="00AE696A">
          <w:rPr>
            <w:webHidden/>
          </w:rPr>
          <w:fldChar w:fldCharType="begin"/>
        </w:r>
        <w:r w:rsidR="00AE696A">
          <w:rPr>
            <w:webHidden/>
          </w:rPr>
          <w:instrText xml:space="preserve"> PAGEREF _Toc499392367 \h </w:instrText>
        </w:r>
        <w:r w:rsidR="00AE696A">
          <w:rPr>
            <w:webHidden/>
          </w:rPr>
        </w:r>
        <w:r w:rsidR="00AE696A">
          <w:rPr>
            <w:webHidden/>
          </w:rPr>
          <w:fldChar w:fldCharType="separate"/>
        </w:r>
        <w:r w:rsidR="00AE696A">
          <w:rPr>
            <w:webHidden/>
          </w:rPr>
          <w:t>42</w:t>
        </w:r>
        <w:r w:rsidR="00AE696A">
          <w:rPr>
            <w:webHidden/>
          </w:rPr>
          <w:fldChar w:fldCharType="end"/>
        </w:r>
      </w:hyperlink>
    </w:p>
    <w:p w14:paraId="70D9296A" w14:textId="77777777" w:rsidR="00AE696A" w:rsidRDefault="00175AD1">
      <w:pPr>
        <w:pStyle w:val="TOC4"/>
        <w:rPr>
          <w:rFonts w:asciiTheme="minorHAnsi" w:eastAsiaTheme="minorEastAsia" w:hAnsiTheme="minorHAnsi" w:cstheme="minorBidi"/>
          <w:sz w:val="22"/>
          <w:szCs w:val="22"/>
          <w:lang w:eastAsia="en-GB"/>
        </w:rPr>
      </w:pPr>
      <w:hyperlink w:anchor="_Toc499392368" w:history="1">
        <w:r w:rsidR="00AE696A" w:rsidRPr="00446A11">
          <w:rPr>
            <w:rStyle w:val="Hyperlink"/>
          </w:rPr>
          <w:t>8.4.2.1</w:t>
        </w:r>
        <w:r w:rsidR="00AE696A">
          <w:rPr>
            <w:rFonts w:asciiTheme="minorHAnsi" w:eastAsiaTheme="minorEastAsia" w:hAnsiTheme="minorHAnsi" w:cstheme="minorBidi"/>
            <w:sz w:val="22"/>
            <w:szCs w:val="22"/>
            <w:lang w:eastAsia="en-GB"/>
          </w:rPr>
          <w:tab/>
        </w:r>
        <w:r w:rsidR="00AE696A" w:rsidRPr="00446A11">
          <w:rPr>
            <w:rStyle w:val="Hyperlink"/>
          </w:rPr>
          <w:t>Means of operation of mechanical parts</w:t>
        </w:r>
        <w:r w:rsidR="00AE696A">
          <w:rPr>
            <w:webHidden/>
          </w:rPr>
          <w:tab/>
        </w:r>
        <w:r w:rsidR="00AE696A">
          <w:rPr>
            <w:webHidden/>
          </w:rPr>
          <w:fldChar w:fldCharType="begin"/>
        </w:r>
        <w:r w:rsidR="00AE696A">
          <w:rPr>
            <w:webHidden/>
          </w:rPr>
          <w:instrText xml:space="preserve"> PAGEREF _Toc499392368 \h </w:instrText>
        </w:r>
        <w:r w:rsidR="00AE696A">
          <w:rPr>
            <w:webHidden/>
          </w:rPr>
        </w:r>
        <w:r w:rsidR="00AE696A">
          <w:rPr>
            <w:webHidden/>
          </w:rPr>
          <w:fldChar w:fldCharType="separate"/>
        </w:r>
        <w:r w:rsidR="00AE696A">
          <w:rPr>
            <w:webHidden/>
          </w:rPr>
          <w:t>42</w:t>
        </w:r>
        <w:r w:rsidR="00AE696A">
          <w:rPr>
            <w:webHidden/>
          </w:rPr>
          <w:fldChar w:fldCharType="end"/>
        </w:r>
      </w:hyperlink>
    </w:p>
    <w:p w14:paraId="5616AF0F" w14:textId="77777777" w:rsidR="00AE696A" w:rsidRDefault="00175AD1">
      <w:pPr>
        <w:pStyle w:val="TOC4"/>
        <w:rPr>
          <w:rFonts w:asciiTheme="minorHAnsi" w:eastAsiaTheme="minorEastAsia" w:hAnsiTheme="minorHAnsi" w:cstheme="minorBidi"/>
          <w:sz w:val="22"/>
          <w:szCs w:val="22"/>
          <w:lang w:eastAsia="en-GB"/>
        </w:rPr>
      </w:pPr>
      <w:hyperlink w:anchor="_Toc499392369" w:history="1">
        <w:r w:rsidR="00AE696A" w:rsidRPr="00446A11">
          <w:rPr>
            <w:rStyle w:val="Hyperlink"/>
          </w:rPr>
          <w:t>8.4.2.2</w:t>
        </w:r>
        <w:r w:rsidR="00AE696A">
          <w:rPr>
            <w:rFonts w:asciiTheme="minorHAnsi" w:eastAsiaTheme="minorEastAsia" w:hAnsiTheme="minorHAnsi" w:cstheme="minorBidi"/>
            <w:sz w:val="22"/>
            <w:szCs w:val="22"/>
            <w:lang w:eastAsia="en-GB"/>
          </w:rPr>
          <w:tab/>
        </w:r>
        <w:r w:rsidR="00AE696A" w:rsidRPr="00446A11">
          <w:rPr>
            <w:rStyle w:val="Hyperlink"/>
          </w:rPr>
          <w:t>Force of operation of mechanical parts</w:t>
        </w:r>
        <w:r w:rsidR="00AE696A">
          <w:rPr>
            <w:webHidden/>
          </w:rPr>
          <w:tab/>
        </w:r>
        <w:r w:rsidR="00AE696A">
          <w:rPr>
            <w:webHidden/>
          </w:rPr>
          <w:fldChar w:fldCharType="begin"/>
        </w:r>
        <w:r w:rsidR="00AE696A">
          <w:rPr>
            <w:webHidden/>
          </w:rPr>
          <w:instrText xml:space="preserve"> PAGEREF _Toc499392369 \h </w:instrText>
        </w:r>
        <w:r w:rsidR="00AE696A">
          <w:rPr>
            <w:webHidden/>
          </w:rPr>
        </w:r>
        <w:r w:rsidR="00AE696A">
          <w:rPr>
            <w:webHidden/>
          </w:rPr>
          <w:fldChar w:fldCharType="separate"/>
        </w:r>
        <w:r w:rsidR="00AE696A">
          <w:rPr>
            <w:webHidden/>
          </w:rPr>
          <w:t>42</w:t>
        </w:r>
        <w:r w:rsidR="00AE696A">
          <w:rPr>
            <w:webHidden/>
          </w:rPr>
          <w:fldChar w:fldCharType="end"/>
        </w:r>
      </w:hyperlink>
    </w:p>
    <w:p w14:paraId="3F46AD7D" w14:textId="77777777" w:rsidR="00AE696A" w:rsidRDefault="00175AD1">
      <w:pPr>
        <w:pStyle w:val="TOC3"/>
        <w:rPr>
          <w:rFonts w:asciiTheme="minorHAnsi" w:eastAsiaTheme="minorEastAsia" w:hAnsiTheme="minorHAnsi" w:cstheme="minorBidi"/>
          <w:sz w:val="22"/>
          <w:szCs w:val="22"/>
          <w:lang w:eastAsia="en-GB"/>
        </w:rPr>
      </w:pPr>
      <w:hyperlink w:anchor="_Toc499392370" w:history="1">
        <w:r w:rsidR="00AE696A" w:rsidRPr="00446A11">
          <w:rPr>
            <w:rStyle w:val="Hyperlink"/>
          </w:rPr>
          <w:t>8.4.3</w:t>
        </w:r>
        <w:r w:rsidR="00AE696A">
          <w:rPr>
            <w:rFonts w:asciiTheme="minorHAnsi" w:eastAsiaTheme="minorEastAsia" w:hAnsiTheme="minorHAnsi" w:cstheme="minorBidi"/>
            <w:sz w:val="22"/>
            <w:szCs w:val="22"/>
            <w:lang w:eastAsia="en-GB"/>
          </w:rPr>
          <w:tab/>
        </w:r>
        <w:r w:rsidR="00AE696A" w:rsidRPr="00446A11">
          <w:rPr>
            <w:rStyle w:val="Hyperlink"/>
          </w:rPr>
          <w:t>Keys, tickets and fare cards</w:t>
        </w:r>
        <w:r w:rsidR="00AE696A">
          <w:rPr>
            <w:webHidden/>
          </w:rPr>
          <w:tab/>
        </w:r>
        <w:r w:rsidR="00AE696A">
          <w:rPr>
            <w:webHidden/>
          </w:rPr>
          <w:fldChar w:fldCharType="begin"/>
        </w:r>
        <w:r w:rsidR="00AE696A">
          <w:rPr>
            <w:webHidden/>
          </w:rPr>
          <w:instrText xml:space="preserve"> PAGEREF _Toc499392370 \h </w:instrText>
        </w:r>
        <w:r w:rsidR="00AE696A">
          <w:rPr>
            <w:webHidden/>
          </w:rPr>
        </w:r>
        <w:r w:rsidR="00AE696A">
          <w:rPr>
            <w:webHidden/>
          </w:rPr>
          <w:fldChar w:fldCharType="separate"/>
        </w:r>
        <w:r w:rsidR="00AE696A">
          <w:rPr>
            <w:webHidden/>
          </w:rPr>
          <w:t>42</w:t>
        </w:r>
        <w:r w:rsidR="00AE696A">
          <w:rPr>
            <w:webHidden/>
          </w:rPr>
          <w:fldChar w:fldCharType="end"/>
        </w:r>
      </w:hyperlink>
    </w:p>
    <w:p w14:paraId="157A627D" w14:textId="77777777" w:rsidR="00AE696A" w:rsidRDefault="00175AD1">
      <w:pPr>
        <w:pStyle w:val="TOC2"/>
        <w:rPr>
          <w:rFonts w:asciiTheme="minorHAnsi" w:eastAsiaTheme="minorEastAsia" w:hAnsiTheme="minorHAnsi" w:cstheme="minorBidi"/>
          <w:sz w:val="22"/>
          <w:szCs w:val="22"/>
          <w:lang w:eastAsia="en-GB"/>
        </w:rPr>
      </w:pPr>
      <w:hyperlink w:anchor="_Toc499392371" w:history="1">
        <w:r w:rsidR="00AE696A" w:rsidRPr="00446A11">
          <w:rPr>
            <w:rStyle w:val="Hyperlink"/>
          </w:rPr>
          <w:t>8.5</w:t>
        </w:r>
        <w:r w:rsidR="00AE696A">
          <w:rPr>
            <w:rFonts w:asciiTheme="minorHAnsi" w:eastAsiaTheme="minorEastAsia" w:hAnsiTheme="minorHAnsi" w:cstheme="minorBidi"/>
            <w:sz w:val="22"/>
            <w:szCs w:val="22"/>
            <w:lang w:eastAsia="en-GB"/>
          </w:rPr>
          <w:tab/>
        </w:r>
        <w:r w:rsidR="00AE696A" w:rsidRPr="00446A11">
          <w:rPr>
            <w:rStyle w:val="Hyperlink"/>
          </w:rPr>
          <w:t>Tactile indication of speech mode</w:t>
        </w:r>
        <w:r w:rsidR="00AE696A">
          <w:rPr>
            <w:webHidden/>
          </w:rPr>
          <w:tab/>
        </w:r>
        <w:r w:rsidR="00AE696A">
          <w:rPr>
            <w:webHidden/>
          </w:rPr>
          <w:fldChar w:fldCharType="begin"/>
        </w:r>
        <w:r w:rsidR="00AE696A">
          <w:rPr>
            <w:webHidden/>
          </w:rPr>
          <w:instrText xml:space="preserve"> PAGEREF _Toc499392371 \h </w:instrText>
        </w:r>
        <w:r w:rsidR="00AE696A">
          <w:rPr>
            <w:webHidden/>
          </w:rPr>
        </w:r>
        <w:r w:rsidR="00AE696A">
          <w:rPr>
            <w:webHidden/>
          </w:rPr>
          <w:fldChar w:fldCharType="separate"/>
        </w:r>
        <w:r w:rsidR="00AE696A">
          <w:rPr>
            <w:webHidden/>
          </w:rPr>
          <w:t>42</w:t>
        </w:r>
        <w:r w:rsidR="00AE696A">
          <w:rPr>
            <w:webHidden/>
          </w:rPr>
          <w:fldChar w:fldCharType="end"/>
        </w:r>
      </w:hyperlink>
    </w:p>
    <w:p w14:paraId="1321133B" w14:textId="77777777" w:rsidR="00AE696A" w:rsidRDefault="00175AD1">
      <w:pPr>
        <w:pStyle w:val="TOC1"/>
        <w:rPr>
          <w:rFonts w:asciiTheme="minorHAnsi" w:eastAsiaTheme="minorEastAsia" w:hAnsiTheme="minorHAnsi" w:cstheme="minorBidi"/>
          <w:szCs w:val="22"/>
          <w:lang w:eastAsia="en-GB"/>
        </w:rPr>
      </w:pPr>
      <w:hyperlink w:anchor="_Toc499392372" w:history="1">
        <w:r w:rsidR="00AE696A" w:rsidRPr="00446A11">
          <w:rPr>
            <w:rStyle w:val="Hyperlink"/>
          </w:rPr>
          <w:t>9</w:t>
        </w:r>
        <w:r w:rsidR="00AE696A">
          <w:rPr>
            <w:rFonts w:asciiTheme="minorHAnsi" w:eastAsiaTheme="minorEastAsia" w:hAnsiTheme="minorHAnsi" w:cstheme="minorBidi"/>
            <w:szCs w:val="22"/>
            <w:lang w:eastAsia="en-GB"/>
          </w:rPr>
          <w:tab/>
        </w:r>
        <w:r w:rsidR="00AE696A" w:rsidRPr="00446A11">
          <w:rPr>
            <w:rStyle w:val="Hyperlink"/>
          </w:rPr>
          <w:t>Web</w:t>
        </w:r>
        <w:r w:rsidR="00AE696A">
          <w:rPr>
            <w:webHidden/>
          </w:rPr>
          <w:tab/>
        </w:r>
        <w:r w:rsidR="00AE696A">
          <w:rPr>
            <w:webHidden/>
          </w:rPr>
          <w:fldChar w:fldCharType="begin"/>
        </w:r>
        <w:r w:rsidR="00AE696A">
          <w:rPr>
            <w:webHidden/>
          </w:rPr>
          <w:instrText xml:space="preserve"> PAGEREF _Toc499392372 \h </w:instrText>
        </w:r>
        <w:r w:rsidR="00AE696A">
          <w:rPr>
            <w:webHidden/>
          </w:rPr>
        </w:r>
        <w:r w:rsidR="00AE696A">
          <w:rPr>
            <w:webHidden/>
          </w:rPr>
          <w:fldChar w:fldCharType="separate"/>
        </w:r>
        <w:r w:rsidR="00AE696A">
          <w:rPr>
            <w:webHidden/>
          </w:rPr>
          <w:t>42</w:t>
        </w:r>
        <w:r w:rsidR="00AE696A">
          <w:rPr>
            <w:webHidden/>
          </w:rPr>
          <w:fldChar w:fldCharType="end"/>
        </w:r>
      </w:hyperlink>
    </w:p>
    <w:p w14:paraId="76EB6C49" w14:textId="77777777" w:rsidR="00AE696A" w:rsidRDefault="00175AD1">
      <w:pPr>
        <w:pStyle w:val="TOC2"/>
        <w:rPr>
          <w:rFonts w:asciiTheme="minorHAnsi" w:eastAsiaTheme="minorEastAsia" w:hAnsiTheme="minorHAnsi" w:cstheme="minorBidi"/>
          <w:sz w:val="22"/>
          <w:szCs w:val="22"/>
          <w:lang w:eastAsia="en-GB"/>
        </w:rPr>
      </w:pPr>
      <w:hyperlink w:anchor="_Toc499392373" w:history="1">
        <w:r w:rsidR="00AE696A" w:rsidRPr="00446A11">
          <w:rPr>
            <w:rStyle w:val="Hyperlink"/>
          </w:rPr>
          <w:t>9.1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_Toc499392373 \h </w:instrText>
        </w:r>
        <w:r w:rsidR="00AE696A">
          <w:rPr>
            <w:webHidden/>
          </w:rPr>
        </w:r>
        <w:r w:rsidR="00AE696A">
          <w:rPr>
            <w:webHidden/>
          </w:rPr>
          <w:fldChar w:fldCharType="separate"/>
        </w:r>
        <w:r w:rsidR="00AE696A">
          <w:rPr>
            <w:webHidden/>
          </w:rPr>
          <w:t>42</w:t>
        </w:r>
        <w:r w:rsidR="00AE696A">
          <w:rPr>
            <w:webHidden/>
          </w:rPr>
          <w:fldChar w:fldCharType="end"/>
        </w:r>
      </w:hyperlink>
    </w:p>
    <w:p w14:paraId="40A63304" w14:textId="77777777" w:rsidR="00AE696A" w:rsidRDefault="00175AD1">
      <w:pPr>
        <w:pStyle w:val="TOC2"/>
        <w:rPr>
          <w:rFonts w:asciiTheme="minorHAnsi" w:eastAsiaTheme="minorEastAsia" w:hAnsiTheme="minorHAnsi" w:cstheme="minorBidi"/>
          <w:sz w:val="22"/>
          <w:szCs w:val="22"/>
          <w:lang w:eastAsia="en-GB"/>
        </w:rPr>
      </w:pPr>
      <w:hyperlink w:anchor="_Toc499392374" w:history="1">
        <w:r w:rsidR="00AE696A" w:rsidRPr="00446A11">
          <w:rPr>
            <w:rStyle w:val="Hyperlink"/>
          </w:rPr>
          <w:t>9.2</w:t>
        </w:r>
        <w:r w:rsidR="00AE696A">
          <w:rPr>
            <w:rFonts w:asciiTheme="minorHAnsi" w:eastAsiaTheme="minorEastAsia" w:hAnsiTheme="minorHAnsi" w:cstheme="minorBidi"/>
            <w:sz w:val="22"/>
            <w:szCs w:val="22"/>
            <w:lang w:eastAsia="en-GB"/>
          </w:rPr>
          <w:tab/>
        </w:r>
        <w:r w:rsidR="00AE696A" w:rsidRPr="00446A11">
          <w:rPr>
            <w:rStyle w:val="Hyperlink"/>
          </w:rPr>
          <w:t>Web content requirements</w:t>
        </w:r>
        <w:r w:rsidR="00AE696A">
          <w:rPr>
            <w:webHidden/>
          </w:rPr>
          <w:tab/>
        </w:r>
        <w:r w:rsidR="00AE696A">
          <w:rPr>
            <w:webHidden/>
          </w:rPr>
          <w:fldChar w:fldCharType="begin"/>
        </w:r>
        <w:r w:rsidR="00AE696A">
          <w:rPr>
            <w:webHidden/>
          </w:rPr>
          <w:instrText xml:space="preserve"> PAGEREF _Toc499392374 \h </w:instrText>
        </w:r>
        <w:r w:rsidR="00AE696A">
          <w:rPr>
            <w:webHidden/>
          </w:rPr>
        </w:r>
        <w:r w:rsidR="00AE696A">
          <w:rPr>
            <w:webHidden/>
          </w:rPr>
          <w:fldChar w:fldCharType="separate"/>
        </w:r>
        <w:r w:rsidR="00AE696A">
          <w:rPr>
            <w:webHidden/>
          </w:rPr>
          <w:t>43</w:t>
        </w:r>
        <w:r w:rsidR="00AE696A">
          <w:rPr>
            <w:webHidden/>
          </w:rPr>
          <w:fldChar w:fldCharType="end"/>
        </w:r>
      </w:hyperlink>
    </w:p>
    <w:p w14:paraId="42FFFC17" w14:textId="77777777" w:rsidR="00AE696A" w:rsidRDefault="00175AD1">
      <w:pPr>
        <w:pStyle w:val="TOC3"/>
        <w:rPr>
          <w:rFonts w:asciiTheme="minorHAnsi" w:eastAsiaTheme="minorEastAsia" w:hAnsiTheme="minorHAnsi" w:cstheme="minorBidi"/>
          <w:sz w:val="22"/>
          <w:szCs w:val="22"/>
          <w:lang w:eastAsia="en-GB"/>
        </w:rPr>
      </w:pPr>
      <w:hyperlink w:anchor="_Toc499392375" w:history="1">
        <w:r w:rsidR="00AE696A" w:rsidRPr="00446A11">
          <w:rPr>
            <w:rStyle w:val="Hyperlink"/>
          </w:rPr>
          <w:t>9.2.1</w:t>
        </w:r>
        <w:r w:rsidR="00AE696A">
          <w:rPr>
            <w:rFonts w:asciiTheme="minorHAnsi" w:eastAsiaTheme="minorEastAsia" w:hAnsiTheme="minorHAnsi" w:cstheme="minorBidi"/>
            <w:sz w:val="22"/>
            <w:szCs w:val="22"/>
            <w:lang w:eastAsia="en-GB"/>
          </w:rPr>
          <w:tab/>
        </w:r>
        <w:r w:rsidR="00AE696A" w:rsidRPr="00446A11">
          <w:rPr>
            <w:rStyle w:val="Hyperlink"/>
          </w:rPr>
          <w:t>Non-text content (SC 1.1.1)</w:t>
        </w:r>
        <w:r w:rsidR="00AE696A">
          <w:rPr>
            <w:webHidden/>
          </w:rPr>
          <w:tab/>
        </w:r>
        <w:r w:rsidR="00AE696A">
          <w:rPr>
            <w:webHidden/>
          </w:rPr>
          <w:fldChar w:fldCharType="begin"/>
        </w:r>
        <w:r w:rsidR="00AE696A">
          <w:rPr>
            <w:webHidden/>
          </w:rPr>
          <w:instrText xml:space="preserve"> PAGEREF _Toc499392375 \h </w:instrText>
        </w:r>
        <w:r w:rsidR="00AE696A">
          <w:rPr>
            <w:webHidden/>
          </w:rPr>
        </w:r>
        <w:r w:rsidR="00AE696A">
          <w:rPr>
            <w:webHidden/>
          </w:rPr>
          <w:fldChar w:fldCharType="separate"/>
        </w:r>
        <w:r w:rsidR="00AE696A">
          <w:rPr>
            <w:webHidden/>
          </w:rPr>
          <w:t>43</w:t>
        </w:r>
        <w:r w:rsidR="00AE696A">
          <w:rPr>
            <w:webHidden/>
          </w:rPr>
          <w:fldChar w:fldCharType="end"/>
        </w:r>
      </w:hyperlink>
    </w:p>
    <w:p w14:paraId="7176DDD0" w14:textId="77777777" w:rsidR="00AE696A" w:rsidRDefault="00175AD1">
      <w:pPr>
        <w:pStyle w:val="TOC3"/>
        <w:rPr>
          <w:rFonts w:asciiTheme="minorHAnsi" w:eastAsiaTheme="minorEastAsia" w:hAnsiTheme="minorHAnsi" w:cstheme="minorBidi"/>
          <w:sz w:val="22"/>
          <w:szCs w:val="22"/>
          <w:lang w:eastAsia="en-GB"/>
        </w:rPr>
      </w:pPr>
      <w:hyperlink w:anchor="_Toc499392376" w:history="1">
        <w:r w:rsidR="00AE696A" w:rsidRPr="00446A11">
          <w:rPr>
            <w:rStyle w:val="Hyperlink"/>
          </w:rPr>
          <w:t>9.2.2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(SC 1.2.1)</w:t>
        </w:r>
        <w:r w:rsidR="00AE696A">
          <w:rPr>
            <w:webHidden/>
          </w:rPr>
          <w:tab/>
        </w:r>
        <w:r w:rsidR="00AE696A">
          <w:rPr>
            <w:webHidden/>
          </w:rPr>
          <w:fldChar w:fldCharType="begin"/>
        </w:r>
        <w:r w:rsidR="00AE696A">
          <w:rPr>
            <w:webHidden/>
          </w:rPr>
          <w:instrText xml:space="preserve"> PAGEREF _Toc499392376 \h </w:instrText>
        </w:r>
        <w:r w:rsidR="00AE696A">
          <w:rPr>
            <w:webHidden/>
          </w:rPr>
        </w:r>
        <w:r w:rsidR="00AE696A">
          <w:rPr>
            <w:webHidden/>
          </w:rPr>
          <w:fldChar w:fldCharType="separate"/>
        </w:r>
        <w:r w:rsidR="00AE696A">
          <w:rPr>
            <w:webHidden/>
          </w:rPr>
          <w:t>43</w:t>
        </w:r>
        <w:r w:rsidR="00AE696A">
          <w:rPr>
            <w:webHidden/>
          </w:rPr>
          <w:fldChar w:fldCharType="end"/>
        </w:r>
      </w:hyperlink>
    </w:p>
    <w:p w14:paraId="78285E22" w14:textId="77777777" w:rsidR="00AE696A" w:rsidRDefault="00175AD1">
      <w:pPr>
        <w:pStyle w:val="TOC3"/>
        <w:rPr>
          <w:rFonts w:asciiTheme="minorHAnsi" w:eastAsiaTheme="minorEastAsia" w:hAnsiTheme="minorHAnsi" w:cstheme="minorBidi"/>
          <w:sz w:val="22"/>
          <w:szCs w:val="22"/>
          <w:lang w:eastAsia="en-GB"/>
        </w:rPr>
      </w:pPr>
      <w:hyperlink w:anchor="_Toc499392377" w:history="1">
        <w:r w:rsidR="00AE696A" w:rsidRPr="00446A11">
          <w:rPr>
            <w:rStyle w:val="Hyperlink"/>
          </w:rPr>
          <w:t>9.2.3</w:t>
        </w:r>
        <w:r w:rsidR="00AE696A">
          <w:rPr>
            <w:rFonts w:asciiTheme="minorHAnsi" w:eastAsiaTheme="minorEastAsia" w:hAnsiTheme="minorHAnsi" w:cstheme="minorBidi"/>
            <w:sz w:val="22"/>
            <w:szCs w:val="22"/>
            <w:lang w:eastAsia="en-GB"/>
          </w:rPr>
          <w:tab/>
        </w:r>
        <w:r w:rsidR="00AE696A" w:rsidRPr="00446A11">
          <w:rPr>
            <w:rStyle w:val="Hyperlink"/>
          </w:rPr>
          <w:t>Captions (pre-recorded) (SC 1.2.2)</w:t>
        </w:r>
        <w:r w:rsidR="00AE696A">
          <w:rPr>
            <w:webHidden/>
          </w:rPr>
          <w:tab/>
        </w:r>
        <w:r w:rsidR="00AE696A">
          <w:rPr>
            <w:webHidden/>
          </w:rPr>
          <w:fldChar w:fldCharType="begin"/>
        </w:r>
        <w:r w:rsidR="00AE696A">
          <w:rPr>
            <w:webHidden/>
          </w:rPr>
          <w:instrText xml:space="preserve"> PAGEREF _Toc499392377 \h </w:instrText>
        </w:r>
        <w:r w:rsidR="00AE696A">
          <w:rPr>
            <w:webHidden/>
          </w:rPr>
        </w:r>
        <w:r w:rsidR="00AE696A">
          <w:rPr>
            <w:webHidden/>
          </w:rPr>
          <w:fldChar w:fldCharType="separate"/>
        </w:r>
        <w:r w:rsidR="00AE696A">
          <w:rPr>
            <w:webHidden/>
          </w:rPr>
          <w:t>43</w:t>
        </w:r>
        <w:r w:rsidR="00AE696A">
          <w:rPr>
            <w:webHidden/>
          </w:rPr>
          <w:fldChar w:fldCharType="end"/>
        </w:r>
      </w:hyperlink>
    </w:p>
    <w:p w14:paraId="3FB03C02" w14:textId="77777777" w:rsidR="00AE696A" w:rsidRDefault="00175AD1">
      <w:pPr>
        <w:pStyle w:val="TOC3"/>
        <w:rPr>
          <w:rFonts w:asciiTheme="minorHAnsi" w:eastAsiaTheme="minorEastAsia" w:hAnsiTheme="minorHAnsi" w:cstheme="minorBidi"/>
          <w:sz w:val="22"/>
          <w:szCs w:val="22"/>
          <w:lang w:eastAsia="en-GB"/>
        </w:rPr>
      </w:pPr>
      <w:hyperlink w:anchor="_Toc499392378" w:history="1">
        <w:r w:rsidR="00AE696A" w:rsidRPr="00446A11">
          <w:rPr>
            <w:rStyle w:val="Hyperlink"/>
          </w:rPr>
          <w:t>9.2.4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(SC 1.2.3)</w:t>
        </w:r>
        <w:r w:rsidR="00AE696A">
          <w:rPr>
            <w:webHidden/>
          </w:rPr>
          <w:tab/>
        </w:r>
        <w:r w:rsidR="00AE696A">
          <w:rPr>
            <w:webHidden/>
          </w:rPr>
          <w:fldChar w:fldCharType="begin"/>
        </w:r>
        <w:r w:rsidR="00AE696A">
          <w:rPr>
            <w:webHidden/>
          </w:rPr>
          <w:instrText xml:space="preserve"> PAGEREF _Toc499392378 \h </w:instrText>
        </w:r>
        <w:r w:rsidR="00AE696A">
          <w:rPr>
            <w:webHidden/>
          </w:rPr>
        </w:r>
        <w:r w:rsidR="00AE696A">
          <w:rPr>
            <w:webHidden/>
          </w:rPr>
          <w:fldChar w:fldCharType="separate"/>
        </w:r>
        <w:r w:rsidR="00AE696A">
          <w:rPr>
            <w:webHidden/>
          </w:rPr>
          <w:t>43</w:t>
        </w:r>
        <w:r w:rsidR="00AE696A">
          <w:rPr>
            <w:webHidden/>
          </w:rPr>
          <w:fldChar w:fldCharType="end"/>
        </w:r>
      </w:hyperlink>
    </w:p>
    <w:p w14:paraId="66FAE3BA" w14:textId="77777777" w:rsidR="00AE696A" w:rsidRDefault="00175AD1">
      <w:pPr>
        <w:pStyle w:val="TOC3"/>
        <w:rPr>
          <w:rFonts w:asciiTheme="minorHAnsi" w:eastAsiaTheme="minorEastAsia" w:hAnsiTheme="minorHAnsi" w:cstheme="minorBidi"/>
          <w:sz w:val="22"/>
          <w:szCs w:val="22"/>
          <w:lang w:eastAsia="en-GB"/>
        </w:rPr>
      </w:pPr>
      <w:hyperlink w:anchor="_Toc499392379" w:history="1">
        <w:r w:rsidR="00AE696A" w:rsidRPr="00446A11">
          <w:rPr>
            <w:rStyle w:val="Hyperlink"/>
          </w:rPr>
          <w:t>9.2.5</w:t>
        </w:r>
        <w:r w:rsidR="00AE696A">
          <w:rPr>
            <w:rFonts w:asciiTheme="minorHAnsi" w:eastAsiaTheme="minorEastAsia" w:hAnsiTheme="minorHAnsi" w:cstheme="minorBidi"/>
            <w:sz w:val="22"/>
            <w:szCs w:val="22"/>
            <w:lang w:eastAsia="en-GB"/>
          </w:rPr>
          <w:tab/>
        </w:r>
        <w:r w:rsidR="00AE696A" w:rsidRPr="00446A11">
          <w:rPr>
            <w:rStyle w:val="Hyperlink"/>
          </w:rPr>
          <w:t>Captions (live) (SC 1.2.4)</w:t>
        </w:r>
        <w:r w:rsidR="00AE696A">
          <w:rPr>
            <w:webHidden/>
          </w:rPr>
          <w:tab/>
        </w:r>
        <w:r w:rsidR="00AE696A">
          <w:rPr>
            <w:webHidden/>
          </w:rPr>
          <w:fldChar w:fldCharType="begin"/>
        </w:r>
        <w:r w:rsidR="00AE696A">
          <w:rPr>
            <w:webHidden/>
          </w:rPr>
          <w:instrText xml:space="preserve"> PAGEREF _Toc499392379 \h </w:instrText>
        </w:r>
        <w:r w:rsidR="00AE696A">
          <w:rPr>
            <w:webHidden/>
          </w:rPr>
        </w:r>
        <w:r w:rsidR="00AE696A">
          <w:rPr>
            <w:webHidden/>
          </w:rPr>
          <w:fldChar w:fldCharType="separate"/>
        </w:r>
        <w:r w:rsidR="00AE696A">
          <w:rPr>
            <w:webHidden/>
          </w:rPr>
          <w:t>43</w:t>
        </w:r>
        <w:r w:rsidR="00AE696A">
          <w:rPr>
            <w:webHidden/>
          </w:rPr>
          <w:fldChar w:fldCharType="end"/>
        </w:r>
      </w:hyperlink>
    </w:p>
    <w:p w14:paraId="41FF4FF4" w14:textId="77777777" w:rsidR="00AE696A" w:rsidRDefault="00175AD1">
      <w:pPr>
        <w:pStyle w:val="TOC3"/>
        <w:rPr>
          <w:rFonts w:asciiTheme="minorHAnsi" w:eastAsiaTheme="minorEastAsia" w:hAnsiTheme="minorHAnsi" w:cstheme="minorBidi"/>
          <w:sz w:val="22"/>
          <w:szCs w:val="22"/>
          <w:lang w:eastAsia="en-GB"/>
        </w:rPr>
      </w:pPr>
      <w:hyperlink w:anchor="_Toc499392380" w:history="1">
        <w:r w:rsidR="00AE696A" w:rsidRPr="00446A11">
          <w:rPr>
            <w:rStyle w:val="Hyperlink"/>
          </w:rPr>
          <w:t>9.2.6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 (SC 1.2.5)</w:t>
        </w:r>
        <w:r w:rsidR="00AE696A">
          <w:rPr>
            <w:webHidden/>
          </w:rPr>
          <w:tab/>
        </w:r>
        <w:r w:rsidR="00AE696A">
          <w:rPr>
            <w:webHidden/>
          </w:rPr>
          <w:fldChar w:fldCharType="begin"/>
        </w:r>
        <w:r w:rsidR="00AE696A">
          <w:rPr>
            <w:webHidden/>
          </w:rPr>
          <w:instrText xml:space="preserve"> PAGEREF _Toc499392380 \h </w:instrText>
        </w:r>
        <w:r w:rsidR="00AE696A">
          <w:rPr>
            <w:webHidden/>
          </w:rPr>
        </w:r>
        <w:r w:rsidR="00AE696A">
          <w:rPr>
            <w:webHidden/>
          </w:rPr>
          <w:fldChar w:fldCharType="separate"/>
        </w:r>
        <w:r w:rsidR="00AE696A">
          <w:rPr>
            <w:webHidden/>
          </w:rPr>
          <w:t>43</w:t>
        </w:r>
        <w:r w:rsidR="00AE696A">
          <w:rPr>
            <w:webHidden/>
          </w:rPr>
          <w:fldChar w:fldCharType="end"/>
        </w:r>
      </w:hyperlink>
    </w:p>
    <w:p w14:paraId="7AAB275E" w14:textId="77777777" w:rsidR="00AE696A" w:rsidRDefault="00175AD1">
      <w:pPr>
        <w:pStyle w:val="TOC3"/>
        <w:rPr>
          <w:rFonts w:asciiTheme="minorHAnsi" w:eastAsiaTheme="minorEastAsia" w:hAnsiTheme="minorHAnsi" w:cstheme="minorBidi"/>
          <w:sz w:val="22"/>
          <w:szCs w:val="22"/>
          <w:lang w:eastAsia="en-GB"/>
        </w:rPr>
      </w:pPr>
      <w:hyperlink w:anchor="_Toc499392381" w:history="1">
        <w:r w:rsidR="00AE696A" w:rsidRPr="00446A11">
          <w:rPr>
            <w:rStyle w:val="Hyperlink"/>
          </w:rPr>
          <w:t>9.2.7</w:t>
        </w:r>
        <w:r w:rsidR="00AE696A">
          <w:rPr>
            <w:rFonts w:asciiTheme="minorHAnsi" w:eastAsiaTheme="minorEastAsia" w:hAnsiTheme="minorHAnsi" w:cstheme="minorBidi"/>
            <w:sz w:val="22"/>
            <w:szCs w:val="22"/>
            <w:lang w:eastAsia="en-GB"/>
          </w:rPr>
          <w:tab/>
        </w:r>
        <w:r w:rsidR="00AE696A" w:rsidRPr="00446A11">
          <w:rPr>
            <w:rStyle w:val="Hyperlink"/>
          </w:rPr>
          <w:t>Info and relationships (SC 1.3.1)</w:t>
        </w:r>
        <w:r w:rsidR="00AE696A">
          <w:rPr>
            <w:webHidden/>
          </w:rPr>
          <w:tab/>
        </w:r>
        <w:r w:rsidR="00AE696A">
          <w:rPr>
            <w:webHidden/>
          </w:rPr>
          <w:fldChar w:fldCharType="begin"/>
        </w:r>
        <w:r w:rsidR="00AE696A">
          <w:rPr>
            <w:webHidden/>
          </w:rPr>
          <w:instrText xml:space="preserve"> PAGEREF _Toc499392381 \h </w:instrText>
        </w:r>
        <w:r w:rsidR="00AE696A">
          <w:rPr>
            <w:webHidden/>
          </w:rPr>
        </w:r>
        <w:r w:rsidR="00AE696A">
          <w:rPr>
            <w:webHidden/>
          </w:rPr>
          <w:fldChar w:fldCharType="separate"/>
        </w:r>
        <w:r w:rsidR="00AE696A">
          <w:rPr>
            <w:webHidden/>
          </w:rPr>
          <w:t>43</w:t>
        </w:r>
        <w:r w:rsidR="00AE696A">
          <w:rPr>
            <w:webHidden/>
          </w:rPr>
          <w:fldChar w:fldCharType="end"/>
        </w:r>
      </w:hyperlink>
    </w:p>
    <w:p w14:paraId="1312384A" w14:textId="77777777" w:rsidR="00AE696A" w:rsidRDefault="00175AD1">
      <w:pPr>
        <w:pStyle w:val="TOC3"/>
        <w:rPr>
          <w:rFonts w:asciiTheme="minorHAnsi" w:eastAsiaTheme="minorEastAsia" w:hAnsiTheme="minorHAnsi" w:cstheme="minorBidi"/>
          <w:sz w:val="22"/>
          <w:szCs w:val="22"/>
          <w:lang w:eastAsia="en-GB"/>
        </w:rPr>
      </w:pPr>
      <w:hyperlink w:anchor="_Toc499392382" w:history="1">
        <w:r w:rsidR="00AE696A" w:rsidRPr="00446A11">
          <w:rPr>
            <w:rStyle w:val="Hyperlink"/>
          </w:rPr>
          <w:t>9.2.8</w:t>
        </w:r>
        <w:r w:rsidR="00AE696A">
          <w:rPr>
            <w:rFonts w:asciiTheme="minorHAnsi" w:eastAsiaTheme="minorEastAsia" w:hAnsiTheme="minorHAnsi" w:cstheme="minorBidi"/>
            <w:sz w:val="22"/>
            <w:szCs w:val="22"/>
            <w:lang w:eastAsia="en-GB"/>
          </w:rPr>
          <w:tab/>
        </w:r>
        <w:r w:rsidR="00AE696A" w:rsidRPr="00446A11">
          <w:rPr>
            <w:rStyle w:val="Hyperlink"/>
          </w:rPr>
          <w:t>Meaningful sequence (SC 1.3.2)</w:t>
        </w:r>
        <w:r w:rsidR="00AE696A">
          <w:rPr>
            <w:webHidden/>
          </w:rPr>
          <w:tab/>
        </w:r>
        <w:r w:rsidR="00AE696A">
          <w:rPr>
            <w:webHidden/>
          </w:rPr>
          <w:fldChar w:fldCharType="begin"/>
        </w:r>
        <w:r w:rsidR="00AE696A">
          <w:rPr>
            <w:webHidden/>
          </w:rPr>
          <w:instrText xml:space="preserve"> PAGEREF _Toc499392382 \h </w:instrText>
        </w:r>
        <w:r w:rsidR="00AE696A">
          <w:rPr>
            <w:webHidden/>
          </w:rPr>
        </w:r>
        <w:r w:rsidR="00AE696A">
          <w:rPr>
            <w:webHidden/>
          </w:rPr>
          <w:fldChar w:fldCharType="separate"/>
        </w:r>
        <w:r w:rsidR="00AE696A">
          <w:rPr>
            <w:webHidden/>
          </w:rPr>
          <w:t>44</w:t>
        </w:r>
        <w:r w:rsidR="00AE696A">
          <w:rPr>
            <w:webHidden/>
          </w:rPr>
          <w:fldChar w:fldCharType="end"/>
        </w:r>
      </w:hyperlink>
    </w:p>
    <w:p w14:paraId="3D061B2A" w14:textId="77777777" w:rsidR="00AE696A" w:rsidRDefault="00175AD1">
      <w:pPr>
        <w:pStyle w:val="TOC3"/>
        <w:rPr>
          <w:rFonts w:asciiTheme="minorHAnsi" w:eastAsiaTheme="minorEastAsia" w:hAnsiTheme="minorHAnsi" w:cstheme="minorBidi"/>
          <w:sz w:val="22"/>
          <w:szCs w:val="22"/>
          <w:lang w:eastAsia="en-GB"/>
        </w:rPr>
      </w:pPr>
      <w:hyperlink w:anchor="_Toc499392383" w:history="1">
        <w:r w:rsidR="00AE696A" w:rsidRPr="00446A11">
          <w:rPr>
            <w:rStyle w:val="Hyperlink"/>
          </w:rPr>
          <w:t>9.2.9</w:t>
        </w:r>
        <w:r w:rsidR="00AE696A">
          <w:rPr>
            <w:rFonts w:asciiTheme="minorHAnsi" w:eastAsiaTheme="minorEastAsia" w:hAnsiTheme="minorHAnsi" w:cstheme="minorBidi"/>
            <w:sz w:val="22"/>
            <w:szCs w:val="22"/>
            <w:lang w:eastAsia="en-GB"/>
          </w:rPr>
          <w:tab/>
        </w:r>
        <w:r w:rsidR="00AE696A" w:rsidRPr="00446A11">
          <w:rPr>
            <w:rStyle w:val="Hyperlink"/>
          </w:rPr>
          <w:t>Sensory characteristics (SC 1.3.3)</w:t>
        </w:r>
        <w:r w:rsidR="00AE696A">
          <w:rPr>
            <w:webHidden/>
          </w:rPr>
          <w:tab/>
        </w:r>
        <w:r w:rsidR="00AE696A">
          <w:rPr>
            <w:webHidden/>
          </w:rPr>
          <w:fldChar w:fldCharType="begin"/>
        </w:r>
        <w:r w:rsidR="00AE696A">
          <w:rPr>
            <w:webHidden/>
          </w:rPr>
          <w:instrText xml:space="preserve"> PAGEREF _Toc499392383 \h </w:instrText>
        </w:r>
        <w:r w:rsidR="00AE696A">
          <w:rPr>
            <w:webHidden/>
          </w:rPr>
        </w:r>
        <w:r w:rsidR="00AE696A">
          <w:rPr>
            <w:webHidden/>
          </w:rPr>
          <w:fldChar w:fldCharType="separate"/>
        </w:r>
        <w:r w:rsidR="00AE696A">
          <w:rPr>
            <w:webHidden/>
          </w:rPr>
          <w:t>44</w:t>
        </w:r>
        <w:r w:rsidR="00AE696A">
          <w:rPr>
            <w:webHidden/>
          </w:rPr>
          <w:fldChar w:fldCharType="end"/>
        </w:r>
      </w:hyperlink>
    </w:p>
    <w:p w14:paraId="2E4D0183" w14:textId="77777777" w:rsidR="00AE696A" w:rsidRDefault="00175AD1">
      <w:pPr>
        <w:pStyle w:val="TOC3"/>
        <w:rPr>
          <w:rFonts w:asciiTheme="minorHAnsi" w:eastAsiaTheme="minorEastAsia" w:hAnsiTheme="minorHAnsi" w:cstheme="minorBidi"/>
          <w:sz w:val="22"/>
          <w:szCs w:val="22"/>
          <w:lang w:eastAsia="en-GB"/>
        </w:rPr>
      </w:pPr>
      <w:hyperlink w:anchor="_Toc499392384" w:history="1">
        <w:r w:rsidR="00AE696A" w:rsidRPr="00446A11">
          <w:rPr>
            <w:rStyle w:val="Hyperlink"/>
          </w:rPr>
          <w:t>9.2.10</w:t>
        </w:r>
        <w:r w:rsidR="00AE696A">
          <w:rPr>
            <w:rFonts w:asciiTheme="minorHAnsi" w:eastAsiaTheme="minorEastAsia" w:hAnsiTheme="minorHAnsi" w:cstheme="minorBidi"/>
            <w:sz w:val="22"/>
            <w:szCs w:val="22"/>
            <w:lang w:eastAsia="en-GB"/>
          </w:rPr>
          <w:tab/>
        </w:r>
        <w:r w:rsidR="00AE696A" w:rsidRPr="00446A11">
          <w:rPr>
            <w:rStyle w:val="Hyperlink"/>
          </w:rPr>
          <w:t>Use of colour (SC 1.4.1)</w:t>
        </w:r>
        <w:r w:rsidR="00AE696A">
          <w:rPr>
            <w:webHidden/>
          </w:rPr>
          <w:tab/>
        </w:r>
        <w:r w:rsidR="00AE696A">
          <w:rPr>
            <w:webHidden/>
          </w:rPr>
          <w:fldChar w:fldCharType="begin"/>
        </w:r>
        <w:r w:rsidR="00AE696A">
          <w:rPr>
            <w:webHidden/>
          </w:rPr>
          <w:instrText xml:space="preserve"> PAGEREF _Toc499392384 \h </w:instrText>
        </w:r>
        <w:r w:rsidR="00AE696A">
          <w:rPr>
            <w:webHidden/>
          </w:rPr>
        </w:r>
        <w:r w:rsidR="00AE696A">
          <w:rPr>
            <w:webHidden/>
          </w:rPr>
          <w:fldChar w:fldCharType="separate"/>
        </w:r>
        <w:r w:rsidR="00AE696A">
          <w:rPr>
            <w:webHidden/>
          </w:rPr>
          <w:t>44</w:t>
        </w:r>
        <w:r w:rsidR="00AE696A">
          <w:rPr>
            <w:webHidden/>
          </w:rPr>
          <w:fldChar w:fldCharType="end"/>
        </w:r>
      </w:hyperlink>
    </w:p>
    <w:p w14:paraId="5B3FBD9A" w14:textId="77777777" w:rsidR="00AE696A" w:rsidRDefault="00175AD1">
      <w:pPr>
        <w:pStyle w:val="TOC3"/>
        <w:rPr>
          <w:rFonts w:asciiTheme="minorHAnsi" w:eastAsiaTheme="minorEastAsia" w:hAnsiTheme="minorHAnsi" w:cstheme="minorBidi"/>
          <w:sz w:val="22"/>
          <w:szCs w:val="22"/>
          <w:lang w:eastAsia="en-GB"/>
        </w:rPr>
      </w:pPr>
      <w:hyperlink w:anchor="_Toc499392385" w:history="1">
        <w:r w:rsidR="00AE696A" w:rsidRPr="00446A11">
          <w:rPr>
            <w:rStyle w:val="Hyperlink"/>
          </w:rPr>
          <w:t>9.2.11</w:t>
        </w:r>
        <w:r w:rsidR="00AE696A">
          <w:rPr>
            <w:rFonts w:asciiTheme="minorHAnsi" w:eastAsiaTheme="minorEastAsia" w:hAnsiTheme="minorHAnsi" w:cstheme="minorBidi"/>
            <w:sz w:val="22"/>
            <w:szCs w:val="22"/>
            <w:lang w:eastAsia="en-GB"/>
          </w:rPr>
          <w:tab/>
        </w:r>
        <w:r w:rsidR="00AE696A" w:rsidRPr="00446A11">
          <w:rPr>
            <w:rStyle w:val="Hyperlink"/>
          </w:rPr>
          <w:t>Audio control (SC 1.4.2)</w:t>
        </w:r>
        <w:r w:rsidR="00AE696A">
          <w:rPr>
            <w:webHidden/>
          </w:rPr>
          <w:tab/>
        </w:r>
        <w:r w:rsidR="00AE696A">
          <w:rPr>
            <w:webHidden/>
          </w:rPr>
          <w:fldChar w:fldCharType="begin"/>
        </w:r>
        <w:r w:rsidR="00AE696A">
          <w:rPr>
            <w:webHidden/>
          </w:rPr>
          <w:instrText xml:space="preserve"> PAGEREF _Toc499392385 \h </w:instrText>
        </w:r>
        <w:r w:rsidR="00AE696A">
          <w:rPr>
            <w:webHidden/>
          </w:rPr>
        </w:r>
        <w:r w:rsidR="00AE696A">
          <w:rPr>
            <w:webHidden/>
          </w:rPr>
          <w:fldChar w:fldCharType="separate"/>
        </w:r>
        <w:r w:rsidR="00AE696A">
          <w:rPr>
            <w:webHidden/>
          </w:rPr>
          <w:t>44</w:t>
        </w:r>
        <w:r w:rsidR="00AE696A">
          <w:rPr>
            <w:webHidden/>
          </w:rPr>
          <w:fldChar w:fldCharType="end"/>
        </w:r>
      </w:hyperlink>
    </w:p>
    <w:p w14:paraId="3759B3EF" w14:textId="77777777" w:rsidR="00AE696A" w:rsidRDefault="00175AD1">
      <w:pPr>
        <w:pStyle w:val="TOC3"/>
        <w:rPr>
          <w:rFonts w:asciiTheme="minorHAnsi" w:eastAsiaTheme="minorEastAsia" w:hAnsiTheme="minorHAnsi" w:cstheme="minorBidi"/>
          <w:sz w:val="22"/>
          <w:szCs w:val="22"/>
          <w:lang w:eastAsia="en-GB"/>
        </w:rPr>
      </w:pPr>
      <w:hyperlink w:anchor="_Toc499392386" w:history="1">
        <w:r w:rsidR="00AE696A" w:rsidRPr="00446A11">
          <w:rPr>
            <w:rStyle w:val="Hyperlink"/>
          </w:rPr>
          <w:t>9.2.12</w:t>
        </w:r>
        <w:r w:rsidR="00AE696A">
          <w:rPr>
            <w:rFonts w:asciiTheme="minorHAnsi" w:eastAsiaTheme="minorEastAsia" w:hAnsiTheme="minorHAnsi" w:cstheme="minorBidi"/>
            <w:sz w:val="22"/>
            <w:szCs w:val="22"/>
            <w:lang w:eastAsia="en-GB"/>
          </w:rPr>
          <w:tab/>
        </w:r>
        <w:r w:rsidR="00AE696A" w:rsidRPr="00446A11">
          <w:rPr>
            <w:rStyle w:val="Hyperlink"/>
          </w:rPr>
          <w:t>Contrast (minimum) (SC 1.4.3)</w:t>
        </w:r>
        <w:r w:rsidR="00AE696A">
          <w:rPr>
            <w:webHidden/>
          </w:rPr>
          <w:tab/>
        </w:r>
        <w:r w:rsidR="00AE696A">
          <w:rPr>
            <w:webHidden/>
          </w:rPr>
          <w:fldChar w:fldCharType="begin"/>
        </w:r>
        <w:r w:rsidR="00AE696A">
          <w:rPr>
            <w:webHidden/>
          </w:rPr>
          <w:instrText xml:space="preserve"> PAGEREF _Toc499392386 \h </w:instrText>
        </w:r>
        <w:r w:rsidR="00AE696A">
          <w:rPr>
            <w:webHidden/>
          </w:rPr>
        </w:r>
        <w:r w:rsidR="00AE696A">
          <w:rPr>
            <w:webHidden/>
          </w:rPr>
          <w:fldChar w:fldCharType="separate"/>
        </w:r>
        <w:r w:rsidR="00AE696A">
          <w:rPr>
            <w:webHidden/>
          </w:rPr>
          <w:t>44</w:t>
        </w:r>
        <w:r w:rsidR="00AE696A">
          <w:rPr>
            <w:webHidden/>
          </w:rPr>
          <w:fldChar w:fldCharType="end"/>
        </w:r>
      </w:hyperlink>
    </w:p>
    <w:p w14:paraId="07589C63" w14:textId="77777777" w:rsidR="00AE696A" w:rsidRDefault="00175AD1">
      <w:pPr>
        <w:pStyle w:val="TOC3"/>
        <w:rPr>
          <w:rFonts w:asciiTheme="minorHAnsi" w:eastAsiaTheme="minorEastAsia" w:hAnsiTheme="minorHAnsi" w:cstheme="minorBidi"/>
          <w:sz w:val="22"/>
          <w:szCs w:val="22"/>
          <w:lang w:eastAsia="en-GB"/>
        </w:rPr>
      </w:pPr>
      <w:hyperlink w:anchor="_Toc499392387" w:history="1">
        <w:r w:rsidR="00AE696A" w:rsidRPr="00446A11">
          <w:rPr>
            <w:rStyle w:val="Hyperlink"/>
          </w:rPr>
          <w:t>9.2.13</w:t>
        </w:r>
        <w:r w:rsidR="00AE696A">
          <w:rPr>
            <w:rFonts w:asciiTheme="minorHAnsi" w:eastAsiaTheme="minorEastAsia" w:hAnsiTheme="minorHAnsi" w:cstheme="minorBidi"/>
            <w:sz w:val="22"/>
            <w:szCs w:val="22"/>
            <w:lang w:eastAsia="en-GB"/>
          </w:rPr>
          <w:tab/>
        </w:r>
        <w:r w:rsidR="00AE696A" w:rsidRPr="00446A11">
          <w:rPr>
            <w:rStyle w:val="Hyperlink"/>
          </w:rPr>
          <w:t>Resize text (SC 1.4.4)</w:t>
        </w:r>
        <w:r w:rsidR="00AE696A">
          <w:rPr>
            <w:webHidden/>
          </w:rPr>
          <w:tab/>
        </w:r>
        <w:r w:rsidR="00AE696A">
          <w:rPr>
            <w:webHidden/>
          </w:rPr>
          <w:fldChar w:fldCharType="begin"/>
        </w:r>
        <w:r w:rsidR="00AE696A">
          <w:rPr>
            <w:webHidden/>
          </w:rPr>
          <w:instrText xml:space="preserve"> PAGEREF _Toc499392387 \h </w:instrText>
        </w:r>
        <w:r w:rsidR="00AE696A">
          <w:rPr>
            <w:webHidden/>
          </w:rPr>
        </w:r>
        <w:r w:rsidR="00AE696A">
          <w:rPr>
            <w:webHidden/>
          </w:rPr>
          <w:fldChar w:fldCharType="separate"/>
        </w:r>
        <w:r w:rsidR="00AE696A">
          <w:rPr>
            <w:webHidden/>
          </w:rPr>
          <w:t>44</w:t>
        </w:r>
        <w:r w:rsidR="00AE696A">
          <w:rPr>
            <w:webHidden/>
          </w:rPr>
          <w:fldChar w:fldCharType="end"/>
        </w:r>
      </w:hyperlink>
    </w:p>
    <w:p w14:paraId="6D743D28" w14:textId="77777777" w:rsidR="00AE696A" w:rsidRDefault="00175AD1">
      <w:pPr>
        <w:pStyle w:val="TOC3"/>
        <w:rPr>
          <w:rFonts w:asciiTheme="minorHAnsi" w:eastAsiaTheme="minorEastAsia" w:hAnsiTheme="minorHAnsi" w:cstheme="minorBidi"/>
          <w:sz w:val="22"/>
          <w:szCs w:val="22"/>
          <w:lang w:eastAsia="en-GB"/>
        </w:rPr>
      </w:pPr>
      <w:hyperlink w:anchor="_Toc499392388" w:history="1">
        <w:r w:rsidR="00AE696A" w:rsidRPr="00446A11">
          <w:rPr>
            <w:rStyle w:val="Hyperlink"/>
          </w:rPr>
          <w:t>9.2.14</w:t>
        </w:r>
        <w:r w:rsidR="00AE696A">
          <w:rPr>
            <w:rFonts w:asciiTheme="minorHAnsi" w:eastAsiaTheme="minorEastAsia" w:hAnsiTheme="minorHAnsi" w:cstheme="minorBidi"/>
            <w:sz w:val="22"/>
            <w:szCs w:val="22"/>
            <w:lang w:eastAsia="en-GB"/>
          </w:rPr>
          <w:tab/>
        </w:r>
        <w:r w:rsidR="00AE696A" w:rsidRPr="00446A11">
          <w:rPr>
            <w:rStyle w:val="Hyperlink"/>
          </w:rPr>
          <w:t>Images of text (SC 1.4.5)</w:t>
        </w:r>
        <w:r w:rsidR="00AE696A">
          <w:rPr>
            <w:webHidden/>
          </w:rPr>
          <w:tab/>
        </w:r>
        <w:r w:rsidR="00AE696A">
          <w:rPr>
            <w:webHidden/>
          </w:rPr>
          <w:fldChar w:fldCharType="begin"/>
        </w:r>
        <w:r w:rsidR="00AE696A">
          <w:rPr>
            <w:webHidden/>
          </w:rPr>
          <w:instrText xml:space="preserve"> PAGEREF _Toc499392388 \h </w:instrText>
        </w:r>
        <w:r w:rsidR="00AE696A">
          <w:rPr>
            <w:webHidden/>
          </w:rPr>
        </w:r>
        <w:r w:rsidR="00AE696A">
          <w:rPr>
            <w:webHidden/>
          </w:rPr>
          <w:fldChar w:fldCharType="separate"/>
        </w:r>
        <w:r w:rsidR="00AE696A">
          <w:rPr>
            <w:webHidden/>
          </w:rPr>
          <w:t>44</w:t>
        </w:r>
        <w:r w:rsidR="00AE696A">
          <w:rPr>
            <w:webHidden/>
          </w:rPr>
          <w:fldChar w:fldCharType="end"/>
        </w:r>
      </w:hyperlink>
    </w:p>
    <w:p w14:paraId="1F5B1468" w14:textId="77777777" w:rsidR="00AE696A" w:rsidRDefault="00175AD1">
      <w:pPr>
        <w:pStyle w:val="TOC3"/>
        <w:rPr>
          <w:rFonts w:asciiTheme="minorHAnsi" w:eastAsiaTheme="minorEastAsia" w:hAnsiTheme="minorHAnsi" w:cstheme="minorBidi"/>
          <w:sz w:val="22"/>
          <w:szCs w:val="22"/>
          <w:lang w:eastAsia="en-GB"/>
        </w:rPr>
      </w:pPr>
      <w:hyperlink w:anchor="_Toc499392389" w:history="1">
        <w:r w:rsidR="00AE696A" w:rsidRPr="00446A11">
          <w:rPr>
            <w:rStyle w:val="Hyperlink"/>
          </w:rPr>
          <w:t>9.2.15</w:t>
        </w:r>
        <w:r w:rsidR="00AE696A">
          <w:rPr>
            <w:rFonts w:asciiTheme="minorHAnsi" w:eastAsiaTheme="minorEastAsia" w:hAnsiTheme="minorHAnsi" w:cstheme="minorBidi"/>
            <w:sz w:val="22"/>
            <w:szCs w:val="22"/>
            <w:lang w:eastAsia="en-GB"/>
          </w:rPr>
          <w:tab/>
        </w:r>
        <w:r w:rsidR="00AE696A" w:rsidRPr="00446A11">
          <w:rPr>
            <w:rStyle w:val="Hyperlink"/>
          </w:rPr>
          <w:t>Keyboard (SC 2.2.2)</w:t>
        </w:r>
        <w:r w:rsidR="00AE696A">
          <w:rPr>
            <w:webHidden/>
          </w:rPr>
          <w:tab/>
        </w:r>
        <w:r w:rsidR="00AE696A">
          <w:rPr>
            <w:webHidden/>
          </w:rPr>
          <w:fldChar w:fldCharType="begin"/>
        </w:r>
        <w:r w:rsidR="00AE696A">
          <w:rPr>
            <w:webHidden/>
          </w:rPr>
          <w:instrText xml:space="preserve"> PAGEREF _Toc499392389 \h </w:instrText>
        </w:r>
        <w:r w:rsidR="00AE696A">
          <w:rPr>
            <w:webHidden/>
          </w:rPr>
        </w:r>
        <w:r w:rsidR="00AE696A">
          <w:rPr>
            <w:webHidden/>
          </w:rPr>
          <w:fldChar w:fldCharType="separate"/>
        </w:r>
        <w:r w:rsidR="00AE696A">
          <w:rPr>
            <w:webHidden/>
          </w:rPr>
          <w:t>44</w:t>
        </w:r>
        <w:r w:rsidR="00AE696A">
          <w:rPr>
            <w:webHidden/>
          </w:rPr>
          <w:fldChar w:fldCharType="end"/>
        </w:r>
      </w:hyperlink>
    </w:p>
    <w:p w14:paraId="042A8A6A" w14:textId="77777777" w:rsidR="00AE696A" w:rsidRDefault="00175AD1">
      <w:pPr>
        <w:pStyle w:val="TOC3"/>
        <w:rPr>
          <w:rFonts w:asciiTheme="minorHAnsi" w:eastAsiaTheme="minorEastAsia" w:hAnsiTheme="minorHAnsi" w:cstheme="minorBidi"/>
          <w:sz w:val="22"/>
          <w:szCs w:val="22"/>
          <w:lang w:eastAsia="en-GB"/>
        </w:rPr>
      </w:pPr>
      <w:hyperlink w:anchor="_Toc499392390" w:history="1">
        <w:r w:rsidR="00AE696A" w:rsidRPr="00446A11">
          <w:rPr>
            <w:rStyle w:val="Hyperlink"/>
          </w:rPr>
          <w:t>9.2.16</w:t>
        </w:r>
        <w:r w:rsidR="00AE696A">
          <w:rPr>
            <w:rFonts w:asciiTheme="minorHAnsi" w:eastAsiaTheme="minorEastAsia" w:hAnsiTheme="minorHAnsi" w:cstheme="minorBidi"/>
            <w:sz w:val="22"/>
            <w:szCs w:val="22"/>
            <w:lang w:eastAsia="en-GB"/>
          </w:rPr>
          <w:tab/>
        </w:r>
        <w:r w:rsidR="00AE696A" w:rsidRPr="00446A11">
          <w:rPr>
            <w:rStyle w:val="Hyperlink"/>
          </w:rPr>
          <w:t>No keyboard trap (SC 2.1.2)</w:t>
        </w:r>
        <w:r w:rsidR="00AE696A">
          <w:rPr>
            <w:webHidden/>
          </w:rPr>
          <w:tab/>
        </w:r>
        <w:r w:rsidR="00AE696A">
          <w:rPr>
            <w:webHidden/>
          </w:rPr>
          <w:fldChar w:fldCharType="begin"/>
        </w:r>
        <w:r w:rsidR="00AE696A">
          <w:rPr>
            <w:webHidden/>
          </w:rPr>
          <w:instrText xml:space="preserve"> PAGEREF _Toc499392390 \h </w:instrText>
        </w:r>
        <w:r w:rsidR="00AE696A">
          <w:rPr>
            <w:webHidden/>
          </w:rPr>
        </w:r>
        <w:r w:rsidR="00AE696A">
          <w:rPr>
            <w:webHidden/>
          </w:rPr>
          <w:fldChar w:fldCharType="separate"/>
        </w:r>
        <w:r w:rsidR="00AE696A">
          <w:rPr>
            <w:webHidden/>
          </w:rPr>
          <w:t>44</w:t>
        </w:r>
        <w:r w:rsidR="00AE696A">
          <w:rPr>
            <w:webHidden/>
          </w:rPr>
          <w:fldChar w:fldCharType="end"/>
        </w:r>
      </w:hyperlink>
    </w:p>
    <w:p w14:paraId="6F0CB38F" w14:textId="77777777" w:rsidR="00AE696A" w:rsidRDefault="00175AD1">
      <w:pPr>
        <w:pStyle w:val="TOC3"/>
        <w:rPr>
          <w:rFonts w:asciiTheme="minorHAnsi" w:eastAsiaTheme="minorEastAsia" w:hAnsiTheme="minorHAnsi" w:cstheme="minorBidi"/>
          <w:sz w:val="22"/>
          <w:szCs w:val="22"/>
          <w:lang w:eastAsia="en-GB"/>
        </w:rPr>
      </w:pPr>
      <w:hyperlink w:anchor="_Toc499392391" w:history="1">
        <w:r w:rsidR="00AE696A" w:rsidRPr="00446A11">
          <w:rPr>
            <w:rStyle w:val="Hyperlink"/>
          </w:rPr>
          <w:t>9.2.17</w:t>
        </w:r>
        <w:r w:rsidR="00AE696A">
          <w:rPr>
            <w:rFonts w:asciiTheme="minorHAnsi" w:eastAsiaTheme="minorEastAsia" w:hAnsiTheme="minorHAnsi" w:cstheme="minorBidi"/>
            <w:sz w:val="22"/>
            <w:szCs w:val="22"/>
            <w:lang w:eastAsia="en-GB"/>
          </w:rPr>
          <w:tab/>
        </w:r>
        <w:r w:rsidR="00AE696A" w:rsidRPr="00446A11">
          <w:rPr>
            <w:rStyle w:val="Hyperlink"/>
          </w:rPr>
          <w:t>Timing adjustable (SC 2.2.1)</w:t>
        </w:r>
        <w:r w:rsidR="00AE696A">
          <w:rPr>
            <w:webHidden/>
          </w:rPr>
          <w:tab/>
        </w:r>
        <w:r w:rsidR="00AE696A">
          <w:rPr>
            <w:webHidden/>
          </w:rPr>
          <w:fldChar w:fldCharType="begin"/>
        </w:r>
        <w:r w:rsidR="00AE696A">
          <w:rPr>
            <w:webHidden/>
          </w:rPr>
          <w:instrText xml:space="preserve"> PAGEREF _Toc499392391 \h </w:instrText>
        </w:r>
        <w:r w:rsidR="00AE696A">
          <w:rPr>
            <w:webHidden/>
          </w:rPr>
        </w:r>
        <w:r w:rsidR="00AE696A">
          <w:rPr>
            <w:webHidden/>
          </w:rPr>
          <w:fldChar w:fldCharType="separate"/>
        </w:r>
        <w:r w:rsidR="00AE696A">
          <w:rPr>
            <w:webHidden/>
          </w:rPr>
          <w:t>44</w:t>
        </w:r>
        <w:r w:rsidR="00AE696A">
          <w:rPr>
            <w:webHidden/>
          </w:rPr>
          <w:fldChar w:fldCharType="end"/>
        </w:r>
      </w:hyperlink>
    </w:p>
    <w:p w14:paraId="555177D9" w14:textId="08363B66" w:rsidR="00AE696A" w:rsidRDefault="00175AD1">
      <w:pPr>
        <w:pStyle w:val="TOC3"/>
        <w:rPr>
          <w:rFonts w:asciiTheme="minorHAnsi" w:eastAsiaTheme="minorEastAsia" w:hAnsiTheme="minorHAnsi" w:cstheme="minorBidi"/>
          <w:sz w:val="22"/>
          <w:szCs w:val="22"/>
          <w:lang w:eastAsia="en-GB"/>
        </w:rPr>
      </w:pPr>
      <w:hyperlink w:anchor="_Toc499392392" w:history="1">
        <w:r w:rsidR="00AE696A" w:rsidRPr="00446A11">
          <w:rPr>
            <w:rStyle w:val="Hyperlink"/>
          </w:rPr>
          <w:t>9.2.18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BE1757">
          <w:rPr>
            <w:rStyle w:val="Hyperlink"/>
          </w:rPr>
          <w:t xml:space="preserve"> </w:t>
        </w:r>
        <w:r w:rsidR="00AE696A" w:rsidRPr="00446A11">
          <w:rPr>
            <w:rStyle w:val="Hyperlink"/>
          </w:rPr>
          <w:t>(SC 2.2.2)</w:t>
        </w:r>
        <w:r w:rsidR="00AE696A">
          <w:rPr>
            <w:webHidden/>
          </w:rPr>
          <w:tab/>
        </w:r>
        <w:r w:rsidR="00AE696A">
          <w:rPr>
            <w:webHidden/>
          </w:rPr>
          <w:fldChar w:fldCharType="begin"/>
        </w:r>
        <w:r w:rsidR="00AE696A">
          <w:rPr>
            <w:webHidden/>
          </w:rPr>
          <w:instrText xml:space="preserve"> PAGEREF _Toc499392392 \h </w:instrText>
        </w:r>
        <w:r w:rsidR="00AE696A">
          <w:rPr>
            <w:webHidden/>
          </w:rPr>
        </w:r>
        <w:r w:rsidR="00AE696A">
          <w:rPr>
            <w:webHidden/>
          </w:rPr>
          <w:fldChar w:fldCharType="separate"/>
        </w:r>
        <w:r w:rsidR="00AE696A">
          <w:rPr>
            <w:webHidden/>
          </w:rPr>
          <w:t>44</w:t>
        </w:r>
        <w:r w:rsidR="00AE696A">
          <w:rPr>
            <w:webHidden/>
          </w:rPr>
          <w:fldChar w:fldCharType="end"/>
        </w:r>
      </w:hyperlink>
    </w:p>
    <w:p w14:paraId="316FA643" w14:textId="1EA01D85" w:rsidR="00AE696A" w:rsidRDefault="00175AD1">
      <w:pPr>
        <w:pStyle w:val="TOC3"/>
        <w:rPr>
          <w:rFonts w:asciiTheme="minorHAnsi" w:eastAsiaTheme="minorEastAsia" w:hAnsiTheme="minorHAnsi" w:cstheme="minorBidi"/>
          <w:sz w:val="22"/>
          <w:szCs w:val="22"/>
          <w:lang w:eastAsia="en-GB"/>
        </w:rPr>
      </w:pPr>
      <w:hyperlink w:anchor="_Toc499392393" w:history="1">
        <w:r w:rsidR="00AE696A" w:rsidRPr="00446A11">
          <w:rPr>
            <w:rStyle w:val="Hyperlink"/>
          </w:rPr>
          <w:t>9.2.19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BE1757">
          <w:rPr>
            <w:rStyle w:val="Hyperlink"/>
          </w:rPr>
          <w:t xml:space="preserve"> </w:t>
        </w:r>
        <w:r w:rsidR="00AE696A" w:rsidRPr="00446A11">
          <w:rPr>
            <w:rStyle w:val="Hyperlink"/>
          </w:rPr>
          <w:t>(SC 2.3.1)</w:t>
        </w:r>
        <w:r w:rsidR="00AE696A">
          <w:rPr>
            <w:webHidden/>
          </w:rPr>
          <w:tab/>
        </w:r>
        <w:r w:rsidR="00AE696A">
          <w:rPr>
            <w:webHidden/>
          </w:rPr>
          <w:fldChar w:fldCharType="begin"/>
        </w:r>
        <w:r w:rsidR="00AE696A">
          <w:rPr>
            <w:webHidden/>
          </w:rPr>
          <w:instrText xml:space="preserve"> PAGEREF _Toc499392393 \h </w:instrText>
        </w:r>
        <w:r w:rsidR="00AE696A">
          <w:rPr>
            <w:webHidden/>
          </w:rPr>
        </w:r>
        <w:r w:rsidR="00AE696A">
          <w:rPr>
            <w:webHidden/>
          </w:rPr>
          <w:fldChar w:fldCharType="separate"/>
        </w:r>
        <w:r w:rsidR="00AE696A">
          <w:rPr>
            <w:webHidden/>
          </w:rPr>
          <w:t>44</w:t>
        </w:r>
        <w:r w:rsidR="00AE696A">
          <w:rPr>
            <w:webHidden/>
          </w:rPr>
          <w:fldChar w:fldCharType="end"/>
        </w:r>
      </w:hyperlink>
    </w:p>
    <w:p w14:paraId="234A176E" w14:textId="3184657F" w:rsidR="00AE696A" w:rsidRDefault="00175AD1">
      <w:pPr>
        <w:pStyle w:val="TOC3"/>
        <w:rPr>
          <w:rFonts w:asciiTheme="minorHAnsi" w:eastAsiaTheme="minorEastAsia" w:hAnsiTheme="minorHAnsi" w:cstheme="minorBidi"/>
          <w:sz w:val="22"/>
          <w:szCs w:val="22"/>
          <w:lang w:eastAsia="en-GB"/>
        </w:rPr>
      </w:pPr>
      <w:hyperlink w:anchor="_Toc499392394" w:history="1">
        <w:r w:rsidR="00AE696A" w:rsidRPr="00446A11">
          <w:rPr>
            <w:rStyle w:val="Hyperlink"/>
          </w:rPr>
          <w:t>9.2.20</w:t>
        </w:r>
        <w:r w:rsidR="00AE696A">
          <w:rPr>
            <w:rFonts w:asciiTheme="minorHAnsi" w:eastAsiaTheme="minorEastAsia" w:hAnsiTheme="minorHAnsi" w:cstheme="minorBidi"/>
            <w:sz w:val="22"/>
            <w:szCs w:val="22"/>
            <w:lang w:eastAsia="en-GB"/>
          </w:rPr>
          <w:tab/>
        </w:r>
        <w:r w:rsidR="00AE696A" w:rsidRPr="00446A11">
          <w:rPr>
            <w:rStyle w:val="Hyperlink"/>
          </w:rPr>
          <w:t>Bypass blocks</w:t>
        </w:r>
        <w:r w:rsidR="00BE1757">
          <w:rPr>
            <w:rStyle w:val="Hyperlink"/>
          </w:rPr>
          <w:t xml:space="preserve"> </w:t>
        </w:r>
        <w:r w:rsidR="00AE696A" w:rsidRPr="00446A11">
          <w:rPr>
            <w:rStyle w:val="Hyperlink"/>
          </w:rPr>
          <w:t>(SC 2.4.1)</w:t>
        </w:r>
        <w:r w:rsidR="00AE696A">
          <w:rPr>
            <w:webHidden/>
          </w:rPr>
          <w:tab/>
        </w:r>
        <w:r w:rsidR="00AE696A">
          <w:rPr>
            <w:webHidden/>
          </w:rPr>
          <w:fldChar w:fldCharType="begin"/>
        </w:r>
        <w:r w:rsidR="00AE696A">
          <w:rPr>
            <w:webHidden/>
          </w:rPr>
          <w:instrText xml:space="preserve"> PAGEREF _Toc499392394 \h </w:instrText>
        </w:r>
        <w:r w:rsidR="00AE696A">
          <w:rPr>
            <w:webHidden/>
          </w:rPr>
        </w:r>
        <w:r w:rsidR="00AE696A">
          <w:rPr>
            <w:webHidden/>
          </w:rPr>
          <w:fldChar w:fldCharType="separate"/>
        </w:r>
        <w:r w:rsidR="00AE696A">
          <w:rPr>
            <w:webHidden/>
          </w:rPr>
          <w:t>44</w:t>
        </w:r>
        <w:r w:rsidR="00AE696A">
          <w:rPr>
            <w:webHidden/>
          </w:rPr>
          <w:fldChar w:fldCharType="end"/>
        </w:r>
      </w:hyperlink>
    </w:p>
    <w:p w14:paraId="6C71AE8D" w14:textId="77777777" w:rsidR="00AE696A" w:rsidRDefault="00175AD1">
      <w:pPr>
        <w:pStyle w:val="TOC3"/>
        <w:rPr>
          <w:rFonts w:asciiTheme="minorHAnsi" w:eastAsiaTheme="minorEastAsia" w:hAnsiTheme="minorHAnsi" w:cstheme="minorBidi"/>
          <w:sz w:val="22"/>
          <w:szCs w:val="22"/>
          <w:lang w:eastAsia="en-GB"/>
        </w:rPr>
      </w:pPr>
      <w:hyperlink w:anchor="_Toc499392395" w:history="1">
        <w:r w:rsidR="00AE696A" w:rsidRPr="00446A11">
          <w:rPr>
            <w:rStyle w:val="Hyperlink"/>
          </w:rPr>
          <w:t>9.2.21</w:t>
        </w:r>
        <w:r w:rsidR="00AE696A">
          <w:rPr>
            <w:rFonts w:asciiTheme="minorHAnsi" w:eastAsiaTheme="minorEastAsia" w:hAnsiTheme="minorHAnsi" w:cstheme="minorBidi"/>
            <w:sz w:val="22"/>
            <w:szCs w:val="22"/>
            <w:lang w:eastAsia="en-GB"/>
          </w:rPr>
          <w:tab/>
        </w:r>
        <w:r w:rsidR="00AE696A" w:rsidRPr="00446A11">
          <w:rPr>
            <w:rStyle w:val="Hyperlink"/>
          </w:rPr>
          <w:t>Page titled (SC 2.4.2)</w:t>
        </w:r>
        <w:r w:rsidR="00AE696A">
          <w:rPr>
            <w:webHidden/>
          </w:rPr>
          <w:tab/>
        </w:r>
        <w:r w:rsidR="00AE696A">
          <w:rPr>
            <w:webHidden/>
          </w:rPr>
          <w:fldChar w:fldCharType="begin"/>
        </w:r>
        <w:r w:rsidR="00AE696A">
          <w:rPr>
            <w:webHidden/>
          </w:rPr>
          <w:instrText xml:space="preserve"> PAGEREF _Toc499392395 \h </w:instrText>
        </w:r>
        <w:r w:rsidR="00AE696A">
          <w:rPr>
            <w:webHidden/>
          </w:rPr>
        </w:r>
        <w:r w:rsidR="00AE696A">
          <w:rPr>
            <w:webHidden/>
          </w:rPr>
          <w:fldChar w:fldCharType="separate"/>
        </w:r>
        <w:r w:rsidR="00AE696A">
          <w:rPr>
            <w:webHidden/>
          </w:rPr>
          <w:t>44</w:t>
        </w:r>
        <w:r w:rsidR="00AE696A">
          <w:rPr>
            <w:webHidden/>
          </w:rPr>
          <w:fldChar w:fldCharType="end"/>
        </w:r>
      </w:hyperlink>
    </w:p>
    <w:p w14:paraId="60423E06" w14:textId="77777777" w:rsidR="00AE696A" w:rsidRDefault="00175AD1">
      <w:pPr>
        <w:pStyle w:val="TOC3"/>
        <w:rPr>
          <w:rFonts w:asciiTheme="minorHAnsi" w:eastAsiaTheme="minorEastAsia" w:hAnsiTheme="minorHAnsi" w:cstheme="minorBidi"/>
          <w:sz w:val="22"/>
          <w:szCs w:val="22"/>
          <w:lang w:eastAsia="en-GB"/>
        </w:rPr>
      </w:pPr>
      <w:hyperlink w:anchor="_Toc499392396" w:history="1">
        <w:r w:rsidR="00AE696A" w:rsidRPr="00446A11">
          <w:rPr>
            <w:rStyle w:val="Hyperlink"/>
          </w:rPr>
          <w:t>9.2.22</w:t>
        </w:r>
        <w:r w:rsidR="00AE696A">
          <w:rPr>
            <w:rFonts w:asciiTheme="minorHAnsi" w:eastAsiaTheme="minorEastAsia" w:hAnsiTheme="minorHAnsi" w:cstheme="minorBidi"/>
            <w:sz w:val="22"/>
            <w:szCs w:val="22"/>
            <w:lang w:eastAsia="en-GB"/>
          </w:rPr>
          <w:tab/>
        </w:r>
        <w:r w:rsidR="00AE696A" w:rsidRPr="00446A11">
          <w:rPr>
            <w:rStyle w:val="Hyperlink"/>
          </w:rPr>
          <w:t>Focus Order (SC 2.4.3)</w:t>
        </w:r>
        <w:r w:rsidR="00AE696A">
          <w:rPr>
            <w:webHidden/>
          </w:rPr>
          <w:tab/>
        </w:r>
        <w:r w:rsidR="00AE696A">
          <w:rPr>
            <w:webHidden/>
          </w:rPr>
          <w:fldChar w:fldCharType="begin"/>
        </w:r>
        <w:r w:rsidR="00AE696A">
          <w:rPr>
            <w:webHidden/>
          </w:rPr>
          <w:instrText xml:space="preserve"> PAGEREF _Toc499392396 \h </w:instrText>
        </w:r>
        <w:r w:rsidR="00AE696A">
          <w:rPr>
            <w:webHidden/>
          </w:rPr>
        </w:r>
        <w:r w:rsidR="00AE696A">
          <w:rPr>
            <w:webHidden/>
          </w:rPr>
          <w:fldChar w:fldCharType="separate"/>
        </w:r>
        <w:r w:rsidR="00AE696A">
          <w:rPr>
            <w:webHidden/>
          </w:rPr>
          <w:t>44</w:t>
        </w:r>
        <w:r w:rsidR="00AE696A">
          <w:rPr>
            <w:webHidden/>
          </w:rPr>
          <w:fldChar w:fldCharType="end"/>
        </w:r>
      </w:hyperlink>
    </w:p>
    <w:p w14:paraId="68524E1C" w14:textId="77777777" w:rsidR="00AE696A" w:rsidRDefault="00175AD1">
      <w:pPr>
        <w:pStyle w:val="TOC3"/>
        <w:rPr>
          <w:rFonts w:asciiTheme="minorHAnsi" w:eastAsiaTheme="minorEastAsia" w:hAnsiTheme="minorHAnsi" w:cstheme="minorBidi"/>
          <w:sz w:val="22"/>
          <w:szCs w:val="22"/>
          <w:lang w:eastAsia="en-GB"/>
        </w:rPr>
      </w:pPr>
      <w:hyperlink w:anchor="_Toc499392397" w:history="1">
        <w:r w:rsidR="00AE696A" w:rsidRPr="00446A11">
          <w:rPr>
            <w:rStyle w:val="Hyperlink"/>
          </w:rPr>
          <w:t>9.2.23</w:t>
        </w:r>
        <w:r w:rsidR="00AE696A">
          <w:rPr>
            <w:rFonts w:asciiTheme="minorHAnsi" w:eastAsiaTheme="minorEastAsia" w:hAnsiTheme="minorHAnsi" w:cstheme="minorBidi"/>
            <w:sz w:val="22"/>
            <w:szCs w:val="22"/>
            <w:lang w:eastAsia="en-GB"/>
          </w:rPr>
          <w:tab/>
        </w:r>
        <w:r w:rsidR="00AE696A" w:rsidRPr="00446A11">
          <w:rPr>
            <w:rStyle w:val="Hyperlink"/>
          </w:rPr>
          <w:t>Link purpose (in context) (SC 2.4.4)</w:t>
        </w:r>
        <w:r w:rsidR="00AE696A">
          <w:rPr>
            <w:webHidden/>
          </w:rPr>
          <w:tab/>
        </w:r>
        <w:r w:rsidR="00AE696A">
          <w:rPr>
            <w:webHidden/>
          </w:rPr>
          <w:fldChar w:fldCharType="begin"/>
        </w:r>
        <w:r w:rsidR="00AE696A">
          <w:rPr>
            <w:webHidden/>
          </w:rPr>
          <w:instrText xml:space="preserve"> PAGEREF _Toc499392397 \h </w:instrText>
        </w:r>
        <w:r w:rsidR="00AE696A">
          <w:rPr>
            <w:webHidden/>
          </w:rPr>
        </w:r>
        <w:r w:rsidR="00AE696A">
          <w:rPr>
            <w:webHidden/>
          </w:rPr>
          <w:fldChar w:fldCharType="separate"/>
        </w:r>
        <w:r w:rsidR="00AE696A">
          <w:rPr>
            <w:webHidden/>
          </w:rPr>
          <w:t>45</w:t>
        </w:r>
        <w:r w:rsidR="00AE696A">
          <w:rPr>
            <w:webHidden/>
          </w:rPr>
          <w:fldChar w:fldCharType="end"/>
        </w:r>
      </w:hyperlink>
    </w:p>
    <w:p w14:paraId="388B7186" w14:textId="77777777" w:rsidR="00AE696A" w:rsidRDefault="00175AD1">
      <w:pPr>
        <w:pStyle w:val="TOC3"/>
        <w:rPr>
          <w:rFonts w:asciiTheme="minorHAnsi" w:eastAsiaTheme="minorEastAsia" w:hAnsiTheme="minorHAnsi" w:cstheme="minorBidi"/>
          <w:sz w:val="22"/>
          <w:szCs w:val="22"/>
          <w:lang w:eastAsia="en-GB"/>
        </w:rPr>
      </w:pPr>
      <w:hyperlink w:anchor="_Toc499392398" w:history="1">
        <w:r w:rsidR="00AE696A" w:rsidRPr="00446A11">
          <w:rPr>
            <w:rStyle w:val="Hyperlink"/>
          </w:rPr>
          <w:t>9.2.24</w:t>
        </w:r>
        <w:r w:rsidR="00AE696A">
          <w:rPr>
            <w:rFonts w:asciiTheme="minorHAnsi" w:eastAsiaTheme="minorEastAsia" w:hAnsiTheme="minorHAnsi" w:cstheme="minorBidi"/>
            <w:sz w:val="22"/>
            <w:szCs w:val="22"/>
            <w:lang w:eastAsia="en-GB"/>
          </w:rPr>
          <w:tab/>
        </w:r>
        <w:r w:rsidR="00AE696A" w:rsidRPr="00446A11">
          <w:rPr>
            <w:rStyle w:val="Hyperlink"/>
          </w:rPr>
          <w:t>Multiple ways (SC 2.4.5)</w:t>
        </w:r>
        <w:r w:rsidR="00AE696A">
          <w:rPr>
            <w:webHidden/>
          </w:rPr>
          <w:tab/>
        </w:r>
        <w:r w:rsidR="00AE696A">
          <w:rPr>
            <w:webHidden/>
          </w:rPr>
          <w:fldChar w:fldCharType="begin"/>
        </w:r>
        <w:r w:rsidR="00AE696A">
          <w:rPr>
            <w:webHidden/>
          </w:rPr>
          <w:instrText xml:space="preserve"> PAGEREF _Toc499392398 \h </w:instrText>
        </w:r>
        <w:r w:rsidR="00AE696A">
          <w:rPr>
            <w:webHidden/>
          </w:rPr>
        </w:r>
        <w:r w:rsidR="00AE696A">
          <w:rPr>
            <w:webHidden/>
          </w:rPr>
          <w:fldChar w:fldCharType="separate"/>
        </w:r>
        <w:r w:rsidR="00AE696A">
          <w:rPr>
            <w:webHidden/>
          </w:rPr>
          <w:t>45</w:t>
        </w:r>
        <w:r w:rsidR="00AE696A">
          <w:rPr>
            <w:webHidden/>
          </w:rPr>
          <w:fldChar w:fldCharType="end"/>
        </w:r>
      </w:hyperlink>
    </w:p>
    <w:p w14:paraId="588EE3FD" w14:textId="77777777" w:rsidR="00AE696A" w:rsidRDefault="00175AD1">
      <w:pPr>
        <w:pStyle w:val="TOC3"/>
        <w:rPr>
          <w:rFonts w:asciiTheme="minorHAnsi" w:eastAsiaTheme="minorEastAsia" w:hAnsiTheme="minorHAnsi" w:cstheme="minorBidi"/>
          <w:sz w:val="22"/>
          <w:szCs w:val="22"/>
          <w:lang w:eastAsia="en-GB"/>
        </w:rPr>
      </w:pPr>
      <w:hyperlink w:anchor="_Toc499392399" w:history="1">
        <w:r w:rsidR="00AE696A" w:rsidRPr="00446A11">
          <w:rPr>
            <w:rStyle w:val="Hyperlink"/>
          </w:rPr>
          <w:t>9.2.25</w:t>
        </w:r>
        <w:r w:rsidR="00AE696A">
          <w:rPr>
            <w:rFonts w:asciiTheme="minorHAnsi" w:eastAsiaTheme="minorEastAsia" w:hAnsiTheme="minorHAnsi" w:cstheme="minorBidi"/>
            <w:sz w:val="22"/>
            <w:szCs w:val="22"/>
            <w:lang w:eastAsia="en-GB"/>
          </w:rPr>
          <w:tab/>
        </w:r>
        <w:r w:rsidR="00AE696A" w:rsidRPr="00446A11">
          <w:rPr>
            <w:rStyle w:val="Hyperlink"/>
          </w:rPr>
          <w:t>Headings and labels (SC 2.4.6)</w:t>
        </w:r>
        <w:r w:rsidR="00AE696A">
          <w:rPr>
            <w:webHidden/>
          </w:rPr>
          <w:tab/>
        </w:r>
        <w:r w:rsidR="00AE696A">
          <w:rPr>
            <w:webHidden/>
          </w:rPr>
          <w:fldChar w:fldCharType="begin"/>
        </w:r>
        <w:r w:rsidR="00AE696A">
          <w:rPr>
            <w:webHidden/>
          </w:rPr>
          <w:instrText xml:space="preserve"> PAGEREF _Toc499392399 \h </w:instrText>
        </w:r>
        <w:r w:rsidR="00AE696A">
          <w:rPr>
            <w:webHidden/>
          </w:rPr>
        </w:r>
        <w:r w:rsidR="00AE696A">
          <w:rPr>
            <w:webHidden/>
          </w:rPr>
          <w:fldChar w:fldCharType="separate"/>
        </w:r>
        <w:r w:rsidR="00AE696A">
          <w:rPr>
            <w:webHidden/>
          </w:rPr>
          <w:t>45</w:t>
        </w:r>
        <w:r w:rsidR="00AE696A">
          <w:rPr>
            <w:webHidden/>
          </w:rPr>
          <w:fldChar w:fldCharType="end"/>
        </w:r>
      </w:hyperlink>
    </w:p>
    <w:p w14:paraId="7CCD5798" w14:textId="77777777" w:rsidR="00AE696A" w:rsidRDefault="00175AD1">
      <w:pPr>
        <w:pStyle w:val="TOC3"/>
        <w:rPr>
          <w:rFonts w:asciiTheme="minorHAnsi" w:eastAsiaTheme="minorEastAsia" w:hAnsiTheme="minorHAnsi" w:cstheme="minorBidi"/>
          <w:sz w:val="22"/>
          <w:szCs w:val="22"/>
          <w:lang w:eastAsia="en-GB"/>
        </w:rPr>
      </w:pPr>
      <w:hyperlink w:anchor="_Toc499392400" w:history="1">
        <w:r w:rsidR="00AE696A" w:rsidRPr="00446A11">
          <w:rPr>
            <w:rStyle w:val="Hyperlink"/>
          </w:rPr>
          <w:t>9.2.26</w:t>
        </w:r>
        <w:r w:rsidR="00AE696A">
          <w:rPr>
            <w:rFonts w:asciiTheme="minorHAnsi" w:eastAsiaTheme="minorEastAsia" w:hAnsiTheme="minorHAnsi" w:cstheme="minorBidi"/>
            <w:sz w:val="22"/>
            <w:szCs w:val="22"/>
            <w:lang w:eastAsia="en-GB"/>
          </w:rPr>
          <w:tab/>
        </w:r>
        <w:r w:rsidR="00AE696A" w:rsidRPr="00446A11">
          <w:rPr>
            <w:rStyle w:val="Hyperlink"/>
          </w:rPr>
          <w:t>Focus visible (SC 2.4.7)</w:t>
        </w:r>
        <w:r w:rsidR="00AE696A">
          <w:rPr>
            <w:webHidden/>
          </w:rPr>
          <w:tab/>
        </w:r>
        <w:r w:rsidR="00AE696A">
          <w:rPr>
            <w:webHidden/>
          </w:rPr>
          <w:fldChar w:fldCharType="begin"/>
        </w:r>
        <w:r w:rsidR="00AE696A">
          <w:rPr>
            <w:webHidden/>
          </w:rPr>
          <w:instrText xml:space="preserve"> PAGEREF _Toc499392400 \h </w:instrText>
        </w:r>
        <w:r w:rsidR="00AE696A">
          <w:rPr>
            <w:webHidden/>
          </w:rPr>
        </w:r>
        <w:r w:rsidR="00AE696A">
          <w:rPr>
            <w:webHidden/>
          </w:rPr>
          <w:fldChar w:fldCharType="separate"/>
        </w:r>
        <w:r w:rsidR="00AE696A">
          <w:rPr>
            <w:webHidden/>
          </w:rPr>
          <w:t>45</w:t>
        </w:r>
        <w:r w:rsidR="00AE696A">
          <w:rPr>
            <w:webHidden/>
          </w:rPr>
          <w:fldChar w:fldCharType="end"/>
        </w:r>
      </w:hyperlink>
    </w:p>
    <w:p w14:paraId="6CA657A1" w14:textId="77777777" w:rsidR="00AE696A" w:rsidRDefault="00175AD1">
      <w:pPr>
        <w:pStyle w:val="TOC3"/>
        <w:rPr>
          <w:rFonts w:asciiTheme="minorHAnsi" w:eastAsiaTheme="minorEastAsia" w:hAnsiTheme="minorHAnsi" w:cstheme="minorBidi"/>
          <w:sz w:val="22"/>
          <w:szCs w:val="22"/>
          <w:lang w:eastAsia="en-GB"/>
        </w:rPr>
      </w:pPr>
      <w:hyperlink w:anchor="_Toc499392401" w:history="1">
        <w:r w:rsidR="00AE696A" w:rsidRPr="00446A11">
          <w:rPr>
            <w:rStyle w:val="Hyperlink"/>
          </w:rPr>
          <w:t>9.2.27</w:t>
        </w:r>
        <w:r w:rsidR="00AE696A">
          <w:rPr>
            <w:rFonts w:asciiTheme="minorHAnsi" w:eastAsiaTheme="minorEastAsia" w:hAnsiTheme="minorHAnsi" w:cstheme="minorBidi"/>
            <w:sz w:val="22"/>
            <w:szCs w:val="22"/>
            <w:lang w:eastAsia="en-GB"/>
          </w:rPr>
          <w:tab/>
        </w:r>
        <w:r w:rsidR="00AE696A" w:rsidRPr="00446A11">
          <w:rPr>
            <w:rStyle w:val="Hyperlink"/>
          </w:rPr>
          <w:t>Language of page (SC 3.1.1)</w:t>
        </w:r>
        <w:r w:rsidR="00AE696A">
          <w:rPr>
            <w:webHidden/>
          </w:rPr>
          <w:tab/>
        </w:r>
        <w:r w:rsidR="00AE696A">
          <w:rPr>
            <w:webHidden/>
          </w:rPr>
          <w:fldChar w:fldCharType="begin"/>
        </w:r>
        <w:r w:rsidR="00AE696A">
          <w:rPr>
            <w:webHidden/>
          </w:rPr>
          <w:instrText xml:space="preserve"> PAGEREF _Toc499392401 \h </w:instrText>
        </w:r>
        <w:r w:rsidR="00AE696A">
          <w:rPr>
            <w:webHidden/>
          </w:rPr>
        </w:r>
        <w:r w:rsidR="00AE696A">
          <w:rPr>
            <w:webHidden/>
          </w:rPr>
          <w:fldChar w:fldCharType="separate"/>
        </w:r>
        <w:r w:rsidR="00AE696A">
          <w:rPr>
            <w:webHidden/>
          </w:rPr>
          <w:t>45</w:t>
        </w:r>
        <w:r w:rsidR="00AE696A">
          <w:rPr>
            <w:webHidden/>
          </w:rPr>
          <w:fldChar w:fldCharType="end"/>
        </w:r>
      </w:hyperlink>
    </w:p>
    <w:p w14:paraId="447CAD9B" w14:textId="77777777" w:rsidR="00AE696A" w:rsidRDefault="00175AD1">
      <w:pPr>
        <w:pStyle w:val="TOC3"/>
        <w:rPr>
          <w:rFonts w:asciiTheme="minorHAnsi" w:eastAsiaTheme="minorEastAsia" w:hAnsiTheme="minorHAnsi" w:cstheme="minorBidi"/>
          <w:sz w:val="22"/>
          <w:szCs w:val="22"/>
          <w:lang w:eastAsia="en-GB"/>
        </w:rPr>
      </w:pPr>
      <w:hyperlink w:anchor="_Toc499392402" w:history="1">
        <w:r w:rsidR="00AE696A" w:rsidRPr="00446A11">
          <w:rPr>
            <w:rStyle w:val="Hyperlink"/>
          </w:rPr>
          <w:t>9.2.28</w:t>
        </w:r>
        <w:r w:rsidR="00AE696A">
          <w:rPr>
            <w:rFonts w:asciiTheme="minorHAnsi" w:eastAsiaTheme="minorEastAsia" w:hAnsiTheme="minorHAnsi" w:cstheme="minorBidi"/>
            <w:sz w:val="22"/>
            <w:szCs w:val="22"/>
            <w:lang w:eastAsia="en-GB"/>
          </w:rPr>
          <w:tab/>
        </w:r>
        <w:r w:rsidR="00AE696A" w:rsidRPr="00446A11">
          <w:rPr>
            <w:rStyle w:val="Hyperlink"/>
          </w:rPr>
          <w:t>Language of parts (SC 3.1.2)</w:t>
        </w:r>
        <w:r w:rsidR="00AE696A">
          <w:rPr>
            <w:webHidden/>
          </w:rPr>
          <w:tab/>
        </w:r>
        <w:r w:rsidR="00AE696A">
          <w:rPr>
            <w:webHidden/>
          </w:rPr>
          <w:fldChar w:fldCharType="begin"/>
        </w:r>
        <w:r w:rsidR="00AE696A">
          <w:rPr>
            <w:webHidden/>
          </w:rPr>
          <w:instrText xml:space="preserve"> PAGEREF _Toc499392402 \h </w:instrText>
        </w:r>
        <w:r w:rsidR="00AE696A">
          <w:rPr>
            <w:webHidden/>
          </w:rPr>
        </w:r>
        <w:r w:rsidR="00AE696A">
          <w:rPr>
            <w:webHidden/>
          </w:rPr>
          <w:fldChar w:fldCharType="separate"/>
        </w:r>
        <w:r w:rsidR="00AE696A">
          <w:rPr>
            <w:webHidden/>
          </w:rPr>
          <w:t>45</w:t>
        </w:r>
        <w:r w:rsidR="00AE696A">
          <w:rPr>
            <w:webHidden/>
          </w:rPr>
          <w:fldChar w:fldCharType="end"/>
        </w:r>
      </w:hyperlink>
    </w:p>
    <w:p w14:paraId="7E1CDF5B" w14:textId="77777777" w:rsidR="00AE696A" w:rsidRDefault="00175AD1">
      <w:pPr>
        <w:pStyle w:val="TOC3"/>
        <w:rPr>
          <w:rFonts w:asciiTheme="minorHAnsi" w:eastAsiaTheme="minorEastAsia" w:hAnsiTheme="minorHAnsi" w:cstheme="minorBidi"/>
          <w:sz w:val="22"/>
          <w:szCs w:val="22"/>
          <w:lang w:eastAsia="en-GB"/>
        </w:rPr>
      </w:pPr>
      <w:hyperlink w:anchor="_Toc499392403" w:history="1">
        <w:r w:rsidR="00AE696A" w:rsidRPr="00446A11">
          <w:rPr>
            <w:rStyle w:val="Hyperlink"/>
          </w:rPr>
          <w:t>9.2.29</w:t>
        </w:r>
        <w:r w:rsidR="00AE696A">
          <w:rPr>
            <w:rFonts w:asciiTheme="minorHAnsi" w:eastAsiaTheme="minorEastAsia" w:hAnsiTheme="minorHAnsi" w:cstheme="minorBidi"/>
            <w:sz w:val="22"/>
            <w:szCs w:val="22"/>
            <w:lang w:eastAsia="en-GB"/>
          </w:rPr>
          <w:tab/>
        </w:r>
        <w:r w:rsidR="00AE696A" w:rsidRPr="00446A11">
          <w:rPr>
            <w:rStyle w:val="Hyperlink"/>
          </w:rPr>
          <w:t>On focus (SC 3.2.1)</w:t>
        </w:r>
        <w:r w:rsidR="00AE696A">
          <w:rPr>
            <w:webHidden/>
          </w:rPr>
          <w:tab/>
        </w:r>
        <w:r w:rsidR="00AE696A">
          <w:rPr>
            <w:webHidden/>
          </w:rPr>
          <w:fldChar w:fldCharType="begin"/>
        </w:r>
        <w:r w:rsidR="00AE696A">
          <w:rPr>
            <w:webHidden/>
          </w:rPr>
          <w:instrText xml:space="preserve"> PAGEREF _Toc499392403 \h </w:instrText>
        </w:r>
        <w:r w:rsidR="00AE696A">
          <w:rPr>
            <w:webHidden/>
          </w:rPr>
        </w:r>
        <w:r w:rsidR="00AE696A">
          <w:rPr>
            <w:webHidden/>
          </w:rPr>
          <w:fldChar w:fldCharType="separate"/>
        </w:r>
        <w:r w:rsidR="00AE696A">
          <w:rPr>
            <w:webHidden/>
          </w:rPr>
          <w:t>45</w:t>
        </w:r>
        <w:r w:rsidR="00AE696A">
          <w:rPr>
            <w:webHidden/>
          </w:rPr>
          <w:fldChar w:fldCharType="end"/>
        </w:r>
      </w:hyperlink>
    </w:p>
    <w:p w14:paraId="34B1B446" w14:textId="77777777" w:rsidR="00AE696A" w:rsidRDefault="00175AD1">
      <w:pPr>
        <w:pStyle w:val="TOC3"/>
        <w:rPr>
          <w:rFonts w:asciiTheme="minorHAnsi" w:eastAsiaTheme="minorEastAsia" w:hAnsiTheme="minorHAnsi" w:cstheme="minorBidi"/>
          <w:sz w:val="22"/>
          <w:szCs w:val="22"/>
          <w:lang w:eastAsia="en-GB"/>
        </w:rPr>
      </w:pPr>
      <w:hyperlink w:anchor="_Toc499392404" w:history="1">
        <w:r w:rsidR="00AE696A" w:rsidRPr="00446A11">
          <w:rPr>
            <w:rStyle w:val="Hyperlink"/>
          </w:rPr>
          <w:t>9.2.30</w:t>
        </w:r>
        <w:r w:rsidR="00AE696A">
          <w:rPr>
            <w:rFonts w:asciiTheme="minorHAnsi" w:eastAsiaTheme="minorEastAsia" w:hAnsiTheme="minorHAnsi" w:cstheme="minorBidi"/>
            <w:sz w:val="22"/>
            <w:szCs w:val="22"/>
            <w:lang w:eastAsia="en-GB"/>
          </w:rPr>
          <w:tab/>
        </w:r>
        <w:r w:rsidR="00AE696A" w:rsidRPr="00446A11">
          <w:rPr>
            <w:rStyle w:val="Hyperlink"/>
          </w:rPr>
          <w:t>On input (SC 3.2.2)</w:t>
        </w:r>
        <w:r w:rsidR="00AE696A">
          <w:rPr>
            <w:webHidden/>
          </w:rPr>
          <w:tab/>
        </w:r>
        <w:r w:rsidR="00AE696A">
          <w:rPr>
            <w:webHidden/>
          </w:rPr>
          <w:fldChar w:fldCharType="begin"/>
        </w:r>
        <w:r w:rsidR="00AE696A">
          <w:rPr>
            <w:webHidden/>
          </w:rPr>
          <w:instrText xml:space="preserve"> PAGEREF _Toc499392404 \h </w:instrText>
        </w:r>
        <w:r w:rsidR="00AE696A">
          <w:rPr>
            <w:webHidden/>
          </w:rPr>
        </w:r>
        <w:r w:rsidR="00AE696A">
          <w:rPr>
            <w:webHidden/>
          </w:rPr>
          <w:fldChar w:fldCharType="separate"/>
        </w:r>
        <w:r w:rsidR="00AE696A">
          <w:rPr>
            <w:webHidden/>
          </w:rPr>
          <w:t>45</w:t>
        </w:r>
        <w:r w:rsidR="00AE696A">
          <w:rPr>
            <w:webHidden/>
          </w:rPr>
          <w:fldChar w:fldCharType="end"/>
        </w:r>
      </w:hyperlink>
    </w:p>
    <w:p w14:paraId="205DB1FB" w14:textId="77777777" w:rsidR="00AE696A" w:rsidRDefault="00175AD1">
      <w:pPr>
        <w:pStyle w:val="TOC3"/>
        <w:rPr>
          <w:rFonts w:asciiTheme="minorHAnsi" w:eastAsiaTheme="minorEastAsia" w:hAnsiTheme="minorHAnsi" w:cstheme="minorBidi"/>
          <w:sz w:val="22"/>
          <w:szCs w:val="22"/>
          <w:lang w:eastAsia="en-GB"/>
        </w:rPr>
      </w:pPr>
      <w:hyperlink w:anchor="_Toc499392405" w:history="1">
        <w:r w:rsidR="00AE696A" w:rsidRPr="00446A11">
          <w:rPr>
            <w:rStyle w:val="Hyperlink"/>
          </w:rPr>
          <w:t>9.2.31</w:t>
        </w:r>
        <w:r w:rsidR="00AE696A">
          <w:rPr>
            <w:rFonts w:asciiTheme="minorHAnsi" w:eastAsiaTheme="minorEastAsia" w:hAnsiTheme="minorHAnsi" w:cstheme="minorBidi"/>
            <w:sz w:val="22"/>
            <w:szCs w:val="22"/>
            <w:lang w:eastAsia="en-GB"/>
          </w:rPr>
          <w:tab/>
        </w:r>
        <w:r w:rsidR="00AE696A" w:rsidRPr="00446A11">
          <w:rPr>
            <w:rStyle w:val="Hyperlink"/>
          </w:rPr>
          <w:t>Consistent navigation (SC 3.2.3)</w:t>
        </w:r>
        <w:r w:rsidR="00AE696A">
          <w:rPr>
            <w:webHidden/>
          </w:rPr>
          <w:tab/>
        </w:r>
        <w:r w:rsidR="00AE696A">
          <w:rPr>
            <w:webHidden/>
          </w:rPr>
          <w:fldChar w:fldCharType="begin"/>
        </w:r>
        <w:r w:rsidR="00AE696A">
          <w:rPr>
            <w:webHidden/>
          </w:rPr>
          <w:instrText xml:space="preserve"> PAGEREF _Toc499392405 \h </w:instrText>
        </w:r>
        <w:r w:rsidR="00AE696A">
          <w:rPr>
            <w:webHidden/>
          </w:rPr>
        </w:r>
        <w:r w:rsidR="00AE696A">
          <w:rPr>
            <w:webHidden/>
          </w:rPr>
          <w:fldChar w:fldCharType="separate"/>
        </w:r>
        <w:r w:rsidR="00AE696A">
          <w:rPr>
            <w:webHidden/>
          </w:rPr>
          <w:t>45</w:t>
        </w:r>
        <w:r w:rsidR="00AE696A">
          <w:rPr>
            <w:webHidden/>
          </w:rPr>
          <w:fldChar w:fldCharType="end"/>
        </w:r>
      </w:hyperlink>
    </w:p>
    <w:p w14:paraId="4581A7C6" w14:textId="77777777" w:rsidR="00AE696A" w:rsidRDefault="00175AD1">
      <w:pPr>
        <w:pStyle w:val="TOC3"/>
        <w:rPr>
          <w:rFonts w:asciiTheme="minorHAnsi" w:eastAsiaTheme="minorEastAsia" w:hAnsiTheme="minorHAnsi" w:cstheme="minorBidi"/>
          <w:sz w:val="22"/>
          <w:szCs w:val="22"/>
          <w:lang w:eastAsia="en-GB"/>
        </w:rPr>
      </w:pPr>
      <w:hyperlink w:anchor="_Toc499392406" w:history="1">
        <w:r w:rsidR="00AE696A" w:rsidRPr="00446A11">
          <w:rPr>
            <w:rStyle w:val="Hyperlink"/>
          </w:rPr>
          <w:t>9.2.32</w:t>
        </w:r>
        <w:r w:rsidR="00AE696A">
          <w:rPr>
            <w:rFonts w:asciiTheme="minorHAnsi" w:eastAsiaTheme="minorEastAsia" w:hAnsiTheme="minorHAnsi" w:cstheme="minorBidi"/>
            <w:sz w:val="22"/>
            <w:szCs w:val="22"/>
            <w:lang w:eastAsia="en-GB"/>
          </w:rPr>
          <w:tab/>
        </w:r>
        <w:r w:rsidR="00AE696A" w:rsidRPr="00446A11">
          <w:rPr>
            <w:rStyle w:val="Hyperlink"/>
          </w:rPr>
          <w:t>Consistent identification (SC 3.2.4)</w:t>
        </w:r>
        <w:r w:rsidR="00AE696A">
          <w:rPr>
            <w:webHidden/>
          </w:rPr>
          <w:tab/>
        </w:r>
        <w:r w:rsidR="00AE696A">
          <w:rPr>
            <w:webHidden/>
          </w:rPr>
          <w:fldChar w:fldCharType="begin"/>
        </w:r>
        <w:r w:rsidR="00AE696A">
          <w:rPr>
            <w:webHidden/>
          </w:rPr>
          <w:instrText xml:space="preserve"> PAGEREF _Toc499392406 \h </w:instrText>
        </w:r>
        <w:r w:rsidR="00AE696A">
          <w:rPr>
            <w:webHidden/>
          </w:rPr>
        </w:r>
        <w:r w:rsidR="00AE696A">
          <w:rPr>
            <w:webHidden/>
          </w:rPr>
          <w:fldChar w:fldCharType="separate"/>
        </w:r>
        <w:r w:rsidR="00AE696A">
          <w:rPr>
            <w:webHidden/>
          </w:rPr>
          <w:t>45</w:t>
        </w:r>
        <w:r w:rsidR="00AE696A">
          <w:rPr>
            <w:webHidden/>
          </w:rPr>
          <w:fldChar w:fldCharType="end"/>
        </w:r>
      </w:hyperlink>
    </w:p>
    <w:p w14:paraId="1A0E3C9C" w14:textId="77777777" w:rsidR="00AE696A" w:rsidRDefault="00175AD1">
      <w:pPr>
        <w:pStyle w:val="TOC3"/>
        <w:rPr>
          <w:rFonts w:asciiTheme="minorHAnsi" w:eastAsiaTheme="minorEastAsia" w:hAnsiTheme="minorHAnsi" w:cstheme="minorBidi"/>
          <w:sz w:val="22"/>
          <w:szCs w:val="22"/>
          <w:lang w:eastAsia="en-GB"/>
        </w:rPr>
      </w:pPr>
      <w:hyperlink w:anchor="_Toc499392407" w:history="1">
        <w:r w:rsidR="00AE696A" w:rsidRPr="00446A11">
          <w:rPr>
            <w:rStyle w:val="Hyperlink"/>
          </w:rPr>
          <w:t>9.2.33</w:t>
        </w:r>
        <w:r w:rsidR="00AE696A">
          <w:rPr>
            <w:rFonts w:asciiTheme="minorHAnsi" w:eastAsiaTheme="minorEastAsia" w:hAnsiTheme="minorHAnsi" w:cstheme="minorBidi"/>
            <w:sz w:val="22"/>
            <w:szCs w:val="22"/>
            <w:lang w:eastAsia="en-GB"/>
          </w:rPr>
          <w:tab/>
        </w:r>
        <w:r w:rsidR="00AE696A" w:rsidRPr="00446A11">
          <w:rPr>
            <w:rStyle w:val="Hyperlink"/>
          </w:rPr>
          <w:t>Error identification (SC 3.3.1)</w:t>
        </w:r>
        <w:r w:rsidR="00AE696A">
          <w:rPr>
            <w:webHidden/>
          </w:rPr>
          <w:tab/>
        </w:r>
        <w:r w:rsidR="00AE696A">
          <w:rPr>
            <w:webHidden/>
          </w:rPr>
          <w:fldChar w:fldCharType="begin"/>
        </w:r>
        <w:r w:rsidR="00AE696A">
          <w:rPr>
            <w:webHidden/>
          </w:rPr>
          <w:instrText xml:space="preserve"> PAGEREF _Toc499392407 \h </w:instrText>
        </w:r>
        <w:r w:rsidR="00AE696A">
          <w:rPr>
            <w:webHidden/>
          </w:rPr>
        </w:r>
        <w:r w:rsidR="00AE696A">
          <w:rPr>
            <w:webHidden/>
          </w:rPr>
          <w:fldChar w:fldCharType="separate"/>
        </w:r>
        <w:r w:rsidR="00AE696A">
          <w:rPr>
            <w:webHidden/>
          </w:rPr>
          <w:t>45</w:t>
        </w:r>
        <w:r w:rsidR="00AE696A">
          <w:rPr>
            <w:webHidden/>
          </w:rPr>
          <w:fldChar w:fldCharType="end"/>
        </w:r>
      </w:hyperlink>
    </w:p>
    <w:p w14:paraId="2F37F2CE" w14:textId="77777777" w:rsidR="00AE696A" w:rsidRDefault="00175AD1">
      <w:pPr>
        <w:pStyle w:val="TOC3"/>
        <w:rPr>
          <w:rFonts w:asciiTheme="minorHAnsi" w:eastAsiaTheme="minorEastAsia" w:hAnsiTheme="minorHAnsi" w:cstheme="minorBidi"/>
          <w:sz w:val="22"/>
          <w:szCs w:val="22"/>
          <w:lang w:eastAsia="en-GB"/>
        </w:rPr>
      </w:pPr>
      <w:hyperlink w:anchor="_Toc499392408" w:history="1">
        <w:r w:rsidR="00AE696A" w:rsidRPr="00446A11">
          <w:rPr>
            <w:rStyle w:val="Hyperlink"/>
          </w:rPr>
          <w:t>9.2.34</w:t>
        </w:r>
        <w:r w:rsidR="00AE696A">
          <w:rPr>
            <w:rFonts w:asciiTheme="minorHAnsi" w:eastAsiaTheme="minorEastAsia" w:hAnsiTheme="minorHAnsi" w:cstheme="minorBidi"/>
            <w:sz w:val="22"/>
            <w:szCs w:val="22"/>
            <w:lang w:eastAsia="en-GB"/>
          </w:rPr>
          <w:tab/>
        </w:r>
        <w:r w:rsidR="00AE696A" w:rsidRPr="00446A11">
          <w:rPr>
            <w:rStyle w:val="Hyperlink"/>
          </w:rPr>
          <w:t>Labels or instructions (SC 3.3.2)</w:t>
        </w:r>
        <w:r w:rsidR="00AE696A">
          <w:rPr>
            <w:webHidden/>
          </w:rPr>
          <w:tab/>
        </w:r>
        <w:r w:rsidR="00AE696A">
          <w:rPr>
            <w:webHidden/>
          </w:rPr>
          <w:fldChar w:fldCharType="begin"/>
        </w:r>
        <w:r w:rsidR="00AE696A">
          <w:rPr>
            <w:webHidden/>
          </w:rPr>
          <w:instrText xml:space="preserve"> PAGEREF _Toc499392408 \h </w:instrText>
        </w:r>
        <w:r w:rsidR="00AE696A">
          <w:rPr>
            <w:webHidden/>
          </w:rPr>
        </w:r>
        <w:r w:rsidR="00AE696A">
          <w:rPr>
            <w:webHidden/>
          </w:rPr>
          <w:fldChar w:fldCharType="separate"/>
        </w:r>
        <w:r w:rsidR="00AE696A">
          <w:rPr>
            <w:webHidden/>
          </w:rPr>
          <w:t>45</w:t>
        </w:r>
        <w:r w:rsidR="00AE696A">
          <w:rPr>
            <w:webHidden/>
          </w:rPr>
          <w:fldChar w:fldCharType="end"/>
        </w:r>
      </w:hyperlink>
    </w:p>
    <w:p w14:paraId="106AA347" w14:textId="77777777" w:rsidR="00AE696A" w:rsidRDefault="00175AD1">
      <w:pPr>
        <w:pStyle w:val="TOC3"/>
        <w:rPr>
          <w:rFonts w:asciiTheme="minorHAnsi" w:eastAsiaTheme="minorEastAsia" w:hAnsiTheme="minorHAnsi" w:cstheme="minorBidi"/>
          <w:sz w:val="22"/>
          <w:szCs w:val="22"/>
          <w:lang w:eastAsia="en-GB"/>
        </w:rPr>
      </w:pPr>
      <w:hyperlink w:anchor="_Toc499392409" w:history="1">
        <w:r w:rsidR="00AE696A" w:rsidRPr="00446A11">
          <w:rPr>
            <w:rStyle w:val="Hyperlink"/>
          </w:rPr>
          <w:t>9.2.35</w:t>
        </w:r>
        <w:r w:rsidR="00AE696A">
          <w:rPr>
            <w:rFonts w:asciiTheme="minorHAnsi" w:eastAsiaTheme="minorEastAsia" w:hAnsiTheme="minorHAnsi" w:cstheme="minorBidi"/>
            <w:sz w:val="22"/>
            <w:szCs w:val="22"/>
            <w:lang w:eastAsia="en-GB"/>
          </w:rPr>
          <w:tab/>
        </w:r>
        <w:r w:rsidR="00AE696A" w:rsidRPr="00446A11">
          <w:rPr>
            <w:rStyle w:val="Hyperlink"/>
          </w:rPr>
          <w:t>Error suggestion (SC 3.3.3)</w:t>
        </w:r>
        <w:r w:rsidR="00AE696A">
          <w:rPr>
            <w:webHidden/>
          </w:rPr>
          <w:tab/>
        </w:r>
        <w:r w:rsidR="00AE696A">
          <w:rPr>
            <w:webHidden/>
          </w:rPr>
          <w:fldChar w:fldCharType="begin"/>
        </w:r>
        <w:r w:rsidR="00AE696A">
          <w:rPr>
            <w:webHidden/>
          </w:rPr>
          <w:instrText xml:space="preserve"> PAGEREF _Toc499392409 \h </w:instrText>
        </w:r>
        <w:r w:rsidR="00AE696A">
          <w:rPr>
            <w:webHidden/>
          </w:rPr>
        </w:r>
        <w:r w:rsidR="00AE696A">
          <w:rPr>
            <w:webHidden/>
          </w:rPr>
          <w:fldChar w:fldCharType="separate"/>
        </w:r>
        <w:r w:rsidR="00AE696A">
          <w:rPr>
            <w:webHidden/>
          </w:rPr>
          <w:t>45</w:t>
        </w:r>
        <w:r w:rsidR="00AE696A">
          <w:rPr>
            <w:webHidden/>
          </w:rPr>
          <w:fldChar w:fldCharType="end"/>
        </w:r>
      </w:hyperlink>
    </w:p>
    <w:p w14:paraId="6606977C" w14:textId="77777777" w:rsidR="00AE696A" w:rsidRDefault="00175AD1">
      <w:pPr>
        <w:pStyle w:val="TOC3"/>
        <w:rPr>
          <w:rFonts w:asciiTheme="minorHAnsi" w:eastAsiaTheme="minorEastAsia" w:hAnsiTheme="minorHAnsi" w:cstheme="minorBidi"/>
          <w:sz w:val="22"/>
          <w:szCs w:val="22"/>
          <w:lang w:eastAsia="en-GB"/>
        </w:rPr>
      </w:pPr>
      <w:hyperlink w:anchor="_Toc499392410" w:history="1">
        <w:r w:rsidR="00AE696A" w:rsidRPr="00446A11">
          <w:rPr>
            <w:rStyle w:val="Hyperlink"/>
          </w:rPr>
          <w:t>9.2.36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 (SC 3.3.4)</w:t>
        </w:r>
        <w:r w:rsidR="00AE696A">
          <w:rPr>
            <w:webHidden/>
          </w:rPr>
          <w:tab/>
        </w:r>
        <w:r w:rsidR="00AE696A">
          <w:rPr>
            <w:webHidden/>
          </w:rPr>
          <w:fldChar w:fldCharType="begin"/>
        </w:r>
        <w:r w:rsidR="00AE696A">
          <w:rPr>
            <w:webHidden/>
          </w:rPr>
          <w:instrText xml:space="preserve"> PAGEREF _Toc499392410 \h </w:instrText>
        </w:r>
        <w:r w:rsidR="00AE696A">
          <w:rPr>
            <w:webHidden/>
          </w:rPr>
        </w:r>
        <w:r w:rsidR="00AE696A">
          <w:rPr>
            <w:webHidden/>
          </w:rPr>
          <w:fldChar w:fldCharType="separate"/>
        </w:r>
        <w:r w:rsidR="00AE696A">
          <w:rPr>
            <w:webHidden/>
          </w:rPr>
          <w:t>45</w:t>
        </w:r>
        <w:r w:rsidR="00AE696A">
          <w:rPr>
            <w:webHidden/>
          </w:rPr>
          <w:fldChar w:fldCharType="end"/>
        </w:r>
      </w:hyperlink>
    </w:p>
    <w:p w14:paraId="25EE4ED5" w14:textId="77777777" w:rsidR="00AE696A" w:rsidRDefault="00175AD1">
      <w:pPr>
        <w:pStyle w:val="TOC3"/>
        <w:rPr>
          <w:rFonts w:asciiTheme="minorHAnsi" w:eastAsiaTheme="minorEastAsia" w:hAnsiTheme="minorHAnsi" w:cstheme="minorBidi"/>
          <w:sz w:val="22"/>
          <w:szCs w:val="22"/>
          <w:lang w:eastAsia="en-GB"/>
        </w:rPr>
      </w:pPr>
      <w:hyperlink w:anchor="_Toc499392411" w:history="1">
        <w:r w:rsidR="00AE696A" w:rsidRPr="00446A11">
          <w:rPr>
            <w:rStyle w:val="Hyperlink"/>
          </w:rPr>
          <w:t>9.2.37</w:t>
        </w:r>
        <w:r w:rsidR="00AE696A">
          <w:rPr>
            <w:rFonts w:asciiTheme="minorHAnsi" w:eastAsiaTheme="minorEastAsia" w:hAnsiTheme="minorHAnsi" w:cstheme="minorBidi"/>
            <w:sz w:val="22"/>
            <w:szCs w:val="22"/>
            <w:lang w:eastAsia="en-GB"/>
          </w:rPr>
          <w:tab/>
        </w:r>
        <w:r w:rsidR="00AE696A" w:rsidRPr="00446A11">
          <w:rPr>
            <w:rStyle w:val="Hyperlink"/>
          </w:rPr>
          <w:t>Parsing (SC 4.1.1)</w:t>
        </w:r>
        <w:r w:rsidR="00AE696A">
          <w:rPr>
            <w:webHidden/>
          </w:rPr>
          <w:tab/>
        </w:r>
        <w:r w:rsidR="00AE696A">
          <w:rPr>
            <w:webHidden/>
          </w:rPr>
          <w:fldChar w:fldCharType="begin"/>
        </w:r>
        <w:r w:rsidR="00AE696A">
          <w:rPr>
            <w:webHidden/>
          </w:rPr>
          <w:instrText xml:space="preserve"> PAGEREF _Toc499392411 \h </w:instrText>
        </w:r>
        <w:r w:rsidR="00AE696A">
          <w:rPr>
            <w:webHidden/>
          </w:rPr>
        </w:r>
        <w:r w:rsidR="00AE696A">
          <w:rPr>
            <w:webHidden/>
          </w:rPr>
          <w:fldChar w:fldCharType="separate"/>
        </w:r>
        <w:r w:rsidR="00AE696A">
          <w:rPr>
            <w:webHidden/>
          </w:rPr>
          <w:t>45</w:t>
        </w:r>
        <w:r w:rsidR="00AE696A">
          <w:rPr>
            <w:webHidden/>
          </w:rPr>
          <w:fldChar w:fldCharType="end"/>
        </w:r>
      </w:hyperlink>
    </w:p>
    <w:p w14:paraId="4253129A" w14:textId="77777777" w:rsidR="00AE696A" w:rsidRDefault="00175AD1">
      <w:pPr>
        <w:pStyle w:val="TOC3"/>
        <w:rPr>
          <w:rFonts w:asciiTheme="minorHAnsi" w:eastAsiaTheme="minorEastAsia" w:hAnsiTheme="minorHAnsi" w:cstheme="minorBidi"/>
          <w:sz w:val="22"/>
          <w:szCs w:val="22"/>
          <w:lang w:eastAsia="en-GB"/>
        </w:rPr>
      </w:pPr>
      <w:hyperlink w:anchor="_Toc499392412" w:history="1">
        <w:r w:rsidR="00AE696A" w:rsidRPr="00446A11">
          <w:rPr>
            <w:rStyle w:val="Hyperlink"/>
          </w:rPr>
          <w:t>9.2.38</w:t>
        </w:r>
        <w:r w:rsidR="00AE696A">
          <w:rPr>
            <w:rFonts w:asciiTheme="minorHAnsi" w:eastAsiaTheme="minorEastAsia" w:hAnsiTheme="minorHAnsi" w:cstheme="minorBidi"/>
            <w:sz w:val="22"/>
            <w:szCs w:val="22"/>
            <w:lang w:eastAsia="en-GB"/>
          </w:rPr>
          <w:tab/>
        </w:r>
        <w:r w:rsidR="00AE696A" w:rsidRPr="00446A11">
          <w:rPr>
            <w:rStyle w:val="Hyperlink"/>
          </w:rPr>
          <w:t>Name, role, value (SC 4.1.2)</w:t>
        </w:r>
        <w:r w:rsidR="00AE696A">
          <w:rPr>
            <w:webHidden/>
          </w:rPr>
          <w:tab/>
        </w:r>
        <w:r w:rsidR="00AE696A">
          <w:rPr>
            <w:webHidden/>
          </w:rPr>
          <w:fldChar w:fldCharType="begin"/>
        </w:r>
        <w:r w:rsidR="00AE696A">
          <w:rPr>
            <w:webHidden/>
          </w:rPr>
          <w:instrText xml:space="preserve"> PAGEREF _Toc499392412 \h </w:instrText>
        </w:r>
        <w:r w:rsidR="00AE696A">
          <w:rPr>
            <w:webHidden/>
          </w:rPr>
        </w:r>
        <w:r w:rsidR="00AE696A">
          <w:rPr>
            <w:webHidden/>
          </w:rPr>
          <w:fldChar w:fldCharType="separate"/>
        </w:r>
        <w:r w:rsidR="00AE696A">
          <w:rPr>
            <w:webHidden/>
          </w:rPr>
          <w:t>46</w:t>
        </w:r>
        <w:r w:rsidR="00AE696A">
          <w:rPr>
            <w:webHidden/>
          </w:rPr>
          <w:fldChar w:fldCharType="end"/>
        </w:r>
      </w:hyperlink>
    </w:p>
    <w:p w14:paraId="07FD73E4" w14:textId="77777777" w:rsidR="00AE696A" w:rsidRDefault="00175AD1">
      <w:pPr>
        <w:pStyle w:val="TOC3"/>
        <w:rPr>
          <w:rFonts w:asciiTheme="minorHAnsi" w:eastAsiaTheme="minorEastAsia" w:hAnsiTheme="minorHAnsi" w:cstheme="minorBidi"/>
          <w:sz w:val="22"/>
          <w:szCs w:val="22"/>
          <w:lang w:eastAsia="en-GB"/>
        </w:rPr>
      </w:pPr>
      <w:hyperlink w:anchor="_Toc499392413" w:history="1">
        <w:r w:rsidR="00AE696A" w:rsidRPr="00446A11">
          <w:rPr>
            <w:rStyle w:val="Hyperlink"/>
          </w:rPr>
          <w:t>9.2.39</w:t>
        </w:r>
        <w:r w:rsidR="00AE696A">
          <w:rPr>
            <w:rFonts w:asciiTheme="minorHAnsi" w:eastAsiaTheme="minorEastAsia" w:hAnsiTheme="minorHAnsi" w:cstheme="minorBidi"/>
            <w:sz w:val="22"/>
            <w:szCs w:val="22"/>
            <w:lang w:eastAsia="en-GB"/>
          </w:rPr>
          <w:tab/>
        </w:r>
        <w:r w:rsidR="00AE696A" w:rsidRPr="00446A11">
          <w:rPr>
            <w:rStyle w:val="Hyperlink"/>
          </w:rPr>
          <w:t>Purpose of controls (SC 1.3.4)</w:t>
        </w:r>
        <w:r w:rsidR="00AE696A">
          <w:rPr>
            <w:webHidden/>
          </w:rPr>
          <w:tab/>
        </w:r>
        <w:r w:rsidR="00AE696A">
          <w:rPr>
            <w:webHidden/>
          </w:rPr>
          <w:fldChar w:fldCharType="begin"/>
        </w:r>
        <w:r w:rsidR="00AE696A">
          <w:rPr>
            <w:webHidden/>
          </w:rPr>
          <w:instrText xml:space="preserve"> PAGEREF _Toc499392413 \h </w:instrText>
        </w:r>
        <w:r w:rsidR="00AE696A">
          <w:rPr>
            <w:webHidden/>
          </w:rPr>
        </w:r>
        <w:r w:rsidR="00AE696A">
          <w:rPr>
            <w:webHidden/>
          </w:rPr>
          <w:fldChar w:fldCharType="separate"/>
        </w:r>
        <w:r w:rsidR="00AE696A">
          <w:rPr>
            <w:webHidden/>
          </w:rPr>
          <w:t>46</w:t>
        </w:r>
        <w:r w:rsidR="00AE696A">
          <w:rPr>
            <w:webHidden/>
          </w:rPr>
          <w:fldChar w:fldCharType="end"/>
        </w:r>
      </w:hyperlink>
    </w:p>
    <w:p w14:paraId="2153B26B" w14:textId="77777777" w:rsidR="00AE696A" w:rsidRDefault="00175AD1">
      <w:pPr>
        <w:pStyle w:val="TOC3"/>
        <w:rPr>
          <w:rFonts w:asciiTheme="minorHAnsi" w:eastAsiaTheme="minorEastAsia" w:hAnsiTheme="minorHAnsi" w:cstheme="minorBidi"/>
          <w:sz w:val="22"/>
          <w:szCs w:val="22"/>
          <w:lang w:eastAsia="en-GB"/>
        </w:rPr>
      </w:pPr>
      <w:hyperlink w:anchor="_Toc499392414" w:history="1">
        <w:r w:rsidR="00AE696A" w:rsidRPr="00446A11">
          <w:rPr>
            <w:rStyle w:val="Hyperlink"/>
          </w:rPr>
          <w:t>9.2.40</w:t>
        </w:r>
        <w:r w:rsidR="00AE696A">
          <w:rPr>
            <w:rFonts w:asciiTheme="minorHAnsi" w:eastAsiaTheme="minorEastAsia" w:hAnsiTheme="minorHAnsi" w:cstheme="minorBidi"/>
            <w:sz w:val="22"/>
            <w:szCs w:val="22"/>
            <w:lang w:eastAsia="en-GB"/>
          </w:rPr>
          <w:tab/>
        </w:r>
        <w:r w:rsidR="00AE696A" w:rsidRPr="00446A11">
          <w:rPr>
            <w:rStyle w:val="Hyperlink"/>
          </w:rPr>
          <w:t>Zoom content (SC 1.4.10)</w:t>
        </w:r>
        <w:r w:rsidR="00AE696A">
          <w:rPr>
            <w:webHidden/>
          </w:rPr>
          <w:tab/>
        </w:r>
        <w:r w:rsidR="00AE696A">
          <w:rPr>
            <w:webHidden/>
          </w:rPr>
          <w:fldChar w:fldCharType="begin"/>
        </w:r>
        <w:r w:rsidR="00AE696A">
          <w:rPr>
            <w:webHidden/>
          </w:rPr>
          <w:instrText xml:space="preserve"> PAGEREF _Toc499392414 \h </w:instrText>
        </w:r>
        <w:r w:rsidR="00AE696A">
          <w:rPr>
            <w:webHidden/>
          </w:rPr>
        </w:r>
        <w:r w:rsidR="00AE696A">
          <w:rPr>
            <w:webHidden/>
          </w:rPr>
          <w:fldChar w:fldCharType="separate"/>
        </w:r>
        <w:r w:rsidR="00AE696A">
          <w:rPr>
            <w:webHidden/>
          </w:rPr>
          <w:t>46</w:t>
        </w:r>
        <w:r w:rsidR="00AE696A">
          <w:rPr>
            <w:webHidden/>
          </w:rPr>
          <w:fldChar w:fldCharType="end"/>
        </w:r>
      </w:hyperlink>
    </w:p>
    <w:p w14:paraId="22F07C61" w14:textId="77777777" w:rsidR="00AE696A" w:rsidRDefault="00175AD1">
      <w:pPr>
        <w:pStyle w:val="TOC3"/>
        <w:rPr>
          <w:rFonts w:asciiTheme="minorHAnsi" w:eastAsiaTheme="minorEastAsia" w:hAnsiTheme="minorHAnsi" w:cstheme="minorBidi"/>
          <w:sz w:val="22"/>
          <w:szCs w:val="22"/>
          <w:lang w:eastAsia="en-GB"/>
        </w:rPr>
      </w:pPr>
      <w:hyperlink w:anchor="_Toc499392415" w:history="1">
        <w:r w:rsidR="00AE696A" w:rsidRPr="00446A11">
          <w:rPr>
            <w:rStyle w:val="Hyperlink"/>
          </w:rPr>
          <w:t>9.2.41</w:t>
        </w:r>
        <w:r w:rsidR="00AE696A">
          <w:rPr>
            <w:rFonts w:asciiTheme="minorHAnsi" w:eastAsiaTheme="minorEastAsia" w:hAnsiTheme="minorHAnsi" w:cstheme="minorBidi"/>
            <w:sz w:val="22"/>
            <w:szCs w:val="22"/>
            <w:lang w:eastAsia="en-GB"/>
          </w:rPr>
          <w:tab/>
        </w:r>
        <w:r w:rsidR="00AE696A" w:rsidRPr="00446A11">
          <w:rPr>
            <w:rStyle w:val="Hyperlink"/>
          </w:rPr>
          <w:t>Graphics contrast (SC 1.4.11)</w:t>
        </w:r>
        <w:r w:rsidR="00AE696A">
          <w:rPr>
            <w:webHidden/>
          </w:rPr>
          <w:tab/>
        </w:r>
        <w:r w:rsidR="00AE696A">
          <w:rPr>
            <w:webHidden/>
          </w:rPr>
          <w:fldChar w:fldCharType="begin"/>
        </w:r>
        <w:r w:rsidR="00AE696A">
          <w:rPr>
            <w:webHidden/>
          </w:rPr>
          <w:instrText xml:space="preserve"> PAGEREF _Toc499392415 \h </w:instrText>
        </w:r>
        <w:r w:rsidR="00AE696A">
          <w:rPr>
            <w:webHidden/>
          </w:rPr>
        </w:r>
        <w:r w:rsidR="00AE696A">
          <w:rPr>
            <w:webHidden/>
          </w:rPr>
          <w:fldChar w:fldCharType="separate"/>
        </w:r>
        <w:r w:rsidR="00AE696A">
          <w:rPr>
            <w:webHidden/>
          </w:rPr>
          <w:t>46</w:t>
        </w:r>
        <w:r w:rsidR="00AE696A">
          <w:rPr>
            <w:webHidden/>
          </w:rPr>
          <w:fldChar w:fldCharType="end"/>
        </w:r>
      </w:hyperlink>
    </w:p>
    <w:p w14:paraId="7EE04FFB" w14:textId="77777777" w:rsidR="00AE696A" w:rsidRDefault="00175AD1">
      <w:pPr>
        <w:pStyle w:val="TOC3"/>
        <w:rPr>
          <w:rFonts w:asciiTheme="minorHAnsi" w:eastAsiaTheme="minorEastAsia" w:hAnsiTheme="minorHAnsi" w:cstheme="minorBidi"/>
          <w:sz w:val="22"/>
          <w:szCs w:val="22"/>
          <w:lang w:eastAsia="en-GB"/>
        </w:rPr>
      </w:pPr>
      <w:hyperlink w:anchor="_Toc499392416" w:history="1">
        <w:r w:rsidR="00AE696A" w:rsidRPr="00446A11">
          <w:rPr>
            <w:rStyle w:val="Hyperlink"/>
          </w:rPr>
          <w:t>9.2.42</w:t>
        </w:r>
        <w:r w:rsidR="00AE696A">
          <w:rPr>
            <w:rFonts w:asciiTheme="minorHAnsi" w:eastAsiaTheme="minorEastAsia" w:hAnsiTheme="minorHAnsi" w:cstheme="minorBidi"/>
            <w:sz w:val="22"/>
            <w:szCs w:val="22"/>
            <w:lang w:eastAsia="en-GB"/>
          </w:rPr>
          <w:tab/>
        </w:r>
        <w:r w:rsidR="00AE696A" w:rsidRPr="00446A11">
          <w:rPr>
            <w:rStyle w:val="Hyperlink"/>
          </w:rPr>
          <w:t>Adapting text (SC 1.4.13)</w:t>
        </w:r>
        <w:r w:rsidR="00AE696A">
          <w:rPr>
            <w:webHidden/>
          </w:rPr>
          <w:tab/>
        </w:r>
        <w:r w:rsidR="00AE696A">
          <w:rPr>
            <w:webHidden/>
          </w:rPr>
          <w:fldChar w:fldCharType="begin"/>
        </w:r>
        <w:r w:rsidR="00AE696A">
          <w:rPr>
            <w:webHidden/>
          </w:rPr>
          <w:instrText xml:space="preserve"> PAGEREF _Toc499392416 \h </w:instrText>
        </w:r>
        <w:r w:rsidR="00AE696A">
          <w:rPr>
            <w:webHidden/>
          </w:rPr>
        </w:r>
        <w:r w:rsidR="00AE696A">
          <w:rPr>
            <w:webHidden/>
          </w:rPr>
          <w:fldChar w:fldCharType="separate"/>
        </w:r>
        <w:r w:rsidR="00AE696A">
          <w:rPr>
            <w:webHidden/>
          </w:rPr>
          <w:t>47</w:t>
        </w:r>
        <w:r w:rsidR="00AE696A">
          <w:rPr>
            <w:webHidden/>
          </w:rPr>
          <w:fldChar w:fldCharType="end"/>
        </w:r>
      </w:hyperlink>
    </w:p>
    <w:p w14:paraId="7E69399B" w14:textId="77777777" w:rsidR="00AE696A" w:rsidRDefault="00175AD1">
      <w:pPr>
        <w:pStyle w:val="TOC3"/>
        <w:rPr>
          <w:rFonts w:asciiTheme="minorHAnsi" w:eastAsiaTheme="minorEastAsia" w:hAnsiTheme="minorHAnsi" w:cstheme="minorBidi"/>
          <w:sz w:val="22"/>
          <w:szCs w:val="22"/>
          <w:lang w:eastAsia="en-GB"/>
        </w:rPr>
      </w:pPr>
      <w:hyperlink w:anchor="_Toc499392417" w:history="1">
        <w:r w:rsidR="00AE696A" w:rsidRPr="00446A11">
          <w:rPr>
            <w:rStyle w:val="Hyperlink"/>
          </w:rPr>
          <w:t>9.2.43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 (SC 1.4.14)</w:t>
        </w:r>
        <w:r w:rsidR="00AE696A">
          <w:rPr>
            <w:webHidden/>
          </w:rPr>
          <w:tab/>
        </w:r>
        <w:r w:rsidR="00AE696A">
          <w:rPr>
            <w:webHidden/>
          </w:rPr>
          <w:fldChar w:fldCharType="begin"/>
        </w:r>
        <w:r w:rsidR="00AE696A">
          <w:rPr>
            <w:webHidden/>
          </w:rPr>
          <w:instrText xml:space="preserve"> PAGEREF _Toc499392417 \h </w:instrText>
        </w:r>
        <w:r w:rsidR="00AE696A">
          <w:rPr>
            <w:webHidden/>
          </w:rPr>
        </w:r>
        <w:r w:rsidR="00AE696A">
          <w:rPr>
            <w:webHidden/>
          </w:rPr>
          <w:fldChar w:fldCharType="separate"/>
        </w:r>
        <w:r w:rsidR="00AE696A">
          <w:rPr>
            <w:webHidden/>
          </w:rPr>
          <w:t>47</w:t>
        </w:r>
        <w:r w:rsidR="00AE696A">
          <w:rPr>
            <w:webHidden/>
          </w:rPr>
          <w:fldChar w:fldCharType="end"/>
        </w:r>
      </w:hyperlink>
    </w:p>
    <w:p w14:paraId="25D3DF07" w14:textId="77777777" w:rsidR="00AE696A" w:rsidRDefault="00175AD1">
      <w:pPr>
        <w:pStyle w:val="TOC3"/>
        <w:rPr>
          <w:rFonts w:asciiTheme="minorHAnsi" w:eastAsiaTheme="minorEastAsia" w:hAnsiTheme="minorHAnsi" w:cstheme="minorBidi"/>
          <w:sz w:val="22"/>
          <w:szCs w:val="22"/>
          <w:lang w:eastAsia="en-GB"/>
        </w:rPr>
      </w:pPr>
      <w:hyperlink w:anchor="_Toc499392418" w:history="1">
        <w:r w:rsidR="00AE696A" w:rsidRPr="00446A11">
          <w:rPr>
            <w:rStyle w:val="Hyperlink"/>
          </w:rPr>
          <w:t>9.2.44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 (SC 2.2.6)</w:t>
        </w:r>
        <w:r w:rsidR="00AE696A">
          <w:rPr>
            <w:webHidden/>
          </w:rPr>
          <w:tab/>
        </w:r>
        <w:r w:rsidR="00AE696A">
          <w:rPr>
            <w:webHidden/>
          </w:rPr>
          <w:fldChar w:fldCharType="begin"/>
        </w:r>
        <w:r w:rsidR="00AE696A">
          <w:rPr>
            <w:webHidden/>
          </w:rPr>
          <w:instrText xml:space="preserve"> PAGEREF _Toc499392418 \h </w:instrText>
        </w:r>
        <w:r w:rsidR="00AE696A">
          <w:rPr>
            <w:webHidden/>
          </w:rPr>
        </w:r>
        <w:r w:rsidR="00AE696A">
          <w:rPr>
            <w:webHidden/>
          </w:rPr>
          <w:fldChar w:fldCharType="separate"/>
        </w:r>
        <w:r w:rsidR="00AE696A">
          <w:rPr>
            <w:webHidden/>
          </w:rPr>
          <w:t>47</w:t>
        </w:r>
        <w:r w:rsidR="00AE696A">
          <w:rPr>
            <w:webHidden/>
          </w:rPr>
          <w:fldChar w:fldCharType="end"/>
        </w:r>
      </w:hyperlink>
    </w:p>
    <w:p w14:paraId="4C1FE2CA" w14:textId="77777777" w:rsidR="00AE696A" w:rsidRDefault="00175AD1">
      <w:pPr>
        <w:pStyle w:val="TOC3"/>
        <w:rPr>
          <w:rFonts w:asciiTheme="minorHAnsi" w:eastAsiaTheme="minorEastAsia" w:hAnsiTheme="minorHAnsi" w:cstheme="minorBidi"/>
          <w:sz w:val="22"/>
          <w:szCs w:val="22"/>
          <w:lang w:eastAsia="en-GB"/>
        </w:rPr>
      </w:pPr>
      <w:hyperlink w:anchor="_Toc499392419" w:history="1">
        <w:r w:rsidR="00AE696A" w:rsidRPr="00446A11">
          <w:rPr>
            <w:rStyle w:val="Hyperlink"/>
          </w:rPr>
          <w:t>9.2.45</w:t>
        </w:r>
        <w:r w:rsidR="00AE696A">
          <w:rPr>
            <w:rFonts w:asciiTheme="minorHAnsi" w:eastAsiaTheme="minorEastAsia" w:hAnsiTheme="minorHAnsi" w:cstheme="minorBidi"/>
            <w:sz w:val="22"/>
            <w:szCs w:val="22"/>
            <w:lang w:eastAsia="en-GB"/>
          </w:rPr>
          <w:tab/>
        </w:r>
        <w:r w:rsidR="00AE696A" w:rsidRPr="00446A11">
          <w:rPr>
            <w:rStyle w:val="Hyperlink"/>
          </w:rPr>
          <w:t>Interruptions (SC 2.2.7)</w:t>
        </w:r>
        <w:r w:rsidR="00AE696A">
          <w:rPr>
            <w:webHidden/>
          </w:rPr>
          <w:tab/>
        </w:r>
        <w:r w:rsidR="00AE696A">
          <w:rPr>
            <w:webHidden/>
          </w:rPr>
          <w:fldChar w:fldCharType="begin"/>
        </w:r>
        <w:r w:rsidR="00AE696A">
          <w:rPr>
            <w:webHidden/>
          </w:rPr>
          <w:instrText xml:space="preserve"> PAGEREF _Toc499392419 \h </w:instrText>
        </w:r>
        <w:r w:rsidR="00AE696A">
          <w:rPr>
            <w:webHidden/>
          </w:rPr>
        </w:r>
        <w:r w:rsidR="00AE696A">
          <w:rPr>
            <w:webHidden/>
          </w:rPr>
          <w:fldChar w:fldCharType="separate"/>
        </w:r>
        <w:r w:rsidR="00AE696A">
          <w:rPr>
            <w:webHidden/>
          </w:rPr>
          <w:t>48</w:t>
        </w:r>
        <w:r w:rsidR="00AE696A">
          <w:rPr>
            <w:webHidden/>
          </w:rPr>
          <w:fldChar w:fldCharType="end"/>
        </w:r>
      </w:hyperlink>
    </w:p>
    <w:p w14:paraId="7E4C31A7" w14:textId="77777777" w:rsidR="00AE696A" w:rsidRDefault="00175AD1">
      <w:pPr>
        <w:pStyle w:val="TOC3"/>
        <w:rPr>
          <w:rFonts w:asciiTheme="minorHAnsi" w:eastAsiaTheme="minorEastAsia" w:hAnsiTheme="minorHAnsi" w:cstheme="minorBidi"/>
          <w:sz w:val="22"/>
          <w:szCs w:val="22"/>
          <w:lang w:eastAsia="en-GB"/>
        </w:rPr>
      </w:pPr>
      <w:hyperlink w:anchor="_Toc499392420" w:history="1">
        <w:r w:rsidR="00AE696A" w:rsidRPr="00446A11">
          <w:rPr>
            <w:rStyle w:val="Hyperlink"/>
          </w:rPr>
          <w:t>9.2.46</w:t>
        </w:r>
        <w:r w:rsidR="00AE696A">
          <w:rPr>
            <w:rFonts w:asciiTheme="minorHAnsi" w:eastAsiaTheme="minorEastAsia" w:hAnsiTheme="minorHAnsi" w:cstheme="minorBidi"/>
            <w:sz w:val="22"/>
            <w:szCs w:val="22"/>
            <w:lang w:eastAsia="en-GB"/>
          </w:rPr>
          <w:tab/>
        </w:r>
        <w:r w:rsidR="00AE696A" w:rsidRPr="00446A11">
          <w:rPr>
            <w:rStyle w:val="Hyperlink"/>
          </w:rPr>
          <w:t>Character key shortcuts (SC 2.4.11)</w:t>
        </w:r>
        <w:r w:rsidR="00AE696A">
          <w:rPr>
            <w:webHidden/>
          </w:rPr>
          <w:tab/>
        </w:r>
        <w:r w:rsidR="00AE696A">
          <w:rPr>
            <w:webHidden/>
          </w:rPr>
          <w:fldChar w:fldCharType="begin"/>
        </w:r>
        <w:r w:rsidR="00AE696A">
          <w:rPr>
            <w:webHidden/>
          </w:rPr>
          <w:instrText xml:space="preserve"> PAGEREF _Toc499392420 \h </w:instrText>
        </w:r>
        <w:r w:rsidR="00AE696A">
          <w:rPr>
            <w:webHidden/>
          </w:rPr>
        </w:r>
        <w:r w:rsidR="00AE696A">
          <w:rPr>
            <w:webHidden/>
          </w:rPr>
          <w:fldChar w:fldCharType="separate"/>
        </w:r>
        <w:r w:rsidR="00AE696A">
          <w:rPr>
            <w:webHidden/>
          </w:rPr>
          <w:t>48</w:t>
        </w:r>
        <w:r w:rsidR="00AE696A">
          <w:rPr>
            <w:webHidden/>
          </w:rPr>
          <w:fldChar w:fldCharType="end"/>
        </w:r>
      </w:hyperlink>
    </w:p>
    <w:p w14:paraId="4C19BE71" w14:textId="77777777" w:rsidR="00AE696A" w:rsidRDefault="00175AD1">
      <w:pPr>
        <w:pStyle w:val="TOC3"/>
        <w:rPr>
          <w:rFonts w:asciiTheme="minorHAnsi" w:eastAsiaTheme="minorEastAsia" w:hAnsiTheme="minorHAnsi" w:cstheme="minorBidi"/>
          <w:sz w:val="22"/>
          <w:szCs w:val="22"/>
          <w:lang w:eastAsia="en-GB"/>
        </w:rPr>
      </w:pPr>
      <w:hyperlink w:anchor="_Toc499392421" w:history="1">
        <w:r w:rsidR="00AE696A" w:rsidRPr="00446A11">
          <w:rPr>
            <w:rStyle w:val="Hyperlink"/>
          </w:rPr>
          <w:t>9.2.47</w:t>
        </w:r>
        <w:r w:rsidR="00AE696A">
          <w:rPr>
            <w:rFonts w:asciiTheme="minorHAnsi" w:eastAsiaTheme="minorEastAsia" w:hAnsiTheme="minorHAnsi" w:cstheme="minorBidi"/>
            <w:sz w:val="22"/>
            <w:szCs w:val="22"/>
            <w:lang w:eastAsia="en-GB"/>
          </w:rPr>
          <w:tab/>
        </w:r>
        <w:r w:rsidR="00AE696A" w:rsidRPr="00446A11">
          <w:rPr>
            <w:rStyle w:val="Hyperlink"/>
          </w:rPr>
          <w:t>Label in name (SC 2.4.12)</w:t>
        </w:r>
        <w:r w:rsidR="00AE696A">
          <w:rPr>
            <w:webHidden/>
          </w:rPr>
          <w:tab/>
        </w:r>
        <w:r w:rsidR="00AE696A">
          <w:rPr>
            <w:webHidden/>
          </w:rPr>
          <w:fldChar w:fldCharType="begin"/>
        </w:r>
        <w:r w:rsidR="00AE696A">
          <w:rPr>
            <w:webHidden/>
          </w:rPr>
          <w:instrText xml:space="preserve"> PAGEREF _Toc499392421 \h </w:instrText>
        </w:r>
        <w:r w:rsidR="00AE696A">
          <w:rPr>
            <w:webHidden/>
          </w:rPr>
        </w:r>
        <w:r w:rsidR="00AE696A">
          <w:rPr>
            <w:webHidden/>
          </w:rPr>
          <w:fldChar w:fldCharType="separate"/>
        </w:r>
        <w:r w:rsidR="00AE696A">
          <w:rPr>
            <w:webHidden/>
          </w:rPr>
          <w:t>48</w:t>
        </w:r>
        <w:r w:rsidR="00AE696A">
          <w:rPr>
            <w:webHidden/>
          </w:rPr>
          <w:fldChar w:fldCharType="end"/>
        </w:r>
      </w:hyperlink>
    </w:p>
    <w:p w14:paraId="12ABC8C0" w14:textId="77777777" w:rsidR="00AE696A" w:rsidRDefault="00175AD1">
      <w:pPr>
        <w:pStyle w:val="TOC3"/>
        <w:rPr>
          <w:rFonts w:asciiTheme="minorHAnsi" w:eastAsiaTheme="minorEastAsia" w:hAnsiTheme="minorHAnsi" w:cstheme="minorBidi"/>
          <w:sz w:val="22"/>
          <w:szCs w:val="22"/>
          <w:lang w:eastAsia="en-GB"/>
        </w:rPr>
      </w:pPr>
      <w:hyperlink w:anchor="_Toc499392422" w:history="1">
        <w:r w:rsidR="00AE696A" w:rsidRPr="00446A11">
          <w:rPr>
            <w:rStyle w:val="Hyperlink"/>
          </w:rPr>
          <w:t>9.2.48</w:t>
        </w:r>
        <w:r w:rsidR="00AE696A">
          <w:rPr>
            <w:rFonts w:asciiTheme="minorHAnsi" w:eastAsiaTheme="minorEastAsia" w:hAnsiTheme="minorHAnsi" w:cstheme="minorBidi"/>
            <w:sz w:val="22"/>
            <w:szCs w:val="22"/>
            <w:lang w:eastAsia="en-GB"/>
          </w:rPr>
          <w:tab/>
        </w:r>
        <w:r w:rsidR="00AE696A" w:rsidRPr="00446A11">
          <w:rPr>
            <w:rStyle w:val="Hyperlink"/>
          </w:rPr>
          <w:t>Pointer gestures (SC 2.5.1)</w:t>
        </w:r>
        <w:r w:rsidR="00AE696A">
          <w:rPr>
            <w:webHidden/>
          </w:rPr>
          <w:tab/>
        </w:r>
        <w:r w:rsidR="00AE696A">
          <w:rPr>
            <w:webHidden/>
          </w:rPr>
          <w:fldChar w:fldCharType="begin"/>
        </w:r>
        <w:r w:rsidR="00AE696A">
          <w:rPr>
            <w:webHidden/>
          </w:rPr>
          <w:instrText xml:space="preserve"> PAGEREF _Toc499392422 \h </w:instrText>
        </w:r>
        <w:r w:rsidR="00AE696A">
          <w:rPr>
            <w:webHidden/>
          </w:rPr>
        </w:r>
        <w:r w:rsidR="00AE696A">
          <w:rPr>
            <w:webHidden/>
          </w:rPr>
          <w:fldChar w:fldCharType="separate"/>
        </w:r>
        <w:r w:rsidR="00AE696A">
          <w:rPr>
            <w:webHidden/>
          </w:rPr>
          <w:t>48</w:t>
        </w:r>
        <w:r w:rsidR="00AE696A">
          <w:rPr>
            <w:webHidden/>
          </w:rPr>
          <w:fldChar w:fldCharType="end"/>
        </w:r>
      </w:hyperlink>
    </w:p>
    <w:p w14:paraId="63411D1A" w14:textId="77777777" w:rsidR="00AE696A" w:rsidRDefault="00175AD1">
      <w:pPr>
        <w:pStyle w:val="TOC3"/>
        <w:rPr>
          <w:rFonts w:asciiTheme="minorHAnsi" w:eastAsiaTheme="minorEastAsia" w:hAnsiTheme="minorHAnsi" w:cstheme="minorBidi"/>
          <w:sz w:val="22"/>
          <w:szCs w:val="22"/>
          <w:lang w:eastAsia="en-GB"/>
        </w:rPr>
      </w:pPr>
      <w:hyperlink w:anchor="_Toc499392423" w:history="1">
        <w:r w:rsidR="00AE696A" w:rsidRPr="00446A11">
          <w:rPr>
            <w:rStyle w:val="Hyperlink"/>
          </w:rPr>
          <w:t>9.2.49</w:t>
        </w:r>
        <w:r w:rsidR="00AE696A">
          <w:rPr>
            <w:rFonts w:asciiTheme="minorHAnsi" w:eastAsiaTheme="minorEastAsia" w:hAnsiTheme="minorHAnsi" w:cstheme="minorBidi"/>
            <w:sz w:val="22"/>
            <w:szCs w:val="22"/>
            <w:lang w:eastAsia="en-GB"/>
          </w:rPr>
          <w:tab/>
        </w:r>
        <w:r w:rsidR="00AE696A" w:rsidRPr="00446A11">
          <w:rPr>
            <w:rStyle w:val="Hyperlink"/>
          </w:rPr>
          <w:t>Accidental activation (SC 2.5.2)</w:t>
        </w:r>
        <w:r w:rsidR="00AE696A">
          <w:rPr>
            <w:webHidden/>
          </w:rPr>
          <w:tab/>
        </w:r>
        <w:r w:rsidR="00AE696A">
          <w:rPr>
            <w:webHidden/>
          </w:rPr>
          <w:fldChar w:fldCharType="begin"/>
        </w:r>
        <w:r w:rsidR="00AE696A">
          <w:rPr>
            <w:webHidden/>
          </w:rPr>
          <w:instrText xml:space="preserve"> PAGEREF _Toc499392423 \h </w:instrText>
        </w:r>
        <w:r w:rsidR="00AE696A">
          <w:rPr>
            <w:webHidden/>
          </w:rPr>
        </w:r>
        <w:r w:rsidR="00AE696A">
          <w:rPr>
            <w:webHidden/>
          </w:rPr>
          <w:fldChar w:fldCharType="separate"/>
        </w:r>
        <w:r w:rsidR="00AE696A">
          <w:rPr>
            <w:webHidden/>
          </w:rPr>
          <w:t>48</w:t>
        </w:r>
        <w:r w:rsidR="00AE696A">
          <w:rPr>
            <w:webHidden/>
          </w:rPr>
          <w:fldChar w:fldCharType="end"/>
        </w:r>
      </w:hyperlink>
    </w:p>
    <w:p w14:paraId="540666DB" w14:textId="77777777" w:rsidR="00AE696A" w:rsidRDefault="00175AD1">
      <w:pPr>
        <w:pStyle w:val="TOC3"/>
        <w:rPr>
          <w:rFonts w:asciiTheme="minorHAnsi" w:eastAsiaTheme="minorEastAsia" w:hAnsiTheme="minorHAnsi" w:cstheme="minorBidi"/>
          <w:sz w:val="22"/>
          <w:szCs w:val="22"/>
          <w:lang w:eastAsia="en-GB"/>
        </w:rPr>
      </w:pPr>
      <w:hyperlink w:anchor="_Toc499392424" w:history="1">
        <w:r w:rsidR="00AE696A" w:rsidRPr="00446A11">
          <w:rPr>
            <w:rStyle w:val="Hyperlink"/>
          </w:rPr>
          <w:t>9.2.50</w:t>
        </w:r>
        <w:r w:rsidR="00AE696A">
          <w:rPr>
            <w:rFonts w:asciiTheme="minorHAnsi" w:eastAsiaTheme="minorEastAsia" w:hAnsiTheme="minorHAnsi" w:cstheme="minorBidi"/>
            <w:sz w:val="22"/>
            <w:szCs w:val="22"/>
            <w:lang w:eastAsia="en-GB"/>
          </w:rPr>
          <w:tab/>
        </w:r>
        <w:r w:rsidR="00AE696A" w:rsidRPr="00446A11">
          <w:rPr>
            <w:rStyle w:val="Hyperlink"/>
          </w:rPr>
          <w:t>Target size (SC 2.5.4)</w:t>
        </w:r>
        <w:r w:rsidR="00AE696A">
          <w:rPr>
            <w:webHidden/>
          </w:rPr>
          <w:tab/>
        </w:r>
        <w:r w:rsidR="00AE696A">
          <w:rPr>
            <w:webHidden/>
          </w:rPr>
          <w:fldChar w:fldCharType="begin"/>
        </w:r>
        <w:r w:rsidR="00AE696A">
          <w:rPr>
            <w:webHidden/>
          </w:rPr>
          <w:instrText xml:space="preserve"> PAGEREF _Toc499392424 \h </w:instrText>
        </w:r>
        <w:r w:rsidR="00AE696A">
          <w:rPr>
            <w:webHidden/>
          </w:rPr>
        </w:r>
        <w:r w:rsidR="00AE696A">
          <w:rPr>
            <w:webHidden/>
          </w:rPr>
          <w:fldChar w:fldCharType="separate"/>
        </w:r>
        <w:r w:rsidR="00AE696A">
          <w:rPr>
            <w:webHidden/>
          </w:rPr>
          <w:t>49</w:t>
        </w:r>
        <w:r w:rsidR="00AE696A">
          <w:rPr>
            <w:webHidden/>
          </w:rPr>
          <w:fldChar w:fldCharType="end"/>
        </w:r>
      </w:hyperlink>
    </w:p>
    <w:p w14:paraId="14A4B56E" w14:textId="77777777" w:rsidR="00AE696A" w:rsidRDefault="00175AD1">
      <w:pPr>
        <w:pStyle w:val="TOC3"/>
        <w:rPr>
          <w:rFonts w:asciiTheme="minorHAnsi" w:eastAsiaTheme="minorEastAsia" w:hAnsiTheme="minorHAnsi" w:cstheme="minorBidi"/>
          <w:sz w:val="22"/>
          <w:szCs w:val="22"/>
          <w:lang w:eastAsia="en-GB"/>
        </w:rPr>
      </w:pPr>
      <w:hyperlink w:anchor="_Toc499392425" w:history="1">
        <w:r w:rsidR="00AE696A" w:rsidRPr="00446A11">
          <w:rPr>
            <w:rStyle w:val="Hyperlink"/>
          </w:rPr>
          <w:t>9.2.51</w:t>
        </w:r>
        <w:r w:rsidR="00AE696A">
          <w:rPr>
            <w:rFonts w:asciiTheme="minorHAnsi" w:eastAsiaTheme="minorEastAsia" w:hAnsiTheme="minorHAnsi" w:cstheme="minorBidi"/>
            <w:sz w:val="22"/>
            <w:szCs w:val="22"/>
            <w:lang w:eastAsia="en-GB"/>
          </w:rPr>
          <w:tab/>
        </w:r>
        <w:r w:rsidR="00AE696A" w:rsidRPr="00446A11">
          <w:rPr>
            <w:rStyle w:val="Hyperlink"/>
          </w:rPr>
          <w:t>Device sensors (SC 2.6.1)</w:t>
        </w:r>
        <w:r w:rsidR="00AE696A">
          <w:rPr>
            <w:webHidden/>
          </w:rPr>
          <w:tab/>
        </w:r>
        <w:r w:rsidR="00AE696A">
          <w:rPr>
            <w:webHidden/>
          </w:rPr>
          <w:fldChar w:fldCharType="begin"/>
        </w:r>
        <w:r w:rsidR="00AE696A">
          <w:rPr>
            <w:webHidden/>
          </w:rPr>
          <w:instrText xml:space="preserve"> PAGEREF _Toc499392425 \h </w:instrText>
        </w:r>
        <w:r w:rsidR="00AE696A">
          <w:rPr>
            <w:webHidden/>
          </w:rPr>
        </w:r>
        <w:r w:rsidR="00AE696A">
          <w:rPr>
            <w:webHidden/>
          </w:rPr>
          <w:fldChar w:fldCharType="separate"/>
        </w:r>
        <w:r w:rsidR="00AE696A">
          <w:rPr>
            <w:webHidden/>
          </w:rPr>
          <w:t>49</w:t>
        </w:r>
        <w:r w:rsidR="00AE696A">
          <w:rPr>
            <w:webHidden/>
          </w:rPr>
          <w:fldChar w:fldCharType="end"/>
        </w:r>
      </w:hyperlink>
    </w:p>
    <w:p w14:paraId="0DD0F696" w14:textId="77777777" w:rsidR="00AE696A" w:rsidRDefault="00175AD1">
      <w:pPr>
        <w:pStyle w:val="TOC3"/>
        <w:rPr>
          <w:rFonts w:asciiTheme="minorHAnsi" w:eastAsiaTheme="minorEastAsia" w:hAnsiTheme="minorHAnsi" w:cstheme="minorBidi"/>
          <w:sz w:val="22"/>
          <w:szCs w:val="22"/>
          <w:lang w:eastAsia="en-GB"/>
        </w:rPr>
      </w:pPr>
      <w:hyperlink w:anchor="_Toc499392426" w:history="1">
        <w:r w:rsidR="00AE696A" w:rsidRPr="00446A11">
          <w:rPr>
            <w:rStyle w:val="Hyperlink"/>
          </w:rPr>
          <w:t>9.2.52</w:t>
        </w:r>
        <w:r w:rsidR="00AE696A">
          <w:rPr>
            <w:rFonts w:asciiTheme="minorHAnsi" w:eastAsiaTheme="minorEastAsia" w:hAnsiTheme="minorHAnsi" w:cstheme="minorBidi"/>
            <w:sz w:val="22"/>
            <w:szCs w:val="22"/>
            <w:lang w:eastAsia="en-GB"/>
          </w:rPr>
          <w:tab/>
        </w:r>
        <w:r w:rsidR="00AE696A" w:rsidRPr="00446A11">
          <w:rPr>
            <w:rStyle w:val="Hyperlink"/>
          </w:rPr>
          <w:t>Orientation (SC 2.6.2)</w:t>
        </w:r>
        <w:r w:rsidR="00AE696A">
          <w:rPr>
            <w:webHidden/>
          </w:rPr>
          <w:tab/>
        </w:r>
        <w:r w:rsidR="00AE696A">
          <w:rPr>
            <w:webHidden/>
          </w:rPr>
          <w:fldChar w:fldCharType="begin"/>
        </w:r>
        <w:r w:rsidR="00AE696A">
          <w:rPr>
            <w:webHidden/>
          </w:rPr>
          <w:instrText xml:space="preserve"> PAGEREF _Toc499392426 \h </w:instrText>
        </w:r>
        <w:r w:rsidR="00AE696A">
          <w:rPr>
            <w:webHidden/>
          </w:rPr>
        </w:r>
        <w:r w:rsidR="00AE696A">
          <w:rPr>
            <w:webHidden/>
          </w:rPr>
          <w:fldChar w:fldCharType="separate"/>
        </w:r>
        <w:r w:rsidR="00AE696A">
          <w:rPr>
            <w:webHidden/>
          </w:rPr>
          <w:t>49</w:t>
        </w:r>
        <w:r w:rsidR="00AE696A">
          <w:rPr>
            <w:webHidden/>
          </w:rPr>
          <w:fldChar w:fldCharType="end"/>
        </w:r>
      </w:hyperlink>
    </w:p>
    <w:p w14:paraId="24907FC2" w14:textId="77777777" w:rsidR="00AE696A" w:rsidRDefault="00175AD1">
      <w:pPr>
        <w:pStyle w:val="TOC2"/>
        <w:rPr>
          <w:rFonts w:asciiTheme="minorHAnsi" w:eastAsiaTheme="minorEastAsia" w:hAnsiTheme="minorHAnsi" w:cstheme="minorBidi"/>
          <w:sz w:val="22"/>
          <w:szCs w:val="22"/>
          <w:lang w:eastAsia="en-GB"/>
        </w:rPr>
      </w:pPr>
      <w:hyperlink w:anchor="_Toc499392427" w:history="1">
        <w:r w:rsidR="00AE696A" w:rsidRPr="00446A11">
          <w:rPr>
            <w:rStyle w:val="Hyperlink"/>
          </w:rPr>
          <w:t>9.3</w:t>
        </w:r>
        <w:r w:rsidR="00AE696A">
          <w:rPr>
            <w:rFonts w:asciiTheme="minorHAnsi" w:eastAsiaTheme="minorEastAsia" w:hAnsiTheme="minorHAnsi" w:cstheme="minorBidi"/>
            <w:sz w:val="22"/>
            <w:szCs w:val="22"/>
            <w:lang w:eastAsia="en-GB"/>
          </w:rPr>
          <w:tab/>
        </w:r>
        <w:r w:rsidR="00AE696A" w:rsidRPr="00446A11">
          <w:rPr>
            <w:rStyle w:val="Hyperlink"/>
          </w:rPr>
          <w:t>WCAG 2.0 conformance requirements</w:t>
        </w:r>
        <w:r w:rsidR="00AE696A">
          <w:rPr>
            <w:webHidden/>
          </w:rPr>
          <w:tab/>
        </w:r>
        <w:r w:rsidR="00AE696A">
          <w:rPr>
            <w:webHidden/>
          </w:rPr>
          <w:fldChar w:fldCharType="begin"/>
        </w:r>
        <w:r w:rsidR="00AE696A">
          <w:rPr>
            <w:webHidden/>
          </w:rPr>
          <w:instrText xml:space="preserve"> PAGEREF _Toc499392427 \h </w:instrText>
        </w:r>
        <w:r w:rsidR="00AE696A">
          <w:rPr>
            <w:webHidden/>
          </w:rPr>
        </w:r>
        <w:r w:rsidR="00AE696A">
          <w:rPr>
            <w:webHidden/>
          </w:rPr>
          <w:fldChar w:fldCharType="separate"/>
        </w:r>
        <w:r w:rsidR="00AE696A">
          <w:rPr>
            <w:webHidden/>
          </w:rPr>
          <w:t>49</w:t>
        </w:r>
        <w:r w:rsidR="00AE696A">
          <w:rPr>
            <w:webHidden/>
          </w:rPr>
          <w:fldChar w:fldCharType="end"/>
        </w:r>
      </w:hyperlink>
    </w:p>
    <w:p w14:paraId="5681EFD8" w14:textId="77777777" w:rsidR="00AE696A" w:rsidRDefault="00175AD1">
      <w:pPr>
        <w:pStyle w:val="TOC1"/>
        <w:rPr>
          <w:rFonts w:asciiTheme="minorHAnsi" w:eastAsiaTheme="minorEastAsia" w:hAnsiTheme="minorHAnsi" w:cstheme="minorBidi"/>
          <w:szCs w:val="22"/>
          <w:lang w:eastAsia="en-GB"/>
        </w:rPr>
      </w:pPr>
      <w:hyperlink w:anchor="_Toc499392428" w:history="1">
        <w:r w:rsidR="00AE696A" w:rsidRPr="00446A11">
          <w:rPr>
            <w:rStyle w:val="Hyperlink"/>
          </w:rPr>
          <w:t>10</w:t>
        </w:r>
        <w:r w:rsidR="00AE696A">
          <w:rPr>
            <w:rFonts w:asciiTheme="minorHAnsi" w:eastAsiaTheme="minorEastAsia" w:hAnsiTheme="minorHAnsi" w:cstheme="minorBidi"/>
            <w:szCs w:val="22"/>
            <w:lang w:eastAsia="en-GB"/>
          </w:rPr>
          <w:tab/>
        </w:r>
        <w:r w:rsidR="00AE696A" w:rsidRPr="00446A11">
          <w:rPr>
            <w:rStyle w:val="Hyperlink"/>
          </w:rPr>
          <w:t>Non-web documents</w:t>
        </w:r>
        <w:r w:rsidR="00AE696A">
          <w:rPr>
            <w:webHidden/>
          </w:rPr>
          <w:tab/>
        </w:r>
        <w:r w:rsidR="00AE696A">
          <w:rPr>
            <w:webHidden/>
          </w:rPr>
          <w:fldChar w:fldCharType="begin"/>
        </w:r>
        <w:r w:rsidR="00AE696A">
          <w:rPr>
            <w:webHidden/>
          </w:rPr>
          <w:instrText xml:space="preserve"> PAGEREF _Toc499392428 \h </w:instrText>
        </w:r>
        <w:r w:rsidR="00AE696A">
          <w:rPr>
            <w:webHidden/>
          </w:rPr>
        </w:r>
        <w:r w:rsidR="00AE696A">
          <w:rPr>
            <w:webHidden/>
          </w:rPr>
          <w:fldChar w:fldCharType="separate"/>
        </w:r>
        <w:r w:rsidR="00AE696A">
          <w:rPr>
            <w:webHidden/>
          </w:rPr>
          <w:t>50</w:t>
        </w:r>
        <w:r w:rsidR="00AE696A">
          <w:rPr>
            <w:webHidden/>
          </w:rPr>
          <w:fldChar w:fldCharType="end"/>
        </w:r>
      </w:hyperlink>
    </w:p>
    <w:p w14:paraId="51DB1E6A" w14:textId="77777777" w:rsidR="00AE696A" w:rsidRDefault="00175AD1">
      <w:pPr>
        <w:pStyle w:val="TOC2"/>
        <w:rPr>
          <w:rFonts w:asciiTheme="minorHAnsi" w:eastAsiaTheme="minorEastAsia" w:hAnsiTheme="minorHAnsi" w:cstheme="minorBidi"/>
          <w:sz w:val="22"/>
          <w:szCs w:val="22"/>
          <w:lang w:eastAsia="en-GB"/>
        </w:rPr>
      </w:pPr>
      <w:hyperlink w:anchor="_Toc499392429" w:history="1">
        <w:r w:rsidR="00AE696A" w:rsidRPr="00446A11">
          <w:rPr>
            <w:rStyle w:val="Hyperlink"/>
          </w:rPr>
          <w:t>10.1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_Toc499392429 \h </w:instrText>
        </w:r>
        <w:r w:rsidR="00AE696A">
          <w:rPr>
            <w:webHidden/>
          </w:rPr>
        </w:r>
        <w:r w:rsidR="00AE696A">
          <w:rPr>
            <w:webHidden/>
          </w:rPr>
          <w:fldChar w:fldCharType="separate"/>
        </w:r>
        <w:r w:rsidR="00AE696A">
          <w:rPr>
            <w:webHidden/>
          </w:rPr>
          <w:t>50</w:t>
        </w:r>
        <w:r w:rsidR="00AE696A">
          <w:rPr>
            <w:webHidden/>
          </w:rPr>
          <w:fldChar w:fldCharType="end"/>
        </w:r>
      </w:hyperlink>
    </w:p>
    <w:p w14:paraId="5E2AA664" w14:textId="77777777" w:rsidR="00AE696A" w:rsidRDefault="00175AD1">
      <w:pPr>
        <w:pStyle w:val="TOC2"/>
        <w:rPr>
          <w:rFonts w:asciiTheme="minorHAnsi" w:eastAsiaTheme="minorEastAsia" w:hAnsiTheme="minorHAnsi" w:cstheme="minorBidi"/>
          <w:sz w:val="22"/>
          <w:szCs w:val="22"/>
          <w:lang w:eastAsia="en-GB"/>
        </w:rPr>
      </w:pPr>
      <w:hyperlink w:anchor="_Toc499392430" w:history="1">
        <w:r w:rsidR="00AE696A" w:rsidRPr="00446A11">
          <w:rPr>
            <w:rStyle w:val="Hyperlink"/>
          </w:rPr>
          <w:t>10.2</w:t>
        </w:r>
        <w:r w:rsidR="00AE696A">
          <w:rPr>
            <w:rFonts w:asciiTheme="minorHAnsi" w:eastAsiaTheme="minorEastAsia" w:hAnsiTheme="minorHAnsi" w:cstheme="minorBidi"/>
            <w:sz w:val="22"/>
            <w:szCs w:val="22"/>
            <w:lang w:eastAsia="en-GB"/>
          </w:rPr>
          <w:tab/>
        </w:r>
        <w:r w:rsidR="00AE696A" w:rsidRPr="00446A11">
          <w:rPr>
            <w:rStyle w:val="Hyperlink"/>
          </w:rPr>
          <w:t>Document success criteria</w:t>
        </w:r>
        <w:r w:rsidR="00AE696A">
          <w:rPr>
            <w:webHidden/>
          </w:rPr>
          <w:tab/>
        </w:r>
        <w:r w:rsidR="00AE696A">
          <w:rPr>
            <w:webHidden/>
          </w:rPr>
          <w:fldChar w:fldCharType="begin"/>
        </w:r>
        <w:r w:rsidR="00AE696A">
          <w:rPr>
            <w:webHidden/>
          </w:rPr>
          <w:instrText xml:space="preserve"> PAGEREF _Toc499392430 \h </w:instrText>
        </w:r>
        <w:r w:rsidR="00AE696A">
          <w:rPr>
            <w:webHidden/>
          </w:rPr>
        </w:r>
        <w:r w:rsidR="00AE696A">
          <w:rPr>
            <w:webHidden/>
          </w:rPr>
          <w:fldChar w:fldCharType="separate"/>
        </w:r>
        <w:r w:rsidR="00AE696A">
          <w:rPr>
            <w:webHidden/>
          </w:rPr>
          <w:t>50</w:t>
        </w:r>
        <w:r w:rsidR="00AE696A">
          <w:rPr>
            <w:webHidden/>
          </w:rPr>
          <w:fldChar w:fldCharType="end"/>
        </w:r>
      </w:hyperlink>
    </w:p>
    <w:p w14:paraId="253E3B06" w14:textId="77777777" w:rsidR="00AE696A" w:rsidRDefault="00175AD1">
      <w:pPr>
        <w:pStyle w:val="TOC3"/>
        <w:rPr>
          <w:rFonts w:asciiTheme="minorHAnsi" w:eastAsiaTheme="minorEastAsia" w:hAnsiTheme="minorHAnsi" w:cstheme="minorBidi"/>
          <w:sz w:val="22"/>
          <w:szCs w:val="22"/>
          <w:lang w:eastAsia="en-GB"/>
        </w:rPr>
      </w:pPr>
      <w:hyperlink w:anchor="_Toc499392431" w:history="1">
        <w:r w:rsidR="00AE696A" w:rsidRPr="00446A11">
          <w:rPr>
            <w:rStyle w:val="Hyperlink"/>
          </w:rPr>
          <w:t>10.2.1</w:t>
        </w:r>
        <w:r w:rsidR="00AE696A">
          <w:rPr>
            <w:rFonts w:asciiTheme="minorHAnsi" w:eastAsiaTheme="minorEastAsia" w:hAnsiTheme="minorHAnsi" w:cstheme="minorBidi"/>
            <w:sz w:val="22"/>
            <w:szCs w:val="22"/>
            <w:lang w:eastAsia="en-GB"/>
          </w:rPr>
          <w:tab/>
        </w:r>
        <w:r w:rsidR="00AE696A" w:rsidRPr="00446A11">
          <w:rPr>
            <w:rStyle w:val="Hyperlink"/>
          </w:rPr>
          <w:t>Non-text content (SC 1.1.1)</w:t>
        </w:r>
        <w:r w:rsidR="00AE696A">
          <w:rPr>
            <w:webHidden/>
          </w:rPr>
          <w:tab/>
        </w:r>
        <w:r w:rsidR="00AE696A">
          <w:rPr>
            <w:webHidden/>
          </w:rPr>
          <w:fldChar w:fldCharType="begin"/>
        </w:r>
        <w:r w:rsidR="00AE696A">
          <w:rPr>
            <w:webHidden/>
          </w:rPr>
          <w:instrText xml:space="preserve"> PAGEREF _Toc499392431 \h </w:instrText>
        </w:r>
        <w:r w:rsidR="00AE696A">
          <w:rPr>
            <w:webHidden/>
          </w:rPr>
        </w:r>
        <w:r w:rsidR="00AE696A">
          <w:rPr>
            <w:webHidden/>
          </w:rPr>
          <w:fldChar w:fldCharType="separate"/>
        </w:r>
        <w:r w:rsidR="00AE696A">
          <w:rPr>
            <w:webHidden/>
          </w:rPr>
          <w:t>50</w:t>
        </w:r>
        <w:r w:rsidR="00AE696A">
          <w:rPr>
            <w:webHidden/>
          </w:rPr>
          <w:fldChar w:fldCharType="end"/>
        </w:r>
      </w:hyperlink>
    </w:p>
    <w:p w14:paraId="5F6B0FD9" w14:textId="77777777" w:rsidR="00AE696A" w:rsidRDefault="00175AD1">
      <w:pPr>
        <w:pStyle w:val="TOC3"/>
        <w:rPr>
          <w:rFonts w:asciiTheme="minorHAnsi" w:eastAsiaTheme="minorEastAsia" w:hAnsiTheme="minorHAnsi" w:cstheme="minorBidi"/>
          <w:sz w:val="22"/>
          <w:szCs w:val="22"/>
          <w:lang w:eastAsia="en-GB"/>
        </w:rPr>
      </w:pPr>
      <w:hyperlink w:anchor="_Toc499392432" w:history="1">
        <w:r w:rsidR="00AE696A" w:rsidRPr="00446A11">
          <w:rPr>
            <w:rStyle w:val="Hyperlink"/>
          </w:rPr>
          <w:t>10.2.2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(SC 1.2.1)</w:t>
        </w:r>
        <w:r w:rsidR="00AE696A">
          <w:rPr>
            <w:webHidden/>
          </w:rPr>
          <w:tab/>
        </w:r>
        <w:r w:rsidR="00AE696A">
          <w:rPr>
            <w:webHidden/>
          </w:rPr>
          <w:fldChar w:fldCharType="begin"/>
        </w:r>
        <w:r w:rsidR="00AE696A">
          <w:rPr>
            <w:webHidden/>
          </w:rPr>
          <w:instrText xml:space="preserve"> PAGEREF _Toc499392432 \h </w:instrText>
        </w:r>
        <w:r w:rsidR="00AE696A">
          <w:rPr>
            <w:webHidden/>
          </w:rPr>
        </w:r>
        <w:r w:rsidR="00AE696A">
          <w:rPr>
            <w:webHidden/>
          </w:rPr>
          <w:fldChar w:fldCharType="separate"/>
        </w:r>
        <w:r w:rsidR="00AE696A">
          <w:rPr>
            <w:webHidden/>
          </w:rPr>
          <w:t>51</w:t>
        </w:r>
        <w:r w:rsidR="00AE696A">
          <w:rPr>
            <w:webHidden/>
          </w:rPr>
          <w:fldChar w:fldCharType="end"/>
        </w:r>
      </w:hyperlink>
    </w:p>
    <w:p w14:paraId="294BDA4A" w14:textId="77777777" w:rsidR="00AE696A" w:rsidRDefault="00175AD1">
      <w:pPr>
        <w:pStyle w:val="TOC3"/>
        <w:rPr>
          <w:rFonts w:asciiTheme="minorHAnsi" w:eastAsiaTheme="minorEastAsia" w:hAnsiTheme="minorHAnsi" w:cstheme="minorBidi"/>
          <w:sz w:val="22"/>
          <w:szCs w:val="22"/>
          <w:lang w:eastAsia="en-GB"/>
        </w:rPr>
      </w:pPr>
      <w:hyperlink w:anchor="_Toc499392433" w:history="1">
        <w:r w:rsidR="00AE696A" w:rsidRPr="00446A11">
          <w:rPr>
            <w:rStyle w:val="Hyperlink"/>
          </w:rPr>
          <w:t>10.2.3</w:t>
        </w:r>
        <w:r w:rsidR="00AE696A">
          <w:rPr>
            <w:rFonts w:asciiTheme="minorHAnsi" w:eastAsiaTheme="minorEastAsia" w:hAnsiTheme="minorHAnsi" w:cstheme="minorBidi"/>
            <w:sz w:val="22"/>
            <w:szCs w:val="22"/>
            <w:lang w:eastAsia="en-GB"/>
          </w:rPr>
          <w:tab/>
        </w:r>
        <w:r w:rsidR="00AE696A" w:rsidRPr="00446A11">
          <w:rPr>
            <w:rStyle w:val="Hyperlink"/>
          </w:rPr>
          <w:t>Captions (pre-recorded) (SC 1.2.2)</w:t>
        </w:r>
        <w:r w:rsidR="00AE696A">
          <w:rPr>
            <w:webHidden/>
          </w:rPr>
          <w:tab/>
        </w:r>
        <w:r w:rsidR="00AE696A">
          <w:rPr>
            <w:webHidden/>
          </w:rPr>
          <w:fldChar w:fldCharType="begin"/>
        </w:r>
        <w:r w:rsidR="00AE696A">
          <w:rPr>
            <w:webHidden/>
          </w:rPr>
          <w:instrText xml:space="preserve"> PAGEREF _Toc499392433 \h </w:instrText>
        </w:r>
        <w:r w:rsidR="00AE696A">
          <w:rPr>
            <w:webHidden/>
          </w:rPr>
        </w:r>
        <w:r w:rsidR="00AE696A">
          <w:rPr>
            <w:webHidden/>
          </w:rPr>
          <w:fldChar w:fldCharType="separate"/>
        </w:r>
        <w:r w:rsidR="00AE696A">
          <w:rPr>
            <w:webHidden/>
          </w:rPr>
          <w:t>51</w:t>
        </w:r>
        <w:r w:rsidR="00AE696A">
          <w:rPr>
            <w:webHidden/>
          </w:rPr>
          <w:fldChar w:fldCharType="end"/>
        </w:r>
      </w:hyperlink>
    </w:p>
    <w:p w14:paraId="5E021648" w14:textId="77777777" w:rsidR="00AE696A" w:rsidRDefault="00175AD1">
      <w:pPr>
        <w:pStyle w:val="TOC3"/>
        <w:rPr>
          <w:rFonts w:asciiTheme="minorHAnsi" w:eastAsiaTheme="minorEastAsia" w:hAnsiTheme="minorHAnsi" w:cstheme="minorBidi"/>
          <w:sz w:val="22"/>
          <w:szCs w:val="22"/>
          <w:lang w:eastAsia="en-GB"/>
        </w:rPr>
      </w:pPr>
      <w:hyperlink w:anchor="_Toc499392434" w:history="1">
        <w:r w:rsidR="00AE696A" w:rsidRPr="00446A11">
          <w:rPr>
            <w:rStyle w:val="Hyperlink"/>
          </w:rPr>
          <w:t>10.2.4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(SC 1.2.3)</w:t>
        </w:r>
        <w:r w:rsidR="00AE696A">
          <w:rPr>
            <w:webHidden/>
          </w:rPr>
          <w:tab/>
        </w:r>
        <w:r w:rsidR="00AE696A">
          <w:rPr>
            <w:webHidden/>
          </w:rPr>
          <w:fldChar w:fldCharType="begin"/>
        </w:r>
        <w:r w:rsidR="00AE696A">
          <w:rPr>
            <w:webHidden/>
          </w:rPr>
          <w:instrText xml:space="preserve"> PAGEREF _Toc499392434 \h </w:instrText>
        </w:r>
        <w:r w:rsidR="00AE696A">
          <w:rPr>
            <w:webHidden/>
          </w:rPr>
        </w:r>
        <w:r w:rsidR="00AE696A">
          <w:rPr>
            <w:webHidden/>
          </w:rPr>
          <w:fldChar w:fldCharType="separate"/>
        </w:r>
        <w:r w:rsidR="00AE696A">
          <w:rPr>
            <w:webHidden/>
          </w:rPr>
          <w:t>52</w:t>
        </w:r>
        <w:r w:rsidR="00AE696A">
          <w:rPr>
            <w:webHidden/>
          </w:rPr>
          <w:fldChar w:fldCharType="end"/>
        </w:r>
      </w:hyperlink>
    </w:p>
    <w:p w14:paraId="111DBA5A" w14:textId="77777777" w:rsidR="00AE696A" w:rsidRDefault="00175AD1">
      <w:pPr>
        <w:pStyle w:val="TOC3"/>
        <w:rPr>
          <w:rFonts w:asciiTheme="minorHAnsi" w:eastAsiaTheme="minorEastAsia" w:hAnsiTheme="minorHAnsi" w:cstheme="minorBidi"/>
          <w:sz w:val="22"/>
          <w:szCs w:val="22"/>
          <w:lang w:eastAsia="en-GB"/>
        </w:rPr>
      </w:pPr>
      <w:hyperlink w:anchor="_Toc499392435" w:history="1">
        <w:r w:rsidR="00AE696A" w:rsidRPr="00446A11">
          <w:rPr>
            <w:rStyle w:val="Hyperlink"/>
          </w:rPr>
          <w:t>10.2.5</w:t>
        </w:r>
        <w:r w:rsidR="00AE696A">
          <w:rPr>
            <w:rFonts w:asciiTheme="minorHAnsi" w:eastAsiaTheme="minorEastAsia" w:hAnsiTheme="minorHAnsi" w:cstheme="minorBidi"/>
            <w:sz w:val="22"/>
            <w:szCs w:val="22"/>
            <w:lang w:eastAsia="en-GB"/>
          </w:rPr>
          <w:tab/>
        </w:r>
        <w:r w:rsidR="00AE696A" w:rsidRPr="00446A11">
          <w:rPr>
            <w:rStyle w:val="Hyperlink"/>
          </w:rPr>
          <w:t>Captions (live) (SC 1.2.4)</w:t>
        </w:r>
        <w:r w:rsidR="00AE696A">
          <w:rPr>
            <w:webHidden/>
          </w:rPr>
          <w:tab/>
        </w:r>
        <w:r w:rsidR="00AE696A">
          <w:rPr>
            <w:webHidden/>
          </w:rPr>
          <w:fldChar w:fldCharType="begin"/>
        </w:r>
        <w:r w:rsidR="00AE696A">
          <w:rPr>
            <w:webHidden/>
          </w:rPr>
          <w:instrText xml:space="preserve"> PAGEREF _Toc499392435 \h </w:instrText>
        </w:r>
        <w:r w:rsidR="00AE696A">
          <w:rPr>
            <w:webHidden/>
          </w:rPr>
        </w:r>
        <w:r w:rsidR="00AE696A">
          <w:rPr>
            <w:webHidden/>
          </w:rPr>
          <w:fldChar w:fldCharType="separate"/>
        </w:r>
        <w:r w:rsidR="00AE696A">
          <w:rPr>
            <w:webHidden/>
          </w:rPr>
          <w:t>52</w:t>
        </w:r>
        <w:r w:rsidR="00AE696A">
          <w:rPr>
            <w:webHidden/>
          </w:rPr>
          <w:fldChar w:fldCharType="end"/>
        </w:r>
      </w:hyperlink>
    </w:p>
    <w:p w14:paraId="3C82BB47" w14:textId="77777777" w:rsidR="00AE696A" w:rsidRDefault="00175AD1">
      <w:pPr>
        <w:pStyle w:val="TOC3"/>
        <w:rPr>
          <w:rFonts w:asciiTheme="minorHAnsi" w:eastAsiaTheme="minorEastAsia" w:hAnsiTheme="minorHAnsi" w:cstheme="minorBidi"/>
          <w:sz w:val="22"/>
          <w:szCs w:val="22"/>
          <w:lang w:eastAsia="en-GB"/>
        </w:rPr>
      </w:pPr>
      <w:hyperlink w:anchor="_Toc499392436" w:history="1">
        <w:r w:rsidR="00AE696A" w:rsidRPr="00446A11">
          <w:rPr>
            <w:rStyle w:val="Hyperlink"/>
          </w:rPr>
          <w:t>10.2.6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 (SC 1.2.5)</w:t>
        </w:r>
        <w:r w:rsidR="00AE696A">
          <w:rPr>
            <w:webHidden/>
          </w:rPr>
          <w:tab/>
        </w:r>
        <w:r w:rsidR="00AE696A">
          <w:rPr>
            <w:webHidden/>
          </w:rPr>
          <w:fldChar w:fldCharType="begin"/>
        </w:r>
        <w:r w:rsidR="00AE696A">
          <w:rPr>
            <w:webHidden/>
          </w:rPr>
          <w:instrText xml:space="preserve"> PAGEREF _Toc499392436 \h </w:instrText>
        </w:r>
        <w:r w:rsidR="00AE696A">
          <w:rPr>
            <w:webHidden/>
          </w:rPr>
        </w:r>
        <w:r w:rsidR="00AE696A">
          <w:rPr>
            <w:webHidden/>
          </w:rPr>
          <w:fldChar w:fldCharType="separate"/>
        </w:r>
        <w:r w:rsidR="00AE696A">
          <w:rPr>
            <w:webHidden/>
          </w:rPr>
          <w:t>52</w:t>
        </w:r>
        <w:r w:rsidR="00AE696A">
          <w:rPr>
            <w:webHidden/>
          </w:rPr>
          <w:fldChar w:fldCharType="end"/>
        </w:r>
      </w:hyperlink>
    </w:p>
    <w:p w14:paraId="7E576F8D" w14:textId="77777777" w:rsidR="00AE696A" w:rsidRDefault="00175AD1">
      <w:pPr>
        <w:pStyle w:val="TOC3"/>
        <w:rPr>
          <w:rFonts w:asciiTheme="minorHAnsi" w:eastAsiaTheme="minorEastAsia" w:hAnsiTheme="minorHAnsi" w:cstheme="minorBidi"/>
          <w:sz w:val="22"/>
          <w:szCs w:val="22"/>
          <w:lang w:eastAsia="en-GB"/>
        </w:rPr>
      </w:pPr>
      <w:hyperlink w:anchor="_Toc499392437" w:history="1">
        <w:r w:rsidR="00AE696A" w:rsidRPr="00446A11">
          <w:rPr>
            <w:rStyle w:val="Hyperlink"/>
          </w:rPr>
          <w:t>10.2.7</w:t>
        </w:r>
        <w:r w:rsidR="00AE696A">
          <w:rPr>
            <w:rFonts w:asciiTheme="minorHAnsi" w:eastAsiaTheme="minorEastAsia" w:hAnsiTheme="minorHAnsi" w:cstheme="minorBidi"/>
            <w:sz w:val="22"/>
            <w:szCs w:val="22"/>
            <w:lang w:eastAsia="en-GB"/>
          </w:rPr>
          <w:tab/>
        </w:r>
        <w:r w:rsidR="00AE696A" w:rsidRPr="00446A11">
          <w:rPr>
            <w:rStyle w:val="Hyperlink"/>
          </w:rPr>
          <w:t>Info and relationships (SC 1.3.1)</w:t>
        </w:r>
        <w:r w:rsidR="00AE696A">
          <w:rPr>
            <w:webHidden/>
          </w:rPr>
          <w:tab/>
        </w:r>
        <w:r w:rsidR="00AE696A">
          <w:rPr>
            <w:webHidden/>
          </w:rPr>
          <w:fldChar w:fldCharType="begin"/>
        </w:r>
        <w:r w:rsidR="00AE696A">
          <w:rPr>
            <w:webHidden/>
          </w:rPr>
          <w:instrText xml:space="preserve"> PAGEREF _Toc499392437 \h </w:instrText>
        </w:r>
        <w:r w:rsidR="00AE696A">
          <w:rPr>
            <w:webHidden/>
          </w:rPr>
        </w:r>
        <w:r w:rsidR="00AE696A">
          <w:rPr>
            <w:webHidden/>
          </w:rPr>
          <w:fldChar w:fldCharType="separate"/>
        </w:r>
        <w:r w:rsidR="00AE696A">
          <w:rPr>
            <w:webHidden/>
          </w:rPr>
          <w:t>52</w:t>
        </w:r>
        <w:r w:rsidR="00AE696A">
          <w:rPr>
            <w:webHidden/>
          </w:rPr>
          <w:fldChar w:fldCharType="end"/>
        </w:r>
      </w:hyperlink>
    </w:p>
    <w:p w14:paraId="7B5F6F7A" w14:textId="77777777" w:rsidR="00AE696A" w:rsidRDefault="00175AD1">
      <w:pPr>
        <w:pStyle w:val="TOC3"/>
        <w:rPr>
          <w:rFonts w:asciiTheme="minorHAnsi" w:eastAsiaTheme="minorEastAsia" w:hAnsiTheme="minorHAnsi" w:cstheme="minorBidi"/>
          <w:sz w:val="22"/>
          <w:szCs w:val="22"/>
          <w:lang w:eastAsia="en-GB"/>
        </w:rPr>
      </w:pPr>
      <w:hyperlink w:anchor="_Toc499392438" w:history="1">
        <w:r w:rsidR="00AE696A" w:rsidRPr="00446A11">
          <w:rPr>
            <w:rStyle w:val="Hyperlink"/>
          </w:rPr>
          <w:t>10.2.8</w:t>
        </w:r>
        <w:r w:rsidR="00AE696A">
          <w:rPr>
            <w:rFonts w:asciiTheme="minorHAnsi" w:eastAsiaTheme="minorEastAsia" w:hAnsiTheme="minorHAnsi" w:cstheme="minorBidi"/>
            <w:sz w:val="22"/>
            <w:szCs w:val="22"/>
            <w:lang w:eastAsia="en-GB"/>
          </w:rPr>
          <w:tab/>
        </w:r>
        <w:r w:rsidR="00AE696A" w:rsidRPr="00446A11">
          <w:rPr>
            <w:rStyle w:val="Hyperlink"/>
          </w:rPr>
          <w:t>Meaningful sequence (SC 1.3.2)</w:t>
        </w:r>
        <w:r w:rsidR="00AE696A">
          <w:rPr>
            <w:webHidden/>
          </w:rPr>
          <w:tab/>
        </w:r>
        <w:r w:rsidR="00AE696A">
          <w:rPr>
            <w:webHidden/>
          </w:rPr>
          <w:fldChar w:fldCharType="begin"/>
        </w:r>
        <w:r w:rsidR="00AE696A">
          <w:rPr>
            <w:webHidden/>
          </w:rPr>
          <w:instrText xml:space="preserve"> PAGEREF _Toc499392438 \h </w:instrText>
        </w:r>
        <w:r w:rsidR="00AE696A">
          <w:rPr>
            <w:webHidden/>
          </w:rPr>
        </w:r>
        <w:r w:rsidR="00AE696A">
          <w:rPr>
            <w:webHidden/>
          </w:rPr>
          <w:fldChar w:fldCharType="separate"/>
        </w:r>
        <w:r w:rsidR="00AE696A">
          <w:rPr>
            <w:webHidden/>
          </w:rPr>
          <w:t>53</w:t>
        </w:r>
        <w:r w:rsidR="00AE696A">
          <w:rPr>
            <w:webHidden/>
          </w:rPr>
          <w:fldChar w:fldCharType="end"/>
        </w:r>
      </w:hyperlink>
    </w:p>
    <w:p w14:paraId="174493E2" w14:textId="77777777" w:rsidR="00AE696A" w:rsidRDefault="00175AD1">
      <w:pPr>
        <w:pStyle w:val="TOC3"/>
        <w:rPr>
          <w:rFonts w:asciiTheme="minorHAnsi" w:eastAsiaTheme="minorEastAsia" w:hAnsiTheme="minorHAnsi" w:cstheme="minorBidi"/>
          <w:sz w:val="22"/>
          <w:szCs w:val="22"/>
          <w:lang w:eastAsia="en-GB"/>
        </w:rPr>
      </w:pPr>
      <w:hyperlink w:anchor="_Toc499392439" w:history="1">
        <w:r w:rsidR="00AE696A" w:rsidRPr="00446A11">
          <w:rPr>
            <w:rStyle w:val="Hyperlink"/>
          </w:rPr>
          <w:t>10.2.9</w:t>
        </w:r>
        <w:r w:rsidR="00AE696A">
          <w:rPr>
            <w:rFonts w:asciiTheme="minorHAnsi" w:eastAsiaTheme="minorEastAsia" w:hAnsiTheme="minorHAnsi" w:cstheme="minorBidi"/>
            <w:sz w:val="22"/>
            <w:szCs w:val="22"/>
            <w:lang w:eastAsia="en-GB"/>
          </w:rPr>
          <w:tab/>
        </w:r>
        <w:r w:rsidR="00AE696A" w:rsidRPr="00446A11">
          <w:rPr>
            <w:rStyle w:val="Hyperlink"/>
          </w:rPr>
          <w:t>Sensory characteristics (SC 1.3.3)</w:t>
        </w:r>
        <w:r w:rsidR="00AE696A">
          <w:rPr>
            <w:webHidden/>
          </w:rPr>
          <w:tab/>
        </w:r>
        <w:r w:rsidR="00AE696A">
          <w:rPr>
            <w:webHidden/>
          </w:rPr>
          <w:fldChar w:fldCharType="begin"/>
        </w:r>
        <w:r w:rsidR="00AE696A">
          <w:rPr>
            <w:webHidden/>
          </w:rPr>
          <w:instrText xml:space="preserve"> PAGEREF _Toc499392439 \h </w:instrText>
        </w:r>
        <w:r w:rsidR="00AE696A">
          <w:rPr>
            <w:webHidden/>
          </w:rPr>
        </w:r>
        <w:r w:rsidR="00AE696A">
          <w:rPr>
            <w:webHidden/>
          </w:rPr>
          <w:fldChar w:fldCharType="separate"/>
        </w:r>
        <w:r w:rsidR="00AE696A">
          <w:rPr>
            <w:webHidden/>
          </w:rPr>
          <w:t>53</w:t>
        </w:r>
        <w:r w:rsidR="00AE696A">
          <w:rPr>
            <w:webHidden/>
          </w:rPr>
          <w:fldChar w:fldCharType="end"/>
        </w:r>
      </w:hyperlink>
    </w:p>
    <w:p w14:paraId="3CEA029E" w14:textId="77777777" w:rsidR="00AE696A" w:rsidRDefault="00175AD1">
      <w:pPr>
        <w:pStyle w:val="TOC3"/>
        <w:rPr>
          <w:rFonts w:asciiTheme="minorHAnsi" w:eastAsiaTheme="minorEastAsia" w:hAnsiTheme="minorHAnsi" w:cstheme="minorBidi"/>
          <w:sz w:val="22"/>
          <w:szCs w:val="22"/>
          <w:lang w:eastAsia="en-GB"/>
        </w:rPr>
      </w:pPr>
      <w:hyperlink w:anchor="_Toc499392440" w:history="1">
        <w:r w:rsidR="00AE696A" w:rsidRPr="00446A11">
          <w:rPr>
            <w:rStyle w:val="Hyperlink"/>
          </w:rPr>
          <w:t>10.2.10</w:t>
        </w:r>
        <w:r w:rsidR="00AE696A">
          <w:rPr>
            <w:rFonts w:asciiTheme="minorHAnsi" w:eastAsiaTheme="minorEastAsia" w:hAnsiTheme="minorHAnsi" w:cstheme="minorBidi"/>
            <w:sz w:val="22"/>
            <w:szCs w:val="22"/>
            <w:lang w:eastAsia="en-GB"/>
          </w:rPr>
          <w:tab/>
        </w:r>
        <w:r w:rsidR="00AE696A" w:rsidRPr="00446A11">
          <w:rPr>
            <w:rStyle w:val="Hyperlink"/>
          </w:rPr>
          <w:t>Use of colour (SC 1.4.1)</w:t>
        </w:r>
        <w:r w:rsidR="00AE696A">
          <w:rPr>
            <w:webHidden/>
          </w:rPr>
          <w:tab/>
        </w:r>
        <w:r w:rsidR="00AE696A">
          <w:rPr>
            <w:webHidden/>
          </w:rPr>
          <w:fldChar w:fldCharType="begin"/>
        </w:r>
        <w:r w:rsidR="00AE696A">
          <w:rPr>
            <w:webHidden/>
          </w:rPr>
          <w:instrText xml:space="preserve"> PAGEREF _Toc499392440 \h </w:instrText>
        </w:r>
        <w:r w:rsidR="00AE696A">
          <w:rPr>
            <w:webHidden/>
          </w:rPr>
        </w:r>
        <w:r w:rsidR="00AE696A">
          <w:rPr>
            <w:webHidden/>
          </w:rPr>
          <w:fldChar w:fldCharType="separate"/>
        </w:r>
        <w:r w:rsidR="00AE696A">
          <w:rPr>
            <w:webHidden/>
          </w:rPr>
          <w:t>53</w:t>
        </w:r>
        <w:r w:rsidR="00AE696A">
          <w:rPr>
            <w:webHidden/>
          </w:rPr>
          <w:fldChar w:fldCharType="end"/>
        </w:r>
      </w:hyperlink>
    </w:p>
    <w:p w14:paraId="7873461B" w14:textId="77777777" w:rsidR="00AE696A" w:rsidRDefault="00175AD1">
      <w:pPr>
        <w:pStyle w:val="TOC3"/>
        <w:rPr>
          <w:rFonts w:asciiTheme="minorHAnsi" w:eastAsiaTheme="minorEastAsia" w:hAnsiTheme="minorHAnsi" w:cstheme="minorBidi"/>
          <w:sz w:val="22"/>
          <w:szCs w:val="22"/>
          <w:lang w:eastAsia="en-GB"/>
        </w:rPr>
      </w:pPr>
      <w:hyperlink w:anchor="_Toc499392441" w:history="1">
        <w:r w:rsidR="00AE696A" w:rsidRPr="00446A11">
          <w:rPr>
            <w:rStyle w:val="Hyperlink"/>
          </w:rPr>
          <w:t>10.2.11</w:t>
        </w:r>
        <w:r w:rsidR="00AE696A">
          <w:rPr>
            <w:rFonts w:asciiTheme="minorHAnsi" w:eastAsiaTheme="minorEastAsia" w:hAnsiTheme="minorHAnsi" w:cstheme="minorBidi"/>
            <w:sz w:val="22"/>
            <w:szCs w:val="22"/>
            <w:lang w:eastAsia="en-GB"/>
          </w:rPr>
          <w:tab/>
        </w:r>
        <w:r w:rsidR="00AE696A" w:rsidRPr="00446A11">
          <w:rPr>
            <w:rStyle w:val="Hyperlink"/>
          </w:rPr>
          <w:t>Audio control (SC 1.4.2)</w:t>
        </w:r>
        <w:r w:rsidR="00AE696A">
          <w:rPr>
            <w:webHidden/>
          </w:rPr>
          <w:tab/>
        </w:r>
        <w:r w:rsidR="00AE696A">
          <w:rPr>
            <w:webHidden/>
          </w:rPr>
          <w:fldChar w:fldCharType="begin"/>
        </w:r>
        <w:r w:rsidR="00AE696A">
          <w:rPr>
            <w:webHidden/>
          </w:rPr>
          <w:instrText xml:space="preserve"> PAGEREF _Toc499392441 \h </w:instrText>
        </w:r>
        <w:r w:rsidR="00AE696A">
          <w:rPr>
            <w:webHidden/>
          </w:rPr>
        </w:r>
        <w:r w:rsidR="00AE696A">
          <w:rPr>
            <w:webHidden/>
          </w:rPr>
          <w:fldChar w:fldCharType="separate"/>
        </w:r>
        <w:r w:rsidR="00AE696A">
          <w:rPr>
            <w:webHidden/>
          </w:rPr>
          <w:t>53</w:t>
        </w:r>
        <w:r w:rsidR="00AE696A">
          <w:rPr>
            <w:webHidden/>
          </w:rPr>
          <w:fldChar w:fldCharType="end"/>
        </w:r>
      </w:hyperlink>
    </w:p>
    <w:p w14:paraId="79556A6C" w14:textId="77777777" w:rsidR="00AE696A" w:rsidRDefault="00175AD1">
      <w:pPr>
        <w:pStyle w:val="TOC3"/>
        <w:rPr>
          <w:rFonts w:asciiTheme="minorHAnsi" w:eastAsiaTheme="minorEastAsia" w:hAnsiTheme="minorHAnsi" w:cstheme="minorBidi"/>
          <w:sz w:val="22"/>
          <w:szCs w:val="22"/>
          <w:lang w:eastAsia="en-GB"/>
        </w:rPr>
      </w:pPr>
      <w:hyperlink w:anchor="_Toc499392442" w:history="1">
        <w:r w:rsidR="00AE696A" w:rsidRPr="00446A11">
          <w:rPr>
            <w:rStyle w:val="Hyperlink"/>
          </w:rPr>
          <w:t>10.2.12</w:t>
        </w:r>
        <w:r w:rsidR="00AE696A">
          <w:rPr>
            <w:rFonts w:asciiTheme="minorHAnsi" w:eastAsiaTheme="minorEastAsia" w:hAnsiTheme="minorHAnsi" w:cstheme="minorBidi"/>
            <w:sz w:val="22"/>
            <w:szCs w:val="22"/>
            <w:lang w:eastAsia="en-GB"/>
          </w:rPr>
          <w:tab/>
        </w:r>
        <w:r w:rsidR="00AE696A" w:rsidRPr="00446A11">
          <w:rPr>
            <w:rStyle w:val="Hyperlink"/>
          </w:rPr>
          <w:t>Contrast (minimum) (SC 1.4.3)</w:t>
        </w:r>
        <w:r w:rsidR="00AE696A">
          <w:rPr>
            <w:webHidden/>
          </w:rPr>
          <w:tab/>
        </w:r>
        <w:r w:rsidR="00AE696A">
          <w:rPr>
            <w:webHidden/>
          </w:rPr>
          <w:fldChar w:fldCharType="begin"/>
        </w:r>
        <w:r w:rsidR="00AE696A">
          <w:rPr>
            <w:webHidden/>
          </w:rPr>
          <w:instrText xml:space="preserve"> PAGEREF _Toc499392442 \h </w:instrText>
        </w:r>
        <w:r w:rsidR="00AE696A">
          <w:rPr>
            <w:webHidden/>
          </w:rPr>
        </w:r>
        <w:r w:rsidR="00AE696A">
          <w:rPr>
            <w:webHidden/>
          </w:rPr>
          <w:fldChar w:fldCharType="separate"/>
        </w:r>
        <w:r w:rsidR="00AE696A">
          <w:rPr>
            <w:webHidden/>
          </w:rPr>
          <w:t>54</w:t>
        </w:r>
        <w:r w:rsidR="00AE696A">
          <w:rPr>
            <w:webHidden/>
          </w:rPr>
          <w:fldChar w:fldCharType="end"/>
        </w:r>
      </w:hyperlink>
    </w:p>
    <w:p w14:paraId="5CE0B1BC" w14:textId="77777777" w:rsidR="00AE696A" w:rsidRDefault="00175AD1">
      <w:pPr>
        <w:pStyle w:val="TOC3"/>
        <w:rPr>
          <w:rFonts w:asciiTheme="minorHAnsi" w:eastAsiaTheme="minorEastAsia" w:hAnsiTheme="minorHAnsi" w:cstheme="minorBidi"/>
          <w:sz w:val="22"/>
          <w:szCs w:val="22"/>
          <w:lang w:eastAsia="en-GB"/>
        </w:rPr>
      </w:pPr>
      <w:hyperlink w:anchor="_Toc499392443" w:history="1">
        <w:r w:rsidR="00AE696A" w:rsidRPr="00446A11">
          <w:rPr>
            <w:rStyle w:val="Hyperlink"/>
          </w:rPr>
          <w:t>10.2.13</w:t>
        </w:r>
        <w:r w:rsidR="00AE696A">
          <w:rPr>
            <w:rFonts w:asciiTheme="minorHAnsi" w:eastAsiaTheme="minorEastAsia" w:hAnsiTheme="minorHAnsi" w:cstheme="minorBidi"/>
            <w:sz w:val="22"/>
            <w:szCs w:val="22"/>
            <w:lang w:eastAsia="en-GB"/>
          </w:rPr>
          <w:tab/>
        </w:r>
        <w:r w:rsidR="00AE696A" w:rsidRPr="00446A11">
          <w:rPr>
            <w:rStyle w:val="Hyperlink"/>
          </w:rPr>
          <w:t>Resize text (SC 1.4.4)</w:t>
        </w:r>
        <w:r w:rsidR="00AE696A">
          <w:rPr>
            <w:webHidden/>
          </w:rPr>
          <w:tab/>
        </w:r>
        <w:r w:rsidR="00AE696A">
          <w:rPr>
            <w:webHidden/>
          </w:rPr>
          <w:fldChar w:fldCharType="begin"/>
        </w:r>
        <w:r w:rsidR="00AE696A">
          <w:rPr>
            <w:webHidden/>
          </w:rPr>
          <w:instrText xml:space="preserve"> PAGEREF _Toc499392443 \h </w:instrText>
        </w:r>
        <w:r w:rsidR="00AE696A">
          <w:rPr>
            <w:webHidden/>
          </w:rPr>
        </w:r>
        <w:r w:rsidR="00AE696A">
          <w:rPr>
            <w:webHidden/>
          </w:rPr>
          <w:fldChar w:fldCharType="separate"/>
        </w:r>
        <w:r w:rsidR="00AE696A">
          <w:rPr>
            <w:webHidden/>
          </w:rPr>
          <w:t>54</w:t>
        </w:r>
        <w:r w:rsidR="00AE696A">
          <w:rPr>
            <w:webHidden/>
          </w:rPr>
          <w:fldChar w:fldCharType="end"/>
        </w:r>
      </w:hyperlink>
    </w:p>
    <w:p w14:paraId="330F66EB" w14:textId="77777777" w:rsidR="00AE696A" w:rsidRDefault="00175AD1">
      <w:pPr>
        <w:pStyle w:val="TOC3"/>
        <w:rPr>
          <w:rFonts w:asciiTheme="minorHAnsi" w:eastAsiaTheme="minorEastAsia" w:hAnsiTheme="minorHAnsi" w:cstheme="minorBidi"/>
          <w:sz w:val="22"/>
          <w:szCs w:val="22"/>
          <w:lang w:eastAsia="en-GB"/>
        </w:rPr>
      </w:pPr>
      <w:hyperlink w:anchor="_Toc499392444" w:history="1">
        <w:r w:rsidR="00AE696A" w:rsidRPr="00446A11">
          <w:rPr>
            <w:rStyle w:val="Hyperlink"/>
          </w:rPr>
          <w:t>10.2.14</w:t>
        </w:r>
        <w:r w:rsidR="00AE696A">
          <w:rPr>
            <w:rFonts w:asciiTheme="minorHAnsi" w:eastAsiaTheme="minorEastAsia" w:hAnsiTheme="minorHAnsi" w:cstheme="minorBidi"/>
            <w:sz w:val="22"/>
            <w:szCs w:val="22"/>
            <w:lang w:eastAsia="en-GB"/>
          </w:rPr>
          <w:tab/>
        </w:r>
        <w:r w:rsidR="00AE696A" w:rsidRPr="00446A11">
          <w:rPr>
            <w:rStyle w:val="Hyperlink"/>
          </w:rPr>
          <w:t>Images of text (SC 1.4.5)</w:t>
        </w:r>
        <w:r w:rsidR="00AE696A">
          <w:rPr>
            <w:webHidden/>
          </w:rPr>
          <w:tab/>
        </w:r>
        <w:r w:rsidR="00AE696A">
          <w:rPr>
            <w:webHidden/>
          </w:rPr>
          <w:fldChar w:fldCharType="begin"/>
        </w:r>
        <w:r w:rsidR="00AE696A">
          <w:rPr>
            <w:webHidden/>
          </w:rPr>
          <w:instrText xml:space="preserve"> PAGEREF _Toc499392444 \h </w:instrText>
        </w:r>
        <w:r w:rsidR="00AE696A">
          <w:rPr>
            <w:webHidden/>
          </w:rPr>
        </w:r>
        <w:r w:rsidR="00AE696A">
          <w:rPr>
            <w:webHidden/>
          </w:rPr>
          <w:fldChar w:fldCharType="separate"/>
        </w:r>
        <w:r w:rsidR="00AE696A">
          <w:rPr>
            <w:webHidden/>
          </w:rPr>
          <w:t>54</w:t>
        </w:r>
        <w:r w:rsidR="00AE696A">
          <w:rPr>
            <w:webHidden/>
          </w:rPr>
          <w:fldChar w:fldCharType="end"/>
        </w:r>
      </w:hyperlink>
    </w:p>
    <w:p w14:paraId="70EC153E" w14:textId="77777777" w:rsidR="00AE696A" w:rsidRDefault="00175AD1">
      <w:pPr>
        <w:pStyle w:val="TOC3"/>
        <w:rPr>
          <w:rFonts w:asciiTheme="minorHAnsi" w:eastAsiaTheme="minorEastAsia" w:hAnsiTheme="minorHAnsi" w:cstheme="minorBidi"/>
          <w:sz w:val="22"/>
          <w:szCs w:val="22"/>
          <w:lang w:eastAsia="en-GB"/>
        </w:rPr>
      </w:pPr>
      <w:hyperlink w:anchor="_Toc499392445" w:history="1">
        <w:r w:rsidR="00AE696A" w:rsidRPr="00446A11">
          <w:rPr>
            <w:rStyle w:val="Hyperlink"/>
          </w:rPr>
          <w:t>10.2.15</w:t>
        </w:r>
        <w:r w:rsidR="00AE696A">
          <w:rPr>
            <w:rFonts w:asciiTheme="minorHAnsi" w:eastAsiaTheme="minorEastAsia" w:hAnsiTheme="minorHAnsi" w:cstheme="minorBidi"/>
            <w:sz w:val="22"/>
            <w:szCs w:val="22"/>
            <w:lang w:eastAsia="en-GB"/>
          </w:rPr>
          <w:tab/>
        </w:r>
        <w:r w:rsidR="00AE696A" w:rsidRPr="00446A11">
          <w:rPr>
            <w:rStyle w:val="Hyperlink"/>
          </w:rPr>
          <w:t>Keyboard (SC 2.1.1)</w:t>
        </w:r>
        <w:r w:rsidR="00AE696A">
          <w:rPr>
            <w:webHidden/>
          </w:rPr>
          <w:tab/>
        </w:r>
        <w:r w:rsidR="00AE696A">
          <w:rPr>
            <w:webHidden/>
          </w:rPr>
          <w:fldChar w:fldCharType="begin"/>
        </w:r>
        <w:r w:rsidR="00AE696A">
          <w:rPr>
            <w:webHidden/>
          </w:rPr>
          <w:instrText xml:space="preserve"> PAGEREF _Toc499392445 \h </w:instrText>
        </w:r>
        <w:r w:rsidR="00AE696A">
          <w:rPr>
            <w:webHidden/>
          </w:rPr>
        </w:r>
        <w:r w:rsidR="00AE696A">
          <w:rPr>
            <w:webHidden/>
          </w:rPr>
          <w:fldChar w:fldCharType="separate"/>
        </w:r>
        <w:r w:rsidR="00AE696A">
          <w:rPr>
            <w:webHidden/>
          </w:rPr>
          <w:t>54</w:t>
        </w:r>
        <w:r w:rsidR="00AE696A">
          <w:rPr>
            <w:webHidden/>
          </w:rPr>
          <w:fldChar w:fldCharType="end"/>
        </w:r>
      </w:hyperlink>
    </w:p>
    <w:p w14:paraId="2BF7DD7E" w14:textId="77777777" w:rsidR="00AE696A" w:rsidRDefault="00175AD1">
      <w:pPr>
        <w:pStyle w:val="TOC3"/>
        <w:rPr>
          <w:rFonts w:asciiTheme="minorHAnsi" w:eastAsiaTheme="minorEastAsia" w:hAnsiTheme="minorHAnsi" w:cstheme="minorBidi"/>
          <w:sz w:val="22"/>
          <w:szCs w:val="22"/>
          <w:lang w:eastAsia="en-GB"/>
        </w:rPr>
      </w:pPr>
      <w:hyperlink w:anchor="_Toc499392446" w:history="1">
        <w:r w:rsidR="00AE696A" w:rsidRPr="00446A11">
          <w:rPr>
            <w:rStyle w:val="Hyperlink"/>
          </w:rPr>
          <w:t>10.2.16</w:t>
        </w:r>
        <w:r w:rsidR="00AE696A">
          <w:rPr>
            <w:rFonts w:asciiTheme="minorHAnsi" w:eastAsiaTheme="minorEastAsia" w:hAnsiTheme="minorHAnsi" w:cstheme="minorBidi"/>
            <w:sz w:val="22"/>
            <w:szCs w:val="22"/>
            <w:lang w:eastAsia="en-GB"/>
          </w:rPr>
          <w:tab/>
        </w:r>
        <w:r w:rsidR="00AE696A" w:rsidRPr="00446A11">
          <w:rPr>
            <w:rStyle w:val="Hyperlink"/>
          </w:rPr>
          <w:t>No keyboard trap (SC 2.1.2)</w:t>
        </w:r>
        <w:r w:rsidR="00AE696A">
          <w:rPr>
            <w:webHidden/>
          </w:rPr>
          <w:tab/>
        </w:r>
        <w:r w:rsidR="00AE696A">
          <w:rPr>
            <w:webHidden/>
          </w:rPr>
          <w:fldChar w:fldCharType="begin"/>
        </w:r>
        <w:r w:rsidR="00AE696A">
          <w:rPr>
            <w:webHidden/>
          </w:rPr>
          <w:instrText xml:space="preserve"> PAGEREF _Toc499392446 \h </w:instrText>
        </w:r>
        <w:r w:rsidR="00AE696A">
          <w:rPr>
            <w:webHidden/>
          </w:rPr>
        </w:r>
        <w:r w:rsidR="00AE696A">
          <w:rPr>
            <w:webHidden/>
          </w:rPr>
          <w:fldChar w:fldCharType="separate"/>
        </w:r>
        <w:r w:rsidR="00AE696A">
          <w:rPr>
            <w:webHidden/>
          </w:rPr>
          <w:t>55</w:t>
        </w:r>
        <w:r w:rsidR="00AE696A">
          <w:rPr>
            <w:webHidden/>
          </w:rPr>
          <w:fldChar w:fldCharType="end"/>
        </w:r>
      </w:hyperlink>
    </w:p>
    <w:p w14:paraId="5EF8E8E3" w14:textId="77777777" w:rsidR="00AE696A" w:rsidRDefault="00175AD1">
      <w:pPr>
        <w:pStyle w:val="TOC3"/>
        <w:rPr>
          <w:rFonts w:asciiTheme="minorHAnsi" w:eastAsiaTheme="minorEastAsia" w:hAnsiTheme="minorHAnsi" w:cstheme="minorBidi"/>
          <w:sz w:val="22"/>
          <w:szCs w:val="22"/>
          <w:lang w:eastAsia="en-GB"/>
        </w:rPr>
      </w:pPr>
      <w:hyperlink w:anchor="_Toc499392447" w:history="1">
        <w:r w:rsidR="00AE696A" w:rsidRPr="00446A11">
          <w:rPr>
            <w:rStyle w:val="Hyperlink"/>
          </w:rPr>
          <w:t>10.2.17</w:t>
        </w:r>
        <w:r w:rsidR="00AE696A">
          <w:rPr>
            <w:rFonts w:asciiTheme="minorHAnsi" w:eastAsiaTheme="minorEastAsia" w:hAnsiTheme="minorHAnsi" w:cstheme="minorBidi"/>
            <w:sz w:val="22"/>
            <w:szCs w:val="22"/>
            <w:lang w:eastAsia="en-GB"/>
          </w:rPr>
          <w:tab/>
        </w:r>
        <w:r w:rsidR="00AE696A" w:rsidRPr="00446A11">
          <w:rPr>
            <w:rStyle w:val="Hyperlink"/>
          </w:rPr>
          <w:t>Timing adjustable (SC 2.2.1)</w:t>
        </w:r>
        <w:r w:rsidR="00AE696A">
          <w:rPr>
            <w:webHidden/>
          </w:rPr>
          <w:tab/>
        </w:r>
        <w:r w:rsidR="00AE696A">
          <w:rPr>
            <w:webHidden/>
          </w:rPr>
          <w:fldChar w:fldCharType="begin"/>
        </w:r>
        <w:r w:rsidR="00AE696A">
          <w:rPr>
            <w:webHidden/>
          </w:rPr>
          <w:instrText xml:space="preserve"> PAGEREF _Toc499392447 \h </w:instrText>
        </w:r>
        <w:r w:rsidR="00AE696A">
          <w:rPr>
            <w:webHidden/>
          </w:rPr>
        </w:r>
        <w:r w:rsidR="00AE696A">
          <w:rPr>
            <w:webHidden/>
          </w:rPr>
          <w:fldChar w:fldCharType="separate"/>
        </w:r>
        <w:r w:rsidR="00AE696A">
          <w:rPr>
            <w:webHidden/>
          </w:rPr>
          <w:t>55</w:t>
        </w:r>
        <w:r w:rsidR="00AE696A">
          <w:rPr>
            <w:webHidden/>
          </w:rPr>
          <w:fldChar w:fldCharType="end"/>
        </w:r>
      </w:hyperlink>
    </w:p>
    <w:p w14:paraId="0E0B3C90" w14:textId="77777777" w:rsidR="00AE696A" w:rsidRDefault="00175AD1">
      <w:pPr>
        <w:pStyle w:val="TOC3"/>
        <w:rPr>
          <w:rFonts w:asciiTheme="minorHAnsi" w:eastAsiaTheme="minorEastAsia" w:hAnsiTheme="minorHAnsi" w:cstheme="minorBidi"/>
          <w:sz w:val="22"/>
          <w:szCs w:val="22"/>
          <w:lang w:eastAsia="en-GB"/>
        </w:rPr>
      </w:pPr>
      <w:hyperlink w:anchor="_Toc499392448" w:history="1">
        <w:r w:rsidR="00AE696A" w:rsidRPr="00446A11">
          <w:rPr>
            <w:rStyle w:val="Hyperlink"/>
          </w:rPr>
          <w:t>10.2.18</w:t>
        </w:r>
        <w:r w:rsidR="00AE696A">
          <w:rPr>
            <w:rFonts w:asciiTheme="minorHAnsi" w:eastAsiaTheme="minorEastAsia" w:hAnsiTheme="minorHAnsi" w:cstheme="minorBidi"/>
            <w:sz w:val="22"/>
            <w:szCs w:val="22"/>
            <w:lang w:eastAsia="en-GB"/>
          </w:rPr>
          <w:tab/>
        </w:r>
        <w:r w:rsidR="00AE696A" w:rsidRPr="00446A11">
          <w:rPr>
            <w:rStyle w:val="Hyperlink"/>
          </w:rPr>
          <w:t>Pause, stop, hide (SC 2.2.2)</w:t>
        </w:r>
        <w:r w:rsidR="00AE696A">
          <w:rPr>
            <w:webHidden/>
          </w:rPr>
          <w:tab/>
        </w:r>
        <w:r w:rsidR="00AE696A">
          <w:rPr>
            <w:webHidden/>
          </w:rPr>
          <w:fldChar w:fldCharType="begin"/>
        </w:r>
        <w:r w:rsidR="00AE696A">
          <w:rPr>
            <w:webHidden/>
          </w:rPr>
          <w:instrText xml:space="preserve"> PAGEREF _Toc499392448 \h </w:instrText>
        </w:r>
        <w:r w:rsidR="00AE696A">
          <w:rPr>
            <w:webHidden/>
          </w:rPr>
        </w:r>
        <w:r w:rsidR="00AE696A">
          <w:rPr>
            <w:webHidden/>
          </w:rPr>
          <w:fldChar w:fldCharType="separate"/>
        </w:r>
        <w:r w:rsidR="00AE696A">
          <w:rPr>
            <w:webHidden/>
          </w:rPr>
          <w:t>56</w:t>
        </w:r>
        <w:r w:rsidR="00AE696A">
          <w:rPr>
            <w:webHidden/>
          </w:rPr>
          <w:fldChar w:fldCharType="end"/>
        </w:r>
      </w:hyperlink>
    </w:p>
    <w:p w14:paraId="601F0999" w14:textId="77777777" w:rsidR="00AE696A" w:rsidRDefault="00175AD1">
      <w:pPr>
        <w:pStyle w:val="TOC3"/>
        <w:rPr>
          <w:rFonts w:asciiTheme="minorHAnsi" w:eastAsiaTheme="minorEastAsia" w:hAnsiTheme="minorHAnsi" w:cstheme="minorBidi"/>
          <w:sz w:val="22"/>
          <w:szCs w:val="22"/>
          <w:lang w:eastAsia="en-GB"/>
        </w:rPr>
      </w:pPr>
      <w:hyperlink w:anchor="_Toc499392449" w:history="1">
        <w:r w:rsidR="00AE696A" w:rsidRPr="00446A11">
          <w:rPr>
            <w:rStyle w:val="Hyperlink"/>
          </w:rPr>
          <w:t>10.2.19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 (SC 2.3.1)</w:t>
        </w:r>
        <w:r w:rsidR="00AE696A">
          <w:rPr>
            <w:webHidden/>
          </w:rPr>
          <w:tab/>
        </w:r>
        <w:r w:rsidR="00AE696A">
          <w:rPr>
            <w:webHidden/>
          </w:rPr>
          <w:fldChar w:fldCharType="begin"/>
        </w:r>
        <w:r w:rsidR="00AE696A">
          <w:rPr>
            <w:webHidden/>
          </w:rPr>
          <w:instrText xml:space="preserve"> PAGEREF _Toc499392449 \h </w:instrText>
        </w:r>
        <w:r w:rsidR="00AE696A">
          <w:rPr>
            <w:webHidden/>
          </w:rPr>
        </w:r>
        <w:r w:rsidR="00AE696A">
          <w:rPr>
            <w:webHidden/>
          </w:rPr>
          <w:fldChar w:fldCharType="separate"/>
        </w:r>
        <w:r w:rsidR="00AE696A">
          <w:rPr>
            <w:webHidden/>
          </w:rPr>
          <w:t>56</w:t>
        </w:r>
        <w:r w:rsidR="00AE696A">
          <w:rPr>
            <w:webHidden/>
          </w:rPr>
          <w:fldChar w:fldCharType="end"/>
        </w:r>
      </w:hyperlink>
    </w:p>
    <w:p w14:paraId="21C00FA5" w14:textId="77777777" w:rsidR="00AE696A" w:rsidRDefault="00175AD1">
      <w:pPr>
        <w:pStyle w:val="TOC3"/>
        <w:rPr>
          <w:rFonts w:asciiTheme="minorHAnsi" w:eastAsiaTheme="minorEastAsia" w:hAnsiTheme="minorHAnsi" w:cstheme="minorBidi"/>
          <w:sz w:val="22"/>
          <w:szCs w:val="22"/>
          <w:lang w:eastAsia="en-GB"/>
        </w:rPr>
      </w:pPr>
      <w:hyperlink w:anchor="_Toc499392450" w:history="1">
        <w:r w:rsidR="00AE696A" w:rsidRPr="00446A11">
          <w:rPr>
            <w:rStyle w:val="Hyperlink"/>
          </w:rPr>
          <w:t>10.2.20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_Toc499392450 \h </w:instrText>
        </w:r>
        <w:r w:rsidR="00AE696A">
          <w:rPr>
            <w:webHidden/>
          </w:rPr>
        </w:r>
        <w:r w:rsidR="00AE696A">
          <w:rPr>
            <w:webHidden/>
          </w:rPr>
          <w:fldChar w:fldCharType="separate"/>
        </w:r>
        <w:r w:rsidR="00AE696A">
          <w:rPr>
            <w:webHidden/>
          </w:rPr>
          <w:t>56</w:t>
        </w:r>
        <w:r w:rsidR="00AE696A">
          <w:rPr>
            <w:webHidden/>
          </w:rPr>
          <w:fldChar w:fldCharType="end"/>
        </w:r>
      </w:hyperlink>
    </w:p>
    <w:p w14:paraId="6024F758" w14:textId="77777777" w:rsidR="00AE696A" w:rsidRDefault="00175AD1">
      <w:pPr>
        <w:pStyle w:val="TOC3"/>
        <w:rPr>
          <w:rFonts w:asciiTheme="minorHAnsi" w:eastAsiaTheme="minorEastAsia" w:hAnsiTheme="minorHAnsi" w:cstheme="minorBidi"/>
          <w:sz w:val="22"/>
          <w:szCs w:val="22"/>
          <w:lang w:eastAsia="en-GB"/>
        </w:rPr>
      </w:pPr>
      <w:hyperlink w:anchor="_Toc499392451" w:history="1">
        <w:r w:rsidR="00AE696A" w:rsidRPr="00446A11">
          <w:rPr>
            <w:rStyle w:val="Hyperlink"/>
          </w:rPr>
          <w:t>10.2.21</w:t>
        </w:r>
        <w:r w:rsidR="00AE696A">
          <w:rPr>
            <w:rFonts w:asciiTheme="minorHAnsi" w:eastAsiaTheme="minorEastAsia" w:hAnsiTheme="minorHAnsi" w:cstheme="minorBidi"/>
            <w:sz w:val="22"/>
            <w:szCs w:val="22"/>
            <w:lang w:eastAsia="en-GB"/>
          </w:rPr>
          <w:tab/>
        </w:r>
        <w:r w:rsidR="00AE696A" w:rsidRPr="00446A11">
          <w:rPr>
            <w:rStyle w:val="Hyperlink"/>
          </w:rPr>
          <w:t>Document titled (SC 2.4.2)</w:t>
        </w:r>
        <w:r w:rsidR="00AE696A">
          <w:rPr>
            <w:webHidden/>
          </w:rPr>
          <w:tab/>
        </w:r>
        <w:r w:rsidR="00AE696A">
          <w:rPr>
            <w:webHidden/>
          </w:rPr>
          <w:fldChar w:fldCharType="begin"/>
        </w:r>
        <w:r w:rsidR="00AE696A">
          <w:rPr>
            <w:webHidden/>
          </w:rPr>
          <w:instrText xml:space="preserve"> PAGEREF _Toc499392451 \h </w:instrText>
        </w:r>
        <w:r w:rsidR="00AE696A">
          <w:rPr>
            <w:webHidden/>
          </w:rPr>
        </w:r>
        <w:r w:rsidR="00AE696A">
          <w:rPr>
            <w:webHidden/>
          </w:rPr>
          <w:fldChar w:fldCharType="separate"/>
        </w:r>
        <w:r w:rsidR="00AE696A">
          <w:rPr>
            <w:webHidden/>
          </w:rPr>
          <w:t>57</w:t>
        </w:r>
        <w:r w:rsidR="00AE696A">
          <w:rPr>
            <w:webHidden/>
          </w:rPr>
          <w:fldChar w:fldCharType="end"/>
        </w:r>
      </w:hyperlink>
    </w:p>
    <w:p w14:paraId="0531D2F9" w14:textId="77777777" w:rsidR="00AE696A" w:rsidRDefault="00175AD1">
      <w:pPr>
        <w:pStyle w:val="TOC3"/>
        <w:rPr>
          <w:rFonts w:asciiTheme="minorHAnsi" w:eastAsiaTheme="minorEastAsia" w:hAnsiTheme="minorHAnsi" w:cstheme="minorBidi"/>
          <w:sz w:val="22"/>
          <w:szCs w:val="22"/>
          <w:lang w:eastAsia="en-GB"/>
        </w:rPr>
      </w:pPr>
      <w:hyperlink w:anchor="_Toc499392452" w:history="1">
        <w:r w:rsidR="00AE696A" w:rsidRPr="00446A11">
          <w:rPr>
            <w:rStyle w:val="Hyperlink"/>
          </w:rPr>
          <w:t>10.2.22</w:t>
        </w:r>
        <w:r w:rsidR="00AE696A">
          <w:rPr>
            <w:rFonts w:asciiTheme="minorHAnsi" w:eastAsiaTheme="minorEastAsia" w:hAnsiTheme="minorHAnsi" w:cstheme="minorBidi"/>
            <w:sz w:val="22"/>
            <w:szCs w:val="22"/>
            <w:lang w:eastAsia="en-GB"/>
          </w:rPr>
          <w:tab/>
        </w:r>
        <w:r w:rsidR="00AE696A" w:rsidRPr="00446A11">
          <w:rPr>
            <w:rStyle w:val="Hyperlink"/>
          </w:rPr>
          <w:t>Focus order (SC 2.4.3)</w:t>
        </w:r>
        <w:r w:rsidR="00AE696A">
          <w:rPr>
            <w:webHidden/>
          </w:rPr>
          <w:tab/>
        </w:r>
        <w:r w:rsidR="00AE696A">
          <w:rPr>
            <w:webHidden/>
          </w:rPr>
          <w:fldChar w:fldCharType="begin"/>
        </w:r>
        <w:r w:rsidR="00AE696A">
          <w:rPr>
            <w:webHidden/>
          </w:rPr>
          <w:instrText xml:space="preserve"> PAGEREF _Toc499392452 \h </w:instrText>
        </w:r>
        <w:r w:rsidR="00AE696A">
          <w:rPr>
            <w:webHidden/>
          </w:rPr>
        </w:r>
        <w:r w:rsidR="00AE696A">
          <w:rPr>
            <w:webHidden/>
          </w:rPr>
          <w:fldChar w:fldCharType="separate"/>
        </w:r>
        <w:r w:rsidR="00AE696A">
          <w:rPr>
            <w:webHidden/>
          </w:rPr>
          <w:t>57</w:t>
        </w:r>
        <w:r w:rsidR="00AE696A">
          <w:rPr>
            <w:webHidden/>
          </w:rPr>
          <w:fldChar w:fldCharType="end"/>
        </w:r>
      </w:hyperlink>
    </w:p>
    <w:p w14:paraId="6377526D" w14:textId="77777777" w:rsidR="00AE696A" w:rsidRDefault="00175AD1">
      <w:pPr>
        <w:pStyle w:val="TOC3"/>
        <w:rPr>
          <w:rFonts w:asciiTheme="minorHAnsi" w:eastAsiaTheme="minorEastAsia" w:hAnsiTheme="minorHAnsi" w:cstheme="minorBidi"/>
          <w:sz w:val="22"/>
          <w:szCs w:val="22"/>
          <w:lang w:eastAsia="en-GB"/>
        </w:rPr>
      </w:pPr>
      <w:hyperlink w:anchor="_Toc499392453" w:history="1">
        <w:r w:rsidR="00AE696A" w:rsidRPr="00446A11">
          <w:rPr>
            <w:rStyle w:val="Hyperlink"/>
          </w:rPr>
          <w:t>10.2.23</w:t>
        </w:r>
        <w:r w:rsidR="00AE696A">
          <w:rPr>
            <w:rFonts w:asciiTheme="minorHAnsi" w:eastAsiaTheme="minorEastAsia" w:hAnsiTheme="minorHAnsi" w:cstheme="minorBidi"/>
            <w:sz w:val="22"/>
            <w:szCs w:val="22"/>
            <w:lang w:eastAsia="en-GB"/>
          </w:rPr>
          <w:tab/>
        </w:r>
        <w:r w:rsidR="00AE696A" w:rsidRPr="00446A11">
          <w:rPr>
            <w:rStyle w:val="Hyperlink"/>
          </w:rPr>
          <w:t>Link purpose (in context) (SC 2.4.4)</w:t>
        </w:r>
        <w:r w:rsidR="00AE696A">
          <w:rPr>
            <w:webHidden/>
          </w:rPr>
          <w:tab/>
        </w:r>
        <w:r w:rsidR="00AE696A">
          <w:rPr>
            <w:webHidden/>
          </w:rPr>
          <w:fldChar w:fldCharType="begin"/>
        </w:r>
        <w:r w:rsidR="00AE696A">
          <w:rPr>
            <w:webHidden/>
          </w:rPr>
          <w:instrText xml:space="preserve"> PAGEREF _Toc499392453 \h </w:instrText>
        </w:r>
        <w:r w:rsidR="00AE696A">
          <w:rPr>
            <w:webHidden/>
          </w:rPr>
        </w:r>
        <w:r w:rsidR="00AE696A">
          <w:rPr>
            <w:webHidden/>
          </w:rPr>
          <w:fldChar w:fldCharType="separate"/>
        </w:r>
        <w:r w:rsidR="00AE696A">
          <w:rPr>
            <w:webHidden/>
          </w:rPr>
          <w:t>57</w:t>
        </w:r>
        <w:r w:rsidR="00AE696A">
          <w:rPr>
            <w:webHidden/>
          </w:rPr>
          <w:fldChar w:fldCharType="end"/>
        </w:r>
      </w:hyperlink>
    </w:p>
    <w:p w14:paraId="73A213BC" w14:textId="77777777" w:rsidR="00AE696A" w:rsidRDefault="00175AD1">
      <w:pPr>
        <w:pStyle w:val="TOC3"/>
        <w:rPr>
          <w:rFonts w:asciiTheme="minorHAnsi" w:eastAsiaTheme="minorEastAsia" w:hAnsiTheme="minorHAnsi" w:cstheme="minorBidi"/>
          <w:sz w:val="22"/>
          <w:szCs w:val="22"/>
          <w:lang w:eastAsia="en-GB"/>
        </w:rPr>
      </w:pPr>
      <w:hyperlink w:anchor="_Toc499392454" w:history="1">
        <w:r w:rsidR="00AE696A" w:rsidRPr="00446A11">
          <w:rPr>
            <w:rStyle w:val="Hyperlink"/>
          </w:rPr>
          <w:t>10.2.24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_Toc499392454 \h </w:instrText>
        </w:r>
        <w:r w:rsidR="00AE696A">
          <w:rPr>
            <w:webHidden/>
          </w:rPr>
        </w:r>
        <w:r w:rsidR="00AE696A">
          <w:rPr>
            <w:webHidden/>
          </w:rPr>
          <w:fldChar w:fldCharType="separate"/>
        </w:r>
        <w:r w:rsidR="00AE696A">
          <w:rPr>
            <w:webHidden/>
          </w:rPr>
          <w:t>57</w:t>
        </w:r>
        <w:r w:rsidR="00AE696A">
          <w:rPr>
            <w:webHidden/>
          </w:rPr>
          <w:fldChar w:fldCharType="end"/>
        </w:r>
      </w:hyperlink>
    </w:p>
    <w:p w14:paraId="2BDC01F8" w14:textId="77777777" w:rsidR="00AE696A" w:rsidRDefault="00175AD1">
      <w:pPr>
        <w:pStyle w:val="TOC3"/>
        <w:rPr>
          <w:rFonts w:asciiTheme="minorHAnsi" w:eastAsiaTheme="minorEastAsia" w:hAnsiTheme="minorHAnsi" w:cstheme="minorBidi"/>
          <w:sz w:val="22"/>
          <w:szCs w:val="22"/>
          <w:lang w:eastAsia="en-GB"/>
        </w:rPr>
      </w:pPr>
      <w:hyperlink w:anchor="_Toc499392455" w:history="1">
        <w:r w:rsidR="00AE696A" w:rsidRPr="00446A11">
          <w:rPr>
            <w:rStyle w:val="Hyperlink"/>
          </w:rPr>
          <w:t>10.2.25</w:t>
        </w:r>
        <w:r w:rsidR="00AE696A">
          <w:rPr>
            <w:rFonts w:asciiTheme="minorHAnsi" w:eastAsiaTheme="minorEastAsia" w:hAnsiTheme="minorHAnsi" w:cstheme="minorBidi"/>
            <w:sz w:val="22"/>
            <w:szCs w:val="22"/>
            <w:lang w:eastAsia="en-GB"/>
          </w:rPr>
          <w:tab/>
        </w:r>
        <w:r w:rsidR="00AE696A" w:rsidRPr="00446A11">
          <w:rPr>
            <w:rStyle w:val="Hyperlink"/>
          </w:rPr>
          <w:t>Headings and labels (SC 2.4.6)</w:t>
        </w:r>
        <w:r w:rsidR="00AE696A">
          <w:rPr>
            <w:webHidden/>
          </w:rPr>
          <w:tab/>
        </w:r>
        <w:r w:rsidR="00AE696A">
          <w:rPr>
            <w:webHidden/>
          </w:rPr>
          <w:fldChar w:fldCharType="begin"/>
        </w:r>
        <w:r w:rsidR="00AE696A">
          <w:rPr>
            <w:webHidden/>
          </w:rPr>
          <w:instrText xml:space="preserve"> PAGEREF _Toc499392455 \h </w:instrText>
        </w:r>
        <w:r w:rsidR="00AE696A">
          <w:rPr>
            <w:webHidden/>
          </w:rPr>
        </w:r>
        <w:r w:rsidR="00AE696A">
          <w:rPr>
            <w:webHidden/>
          </w:rPr>
          <w:fldChar w:fldCharType="separate"/>
        </w:r>
        <w:r w:rsidR="00AE696A">
          <w:rPr>
            <w:webHidden/>
          </w:rPr>
          <w:t>57</w:t>
        </w:r>
        <w:r w:rsidR="00AE696A">
          <w:rPr>
            <w:webHidden/>
          </w:rPr>
          <w:fldChar w:fldCharType="end"/>
        </w:r>
      </w:hyperlink>
    </w:p>
    <w:p w14:paraId="32444583" w14:textId="77777777" w:rsidR="00AE696A" w:rsidRDefault="00175AD1">
      <w:pPr>
        <w:pStyle w:val="TOC3"/>
        <w:rPr>
          <w:rFonts w:asciiTheme="minorHAnsi" w:eastAsiaTheme="minorEastAsia" w:hAnsiTheme="minorHAnsi" w:cstheme="minorBidi"/>
          <w:sz w:val="22"/>
          <w:szCs w:val="22"/>
          <w:lang w:eastAsia="en-GB"/>
        </w:rPr>
      </w:pPr>
      <w:hyperlink w:anchor="_Toc499392456" w:history="1">
        <w:r w:rsidR="00AE696A" w:rsidRPr="00446A11">
          <w:rPr>
            <w:rStyle w:val="Hyperlink"/>
          </w:rPr>
          <w:t>10.2.26</w:t>
        </w:r>
        <w:r w:rsidR="00AE696A">
          <w:rPr>
            <w:rFonts w:asciiTheme="minorHAnsi" w:eastAsiaTheme="minorEastAsia" w:hAnsiTheme="minorHAnsi" w:cstheme="minorBidi"/>
            <w:sz w:val="22"/>
            <w:szCs w:val="22"/>
            <w:lang w:eastAsia="en-GB"/>
          </w:rPr>
          <w:tab/>
        </w:r>
        <w:r w:rsidR="00AE696A" w:rsidRPr="00446A11">
          <w:rPr>
            <w:rStyle w:val="Hyperlink"/>
          </w:rPr>
          <w:t>Focus visible (SC 2.4.7)</w:t>
        </w:r>
        <w:r w:rsidR="00AE696A">
          <w:rPr>
            <w:webHidden/>
          </w:rPr>
          <w:tab/>
        </w:r>
        <w:r w:rsidR="00AE696A">
          <w:rPr>
            <w:webHidden/>
          </w:rPr>
          <w:fldChar w:fldCharType="begin"/>
        </w:r>
        <w:r w:rsidR="00AE696A">
          <w:rPr>
            <w:webHidden/>
          </w:rPr>
          <w:instrText xml:space="preserve"> PAGEREF _Toc499392456 \h </w:instrText>
        </w:r>
        <w:r w:rsidR="00AE696A">
          <w:rPr>
            <w:webHidden/>
          </w:rPr>
        </w:r>
        <w:r w:rsidR="00AE696A">
          <w:rPr>
            <w:webHidden/>
          </w:rPr>
          <w:fldChar w:fldCharType="separate"/>
        </w:r>
        <w:r w:rsidR="00AE696A">
          <w:rPr>
            <w:webHidden/>
          </w:rPr>
          <w:t>57</w:t>
        </w:r>
        <w:r w:rsidR="00AE696A">
          <w:rPr>
            <w:webHidden/>
          </w:rPr>
          <w:fldChar w:fldCharType="end"/>
        </w:r>
      </w:hyperlink>
    </w:p>
    <w:p w14:paraId="002B71D5" w14:textId="77777777" w:rsidR="00AE696A" w:rsidRDefault="00175AD1">
      <w:pPr>
        <w:pStyle w:val="TOC3"/>
        <w:rPr>
          <w:rFonts w:asciiTheme="minorHAnsi" w:eastAsiaTheme="minorEastAsia" w:hAnsiTheme="minorHAnsi" w:cstheme="minorBidi"/>
          <w:sz w:val="22"/>
          <w:szCs w:val="22"/>
          <w:lang w:eastAsia="en-GB"/>
        </w:rPr>
      </w:pPr>
      <w:hyperlink w:anchor="_Toc499392457" w:history="1">
        <w:r w:rsidR="00AE696A" w:rsidRPr="00446A11">
          <w:rPr>
            <w:rStyle w:val="Hyperlink"/>
          </w:rPr>
          <w:t>10.2.27</w:t>
        </w:r>
        <w:r w:rsidR="00AE696A">
          <w:rPr>
            <w:rFonts w:asciiTheme="minorHAnsi" w:eastAsiaTheme="minorEastAsia" w:hAnsiTheme="minorHAnsi" w:cstheme="minorBidi"/>
            <w:sz w:val="22"/>
            <w:szCs w:val="22"/>
            <w:lang w:eastAsia="en-GB"/>
          </w:rPr>
          <w:tab/>
        </w:r>
        <w:r w:rsidR="00AE696A" w:rsidRPr="00446A11">
          <w:rPr>
            <w:rStyle w:val="Hyperlink"/>
          </w:rPr>
          <w:t>Language of document (SC 3.1.1)</w:t>
        </w:r>
        <w:r w:rsidR="00AE696A">
          <w:rPr>
            <w:webHidden/>
          </w:rPr>
          <w:tab/>
        </w:r>
        <w:r w:rsidR="00AE696A">
          <w:rPr>
            <w:webHidden/>
          </w:rPr>
          <w:fldChar w:fldCharType="begin"/>
        </w:r>
        <w:r w:rsidR="00AE696A">
          <w:rPr>
            <w:webHidden/>
          </w:rPr>
          <w:instrText xml:space="preserve"> PAGEREF _Toc499392457 \h </w:instrText>
        </w:r>
        <w:r w:rsidR="00AE696A">
          <w:rPr>
            <w:webHidden/>
          </w:rPr>
        </w:r>
        <w:r w:rsidR="00AE696A">
          <w:rPr>
            <w:webHidden/>
          </w:rPr>
          <w:fldChar w:fldCharType="separate"/>
        </w:r>
        <w:r w:rsidR="00AE696A">
          <w:rPr>
            <w:webHidden/>
          </w:rPr>
          <w:t>58</w:t>
        </w:r>
        <w:r w:rsidR="00AE696A">
          <w:rPr>
            <w:webHidden/>
          </w:rPr>
          <w:fldChar w:fldCharType="end"/>
        </w:r>
      </w:hyperlink>
    </w:p>
    <w:p w14:paraId="1DBAB78C" w14:textId="77777777" w:rsidR="00AE696A" w:rsidRDefault="00175AD1">
      <w:pPr>
        <w:pStyle w:val="TOC3"/>
        <w:rPr>
          <w:rFonts w:asciiTheme="minorHAnsi" w:eastAsiaTheme="minorEastAsia" w:hAnsiTheme="minorHAnsi" w:cstheme="minorBidi"/>
          <w:sz w:val="22"/>
          <w:szCs w:val="22"/>
          <w:lang w:eastAsia="en-GB"/>
        </w:rPr>
      </w:pPr>
      <w:hyperlink w:anchor="_Toc499392458" w:history="1">
        <w:r w:rsidR="00AE696A" w:rsidRPr="00446A11">
          <w:rPr>
            <w:rStyle w:val="Hyperlink"/>
          </w:rPr>
          <w:t>10.2.28</w:t>
        </w:r>
        <w:r w:rsidR="00AE696A">
          <w:rPr>
            <w:rFonts w:asciiTheme="minorHAnsi" w:eastAsiaTheme="minorEastAsia" w:hAnsiTheme="minorHAnsi" w:cstheme="minorBidi"/>
            <w:sz w:val="22"/>
            <w:szCs w:val="22"/>
            <w:lang w:eastAsia="en-GB"/>
          </w:rPr>
          <w:tab/>
        </w:r>
        <w:r w:rsidR="00AE696A" w:rsidRPr="00446A11">
          <w:rPr>
            <w:rStyle w:val="Hyperlink"/>
          </w:rPr>
          <w:t>Language of parts (SC 3.1.2)</w:t>
        </w:r>
        <w:r w:rsidR="00AE696A">
          <w:rPr>
            <w:webHidden/>
          </w:rPr>
          <w:tab/>
        </w:r>
        <w:r w:rsidR="00AE696A">
          <w:rPr>
            <w:webHidden/>
          </w:rPr>
          <w:fldChar w:fldCharType="begin"/>
        </w:r>
        <w:r w:rsidR="00AE696A">
          <w:rPr>
            <w:webHidden/>
          </w:rPr>
          <w:instrText xml:space="preserve"> PAGEREF _Toc499392458 \h </w:instrText>
        </w:r>
        <w:r w:rsidR="00AE696A">
          <w:rPr>
            <w:webHidden/>
          </w:rPr>
        </w:r>
        <w:r w:rsidR="00AE696A">
          <w:rPr>
            <w:webHidden/>
          </w:rPr>
          <w:fldChar w:fldCharType="separate"/>
        </w:r>
        <w:r w:rsidR="00AE696A">
          <w:rPr>
            <w:webHidden/>
          </w:rPr>
          <w:t>58</w:t>
        </w:r>
        <w:r w:rsidR="00AE696A">
          <w:rPr>
            <w:webHidden/>
          </w:rPr>
          <w:fldChar w:fldCharType="end"/>
        </w:r>
      </w:hyperlink>
    </w:p>
    <w:p w14:paraId="1F202E0F" w14:textId="77777777" w:rsidR="00AE696A" w:rsidRDefault="00175AD1">
      <w:pPr>
        <w:pStyle w:val="TOC3"/>
        <w:rPr>
          <w:rFonts w:asciiTheme="minorHAnsi" w:eastAsiaTheme="minorEastAsia" w:hAnsiTheme="minorHAnsi" w:cstheme="minorBidi"/>
          <w:sz w:val="22"/>
          <w:szCs w:val="22"/>
          <w:lang w:eastAsia="en-GB"/>
        </w:rPr>
      </w:pPr>
      <w:hyperlink w:anchor="_Toc499392459" w:history="1">
        <w:r w:rsidR="00AE696A" w:rsidRPr="00446A11">
          <w:rPr>
            <w:rStyle w:val="Hyperlink"/>
          </w:rPr>
          <w:t>10.2.29</w:t>
        </w:r>
        <w:r w:rsidR="00AE696A">
          <w:rPr>
            <w:rFonts w:asciiTheme="minorHAnsi" w:eastAsiaTheme="minorEastAsia" w:hAnsiTheme="minorHAnsi" w:cstheme="minorBidi"/>
            <w:sz w:val="22"/>
            <w:szCs w:val="22"/>
            <w:lang w:eastAsia="en-GB"/>
          </w:rPr>
          <w:tab/>
        </w:r>
        <w:r w:rsidR="00AE696A" w:rsidRPr="00446A11">
          <w:rPr>
            <w:rStyle w:val="Hyperlink"/>
          </w:rPr>
          <w:t>On focus (SC 3.2.1)</w:t>
        </w:r>
        <w:r w:rsidR="00AE696A">
          <w:rPr>
            <w:webHidden/>
          </w:rPr>
          <w:tab/>
        </w:r>
        <w:r w:rsidR="00AE696A">
          <w:rPr>
            <w:webHidden/>
          </w:rPr>
          <w:fldChar w:fldCharType="begin"/>
        </w:r>
        <w:r w:rsidR="00AE696A">
          <w:rPr>
            <w:webHidden/>
          </w:rPr>
          <w:instrText xml:space="preserve"> PAGEREF _Toc499392459 \h </w:instrText>
        </w:r>
        <w:r w:rsidR="00AE696A">
          <w:rPr>
            <w:webHidden/>
          </w:rPr>
        </w:r>
        <w:r w:rsidR="00AE696A">
          <w:rPr>
            <w:webHidden/>
          </w:rPr>
          <w:fldChar w:fldCharType="separate"/>
        </w:r>
        <w:r w:rsidR="00AE696A">
          <w:rPr>
            <w:webHidden/>
          </w:rPr>
          <w:t>58</w:t>
        </w:r>
        <w:r w:rsidR="00AE696A">
          <w:rPr>
            <w:webHidden/>
          </w:rPr>
          <w:fldChar w:fldCharType="end"/>
        </w:r>
      </w:hyperlink>
    </w:p>
    <w:p w14:paraId="3093C027" w14:textId="77777777" w:rsidR="00AE696A" w:rsidRDefault="00175AD1">
      <w:pPr>
        <w:pStyle w:val="TOC3"/>
        <w:rPr>
          <w:rFonts w:asciiTheme="minorHAnsi" w:eastAsiaTheme="minorEastAsia" w:hAnsiTheme="minorHAnsi" w:cstheme="minorBidi"/>
          <w:sz w:val="22"/>
          <w:szCs w:val="22"/>
          <w:lang w:eastAsia="en-GB"/>
        </w:rPr>
      </w:pPr>
      <w:hyperlink w:anchor="_Toc499392460" w:history="1">
        <w:r w:rsidR="00AE696A" w:rsidRPr="00446A11">
          <w:rPr>
            <w:rStyle w:val="Hyperlink"/>
          </w:rPr>
          <w:t>10.2.30</w:t>
        </w:r>
        <w:r w:rsidR="00AE696A">
          <w:rPr>
            <w:rFonts w:asciiTheme="minorHAnsi" w:eastAsiaTheme="minorEastAsia" w:hAnsiTheme="minorHAnsi" w:cstheme="minorBidi"/>
            <w:sz w:val="22"/>
            <w:szCs w:val="22"/>
            <w:lang w:eastAsia="en-GB"/>
          </w:rPr>
          <w:tab/>
        </w:r>
        <w:r w:rsidR="00AE696A" w:rsidRPr="00446A11">
          <w:rPr>
            <w:rStyle w:val="Hyperlink"/>
          </w:rPr>
          <w:t>On input (SC 3.2.2)</w:t>
        </w:r>
        <w:r w:rsidR="00AE696A">
          <w:rPr>
            <w:webHidden/>
          </w:rPr>
          <w:tab/>
        </w:r>
        <w:r w:rsidR="00AE696A">
          <w:rPr>
            <w:webHidden/>
          </w:rPr>
          <w:fldChar w:fldCharType="begin"/>
        </w:r>
        <w:r w:rsidR="00AE696A">
          <w:rPr>
            <w:webHidden/>
          </w:rPr>
          <w:instrText xml:space="preserve"> PAGEREF _Toc499392460 \h </w:instrText>
        </w:r>
        <w:r w:rsidR="00AE696A">
          <w:rPr>
            <w:webHidden/>
          </w:rPr>
        </w:r>
        <w:r w:rsidR="00AE696A">
          <w:rPr>
            <w:webHidden/>
          </w:rPr>
          <w:fldChar w:fldCharType="separate"/>
        </w:r>
        <w:r w:rsidR="00AE696A">
          <w:rPr>
            <w:webHidden/>
          </w:rPr>
          <w:t>58</w:t>
        </w:r>
        <w:r w:rsidR="00AE696A">
          <w:rPr>
            <w:webHidden/>
          </w:rPr>
          <w:fldChar w:fldCharType="end"/>
        </w:r>
      </w:hyperlink>
    </w:p>
    <w:p w14:paraId="2F3F75AE" w14:textId="77777777" w:rsidR="00AE696A" w:rsidRDefault="00175AD1">
      <w:pPr>
        <w:pStyle w:val="TOC3"/>
        <w:rPr>
          <w:rFonts w:asciiTheme="minorHAnsi" w:eastAsiaTheme="minorEastAsia" w:hAnsiTheme="minorHAnsi" w:cstheme="minorBidi"/>
          <w:sz w:val="22"/>
          <w:szCs w:val="22"/>
          <w:lang w:eastAsia="en-GB"/>
        </w:rPr>
      </w:pPr>
      <w:hyperlink w:anchor="_Toc499392461" w:history="1">
        <w:r w:rsidR="00AE696A" w:rsidRPr="00446A11">
          <w:rPr>
            <w:rStyle w:val="Hyperlink"/>
          </w:rPr>
          <w:t>10.2.31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_Toc499392461 \h </w:instrText>
        </w:r>
        <w:r w:rsidR="00AE696A">
          <w:rPr>
            <w:webHidden/>
          </w:rPr>
        </w:r>
        <w:r w:rsidR="00AE696A">
          <w:rPr>
            <w:webHidden/>
          </w:rPr>
          <w:fldChar w:fldCharType="separate"/>
        </w:r>
        <w:r w:rsidR="00AE696A">
          <w:rPr>
            <w:webHidden/>
          </w:rPr>
          <w:t>58</w:t>
        </w:r>
        <w:r w:rsidR="00AE696A">
          <w:rPr>
            <w:webHidden/>
          </w:rPr>
          <w:fldChar w:fldCharType="end"/>
        </w:r>
      </w:hyperlink>
    </w:p>
    <w:p w14:paraId="30926210" w14:textId="77777777" w:rsidR="00AE696A" w:rsidRDefault="00175AD1">
      <w:pPr>
        <w:pStyle w:val="TOC3"/>
        <w:rPr>
          <w:rFonts w:asciiTheme="minorHAnsi" w:eastAsiaTheme="minorEastAsia" w:hAnsiTheme="minorHAnsi" w:cstheme="minorBidi"/>
          <w:sz w:val="22"/>
          <w:szCs w:val="22"/>
          <w:lang w:eastAsia="en-GB"/>
        </w:rPr>
      </w:pPr>
      <w:hyperlink w:anchor="_Toc499392462" w:history="1">
        <w:r w:rsidR="00AE696A" w:rsidRPr="00446A11">
          <w:rPr>
            <w:rStyle w:val="Hyperlink"/>
          </w:rPr>
          <w:t>10.2.32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_Toc499392462 \h </w:instrText>
        </w:r>
        <w:r w:rsidR="00AE696A">
          <w:rPr>
            <w:webHidden/>
          </w:rPr>
        </w:r>
        <w:r w:rsidR="00AE696A">
          <w:rPr>
            <w:webHidden/>
          </w:rPr>
          <w:fldChar w:fldCharType="separate"/>
        </w:r>
        <w:r w:rsidR="00AE696A">
          <w:rPr>
            <w:webHidden/>
          </w:rPr>
          <w:t>59</w:t>
        </w:r>
        <w:r w:rsidR="00AE696A">
          <w:rPr>
            <w:webHidden/>
          </w:rPr>
          <w:fldChar w:fldCharType="end"/>
        </w:r>
      </w:hyperlink>
    </w:p>
    <w:p w14:paraId="7AC8CF15" w14:textId="77777777" w:rsidR="00AE696A" w:rsidRDefault="00175AD1">
      <w:pPr>
        <w:pStyle w:val="TOC3"/>
        <w:rPr>
          <w:rFonts w:asciiTheme="minorHAnsi" w:eastAsiaTheme="minorEastAsia" w:hAnsiTheme="minorHAnsi" w:cstheme="minorBidi"/>
          <w:sz w:val="22"/>
          <w:szCs w:val="22"/>
          <w:lang w:eastAsia="en-GB"/>
        </w:rPr>
      </w:pPr>
      <w:hyperlink w:anchor="_Toc499392463" w:history="1">
        <w:r w:rsidR="00AE696A" w:rsidRPr="00446A11">
          <w:rPr>
            <w:rStyle w:val="Hyperlink"/>
          </w:rPr>
          <w:t>10.2.33</w:t>
        </w:r>
        <w:r w:rsidR="00AE696A">
          <w:rPr>
            <w:rFonts w:asciiTheme="minorHAnsi" w:eastAsiaTheme="minorEastAsia" w:hAnsiTheme="minorHAnsi" w:cstheme="minorBidi"/>
            <w:sz w:val="22"/>
            <w:szCs w:val="22"/>
            <w:lang w:eastAsia="en-GB"/>
          </w:rPr>
          <w:tab/>
        </w:r>
        <w:r w:rsidR="00AE696A" w:rsidRPr="00446A11">
          <w:rPr>
            <w:rStyle w:val="Hyperlink"/>
          </w:rPr>
          <w:t>Error identification (SC 3.3.1)</w:t>
        </w:r>
        <w:r w:rsidR="00AE696A">
          <w:rPr>
            <w:webHidden/>
          </w:rPr>
          <w:tab/>
        </w:r>
        <w:r w:rsidR="00AE696A">
          <w:rPr>
            <w:webHidden/>
          </w:rPr>
          <w:fldChar w:fldCharType="begin"/>
        </w:r>
        <w:r w:rsidR="00AE696A">
          <w:rPr>
            <w:webHidden/>
          </w:rPr>
          <w:instrText xml:space="preserve"> PAGEREF _Toc499392463 \h </w:instrText>
        </w:r>
        <w:r w:rsidR="00AE696A">
          <w:rPr>
            <w:webHidden/>
          </w:rPr>
        </w:r>
        <w:r w:rsidR="00AE696A">
          <w:rPr>
            <w:webHidden/>
          </w:rPr>
          <w:fldChar w:fldCharType="separate"/>
        </w:r>
        <w:r w:rsidR="00AE696A">
          <w:rPr>
            <w:webHidden/>
          </w:rPr>
          <w:t>59</w:t>
        </w:r>
        <w:r w:rsidR="00AE696A">
          <w:rPr>
            <w:webHidden/>
          </w:rPr>
          <w:fldChar w:fldCharType="end"/>
        </w:r>
      </w:hyperlink>
    </w:p>
    <w:p w14:paraId="04BD5F94" w14:textId="77777777" w:rsidR="00AE696A" w:rsidRDefault="00175AD1">
      <w:pPr>
        <w:pStyle w:val="TOC3"/>
        <w:rPr>
          <w:rFonts w:asciiTheme="minorHAnsi" w:eastAsiaTheme="minorEastAsia" w:hAnsiTheme="minorHAnsi" w:cstheme="minorBidi"/>
          <w:sz w:val="22"/>
          <w:szCs w:val="22"/>
          <w:lang w:eastAsia="en-GB"/>
        </w:rPr>
      </w:pPr>
      <w:hyperlink w:anchor="_Toc499392464" w:history="1">
        <w:r w:rsidR="00AE696A" w:rsidRPr="00446A11">
          <w:rPr>
            <w:rStyle w:val="Hyperlink"/>
          </w:rPr>
          <w:t>10.2.34</w:t>
        </w:r>
        <w:r w:rsidR="00AE696A">
          <w:rPr>
            <w:rFonts w:asciiTheme="minorHAnsi" w:eastAsiaTheme="minorEastAsia" w:hAnsiTheme="minorHAnsi" w:cstheme="minorBidi"/>
            <w:sz w:val="22"/>
            <w:szCs w:val="22"/>
            <w:lang w:eastAsia="en-GB"/>
          </w:rPr>
          <w:tab/>
        </w:r>
        <w:r w:rsidR="00AE696A" w:rsidRPr="00446A11">
          <w:rPr>
            <w:rStyle w:val="Hyperlink"/>
          </w:rPr>
          <w:t>Labels or instructions (SC 3.3.2)</w:t>
        </w:r>
        <w:r w:rsidR="00AE696A">
          <w:rPr>
            <w:webHidden/>
          </w:rPr>
          <w:tab/>
        </w:r>
        <w:r w:rsidR="00AE696A">
          <w:rPr>
            <w:webHidden/>
          </w:rPr>
          <w:fldChar w:fldCharType="begin"/>
        </w:r>
        <w:r w:rsidR="00AE696A">
          <w:rPr>
            <w:webHidden/>
          </w:rPr>
          <w:instrText xml:space="preserve"> PAGEREF _Toc499392464 \h </w:instrText>
        </w:r>
        <w:r w:rsidR="00AE696A">
          <w:rPr>
            <w:webHidden/>
          </w:rPr>
        </w:r>
        <w:r w:rsidR="00AE696A">
          <w:rPr>
            <w:webHidden/>
          </w:rPr>
          <w:fldChar w:fldCharType="separate"/>
        </w:r>
        <w:r w:rsidR="00AE696A">
          <w:rPr>
            <w:webHidden/>
          </w:rPr>
          <w:t>59</w:t>
        </w:r>
        <w:r w:rsidR="00AE696A">
          <w:rPr>
            <w:webHidden/>
          </w:rPr>
          <w:fldChar w:fldCharType="end"/>
        </w:r>
      </w:hyperlink>
    </w:p>
    <w:p w14:paraId="7008697C" w14:textId="77777777" w:rsidR="00AE696A" w:rsidRDefault="00175AD1">
      <w:pPr>
        <w:pStyle w:val="TOC3"/>
        <w:rPr>
          <w:rFonts w:asciiTheme="minorHAnsi" w:eastAsiaTheme="minorEastAsia" w:hAnsiTheme="minorHAnsi" w:cstheme="minorBidi"/>
          <w:sz w:val="22"/>
          <w:szCs w:val="22"/>
          <w:lang w:eastAsia="en-GB"/>
        </w:rPr>
      </w:pPr>
      <w:hyperlink w:anchor="_Toc499392465" w:history="1">
        <w:r w:rsidR="00AE696A" w:rsidRPr="00446A11">
          <w:rPr>
            <w:rStyle w:val="Hyperlink"/>
          </w:rPr>
          <w:t>10.2.35</w:t>
        </w:r>
        <w:r w:rsidR="00AE696A">
          <w:rPr>
            <w:rFonts w:asciiTheme="minorHAnsi" w:eastAsiaTheme="minorEastAsia" w:hAnsiTheme="minorHAnsi" w:cstheme="minorBidi"/>
            <w:sz w:val="22"/>
            <w:szCs w:val="22"/>
            <w:lang w:eastAsia="en-GB"/>
          </w:rPr>
          <w:tab/>
        </w:r>
        <w:r w:rsidR="00AE696A" w:rsidRPr="00446A11">
          <w:rPr>
            <w:rStyle w:val="Hyperlink"/>
          </w:rPr>
          <w:t>Error suggestion (SC 3.3.3)</w:t>
        </w:r>
        <w:r w:rsidR="00AE696A">
          <w:rPr>
            <w:webHidden/>
          </w:rPr>
          <w:tab/>
        </w:r>
        <w:r w:rsidR="00AE696A">
          <w:rPr>
            <w:webHidden/>
          </w:rPr>
          <w:fldChar w:fldCharType="begin"/>
        </w:r>
        <w:r w:rsidR="00AE696A">
          <w:rPr>
            <w:webHidden/>
          </w:rPr>
          <w:instrText xml:space="preserve"> PAGEREF _Toc499392465 \h </w:instrText>
        </w:r>
        <w:r w:rsidR="00AE696A">
          <w:rPr>
            <w:webHidden/>
          </w:rPr>
        </w:r>
        <w:r w:rsidR="00AE696A">
          <w:rPr>
            <w:webHidden/>
          </w:rPr>
          <w:fldChar w:fldCharType="separate"/>
        </w:r>
        <w:r w:rsidR="00AE696A">
          <w:rPr>
            <w:webHidden/>
          </w:rPr>
          <w:t>59</w:t>
        </w:r>
        <w:r w:rsidR="00AE696A">
          <w:rPr>
            <w:webHidden/>
          </w:rPr>
          <w:fldChar w:fldCharType="end"/>
        </w:r>
      </w:hyperlink>
    </w:p>
    <w:p w14:paraId="0DC3A725" w14:textId="77777777" w:rsidR="00AE696A" w:rsidRDefault="00175AD1">
      <w:pPr>
        <w:pStyle w:val="TOC3"/>
        <w:rPr>
          <w:rFonts w:asciiTheme="minorHAnsi" w:eastAsiaTheme="minorEastAsia" w:hAnsiTheme="minorHAnsi" w:cstheme="minorBidi"/>
          <w:sz w:val="22"/>
          <w:szCs w:val="22"/>
          <w:lang w:eastAsia="en-GB"/>
        </w:rPr>
      </w:pPr>
      <w:hyperlink w:anchor="_Toc499392466" w:history="1">
        <w:r w:rsidR="00AE696A" w:rsidRPr="00446A11">
          <w:rPr>
            <w:rStyle w:val="Hyperlink"/>
          </w:rPr>
          <w:t>10.2.36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 (SC 3.3.4)</w:t>
        </w:r>
        <w:r w:rsidR="00AE696A">
          <w:rPr>
            <w:webHidden/>
          </w:rPr>
          <w:tab/>
        </w:r>
        <w:r w:rsidR="00AE696A">
          <w:rPr>
            <w:webHidden/>
          </w:rPr>
          <w:fldChar w:fldCharType="begin"/>
        </w:r>
        <w:r w:rsidR="00AE696A">
          <w:rPr>
            <w:webHidden/>
          </w:rPr>
          <w:instrText xml:space="preserve"> PAGEREF _Toc499392466 \h </w:instrText>
        </w:r>
        <w:r w:rsidR="00AE696A">
          <w:rPr>
            <w:webHidden/>
          </w:rPr>
        </w:r>
        <w:r w:rsidR="00AE696A">
          <w:rPr>
            <w:webHidden/>
          </w:rPr>
          <w:fldChar w:fldCharType="separate"/>
        </w:r>
        <w:r w:rsidR="00AE696A">
          <w:rPr>
            <w:webHidden/>
          </w:rPr>
          <w:t>59</w:t>
        </w:r>
        <w:r w:rsidR="00AE696A">
          <w:rPr>
            <w:webHidden/>
          </w:rPr>
          <w:fldChar w:fldCharType="end"/>
        </w:r>
      </w:hyperlink>
    </w:p>
    <w:p w14:paraId="25EFFBE7" w14:textId="77777777" w:rsidR="00AE696A" w:rsidRDefault="00175AD1">
      <w:pPr>
        <w:pStyle w:val="TOC3"/>
        <w:rPr>
          <w:rFonts w:asciiTheme="minorHAnsi" w:eastAsiaTheme="minorEastAsia" w:hAnsiTheme="minorHAnsi" w:cstheme="minorBidi"/>
          <w:sz w:val="22"/>
          <w:szCs w:val="22"/>
          <w:lang w:eastAsia="en-GB"/>
        </w:rPr>
      </w:pPr>
      <w:hyperlink w:anchor="_Toc499392467" w:history="1">
        <w:r w:rsidR="00AE696A" w:rsidRPr="00446A11">
          <w:rPr>
            <w:rStyle w:val="Hyperlink"/>
          </w:rPr>
          <w:t>10.2.37</w:t>
        </w:r>
        <w:r w:rsidR="00AE696A">
          <w:rPr>
            <w:rFonts w:asciiTheme="minorHAnsi" w:eastAsiaTheme="minorEastAsia" w:hAnsiTheme="minorHAnsi" w:cstheme="minorBidi"/>
            <w:sz w:val="22"/>
            <w:szCs w:val="22"/>
            <w:lang w:eastAsia="en-GB"/>
          </w:rPr>
          <w:tab/>
        </w:r>
        <w:r w:rsidR="00AE696A" w:rsidRPr="00446A11">
          <w:rPr>
            <w:rStyle w:val="Hyperlink"/>
          </w:rPr>
          <w:t>Parsing (SC 4.1.1)</w:t>
        </w:r>
        <w:r w:rsidR="00AE696A">
          <w:rPr>
            <w:webHidden/>
          </w:rPr>
          <w:tab/>
        </w:r>
        <w:r w:rsidR="00AE696A">
          <w:rPr>
            <w:webHidden/>
          </w:rPr>
          <w:fldChar w:fldCharType="begin"/>
        </w:r>
        <w:r w:rsidR="00AE696A">
          <w:rPr>
            <w:webHidden/>
          </w:rPr>
          <w:instrText xml:space="preserve"> PAGEREF _Toc499392467 \h </w:instrText>
        </w:r>
        <w:r w:rsidR="00AE696A">
          <w:rPr>
            <w:webHidden/>
          </w:rPr>
        </w:r>
        <w:r w:rsidR="00AE696A">
          <w:rPr>
            <w:webHidden/>
          </w:rPr>
          <w:fldChar w:fldCharType="separate"/>
        </w:r>
        <w:r w:rsidR="00AE696A">
          <w:rPr>
            <w:webHidden/>
          </w:rPr>
          <w:t>60</w:t>
        </w:r>
        <w:r w:rsidR="00AE696A">
          <w:rPr>
            <w:webHidden/>
          </w:rPr>
          <w:fldChar w:fldCharType="end"/>
        </w:r>
      </w:hyperlink>
    </w:p>
    <w:p w14:paraId="029F8F02" w14:textId="77777777" w:rsidR="00AE696A" w:rsidRDefault="00175AD1">
      <w:pPr>
        <w:pStyle w:val="TOC3"/>
        <w:rPr>
          <w:rFonts w:asciiTheme="minorHAnsi" w:eastAsiaTheme="minorEastAsia" w:hAnsiTheme="minorHAnsi" w:cstheme="minorBidi"/>
          <w:sz w:val="22"/>
          <w:szCs w:val="22"/>
          <w:lang w:eastAsia="en-GB"/>
        </w:rPr>
      </w:pPr>
      <w:hyperlink w:anchor="_Toc499392468" w:history="1">
        <w:r w:rsidR="00AE696A" w:rsidRPr="00446A11">
          <w:rPr>
            <w:rStyle w:val="Hyperlink"/>
          </w:rPr>
          <w:t>10.2.38</w:t>
        </w:r>
        <w:r w:rsidR="00AE696A">
          <w:rPr>
            <w:rFonts w:asciiTheme="minorHAnsi" w:eastAsiaTheme="minorEastAsia" w:hAnsiTheme="minorHAnsi" w:cstheme="minorBidi"/>
            <w:sz w:val="22"/>
            <w:szCs w:val="22"/>
            <w:lang w:eastAsia="en-GB"/>
          </w:rPr>
          <w:tab/>
        </w:r>
        <w:r w:rsidR="00AE696A" w:rsidRPr="00446A11">
          <w:rPr>
            <w:rStyle w:val="Hyperlink"/>
          </w:rPr>
          <w:t>Name, role, value (SC 4.1.2)</w:t>
        </w:r>
        <w:r w:rsidR="00AE696A">
          <w:rPr>
            <w:webHidden/>
          </w:rPr>
          <w:tab/>
        </w:r>
        <w:r w:rsidR="00AE696A">
          <w:rPr>
            <w:webHidden/>
          </w:rPr>
          <w:fldChar w:fldCharType="begin"/>
        </w:r>
        <w:r w:rsidR="00AE696A">
          <w:rPr>
            <w:webHidden/>
          </w:rPr>
          <w:instrText xml:space="preserve"> PAGEREF _Toc499392468 \h </w:instrText>
        </w:r>
        <w:r w:rsidR="00AE696A">
          <w:rPr>
            <w:webHidden/>
          </w:rPr>
        </w:r>
        <w:r w:rsidR="00AE696A">
          <w:rPr>
            <w:webHidden/>
          </w:rPr>
          <w:fldChar w:fldCharType="separate"/>
        </w:r>
        <w:r w:rsidR="00AE696A">
          <w:rPr>
            <w:webHidden/>
          </w:rPr>
          <w:t>60</w:t>
        </w:r>
        <w:r w:rsidR="00AE696A">
          <w:rPr>
            <w:webHidden/>
          </w:rPr>
          <w:fldChar w:fldCharType="end"/>
        </w:r>
      </w:hyperlink>
    </w:p>
    <w:p w14:paraId="3E3DFB25" w14:textId="77777777" w:rsidR="00AE696A" w:rsidRDefault="00175AD1">
      <w:pPr>
        <w:pStyle w:val="TOC3"/>
        <w:rPr>
          <w:rFonts w:asciiTheme="minorHAnsi" w:eastAsiaTheme="minorEastAsia" w:hAnsiTheme="minorHAnsi" w:cstheme="minorBidi"/>
          <w:sz w:val="22"/>
          <w:szCs w:val="22"/>
          <w:lang w:eastAsia="en-GB"/>
        </w:rPr>
      </w:pPr>
      <w:hyperlink w:anchor="_Toc499392469" w:history="1">
        <w:r w:rsidR="00AE696A" w:rsidRPr="00446A11">
          <w:rPr>
            <w:rStyle w:val="Hyperlink"/>
          </w:rPr>
          <w:t>10.2.39</w:t>
        </w:r>
        <w:r w:rsidR="00AE696A">
          <w:rPr>
            <w:rFonts w:asciiTheme="minorHAnsi" w:eastAsiaTheme="minorEastAsia" w:hAnsiTheme="minorHAnsi" w:cstheme="minorBidi"/>
            <w:sz w:val="22"/>
            <w:szCs w:val="22"/>
            <w:lang w:eastAsia="en-GB"/>
          </w:rPr>
          <w:tab/>
        </w:r>
        <w:r w:rsidR="00AE696A" w:rsidRPr="00446A11">
          <w:rPr>
            <w:rStyle w:val="Hyperlink"/>
          </w:rPr>
          <w:t>Caption positioning</w:t>
        </w:r>
        <w:r w:rsidR="00AE696A">
          <w:rPr>
            <w:webHidden/>
          </w:rPr>
          <w:tab/>
        </w:r>
        <w:r w:rsidR="00AE696A">
          <w:rPr>
            <w:webHidden/>
          </w:rPr>
          <w:fldChar w:fldCharType="begin"/>
        </w:r>
        <w:r w:rsidR="00AE696A">
          <w:rPr>
            <w:webHidden/>
          </w:rPr>
          <w:instrText xml:space="preserve"> PAGEREF _Toc499392469 \h </w:instrText>
        </w:r>
        <w:r w:rsidR="00AE696A">
          <w:rPr>
            <w:webHidden/>
          </w:rPr>
        </w:r>
        <w:r w:rsidR="00AE696A">
          <w:rPr>
            <w:webHidden/>
          </w:rPr>
          <w:fldChar w:fldCharType="separate"/>
        </w:r>
        <w:r w:rsidR="00AE696A">
          <w:rPr>
            <w:webHidden/>
          </w:rPr>
          <w:t>60</w:t>
        </w:r>
        <w:r w:rsidR="00AE696A">
          <w:rPr>
            <w:webHidden/>
          </w:rPr>
          <w:fldChar w:fldCharType="end"/>
        </w:r>
      </w:hyperlink>
    </w:p>
    <w:p w14:paraId="6AD895DB" w14:textId="77777777" w:rsidR="00AE696A" w:rsidRDefault="00175AD1">
      <w:pPr>
        <w:pStyle w:val="TOC3"/>
        <w:rPr>
          <w:rFonts w:asciiTheme="minorHAnsi" w:eastAsiaTheme="minorEastAsia" w:hAnsiTheme="minorHAnsi" w:cstheme="minorBidi"/>
          <w:sz w:val="22"/>
          <w:szCs w:val="22"/>
          <w:lang w:eastAsia="en-GB"/>
        </w:rPr>
      </w:pPr>
      <w:hyperlink w:anchor="_Toc499392470" w:history="1">
        <w:r w:rsidR="00AE696A" w:rsidRPr="00446A11">
          <w:rPr>
            <w:rStyle w:val="Hyperlink"/>
          </w:rPr>
          <w:t>10.2.40</w:t>
        </w:r>
        <w:r w:rsidR="00AE696A">
          <w:rPr>
            <w:rFonts w:asciiTheme="minorHAnsi" w:eastAsiaTheme="minorEastAsia" w:hAnsiTheme="minorHAnsi" w:cstheme="minorBidi"/>
            <w:sz w:val="22"/>
            <w:szCs w:val="22"/>
            <w:lang w:eastAsia="en-GB"/>
          </w:rPr>
          <w:tab/>
        </w:r>
        <w:r w:rsidR="00AE696A" w:rsidRPr="00446A11">
          <w:rPr>
            <w:rStyle w:val="Hyperlink"/>
          </w:rPr>
          <w:t>Audio description timing</w:t>
        </w:r>
        <w:r w:rsidR="00AE696A">
          <w:rPr>
            <w:webHidden/>
          </w:rPr>
          <w:tab/>
        </w:r>
        <w:r w:rsidR="00AE696A">
          <w:rPr>
            <w:webHidden/>
          </w:rPr>
          <w:fldChar w:fldCharType="begin"/>
        </w:r>
        <w:r w:rsidR="00AE696A">
          <w:rPr>
            <w:webHidden/>
          </w:rPr>
          <w:instrText xml:space="preserve"> PAGEREF _Toc499392470 \h </w:instrText>
        </w:r>
        <w:r w:rsidR="00AE696A">
          <w:rPr>
            <w:webHidden/>
          </w:rPr>
        </w:r>
        <w:r w:rsidR="00AE696A">
          <w:rPr>
            <w:webHidden/>
          </w:rPr>
          <w:fldChar w:fldCharType="separate"/>
        </w:r>
        <w:r w:rsidR="00AE696A">
          <w:rPr>
            <w:webHidden/>
          </w:rPr>
          <w:t>60</w:t>
        </w:r>
        <w:r w:rsidR="00AE696A">
          <w:rPr>
            <w:webHidden/>
          </w:rPr>
          <w:fldChar w:fldCharType="end"/>
        </w:r>
      </w:hyperlink>
    </w:p>
    <w:p w14:paraId="11F9D41E" w14:textId="77777777" w:rsidR="00AE696A" w:rsidRDefault="00175AD1">
      <w:pPr>
        <w:pStyle w:val="TOC3"/>
        <w:rPr>
          <w:rFonts w:asciiTheme="minorHAnsi" w:eastAsiaTheme="minorEastAsia" w:hAnsiTheme="minorHAnsi" w:cstheme="minorBidi"/>
          <w:sz w:val="22"/>
          <w:szCs w:val="22"/>
          <w:lang w:eastAsia="en-GB"/>
        </w:rPr>
      </w:pPr>
      <w:hyperlink w:anchor="_Toc499392471" w:history="1">
        <w:r w:rsidR="00AE696A" w:rsidRPr="00446A11">
          <w:rPr>
            <w:rStyle w:val="Hyperlink"/>
          </w:rPr>
          <w:t>10.2.41</w:t>
        </w:r>
        <w:r w:rsidR="00AE696A">
          <w:rPr>
            <w:rFonts w:asciiTheme="minorHAnsi" w:eastAsiaTheme="minorEastAsia" w:hAnsiTheme="minorHAnsi" w:cstheme="minorBidi"/>
            <w:sz w:val="22"/>
            <w:szCs w:val="22"/>
            <w:lang w:eastAsia="en-GB"/>
          </w:rPr>
          <w:tab/>
        </w:r>
        <w:r w:rsidR="00AE696A" w:rsidRPr="00446A11">
          <w:rPr>
            <w:rStyle w:val="Hyperlink"/>
          </w:rPr>
          <w:t>Purpose of controls (SC 1.3.4)</w:t>
        </w:r>
        <w:r w:rsidR="00AE696A">
          <w:rPr>
            <w:webHidden/>
          </w:rPr>
          <w:tab/>
        </w:r>
        <w:r w:rsidR="00AE696A">
          <w:rPr>
            <w:webHidden/>
          </w:rPr>
          <w:fldChar w:fldCharType="begin"/>
        </w:r>
        <w:r w:rsidR="00AE696A">
          <w:rPr>
            <w:webHidden/>
          </w:rPr>
          <w:instrText xml:space="preserve"> PAGEREF _Toc499392471 \h </w:instrText>
        </w:r>
        <w:r w:rsidR="00AE696A">
          <w:rPr>
            <w:webHidden/>
          </w:rPr>
        </w:r>
        <w:r w:rsidR="00AE696A">
          <w:rPr>
            <w:webHidden/>
          </w:rPr>
          <w:fldChar w:fldCharType="separate"/>
        </w:r>
        <w:r w:rsidR="00AE696A">
          <w:rPr>
            <w:webHidden/>
          </w:rPr>
          <w:t>60</w:t>
        </w:r>
        <w:r w:rsidR="00AE696A">
          <w:rPr>
            <w:webHidden/>
          </w:rPr>
          <w:fldChar w:fldCharType="end"/>
        </w:r>
      </w:hyperlink>
    </w:p>
    <w:p w14:paraId="384B498E" w14:textId="77777777" w:rsidR="00AE696A" w:rsidRDefault="00175AD1">
      <w:pPr>
        <w:pStyle w:val="TOC3"/>
        <w:rPr>
          <w:rFonts w:asciiTheme="minorHAnsi" w:eastAsiaTheme="minorEastAsia" w:hAnsiTheme="minorHAnsi" w:cstheme="minorBidi"/>
          <w:sz w:val="22"/>
          <w:szCs w:val="22"/>
          <w:lang w:eastAsia="en-GB"/>
        </w:rPr>
      </w:pPr>
      <w:hyperlink w:anchor="_Toc499392472" w:history="1">
        <w:r w:rsidR="00AE696A" w:rsidRPr="00446A11">
          <w:rPr>
            <w:rStyle w:val="Hyperlink"/>
          </w:rPr>
          <w:t>10.2.42</w:t>
        </w:r>
        <w:r w:rsidR="00AE696A">
          <w:rPr>
            <w:rFonts w:asciiTheme="minorHAnsi" w:eastAsiaTheme="minorEastAsia" w:hAnsiTheme="minorHAnsi" w:cstheme="minorBidi"/>
            <w:sz w:val="22"/>
            <w:szCs w:val="22"/>
            <w:lang w:eastAsia="en-GB"/>
          </w:rPr>
          <w:tab/>
        </w:r>
        <w:r w:rsidR="00AE696A" w:rsidRPr="00446A11">
          <w:rPr>
            <w:rStyle w:val="Hyperlink"/>
          </w:rPr>
          <w:t>Zoom content (SC 1.4.10)</w:t>
        </w:r>
        <w:r w:rsidR="00AE696A">
          <w:rPr>
            <w:webHidden/>
          </w:rPr>
          <w:tab/>
        </w:r>
        <w:r w:rsidR="00AE696A">
          <w:rPr>
            <w:webHidden/>
          </w:rPr>
          <w:fldChar w:fldCharType="begin"/>
        </w:r>
        <w:r w:rsidR="00AE696A">
          <w:rPr>
            <w:webHidden/>
          </w:rPr>
          <w:instrText xml:space="preserve"> PAGEREF _Toc499392472 \h </w:instrText>
        </w:r>
        <w:r w:rsidR="00AE696A">
          <w:rPr>
            <w:webHidden/>
          </w:rPr>
        </w:r>
        <w:r w:rsidR="00AE696A">
          <w:rPr>
            <w:webHidden/>
          </w:rPr>
          <w:fldChar w:fldCharType="separate"/>
        </w:r>
        <w:r w:rsidR="00AE696A">
          <w:rPr>
            <w:webHidden/>
          </w:rPr>
          <w:t>61</w:t>
        </w:r>
        <w:r w:rsidR="00AE696A">
          <w:rPr>
            <w:webHidden/>
          </w:rPr>
          <w:fldChar w:fldCharType="end"/>
        </w:r>
      </w:hyperlink>
    </w:p>
    <w:p w14:paraId="3B51B171" w14:textId="77777777" w:rsidR="00AE696A" w:rsidRDefault="00175AD1">
      <w:pPr>
        <w:pStyle w:val="TOC3"/>
        <w:rPr>
          <w:rFonts w:asciiTheme="minorHAnsi" w:eastAsiaTheme="minorEastAsia" w:hAnsiTheme="minorHAnsi" w:cstheme="minorBidi"/>
          <w:sz w:val="22"/>
          <w:szCs w:val="22"/>
          <w:lang w:eastAsia="en-GB"/>
        </w:rPr>
      </w:pPr>
      <w:hyperlink w:anchor="_Toc499392473" w:history="1">
        <w:r w:rsidR="00AE696A" w:rsidRPr="00446A11">
          <w:rPr>
            <w:rStyle w:val="Hyperlink"/>
          </w:rPr>
          <w:t>10.2.43</w:t>
        </w:r>
        <w:r w:rsidR="00AE696A">
          <w:rPr>
            <w:rFonts w:asciiTheme="minorHAnsi" w:eastAsiaTheme="minorEastAsia" w:hAnsiTheme="minorHAnsi" w:cstheme="minorBidi"/>
            <w:sz w:val="22"/>
            <w:szCs w:val="22"/>
            <w:lang w:eastAsia="en-GB"/>
          </w:rPr>
          <w:tab/>
        </w:r>
        <w:r w:rsidR="00AE696A" w:rsidRPr="00446A11">
          <w:rPr>
            <w:rStyle w:val="Hyperlink"/>
          </w:rPr>
          <w:t>Graphics contrast (SC 1.4.11)</w:t>
        </w:r>
        <w:r w:rsidR="00AE696A">
          <w:rPr>
            <w:webHidden/>
          </w:rPr>
          <w:tab/>
        </w:r>
        <w:r w:rsidR="00AE696A">
          <w:rPr>
            <w:webHidden/>
          </w:rPr>
          <w:fldChar w:fldCharType="begin"/>
        </w:r>
        <w:r w:rsidR="00AE696A">
          <w:rPr>
            <w:webHidden/>
          </w:rPr>
          <w:instrText xml:space="preserve"> PAGEREF _Toc499392473 \h </w:instrText>
        </w:r>
        <w:r w:rsidR="00AE696A">
          <w:rPr>
            <w:webHidden/>
          </w:rPr>
        </w:r>
        <w:r w:rsidR="00AE696A">
          <w:rPr>
            <w:webHidden/>
          </w:rPr>
          <w:fldChar w:fldCharType="separate"/>
        </w:r>
        <w:r w:rsidR="00AE696A">
          <w:rPr>
            <w:webHidden/>
          </w:rPr>
          <w:t>61</w:t>
        </w:r>
        <w:r w:rsidR="00AE696A">
          <w:rPr>
            <w:webHidden/>
          </w:rPr>
          <w:fldChar w:fldCharType="end"/>
        </w:r>
      </w:hyperlink>
    </w:p>
    <w:p w14:paraId="48110242" w14:textId="77777777" w:rsidR="00AE696A" w:rsidRDefault="00175AD1">
      <w:pPr>
        <w:pStyle w:val="TOC3"/>
        <w:rPr>
          <w:rFonts w:asciiTheme="minorHAnsi" w:eastAsiaTheme="minorEastAsia" w:hAnsiTheme="minorHAnsi" w:cstheme="minorBidi"/>
          <w:sz w:val="22"/>
          <w:szCs w:val="22"/>
          <w:lang w:eastAsia="en-GB"/>
        </w:rPr>
      </w:pPr>
      <w:hyperlink w:anchor="_Toc499392474" w:history="1">
        <w:r w:rsidR="00AE696A" w:rsidRPr="00446A11">
          <w:rPr>
            <w:rStyle w:val="Hyperlink"/>
          </w:rPr>
          <w:t>10.2.44</w:t>
        </w:r>
        <w:r w:rsidR="00AE696A">
          <w:rPr>
            <w:rFonts w:asciiTheme="minorHAnsi" w:eastAsiaTheme="minorEastAsia" w:hAnsiTheme="minorHAnsi" w:cstheme="minorBidi"/>
            <w:sz w:val="22"/>
            <w:szCs w:val="22"/>
            <w:lang w:eastAsia="en-GB"/>
          </w:rPr>
          <w:tab/>
        </w:r>
        <w:r w:rsidR="00AE696A" w:rsidRPr="00446A11">
          <w:rPr>
            <w:rStyle w:val="Hyperlink"/>
          </w:rPr>
          <w:t>Adapting text (SC 1.4.13)</w:t>
        </w:r>
        <w:r w:rsidR="00AE696A">
          <w:rPr>
            <w:webHidden/>
          </w:rPr>
          <w:tab/>
        </w:r>
        <w:r w:rsidR="00AE696A">
          <w:rPr>
            <w:webHidden/>
          </w:rPr>
          <w:fldChar w:fldCharType="begin"/>
        </w:r>
        <w:r w:rsidR="00AE696A">
          <w:rPr>
            <w:webHidden/>
          </w:rPr>
          <w:instrText xml:space="preserve"> PAGEREF _Toc499392474 \h </w:instrText>
        </w:r>
        <w:r w:rsidR="00AE696A">
          <w:rPr>
            <w:webHidden/>
          </w:rPr>
        </w:r>
        <w:r w:rsidR="00AE696A">
          <w:rPr>
            <w:webHidden/>
          </w:rPr>
          <w:fldChar w:fldCharType="separate"/>
        </w:r>
        <w:r w:rsidR="00AE696A">
          <w:rPr>
            <w:webHidden/>
          </w:rPr>
          <w:t>61</w:t>
        </w:r>
        <w:r w:rsidR="00AE696A">
          <w:rPr>
            <w:webHidden/>
          </w:rPr>
          <w:fldChar w:fldCharType="end"/>
        </w:r>
      </w:hyperlink>
    </w:p>
    <w:p w14:paraId="4F907F62" w14:textId="77777777" w:rsidR="00AE696A" w:rsidRDefault="00175AD1">
      <w:pPr>
        <w:pStyle w:val="TOC3"/>
        <w:rPr>
          <w:rFonts w:asciiTheme="minorHAnsi" w:eastAsiaTheme="minorEastAsia" w:hAnsiTheme="minorHAnsi" w:cstheme="minorBidi"/>
          <w:sz w:val="22"/>
          <w:szCs w:val="22"/>
          <w:lang w:eastAsia="en-GB"/>
        </w:rPr>
      </w:pPr>
      <w:hyperlink w:anchor="_Toc499392475" w:history="1">
        <w:r w:rsidR="00AE696A" w:rsidRPr="00446A11">
          <w:rPr>
            <w:rStyle w:val="Hyperlink"/>
          </w:rPr>
          <w:t>10.2.45</w:t>
        </w:r>
        <w:r w:rsidR="00AE696A">
          <w:rPr>
            <w:rFonts w:asciiTheme="minorHAnsi" w:eastAsiaTheme="minorEastAsia" w:hAnsiTheme="minorHAnsi" w:cstheme="minorBidi"/>
            <w:sz w:val="22"/>
            <w:szCs w:val="22"/>
            <w:lang w:eastAsia="en-GB"/>
          </w:rPr>
          <w:tab/>
        </w:r>
        <w:r w:rsidR="00AE696A" w:rsidRPr="00446A11">
          <w:rPr>
            <w:rStyle w:val="Hyperlink"/>
          </w:rPr>
          <w:t>Content on hover or focus (SC 1.4.14)</w:t>
        </w:r>
        <w:r w:rsidR="00AE696A">
          <w:rPr>
            <w:webHidden/>
          </w:rPr>
          <w:tab/>
        </w:r>
        <w:r w:rsidR="00AE696A">
          <w:rPr>
            <w:webHidden/>
          </w:rPr>
          <w:fldChar w:fldCharType="begin"/>
        </w:r>
        <w:r w:rsidR="00AE696A">
          <w:rPr>
            <w:webHidden/>
          </w:rPr>
          <w:instrText xml:space="preserve"> PAGEREF _Toc499392475 \h </w:instrText>
        </w:r>
        <w:r w:rsidR="00AE696A">
          <w:rPr>
            <w:webHidden/>
          </w:rPr>
        </w:r>
        <w:r w:rsidR="00AE696A">
          <w:rPr>
            <w:webHidden/>
          </w:rPr>
          <w:fldChar w:fldCharType="separate"/>
        </w:r>
        <w:r w:rsidR="00AE696A">
          <w:rPr>
            <w:webHidden/>
          </w:rPr>
          <w:t>61</w:t>
        </w:r>
        <w:r w:rsidR="00AE696A">
          <w:rPr>
            <w:webHidden/>
          </w:rPr>
          <w:fldChar w:fldCharType="end"/>
        </w:r>
      </w:hyperlink>
    </w:p>
    <w:p w14:paraId="7573B188" w14:textId="77777777" w:rsidR="00AE696A" w:rsidRDefault="00175AD1">
      <w:pPr>
        <w:pStyle w:val="TOC3"/>
        <w:rPr>
          <w:rFonts w:asciiTheme="minorHAnsi" w:eastAsiaTheme="minorEastAsia" w:hAnsiTheme="minorHAnsi" w:cstheme="minorBidi"/>
          <w:sz w:val="22"/>
          <w:szCs w:val="22"/>
          <w:lang w:eastAsia="en-GB"/>
        </w:rPr>
      </w:pPr>
      <w:hyperlink w:anchor="_Toc499392476" w:history="1">
        <w:r w:rsidR="00AE696A" w:rsidRPr="00446A11">
          <w:rPr>
            <w:rStyle w:val="Hyperlink"/>
          </w:rPr>
          <w:t>10.2.46</w:t>
        </w:r>
        <w:r w:rsidR="00AE696A">
          <w:rPr>
            <w:rFonts w:asciiTheme="minorHAnsi" w:eastAsiaTheme="minorEastAsia" w:hAnsiTheme="minorHAnsi" w:cstheme="minorBidi"/>
            <w:sz w:val="22"/>
            <w:szCs w:val="22"/>
            <w:lang w:eastAsia="en-GB"/>
          </w:rPr>
          <w:tab/>
        </w:r>
        <w:r w:rsidR="00AE696A" w:rsidRPr="00446A11">
          <w:rPr>
            <w:rStyle w:val="Hyperlink"/>
          </w:rPr>
          <w:t>Accessible authentication (SC 2.2.6)</w:t>
        </w:r>
        <w:r w:rsidR="00AE696A">
          <w:rPr>
            <w:webHidden/>
          </w:rPr>
          <w:tab/>
        </w:r>
        <w:r w:rsidR="00AE696A">
          <w:rPr>
            <w:webHidden/>
          </w:rPr>
          <w:fldChar w:fldCharType="begin"/>
        </w:r>
        <w:r w:rsidR="00AE696A">
          <w:rPr>
            <w:webHidden/>
          </w:rPr>
          <w:instrText xml:space="preserve"> PAGEREF _Toc499392476 \h </w:instrText>
        </w:r>
        <w:r w:rsidR="00AE696A">
          <w:rPr>
            <w:webHidden/>
          </w:rPr>
        </w:r>
        <w:r w:rsidR="00AE696A">
          <w:rPr>
            <w:webHidden/>
          </w:rPr>
          <w:fldChar w:fldCharType="separate"/>
        </w:r>
        <w:r w:rsidR="00AE696A">
          <w:rPr>
            <w:webHidden/>
          </w:rPr>
          <w:t>61</w:t>
        </w:r>
        <w:r w:rsidR="00AE696A">
          <w:rPr>
            <w:webHidden/>
          </w:rPr>
          <w:fldChar w:fldCharType="end"/>
        </w:r>
      </w:hyperlink>
    </w:p>
    <w:p w14:paraId="726EB3ED" w14:textId="77777777" w:rsidR="00AE696A" w:rsidRDefault="00175AD1">
      <w:pPr>
        <w:pStyle w:val="TOC3"/>
        <w:rPr>
          <w:rFonts w:asciiTheme="minorHAnsi" w:eastAsiaTheme="minorEastAsia" w:hAnsiTheme="minorHAnsi" w:cstheme="minorBidi"/>
          <w:sz w:val="22"/>
          <w:szCs w:val="22"/>
          <w:lang w:eastAsia="en-GB"/>
        </w:rPr>
      </w:pPr>
      <w:hyperlink w:anchor="_Toc499392477" w:history="1">
        <w:r w:rsidR="00AE696A" w:rsidRPr="00446A11">
          <w:rPr>
            <w:rStyle w:val="Hyperlink"/>
          </w:rPr>
          <w:t>10.2.47</w:t>
        </w:r>
        <w:r w:rsidR="00AE696A">
          <w:rPr>
            <w:rFonts w:asciiTheme="minorHAnsi" w:eastAsiaTheme="minorEastAsia" w:hAnsiTheme="minorHAnsi" w:cstheme="minorBidi"/>
            <w:sz w:val="22"/>
            <w:szCs w:val="22"/>
            <w:lang w:eastAsia="en-GB"/>
          </w:rPr>
          <w:tab/>
        </w:r>
        <w:r w:rsidR="00AE696A" w:rsidRPr="00446A11">
          <w:rPr>
            <w:rStyle w:val="Hyperlink"/>
          </w:rPr>
          <w:t>Interruptions (SC 2.2.7)</w:t>
        </w:r>
        <w:r w:rsidR="00AE696A">
          <w:rPr>
            <w:webHidden/>
          </w:rPr>
          <w:tab/>
        </w:r>
        <w:r w:rsidR="00AE696A">
          <w:rPr>
            <w:webHidden/>
          </w:rPr>
          <w:fldChar w:fldCharType="begin"/>
        </w:r>
        <w:r w:rsidR="00AE696A">
          <w:rPr>
            <w:webHidden/>
          </w:rPr>
          <w:instrText xml:space="preserve"> PAGEREF _Toc499392477 \h </w:instrText>
        </w:r>
        <w:r w:rsidR="00AE696A">
          <w:rPr>
            <w:webHidden/>
          </w:rPr>
        </w:r>
        <w:r w:rsidR="00AE696A">
          <w:rPr>
            <w:webHidden/>
          </w:rPr>
          <w:fldChar w:fldCharType="separate"/>
        </w:r>
        <w:r w:rsidR="00AE696A">
          <w:rPr>
            <w:webHidden/>
          </w:rPr>
          <w:t>61</w:t>
        </w:r>
        <w:r w:rsidR="00AE696A">
          <w:rPr>
            <w:webHidden/>
          </w:rPr>
          <w:fldChar w:fldCharType="end"/>
        </w:r>
      </w:hyperlink>
    </w:p>
    <w:p w14:paraId="1BF97F50" w14:textId="77777777" w:rsidR="00AE696A" w:rsidRDefault="00175AD1">
      <w:pPr>
        <w:pStyle w:val="TOC3"/>
        <w:rPr>
          <w:rFonts w:asciiTheme="minorHAnsi" w:eastAsiaTheme="minorEastAsia" w:hAnsiTheme="minorHAnsi" w:cstheme="minorBidi"/>
          <w:sz w:val="22"/>
          <w:szCs w:val="22"/>
          <w:lang w:eastAsia="en-GB"/>
        </w:rPr>
      </w:pPr>
      <w:hyperlink w:anchor="_Toc499392478" w:history="1">
        <w:r w:rsidR="00AE696A" w:rsidRPr="00446A11">
          <w:rPr>
            <w:rStyle w:val="Hyperlink"/>
          </w:rPr>
          <w:t>10.2.48</w:t>
        </w:r>
        <w:r w:rsidR="00AE696A">
          <w:rPr>
            <w:rFonts w:asciiTheme="minorHAnsi" w:eastAsiaTheme="minorEastAsia" w:hAnsiTheme="minorHAnsi" w:cstheme="minorBidi"/>
            <w:sz w:val="22"/>
            <w:szCs w:val="22"/>
            <w:lang w:eastAsia="en-GB"/>
          </w:rPr>
          <w:tab/>
        </w:r>
        <w:r w:rsidR="00AE696A" w:rsidRPr="00446A11">
          <w:rPr>
            <w:rStyle w:val="Hyperlink"/>
          </w:rPr>
          <w:t>Character key shortcuts (SC 2.4.11)</w:t>
        </w:r>
        <w:r w:rsidR="00AE696A">
          <w:rPr>
            <w:webHidden/>
          </w:rPr>
          <w:tab/>
        </w:r>
        <w:r w:rsidR="00AE696A">
          <w:rPr>
            <w:webHidden/>
          </w:rPr>
          <w:fldChar w:fldCharType="begin"/>
        </w:r>
        <w:r w:rsidR="00AE696A">
          <w:rPr>
            <w:webHidden/>
          </w:rPr>
          <w:instrText xml:space="preserve"> PAGEREF _Toc499392478 \h </w:instrText>
        </w:r>
        <w:r w:rsidR="00AE696A">
          <w:rPr>
            <w:webHidden/>
          </w:rPr>
        </w:r>
        <w:r w:rsidR="00AE696A">
          <w:rPr>
            <w:webHidden/>
          </w:rPr>
          <w:fldChar w:fldCharType="separate"/>
        </w:r>
        <w:r w:rsidR="00AE696A">
          <w:rPr>
            <w:webHidden/>
          </w:rPr>
          <w:t>61</w:t>
        </w:r>
        <w:r w:rsidR="00AE696A">
          <w:rPr>
            <w:webHidden/>
          </w:rPr>
          <w:fldChar w:fldCharType="end"/>
        </w:r>
      </w:hyperlink>
    </w:p>
    <w:p w14:paraId="4D95EF69" w14:textId="77777777" w:rsidR="00AE696A" w:rsidRDefault="00175AD1">
      <w:pPr>
        <w:pStyle w:val="TOC3"/>
        <w:rPr>
          <w:rFonts w:asciiTheme="minorHAnsi" w:eastAsiaTheme="minorEastAsia" w:hAnsiTheme="minorHAnsi" w:cstheme="minorBidi"/>
          <w:sz w:val="22"/>
          <w:szCs w:val="22"/>
          <w:lang w:eastAsia="en-GB"/>
        </w:rPr>
      </w:pPr>
      <w:hyperlink w:anchor="_Toc499392479" w:history="1">
        <w:r w:rsidR="00AE696A" w:rsidRPr="00446A11">
          <w:rPr>
            <w:rStyle w:val="Hyperlink"/>
          </w:rPr>
          <w:t>10.2.49</w:t>
        </w:r>
        <w:r w:rsidR="00AE696A">
          <w:rPr>
            <w:rFonts w:asciiTheme="minorHAnsi" w:eastAsiaTheme="minorEastAsia" w:hAnsiTheme="minorHAnsi" w:cstheme="minorBidi"/>
            <w:sz w:val="22"/>
            <w:szCs w:val="22"/>
            <w:lang w:eastAsia="en-GB"/>
          </w:rPr>
          <w:tab/>
        </w:r>
        <w:r w:rsidR="00AE696A" w:rsidRPr="00446A11">
          <w:rPr>
            <w:rStyle w:val="Hyperlink"/>
          </w:rPr>
          <w:t>Label in name (SC 2.4.12)</w:t>
        </w:r>
        <w:r w:rsidR="00AE696A">
          <w:rPr>
            <w:webHidden/>
          </w:rPr>
          <w:tab/>
        </w:r>
        <w:r w:rsidR="00AE696A">
          <w:rPr>
            <w:webHidden/>
          </w:rPr>
          <w:fldChar w:fldCharType="begin"/>
        </w:r>
        <w:r w:rsidR="00AE696A">
          <w:rPr>
            <w:webHidden/>
          </w:rPr>
          <w:instrText xml:space="preserve"> PAGEREF _Toc499392479 \h </w:instrText>
        </w:r>
        <w:r w:rsidR="00AE696A">
          <w:rPr>
            <w:webHidden/>
          </w:rPr>
        </w:r>
        <w:r w:rsidR="00AE696A">
          <w:rPr>
            <w:webHidden/>
          </w:rPr>
          <w:fldChar w:fldCharType="separate"/>
        </w:r>
        <w:r w:rsidR="00AE696A">
          <w:rPr>
            <w:webHidden/>
          </w:rPr>
          <w:t>61</w:t>
        </w:r>
        <w:r w:rsidR="00AE696A">
          <w:rPr>
            <w:webHidden/>
          </w:rPr>
          <w:fldChar w:fldCharType="end"/>
        </w:r>
      </w:hyperlink>
    </w:p>
    <w:p w14:paraId="0C0E76B3" w14:textId="77777777" w:rsidR="00AE696A" w:rsidRDefault="00175AD1">
      <w:pPr>
        <w:pStyle w:val="TOC3"/>
        <w:rPr>
          <w:rFonts w:asciiTheme="minorHAnsi" w:eastAsiaTheme="minorEastAsia" w:hAnsiTheme="minorHAnsi" w:cstheme="minorBidi"/>
          <w:sz w:val="22"/>
          <w:szCs w:val="22"/>
          <w:lang w:eastAsia="en-GB"/>
        </w:rPr>
      </w:pPr>
      <w:hyperlink w:anchor="_Toc499392480" w:history="1">
        <w:r w:rsidR="00AE696A" w:rsidRPr="00446A11">
          <w:rPr>
            <w:rStyle w:val="Hyperlink"/>
          </w:rPr>
          <w:t>10.2.50</w:t>
        </w:r>
        <w:r w:rsidR="00AE696A">
          <w:rPr>
            <w:rFonts w:asciiTheme="minorHAnsi" w:eastAsiaTheme="minorEastAsia" w:hAnsiTheme="minorHAnsi" w:cstheme="minorBidi"/>
            <w:sz w:val="22"/>
            <w:szCs w:val="22"/>
            <w:lang w:eastAsia="en-GB"/>
          </w:rPr>
          <w:tab/>
        </w:r>
        <w:r w:rsidR="00AE696A" w:rsidRPr="00446A11">
          <w:rPr>
            <w:rStyle w:val="Hyperlink"/>
          </w:rPr>
          <w:t>Pointer gestures (SC 2.5.1)</w:t>
        </w:r>
        <w:r w:rsidR="00AE696A">
          <w:rPr>
            <w:webHidden/>
          </w:rPr>
          <w:tab/>
        </w:r>
        <w:r w:rsidR="00AE696A">
          <w:rPr>
            <w:webHidden/>
          </w:rPr>
          <w:fldChar w:fldCharType="begin"/>
        </w:r>
        <w:r w:rsidR="00AE696A">
          <w:rPr>
            <w:webHidden/>
          </w:rPr>
          <w:instrText xml:space="preserve"> PAGEREF _Toc499392480 \h </w:instrText>
        </w:r>
        <w:r w:rsidR="00AE696A">
          <w:rPr>
            <w:webHidden/>
          </w:rPr>
        </w:r>
        <w:r w:rsidR="00AE696A">
          <w:rPr>
            <w:webHidden/>
          </w:rPr>
          <w:fldChar w:fldCharType="separate"/>
        </w:r>
        <w:r w:rsidR="00AE696A">
          <w:rPr>
            <w:webHidden/>
          </w:rPr>
          <w:t>61</w:t>
        </w:r>
        <w:r w:rsidR="00AE696A">
          <w:rPr>
            <w:webHidden/>
          </w:rPr>
          <w:fldChar w:fldCharType="end"/>
        </w:r>
      </w:hyperlink>
    </w:p>
    <w:p w14:paraId="21EC658E" w14:textId="77777777" w:rsidR="00AE696A" w:rsidRDefault="00175AD1">
      <w:pPr>
        <w:pStyle w:val="TOC3"/>
        <w:rPr>
          <w:rFonts w:asciiTheme="minorHAnsi" w:eastAsiaTheme="minorEastAsia" w:hAnsiTheme="minorHAnsi" w:cstheme="minorBidi"/>
          <w:sz w:val="22"/>
          <w:szCs w:val="22"/>
          <w:lang w:eastAsia="en-GB"/>
        </w:rPr>
      </w:pPr>
      <w:hyperlink w:anchor="_Toc499392481" w:history="1">
        <w:r w:rsidR="00AE696A" w:rsidRPr="00446A11">
          <w:rPr>
            <w:rStyle w:val="Hyperlink"/>
          </w:rPr>
          <w:t>10.2.51</w:t>
        </w:r>
        <w:r w:rsidR="00AE696A">
          <w:rPr>
            <w:rFonts w:asciiTheme="minorHAnsi" w:eastAsiaTheme="minorEastAsia" w:hAnsiTheme="minorHAnsi" w:cstheme="minorBidi"/>
            <w:sz w:val="22"/>
            <w:szCs w:val="22"/>
            <w:lang w:eastAsia="en-GB"/>
          </w:rPr>
          <w:tab/>
        </w:r>
        <w:r w:rsidR="00AE696A" w:rsidRPr="00446A11">
          <w:rPr>
            <w:rStyle w:val="Hyperlink"/>
          </w:rPr>
          <w:t>Accidental activation (SC 2.5.2)</w:t>
        </w:r>
        <w:r w:rsidR="00AE696A">
          <w:rPr>
            <w:webHidden/>
          </w:rPr>
          <w:tab/>
        </w:r>
        <w:r w:rsidR="00AE696A">
          <w:rPr>
            <w:webHidden/>
          </w:rPr>
          <w:fldChar w:fldCharType="begin"/>
        </w:r>
        <w:r w:rsidR="00AE696A">
          <w:rPr>
            <w:webHidden/>
          </w:rPr>
          <w:instrText xml:space="preserve"> PAGEREF _Toc499392481 \h </w:instrText>
        </w:r>
        <w:r w:rsidR="00AE696A">
          <w:rPr>
            <w:webHidden/>
          </w:rPr>
        </w:r>
        <w:r w:rsidR="00AE696A">
          <w:rPr>
            <w:webHidden/>
          </w:rPr>
          <w:fldChar w:fldCharType="separate"/>
        </w:r>
        <w:r w:rsidR="00AE696A">
          <w:rPr>
            <w:webHidden/>
          </w:rPr>
          <w:t>61</w:t>
        </w:r>
        <w:r w:rsidR="00AE696A">
          <w:rPr>
            <w:webHidden/>
          </w:rPr>
          <w:fldChar w:fldCharType="end"/>
        </w:r>
      </w:hyperlink>
    </w:p>
    <w:p w14:paraId="0500B8BA" w14:textId="77777777" w:rsidR="00AE696A" w:rsidRDefault="00175AD1">
      <w:pPr>
        <w:pStyle w:val="TOC3"/>
        <w:rPr>
          <w:rFonts w:asciiTheme="minorHAnsi" w:eastAsiaTheme="minorEastAsia" w:hAnsiTheme="minorHAnsi" w:cstheme="minorBidi"/>
          <w:sz w:val="22"/>
          <w:szCs w:val="22"/>
          <w:lang w:eastAsia="en-GB"/>
        </w:rPr>
      </w:pPr>
      <w:hyperlink w:anchor="_Toc499392482" w:history="1">
        <w:r w:rsidR="00AE696A" w:rsidRPr="00446A11">
          <w:rPr>
            <w:rStyle w:val="Hyperlink"/>
          </w:rPr>
          <w:t>10.2.52</w:t>
        </w:r>
        <w:r w:rsidR="00AE696A">
          <w:rPr>
            <w:rFonts w:asciiTheme="minorHAnsi" w:eastAsiaTheme="minorEastAsia" w:hAnsiTheme="minorHAnsi" w:cstheme="minorBidi"/>
            <w:sz w:val="22"/>
            <w:szCs w:val="22"/>
            <w:lang w:eastAsia="en-GB"/>
          </w:rPr>
          <w:tab/>
        </w:r>
        <w:r w:rsidR="00AE696A" w:rsidRPr="00446A11">
          <w:rPr>
            <w:rStyle w:val="Hyperlink"/>
          </w:rPr>
          <w:t>Target size (SC 2.5.4)</w:t>
        </w:r>
        <w:r w:rsidR="00AE696A">
          <w:rPr>
            <w:webHidden/>
          </w:rPr>
          <w:tab/>
        </w:r>
        <w:r w:rsidR="00AE696A">
          <w:rPr>
            <w:webHidden/>
          </w:rPr>
          <w:fldChar w:fldCharType="begin"/>
        </w:r>
        <w:r w:rsidR="00AE696A">
          <w:rPr>
            <w:webHidden/>
          </w:rPr>
          <w:instrText xml:space="preserve"> PAGEREF _Toc499392482 \h </w:instrText>
        </w:r>
        <w:r w:rsidR="00AE696A">
          <w:rPr>
            <w:webHidden/>
          </w:rPr>
        </w:r>
        <w:r w:rsidR="00AE696A">
          <w:rPr>
            <w:webHidden/>
          </w:rPr>
          <w:fldChar w:fldCharType="separate"/>
        </w:r>
        <w:r w:rsidR="00AE696A">
          <w:rPr>
            <w:webHidden/>
          </w:rPr>
          <w:t>61</w:t>
        </w:r>
        <w:r w:rsidR="00AE696A">
          <w:rPr>
            <w:webHidden/>
          </w:rPr>
          <w:fldChar w:fldCharType="end"/>
        </w:r>
      </w:hyperlink>
    </w:p>
    <w:p w14:paraId="07BB7DA2" w14:textId="77777777" w:rsidR="00AE696A" w:rsidRDefault="00175AD1">
      <w:pPr>
        <w:pStyle w:val="TOC3"/>
        <w:rPr>
          <w:rFonts w:asciiTheme="minorHAnsi" w:eastAsiaTheme="minorEastAsia" w:hAnsiTheme="minorHAnsi" w:cstheme="minorBidi"/>
          <w:sz w:val="22"/>
          <w:szCs w:val="22"/>
          <w:lang w:eastAsia="en-GB"/>
        </w:rPr>
      </w:pPr>
      <w:hyperlink w:anchor="_Toc499392483" w:history="1">
        <w:r w:rsidR="00AE696A" w:rsidRPr="00446A11">
          <w:rPr>
            <w:rStyle w:val="Hyperlink"/>
          </w:rPr>
          <w:t>10.2.53</w:t>
        </w:r>
        <w:r w:rsidR="00AE696A">
          <w:rPr>
            <w:rFonts w:asciiTheme="minorHAnsi" w:eastAsiaTheme="minorEastAsia" w:hAnsiTheme="minorHAnsi" w:cstheme="minorBidi"/>
            <w:sz w:val="22"/>
            <w:szCs w:val="22"/>
            <w:lang w:eastAsia="en-GB"/>
          </w:rPr>
          <w:tab/>
        </w:r>
        <w:r w:rsidR="00AE696A" w:rsidRPr="00446A11">
          <w:rPr>
            <w:rStyle w:val="Hyperlink"/>
          </w:rPr>
          <w:t>Device sensors (SC 2.6.1)</w:t>
        </w:r>
        <w:r w:rsidR="00AE696A">
          <w:rPr>
            <w:webHidden/>
          </w:rPr>
          <w:tab/>
        </w:r>
        <w:r w:rsidR="00AE696A">
          <w:rPr>
            <w:webHidden/>
          </w:rPr>
          <w:fldChar w:fldCharType="begin"/>
        </w:r>
        <w:r w:rsidR="00AE696A">
          <w:rPr>
            <w:webHidden/>
          </w:rPr>
          <w:instrText xml:space="preserve"> PAGEREF _Toc499392483 \h </w:instrText>
        </w:r>
        <w:r w:rsidR="00AE696A">
          <w:rPr>
            <w:webHidden/>
          </w:rPr>
        </w:r>
        <w:r w:rsidR="00AE696A">
          <w:rPr>
            <w:webHidden/>
          </w:rPr>
          <w:fldChar w:fldCharType="separate"/>
        </w:r>
        <w:r w:rsidR="00AE696A">
          <w:rPr>
            <w:webHidden/>
          </w:rPr>
          <w:t>61</w:t>
        </w:r>
        <w:r w:rsidR="00AE696A">
          <w:rPr>
            <w:webHidden/>
          </w:rPr>
          <w:fldChar w:fldCharType="end"/>
        </w:r>
      </w:hyperlink>
    </w:p>
    <w:p w14:paraId="3ECF5CF5" w14:textId="77777777" w:rsidR="00AE696A" w:rsidRDefault="00175AD1">
      <w:pPr>
        <w:pStyle w:val="TOC3"/>
        <w:rPr>
          <w:rFonts w:asciiTheme="minorHAnsi" w:eastAsiaTheme="minorEastAsia" w:hAnsiTheme="minorHAnsi" w:cstheme="minorBidi"/>
          <w:sz w:val="22"/>
          <w:szCs w:val="22"/>
          <w:lang w:eastAsia="en-GB"/>
        </w:rPr>
      </w:pPr>
      <w:hyperlink w:anchor="_Toc499392484" w:history="1">
        <w:r w:rsidR="00AE696A" w:rsidRPr="00446A11">
          <w:rPr>
            <w:rStyle w:val="Hyperlink"/>
          </w:rPr>
          <w:t>10.2.54</w:t>
        </w:r>
        <w:r w:rsidR="00AE696A">
          <w:rPr>
            <w:rFonts w:asciiTheme="minorHAnsi" w:eastAsiaTheme="minorEastAsia" w:hAnsiTheme="minorHAnsi" w:cstheme="minorBidi"/>
            <w:sz w:val="22"/>
            <w:szCs w:val="22"/>
            <w:lang w:eastAsia="en-GB"/>
          </w:rPr>
          <w:tab/>
        </w:r>
        <w:r w:rsidR="00AE696A" w:rsidRPr="00446A11">
          <w:rPr>
            <w:rStyle w:val="Hyperlink"/>
          </w:rPr>
          <w:t>Orientation (SC 2.6.2)</w:t>
        </w:r>
        <w:r w:rsidR="00AE696A">
          <w:rPr>
            <w:webHidden/>
          </w:rPr>
          <w:tab/>
        </w:r>
        <w:r w:rsidR="00AE696A">
          <w:rPr>
            <w:webHidden/>
          </w:rPr>
          <w:fldChar w:fldCharType="begin"/>
        </w:r>
        <w:r w:rsidR="00AE696A">
          <w:rPr>
            <w:webHidden/>
          </w:rPr>
          <w:instrText xml:space="preserve"> PAGEREF _Toc499392484 \h </w:instrText>
        </w:r>
        <w:r w:rsidR="00AE696A">
          <w:rPr>
            <w:webHidden/>
          </w:rPr>
        </w:r>
        <w:r w:rsidR="00AE696A">
          <w:rPr>
            <w:webHidden/>
          </w:rPr>
          <w:fldChar w:fldCharType="separate"/>
        </w:r>
        <w:r w:rsidR="00AE696A">
          <w:rPr>
            <w:webHidden/>
          </w:rPr>
          <w:t>62</w:t>
        </w:r>
        <w:r w:rsidR="00AE696A">
          <w:rPr>
            <w:webHidden/>
          </w:rPr>
          <w:fldChar w:fldCharType="end"/>
        </w:r>
      </w:hyperlink>
    </w:p>
    <w:p w14:paraId="342E0A2E" w14:textId="77777777" w:rsidR="00AE696A" w:rsidRDefault="00175AD1">
      <w:pPr>
        <w:pStyle w:val="TOC1"/>
        <w:rPr>
          <w:rFonts w:asciiTheme="minorHAnsi" w:eastAsiaTheme="minorEastAsia" w:hAnsiTheme="minorHAnsi" w:cstheme="minorBidi"/>
          <w:szCs w:val="22"/>
          <w:lang w:eastAsia="en-GB"/>
        </w:rPr>
      </w:pPr>
      <w:hyperlink w:anchor="_Toc499392485" w:history="1">
        <w:r w:rsidR="00AE696A" w:rsidRPr="00446A11">
          <w:rPr>
            <w:rStyle w:val="Hyperlink"/>
          </w:rPr>
          <w:t>11</w:t>
        </w:r>
        <w:r w:rsidR="00AE696A">
          <w:rPr>
            <w:rFonts w:asciiTheme="minorHAnsi" w:eastAsiaTheme="minorEastAsia" w:hAnsiTheme="minorHAnsi" w:cstheme="minorBidi"/>
            <w:szCs w:val="22"/>
            <w:lang w:eastAsia="en-GB"/>
          </w:rPr>
          <w:tab/>
        </w:r>
        <w:r w:rsidR="00AE696A" w:rsidRPr="00446A11">
          <w:rPr>
            <w:rStyle w:val="Hyperlink"/>
          </w:rPr>
          <w:t>Software</w:t>
        </w:r>
        <w:r w:rsidR="00AE696A">
          <w:rPr>
            <w:webHidden/>
          </w:rPr>
          <w:tab/>
        </w:r>
        <w:r w:rsidR="00AE696A">
          <w:rPr>
            <w:webHidden/>
          </w:rPr>
          <w:fldChar w:fldCharType="begin"/>
        </w:r>
        <w:r w:rsidR="00AE696A">
          <w:rPr>
            <w:webHidden/>
          </w:rPr>
          <w:instrText xml:space="preserve"> PAGEREF _Toc499392485 \h </w:instrText>
        </w:r>
        <w:r w:rsidR="00AE696A">
          <w:rPr>
            <w:webHidden/>
          </w:rPr>
        </w:r>
        <w:r w:rsidR="00AE696A">
          <w:rPr>
            <w:webHidden/>
          </w:rPr>
          <w:fldChar w:fldCharType="separate"/>
        </w:r>
        <w:r w:rsidR="00AE696A">
          <w:rPr>
            <w:webHidden/>
          </w:rPr>
          <w:t>62</w:t>
        </w:r>
        <w:r w:rsidR="00AE696A">
          <w:rPr>
            <w:webHidden/>
          </w:rPr>
          <w:fldChar w:fldCharType="end"/>
        </w:r>
      </w:hyperlink>
    </w:p>
    <w:p w14:paraId="6549651E" w14:textId="77777777" w:rsidR="00AE696A" w:rsidRDefault="00175AD1">
      <w:pPr>
        <w:pStyle w:val="TOC2"/>
        <w:rPr>
          <w:rFonts w:asciiTheme="minorHAnsi" w:eastAsiaTheme="minorEastAsia" w:hAnsiTheme="minorHAnsi" w:cstheme="minorBidi"/>
          <w:sz w:val="22"/>
          <w:szCs w:val="22"/>
          <w:lang w:eastAsia="en-GB"/>
        </w:rPr>
      </w:pPr>
      <w:hyperlink w:anchor="_Toc499392486" w:history="1">
        <w:r w:rsidR="00AE696A" w:rsidRPr="00446A11">
          <w:rPr>
            <w:rStyle w:val="Hyperlink"/>
          </w:rPr>
          <w:t>11.1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_Toc499392486 \h </w:instrText>
        </w:r>
        <w:r w:rsidR="00AE696A">
          <w:rPr>
            <w:webHidden/>
          </w:rPr>
        </w:r>
        <w:r w:rsidR="00AE696A">
          <w:rPr>
            <w:webHidden/>
          </w:rPr>
          <w:fldChar w:fldCharType="separate"/>
        </w:r>
        <w:r w:rsidR="00AE696A">
          <w:rPr>
            <w:webHidden/>
          </w:rPr>
          <w:t>62</w:t>
        </w:r>
        <w:r w:rsidR="00AE696A">
          <w:rPr>
            <w:webHidden/>
          </w:rPr>
          <w:fldChar w:fldCharType="end"/>
        </w:r>
      </w:hyperlink>
    </w:p>
    <w:p w14:paraId="4BB92B01" w14:textId="77777777" w:rsidR="00AE696A" w:rsidRDefault="00175AD1">
      <w:pPr>
        <w:pStyle w:val="TOC2"/>
        <w:rPr>
          <w:rFonts w:asciiTheme="minorHAnsi" w:eastAsiaTheme="minorEastAsia" w:hAnsiTheme="minorHAnsi" w:cstheme="minorBidi"/>
          <w:sz w:val="22"/>
          <w:szCs w:val="22"/>
          <w:lang w:eastAsia="en-GB"/>
        </w:rPr>
      </w:pPr>
      <w:hyperlink w:anchor="_Toc499392487" w:history="1">
        <w:r w:rsidR="00AE696A" w:rsidRPr="00446A11">
          <w:rPr>
            <w:rStyle w:val="Hyperlink"/>
          </w:rPr>
          <w:t>11.2</w:t>
        </w:r>
        <w:r w:rsidR="00AE696A">
          <w:rPr>
            <w:rFonts w:asciiTheme="minorHAnsi" w:eastAsiaTheme="minorEastAsia" w:hAnsiTheme="minorHAnsi" w:cstheme="minorBidi"/>
            <w:sz w:val="22"/>
            <w:szCs w:val="22"/>
            <w:lang w:eastAsia="en-GB"/>
          </w:rPr>
          <w:tab/>
        </w:r>
        <w:r w:rsidR="00AE696A" w:rsidRPr="00446A11">
          <w:rPr>
            <w:rStyle w:val="Hyperlink"/>
          </w:rPr>
          <w:t>Non-Web software success criteria</w:t>
        </w:r>
        <w:r w:rsidR="00AE696A">
          <w:rPr>
            <w:webHidden/>
          </w:rPr>
          <w:tab/>
        </w:r>
        <w:r w:rsidR="00AE696A">
          <w:rPr>
            <w:webHidden/>
          </w:rPr>
          <w:fldChar w:fldCharType="begin"/>
        </w:r>
        <w:r w:rsidR="00AE696A">
          <w:rPr>
            <w:webHidden/>
          </w:rPr>
          <w:instrText xml:space="preserve"> PAGEREF _Toc499392487 \h </w:instrText>
        </w:r>
        <w:r w:rsidR="00AE696A">
          <w:rPr>
            <w:webHidden/>
          </w:rPr>
        </w:r>
        <w:r w:rsidR="00AE696A">
          <w:rPr>
            <w:webHidden/>
          </w:rPr>
          <w:fldChar w:fldCharType="separate"/>
        </w:r>
        <w:r w:rsidR="00AE696A">
          <w:rPr>
            <w:webHidden/>
          </w:rPr>
          <w:t>62</w:t>
        </w:r>
        <w:r w:rsidR="00AE696A">
          <w:rPr>
            <w:webHidden/>
          </w:rPr>
          <w:fldChar w:fldCharType="end"/>
        </w:r>
      </w:hyperlink>
    </w:p>
    <w:p w14:paraId="19B3AFEA" w14:textId="77777777" w:rsidR="00AE696A" w:rsidRDefault="00175AD1">
      <w:pPr>
        <w:pStyle w:val="TOC3"/>
        <w:rPr>
          <w:rFonts w:asciiTheme="minorHAnsi" w:eastAsiaTheme="minorEastAsia" w:hAnsiTheme="minorHAnsi" w:cstheme="minorBidi"/>
          <w:sz w:val="22"/>
          <w:szCs w:val="22"/>
          <w:lang w:eastAsia="en-GB"/>
        </w:rPr>
      </w:pPr>
      <w:hyperlink w:anchor="_Toc499392488" w:history="1">
        <w:r w:rsidR="00AE696A" w:rsidRPr="00446A11">
          <w:rPr>
            <w:rStyle w:val="Hyperlink"/>
          </w:rPr>
          <w:t>11.2.1</w:t>
        </w:r>
        <w:r w:rsidR="00AE696A">
          <w:rPr>
            <w:rFonts w:asciiTheme="minorHAnsi" w:eastAsiaTheme="minorEastAsia" w:hAnsiTheme="minorHAnsi" w:cstheme="minorBidi"/>
            <w:sz w:val="22"/>
            <w:szCs w:val="22"/>
            <w:lang w:eastAsia="en-GB"/>
          </w:rPr>
          <w:tab/>
        </w:r>
        <w:r w:rsidR="00AE696A" w:rsidRPr="00446A11">
          <w:rPr>
            <w:rStyle w:val="Hyperlink"/>
          </w:rPr>
          <w:t>Non-text content</w:t>
        </w:r>
        <w:r w:rsidR="00AE696A">
          <w:rPr>
            <w:webHidden/>
          </w:rPr>
          <w:tab/>
        </w:r>
        <w:r w:rsidR="00AE696A">
          <w:rPr>
            <w:webHidden/>
          </w:rPr>
          <w:fldChar w:fldCharType="begin"/>
        </w:r>
        <w:r w:rsidR="00AE696A">
          <w:rPr>
            <w:webHidden/>
          </w:rPr>
          <w:instrText xml:space="preserve"> PAGEREF _Toc499392488 \h </w:instrText>
        </w:r>
        <w:r w:rsidR="00AE696A">
          <w:rPr>
            <w:webHidden/>
          </w:rPr>
        </w:r>
        <w:r w:rsidR="00AE696A">
          <w:rPr>
            <w:webHidden/>
          </w:rPr>
          <w:fldChar w:fldCharType="separate"/>
        </w:r>
        <w:r w:rsidR="00AE696A">
          <w:rPr>
            <w:webHidden/>
          </w:rPr>
          <w:t>63</w:t>
        </w:r>
        <w:r w:rsidR="00AE696A">
          <w:rPr>
            <w:webHidden/>
          </w:rPr>
          <w:fldChar w:fldCharType="end"/>
        </w:r>
      </w:hyperlink>
    </w:p>
    <w:p w14:paraId="1D7062BA" w14:textId="77777777" w:rsidR="00AE696A" w:rsidRDefault="00175AD1">
      <w:pPr>
        <w:pStyle w:val="TOC4"/>
        <w:rPr>
          <w:rFonts w:asciiTheme="minorHAnsi" w:eastAsiaTheme="minorEastAsia" w:hAnsiTheme="minorHAnsi" w:cstheme="minorBidi"/>
          <w:sz w:val="22"/>
          <w:szCs w:val="22"/>
          <w:lang w:eastAsia="en-GB"/>
        </w:rPr>
      </w:pPr>
      <w:hyperlink w:anchor="_Toc499392489" w:history="1">
        <w:r w:rsidR="00AE696A" w:rsidRPr="00446A11">
          <w:rPr>
            <w:rStyle w:val="Hyperlink"/>
          </w:rPr>
          <w:t>11.2.1.1</w:t>
        </w:r>
        <w:r w:rsidR="00AE696A">
          <w:rPr>
            <w:rFonts w:asciiTheme="minorHAnsi" w:eastAsiaTheme="minorEastAsia" w:hAnsiTheme="minorHAnsi" w:cstheme="minorBidi"/>
            <w:sz w:val="22"/>
            <w:szCs w:val="22"/>
            <w:lang w:eastAsia="en-GB"/>
          </w:rPr>
          <w:tab/>
        </w:r>
        <w:r w:rsidR="00AE696A" w:rsidRPr="00446A11">
          <w:rPr>
            <w:rStyle w:val="Hyperlink"/>
          </w:rPr>
          <w:t>Non-text content (open functionality) (SC 1.1.1)</w:t>
        </w:r>
        <w:r w:rsidR="00AE696A">
          <w:rPr>
            <w:webHidden/>
          </w:rPr>
          <w:tab/>
        </w:r>
        <w:r w:rsidR="00AE696A">
          <w:rPr>
            <w:webHidden/>
          </w:rPr>
          <w:fldChar w:fldCharType="begin"/>
        </w:r>
        <w:r w:rsidR="00AE696A">
          <w:rPr>
            <w:webHidden/>
          </w:rPr>
          <w:instrText xml:space="preserve"> PAGEREF _Toc499392489 \h </w:instrText>
        </w:r>
        <w:r w:rsidR="00AE696A">
          <w:rPr>
            <w:webHidden/>
          </w:rPr>
        </w:r>
        <w:r w:rsidR="00AE696A">
          <w:rPr>
            <w:webHidden/>
          </w:rPr>
          <w:fldChar w:fldCharType="separate"/>
        </w:r>
        <w:r w:rsidR="00AE696A">
          <w:rPr>
            <w:webHidden/>
          </w:rPr>
          <w:t>63</w:t>
        </w:r>
        <w:r w:rsidR="00AE696A">
          <w:rPr>
            <w:webHidden/>
          </w:rPr>
          <w:fldChar w:fldCharType="end"/>
        </w:r>
      </w:hyperlink>
    </w:p>
    <w:p w14:paraId="7B882E51" w14:textId="77777777" w:rsidR="00AE696A" w:rsidRDefault="00175AD1">
      <w:pPr>
        <w:pStyle w:val="TOC4"/>
        <w:rPr>
          <w:rFonts w:asciiTheme="minorHAnsi" w:eastAsiaTheme="minorEastAsia" w:hAnsiTheme="minorHAnsi" w:cstheme="minorBidi"/>
          <w:sz w:val="22"/>
          <w:szCs w:val="22"/>
          <w:lang w:eastAsia="en-GB"/>
        </w:rPr>
      </w:pPr>
      <w:hyperlink w:anchor="_Toc499392490" w:history="1">
        <w:r w:rsidR="00AE696A" w:rsidRPr="00446A11">
          <w:rPr>
            <w:rStyle w:val="Hyperlink"/>
          </w:rPr>
          <w:t>11.2.1.2</w:t>
        </w:r>
        <w:r w:rsidR="00AE696A">
          <w:rPr>
            <w:rFonts w:asciiTheme="minorHAnsi" w:eastAsiaTheme="minorEastAsia" w:hAnsiTheme="minorHAnsi" w:cstheme="minorBidi"/>
            <w:sz w:val="22"/>
            <w:szCs w:val="22"/>
            <w:lang w:eastAsia="en-GB"/>
          </w:rPr>
          <w:tab/>
        </w:r>
        <w:r w:rsidR="00AE696A" w:rsidRPr="00446A11">
          <w:rPr>
            <w:rStyle w:val="Hyperlink"/>
          </w:rPr>
          <w:t>Non-text content (closed functionality)</w:t>
        </w:r>
        <w:r w:rsidR="00AE696A">
          <w:rPr>
            <w:webHidden/>
          </w:rPr>
          <w:tab/>
        </w:r>
        <w:r w:rsidR="00AE696A">
          <w:rPr>
            <w:webHidden/>
          </w:rPr>
          <w:fldChar w:fldCharType="begin"/>
        </w:r>
        <w:r w:rsidR="00AE696A">
          <w:rPr>
            <w:webHidden/>
          </w:rPr>
          <w:instrText xml:space="preserve"> PAGEREF _Toc499392490 \h </w:instrText>
        </w:r>
        <w:r w:rsidR="00AE696A">
          <w:rPr>
            <w:webHidden/>
          </w:rPr>
        </w:r>
        <w:r w:rsidR="00AE696A">
          <w:rPr>
            <w:webHidden/>
          </w:rPr>
          <w:fldChar w:fldCharType="separate"/>
        </w:r>
        <w:r w:rsidR="00AE696A">
          <w:rPr>
            <w:webHidden/>
          </w:rPr>
          <w:t>63</w:t>
        </w:r>
        <w:r w:rsidR="00AE696A">
          <w:rPr>
            <w:webHidden/>
          </w:rPr>
          <w:fldChar w:fldCharType="end"/>
        </w:r>
      </w:hyperlink>
    </w:p>
    <w:p w14:paraId="3265D4D5" w14:textId="77777777" w:rsidR="00AE696A" w:rsidRDefault="00175AD1">
      <w:pPr>
        <w:pStyle w:val="TOC3"/>
        <w:rPr>
          <w:rFonts w:asciiTheme="minorHAnsi" w:eastAsiaTheme="minorEastAsia" w:hAnsiTheme="minorHAnsi" w:cstheme="minorBidi"/>
          <w:sz w:val="22"/>
          <w:szCs w:val="22"/>
          <w:lang w:eastAsia="en-GB"/>
        </w:rPr>
      </w:pPr>
      <w:hyperlink w:anchor="_Toc499392491" w:history="1">
        <w:r w:rsidR="00AE696A" w:rsidRPr="00446A11">
          <w:rPr>
            <w:rStyle w:val="Hyperlink"/>
          </w:rPr>
          <w:t>11.2.2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_Toc499392491 \h </w:instrText>
        </w:r>
        <w:r w:rsidR="00AE696A">
          <w:rPr>
            <w:webHidden/>
          </w:rPr>
        </w:r>
        <w:r w:rsidR="00AE696A">
          <w:rPr>
            <w:webHidden/>
          </w:rPr>
          <w:fldChar w:fldCharType="separate"/>
        </w:r>
        <w:r w:rsidR="00AE696A">
          <w:rPr>
            <w:webHidden/>
          </w:rPr>
          <w:t>63</w:t>
        </w:r>
        <w:r w:rsidR="00AE696A">
          <w:rPr>
            <w:webHidden/>
          </w:rPr>
          <w:fldChar w:fldCharType="end"/>
        </w:r>
      </w:hyperlink>
    </w:p>
    <w:p w14:paraId="07A2CF84" w14:textId="77777777" w:rsidR="00AE696A" w:rsidRDefault="00175AD1">
      <w:pPr>
        <w:pStyle w:val="TOC4"/>
        <w:rPr>
          <w:rFonts w:asciiTheme="minorHAnsi" w:eastAsiaTheme="minorEastAsia" w:hAnsiTheme="minorHAnsi" w:cstheme="minorBidi"/>
          <w:sz w:val="22"/>
          <w:szCs w:val="22"/>
          <w:lang w:eastAsia="en-GB"/>
        </w:rPr>
      </w:pPr>
      <w:hyperlink w:anchor="_Toc499392492" w:history="1">
        <w:r w:rsidR="00AE696A" w:rsidRPr="00446A11">
          <w:rPr>
            <w:rStyle w:val="Hyperlink"/>
          </w:rPr>
          <w:t>11.2.2.1</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open functionality) (SC 1.2.1)</w:t>
        </w:r>
        <w:r w:rsidR="00AE696A">
          <w:rPr>
            <w:webHidden/>
          </w:rPr>
          <w:tab/>
        </w:r>
        <w:r w:rsidR="00AE696A">
          <w:rPr>
            <w:webHidden/>
          </w:rPr>
          <w:fldChar w:fldCharType="begin"/>
        </w:r>
        <w:r w:rsidR="00AE696A">
          <w:rPr>
            <w:webHidden/>
          </w:rPr>
          <w:instrText xml:space="preserve"> PAGEREF _Toc499392492 \h </w:instrText>
        </w:r>
        <w:r w:rsidR="00AE696A">
          <w:rPr>
            <w:webHidden/>
          </w:rPr>
        </w:r>
        <w:r w:rsidR="00AE696A">
          <w:rPr>
            <w:webHidden/>
          </w:rPr>
          <w:fldChar w:fldCharType="separate"/>
        </w:r>
        <w:r w:rsidR="00AE696A">
          <w:rPr>
            <w:webHidden/>
          </w:rPr>
          <w:t>63</w:t>
        </w:r>
        <w:r w:rsidR="00AE696A">
          <w:rPr>
            <w:webHidden/>
          </w:rPr>
          <w:fldChar w:fldCharType="end"/>
        </w:r>
      </w:hyperlink>
    </w:p>
    <w:p w14:paraId="0BFFB028" w14:textId="77777777" w:rsidR="00AE696A" w:rsidRDefault="00175AD1">
      <w:pPr>
        <w:pStyle w:val="TOC4"/>
        <w:rPr>
          <w:rFonts w:asciiTheme="minorHAnsi" w:eastAsiaTheme="minorEastAsia" w:hAnsiTheme="minorHAnsi" w:cstheme="minorBidi"/>
          <w:sz w:val="22"/>
          <w:szCs w:val="22"/>
          <w:lang w:eastAsia="en-GB"/>
        </w:rPr>
      </w:pPr>
      <w:hyperlink w:anchor="_Toc499392493" w:history="1">
        <w:r w:rsidR="00AE696A" w:rsidRPr="00446A11">
          <w:rPr>
            <w:rStyle w:val="Hyperlink"/>
          </w:rPr>
          <w:t>11.2.2.2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closed functionality)</w:t>
        </w:r>
        <w:r w:rsidR="00AE696A">
          <w:rPr>
            <w:webHidden/>
          </w:rPr>
          <w:tab/>
        </w:r>
        <w:r w:rsidR="00AE696A">
          <w:rPr>
            <w:webHidden/>
          </w:rPr>
          <w:fldChar w:fldCharType="begin"/>
        </w:r>
        <w:r w:rsidR="00AE696A">
          <w:rPr>
            <w:webHidden/>
          </w:rPr>
          <w:instrText xml:space="preserve"> PAGEREF _Toc499392493 \h </w:instrText>
        </w:r>
        <w:r w:rsidR="00AE696A">
          <w:rPr>
            <w:webHidden/>
          </w:rPr>
        </w:r>
        <w:r w:rsidR="00AE696A">
          <w:rPr>
            <w:webHidden/>
          </w:rPr>
          <w:fldChar w:fldCharType="separate"/>
        </w:r>
        <w:r w:rsidR="00AE696A">
          <w:rPr>
            <w:webHidden/>
          </w:rPr>
          <w:t>64</w:t>
        </w:r>
        <w:r w:rsidR="00AE696A">
          <w:rPr>
            <w:webHidden/>
          </w:rPr>
          <w:fldChar w:fldCharType="end"/>
        </w:r>
      </w:hyperlink>
    </w:p>
    <w:p w14:paraId="6B15A0A8" w14:textId="77777777" w:rsidR="00AE696A" w:rsidRDefault="00175AD1">
      <w:pPr>
        <w:pStyle w:val="TOC5"/>
        <w:rPr>
          <w:rFonts w:asciiTheme="minorHAnsi" w:eastAsiaTheme="minorEastAsia" w:hAnsiTheme="minorHAnsi" w:cstheme="minorBidi"/>
          <w:sz w:val="22"/>
          <w:szCs w:val="22"/>
          <w:lang w:eastAsia="en-GB"/>
        </w:rPr>
      </w:pPr>
      <w:hyperlink w:anchor="_Toc499392494" w:history="1">
        <w:r w:rsidR="00AE696A" w:rsidRPr="00446A11">
          <w:rPr>
            <w:rStyle w:val="Hyperlink"/>
          </w:rPr>
          <w:t>11.2.2.2.1</w:t>
        </w:r>
        <w:r w:rsidR="00AE696A">
          <w:rPr>
            <w:rFonts w:asciiTheme="minorHAnsi" w:eastAsiaTheme="minorEastAsia" w:hAnsiTheme="minorHAnsi" w:cstheme="minorBidi"/>
            <w:sz w:val="22"/>
            <w:szCs w:val="22"/>
            <w:lang w:eastAsia="en-GB"/>
          </w:rPr>
          <w:tab/>
        </w:r>
        <w:r w:rsidR="00AE696A" w:rsidRPr="00446A11">
          <w:rPr>
            <w:rStyle w:val="Hyperlink"/>
          </w:rPr>
          <w:t>Pre-recorded audio-only (closed functionality)</w:t>
        </w:r>
        <w:r w:rsidR="00AE696A">
          <w:rPr>
            <w:webHidden/>
          </w:rPr>
          <w:tab/>
        </w:r>
        <w:r w:rsidR="00AE696A">
          <w:rPr>
            <w:webHidden/>
          </w:rPr>
          <w:fldChar w:fldCharType="begin"/>
        </w:r>
        <w:r w:rsidR="00AE696A">
          <w:rPr>
            <w:webHidden/>
          </w:rPr>
          <w:instrText xml:space="preserve"> PAGEREF _Toc499392494 \h </w:instrText>
        </w:r>
        <w:r w:rsidR="00AE696A">
          <w:rPr>
            <w:webHidden/>
          </w:rPr>
        </w:r>
        <w:r w:rsidR="00AE696A">
          <w:rPr>
            <w:webHidden/>
          </w:rPr>
          <w:fldChar w:fldCharType="separate"/>
        </w:r>
        <w:r w:rsidR="00AE696A">
          <w:rPr>
            <w:webHidden/>
          </w:rPr>
          <w:t>64</w:t>
        </w:r>
        <w:r w:rsidR="00AE696A">
          <w:rPr>
            <w:webHidden/>
          </w:rPr>
          <w:fldChar w:fldCharType="end"/>
        </w:r>
      </w:hyperlink>
    </w:p>
    <w:p w14:paraId="37C13ABA" w14:textId="77777777" w:rsidR="00AE696A" w:rsidRDefault="00175AD1">
      <w:pPr>
        <w:pStyle w:val="TOC5"/>
        <w:rPr>
          <w:rFonts w:asciiTheme="minorHAnsi" w:eastAsiaTheme="minorEastAsia" w:hAnsiTheme="minorHAnsi" w:cstheme="minorBidi"/>
          <w:sz w:val="22"/>
          <w:szCs w:val="22"/>
          <w:lang w:eastAsia="en-GB"/>
        </w:rPr>
      </w:pPr>
      <w:hyperlink w:anchor="_Toc499392495" w:history="1">
        <w:r w:rsidR="00AE696A" w:rsidRPr="00446A11">
          <w:rPr>
            <w:rStyle w:val="Hyperlink"/>
          </w:rPr>
          <w:t>11.2.2.2.2</w:t>
        </w:r>
        <w:r w:rsidR="00AE696A">
          <w:rPr>
            <w:rFonts w:asciiTheme="minorHAnsi" w:eastAsiaTheme="minorEastAsia" w:hAnsiTheme="minorHAnsi" w:cstheme="minorBidi"/>
            <w:sz w:val="22"/>
            <w:szCs w:val="22"/>
            <w:lang w:eastAsia="en-GB"/>
          </w:rPr>
          <w:tab/>
        </w:r>
        <w:r w:rsidR="00AE696A" w:rsidRPr="00446A11">
          <w:rPr>
            <w:rStyle w:val="Hyperlink"/>
          </w:rPr>
          <w:t>Pre-recorded video-only (closed functionality)</w:t>
        </w:r>
        <w:r w:rsidR="00AE696A">
          <w:rPr>
            <w:webHidden/>
          </w:rPr>
          <w:tab/>
        </w:r>
        <w:r w:rsidR="00AE696A">
          <w:rPr>
            <w:webHidden/>
          </w:rPr>
          <w:fldChar w:fldCharType="begin"/>
        </w:r>
        <w:r w:rsidR="00AE696A">
          <w:rPr>
            <w:webHidden/>
          </w:rPr>
          <w:instrText xml:space="preserve"> PAGEREF _Toc499392495 \h </w:instrText>
        </w:r>
        <w:r w:rsidR="00AE696A">
          <w:rPr>
            <w:webHidden/>
          </w:rPr>
        </w:r>
        <w:r w:rsidR="00AE696A">
          <w:rPr>
            <w:webHidden/>
          </w:rPr>
          <w:fldChar w:fldCharType="separate"/>
        </w:r>
        <w:r w:rsidR="00AE696A">
          <w:rPr>
            <w:webHidden/>
          </w:rPr>
          <w:t>64</w:t>
        </w:r>
        <w:r w:rsidR="00AE696A">
          <w:rPr>
            <w:webHidden/>
          </w:rPr>
          <w:fldChar w:fldCharType="end"/>
        </w:r>
      </w:hyperlink>
    </w:p>
    <w:p w14:paraId="0AF6C86A" w14:textId="77777777" w:rsidR="00AE696A" w:rsidRDefault="00175AD1">
      <w:pPr>
        <w:pStyle w:val="TOC3"/>
        <w:rPr>
          <w:rFonts w:asciiTheme="minorHAnsi" w:eastAsiaTheme="minorEastAsia" w:hAnsiTheme="minorHAnsi" w:cstheme="minorBidi"/>
          <w:sz w:val="22"/>
          <w:szCs w:val="22"/>
          <w:lang w:eastAsia="en-GB"/>
        </w:rPr>
      </w:pPr>
      <w:hyperlink w:anchor="_Toc499392496" w:history="1">
        <w:r w:rsidR="00AE696A" w:rsidRPr="00446A11">
          <w:rPr>
            <w:rStyle w:val="Hyperlink"/>
          </w:rPr>
          <w:t>11.2.3</w:t>
        </w:r>
        <w:r w:rsidR="00AE696A">
          <w:rPr>
            <w:rFonts w:asciiTheme="minorHAnsi" w:eastAsiaTheme="minorEastAsia" w:hAnsiTheme="minorHAnsi" w:cstheme="minorBidi"/>
            <w:sz w:val="22"/>
            <w:szCs w:val="22"/>
            <w:lang w:eastAsia="en-GB"/>
          </w:rPr>
          <w:tab/>
        </w:r>
        <w:r w:rsidR="00AE696A" w:rsidRPr="00446A11">
          <w:rPr>
            <w:rStyle w:val="Hyperlink"/>
          </w:rPr>
          <w:t>Captions (pre-recorded) (SC 1.2.2)</w:t>
        </w:r>
        <w:r w:rsidR="00AE696A">
          <w:rPr>
            <w:webHidden/>
          </w:rPr>
          <w:tab/>
        </w:r>
        <w:r w:rsidR="00AE696A">
          <w:rPr>
            <w:webHidden/>
          </w:rPr>
          <w:fldChar w:fldCharType="begin"/>
        </w:r>
        <w:r w:rsidR="00AE696A">
          <w:rPr>
            <w:webHidden/>
          </w:rPr>
          <w:instrText xml:space="preserve"> PAGEREF _Toc499392496 \h </w:instrText>
        </w:r>
        <w:r w:rsidR="00AE696A">
          <w:rPr>
            <w:webHidden/>
          </w:rPr>
        </w:r>
        <w:r w:rsidR="00AE696A">
          <w:rPr>
            <w:webHidden/>
          </w:rPr>
          <w:fldChar w:fldCharType="separate"/>
        </w:r>
        <w:r w:rsidR="00AE696A">
          <w:rPr>
            <w:webHidden/>
          </w:rPr>
          <w:t>64</w:t>
        </w:r>
        <w:r w:rsidR="00AE696A">
          <w:rPr>
            <w:webHidden/>
          </w:rPr>
          <w:fldChar w:fldCharType="end"/>
        </w:r>
      </w:hyperlink>
    </w:p>
    <w:p w14:paraId="387351FD" w14:textId="77777777" w:rsidR="00AE696A" w:rsidRDefault="00175AD1">
      <w:pPr>
        <w:pStyle w:val="TOC3"/>
        <w:rPr>
          <w:rFonts w:asciiTheme="minorHAnsi" w:eastAsiaTheme="minorEastAsia" w:hAnsiTheme="minorHAnsi" w:cstheme="minorBidi"/>
          <w:sz w:val="22"/>
          <w:szCs w:val="22"/>
          <w:lang w:eastAsia="en-GB"/>
        </w:rPr>
      </w:pPr>
      <w:hyperlink w:anchor="_Toc499392497" w:history="1">
        <w:r w:rsidR="00AE696A" w:rsidRPr="00446A11">
          <w:rPr>
            <w:rStyle w:val="Hyperlink"/>
          </w:rPr>
          <w:t>11.2.4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_Toc499392497 \h </w:instrText>
        </w:r>
        <w:r w:rsidR="00AE696A">
          <w:rPr>
            <w:webHidden/>
          </w:rPr>
        </w:r>
        <w:r w:rsidR="00AE696A">
          <w:rPr>
            <w:webHidden/>
          </w:rPr>
          <w:fldChar w:fldCharType="separate"/>
        </w:r>
        <w:r w:rsidR="00AE696A">
          <w:rPr>
            <w:webHidden/>
          </w:rPr>
          <w:t>64</w:t>
        </w:r>
        <w:r w:rsidR="00AE696A">
          <w:rPr>
            <w:webHidden/>
          </w:rPr>
          <w:fldChar w:fldCharType="end"/>
        </w:r>
      </w:hyperlink>
    </w:p>
    <w:p w14:paraId="3B1D3BB0" w14:textId="77777777" w:rsidR="00AE696A" w:rsidRDefault="00175AD1">
      <w:pPr>
        <w:pStyle w:val="TOC4"/>
        <w:rPr>
          <w:rFonts w:asciiTheme="minorHAnsi" w:eastAsiaTheme="minorEastAsia" w:hAnsiTheme="minorHAnsi" w:cstheme="minorBidi"/>
          <w:sz w:val="22"/>
          <w:szCs w:val="22"/>
          <w:lang w:eastAsia="en-GB"/>
        </w:rPr>
      </w:pPr>
      <w:hyperlink w:anchor="_Toc499392498" w:history="1">
        <w:r w:rsidR="00AE696A" w:rsidRPr="00446A11">
          <w:rPr>
            <w:rStyle w:val="Hyperlink"/>
          </w:rPr>
          <w:t>11.2.4.1</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open functionality) (SC 1.2.3)</w:t>
        </w:r>
        <w:r w:rsidR="00AE696A">
          <w:rPr>
            <w:webHidden/>
          </w:rPr>
          <w:tab/>
        </w:r>
        <w:r w:rsidR="00AE696A">
          <w:rPr>
            <w:webHidden/>
          </w:rPr>
          <w:fldChar w:fldCharType="begin"/>
        </w:r>
        <w:r w:rsidR="00AE696A">
          <w:rPr>
            <w:webHidden/>
          </w:rPr>
          <w:instrText xml:space="preserve"> PAGEREF _Toc499392498 \h </w:instrText>
        </w:r>
        <w:r w:rsidR="00AE696A">
          <w:rPr>
            <w:webHidden/>
          </w:rPr>
        </w:r>
        <w:r w:rsidR="00AE696A">
          <w:rPr>
            <w:webHidden/>
          </w:rPr>
          <w:fldChar w:fldCharType="separate"/>
        </w:r>
        <w:r w:rsidR="00AE696A">
          <w:rPr>
            <w:webHidden/>
          </w:rPr>
          <w:t>64</w:t>
        </w:r>
        <w:r w:rsidR="00AE696A">
          <w:rPr>
            <w:webHidden/>
          </w:rPr>
          <w:fldChar w:fldCharType="end"/>
        </w:r>
      </w:hyperlink>
    </w:p>
    <w:p w14:paraId="6B87B48A" w14:textId="77777777" w:rsidR="00AE696A" w:rsidRDefault="00175AD1">
      <w:pPr>
        <w:pStyle w:val="TOC4"/>
        <w:rPr>
          <w:rFonts w:asciiTheme="minorHAnsi" w:eastAsiaTheme="minorEastAsia" w:hAnsiTheme="minorHAnsi" w:cstheme="minorBidi"/>
          <w:sz w:val="22"/>
          <w:szCs w:val="22"/>
          <w:lang w:eastAsia="en-GB"/>
        </w:rPr>
      </w:pPr>
      <w:hyperlink w:anchor="_Toc499392499" w:history="1">
        <w:r w:rsidR="00AE696A" w:rsidRPr="00446A11">
          <w:rPr>
            <w:rStyle w:val="Hyperlink"/>
          </w:rPr>
          <w:t>11.2.4.2</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closed functionality)</w:t>
        </w:r>
        <w:r w:rsidR="00AE696A">
          <w:rPr>
            <w:webHidden/>
          </w:rPr>
          <w:tab/>
        </w:r>
        <w:r w:rsidR="00AE696A">
          <w:rPr>
            <w:webHidden/>
          </w:rPr>
          <w:fldChar w:fldCharType="begin"/>
        </w:r>
        <w:r w:rsidR="00AE696A">
          <w:rPr>
            <w:webHidden/>
          </w:rPr>
          <w:instrText xml:space="preserve"> PAGEREF _Toc499392499 \h </w:instrText>
        </w:r>
        <w:r w:rsidR="00AE696A">
          <w:rPr>
            <w:webHidden/>
          </w:rPr>
        </w:r>
        <w:r w:rsidR="00AE696A">
          <w:rPr>
            <w:webHidden/>
          </w:rPr>
          <w:fldChar w:fldCharType="separate"/>
        </w:r>
        <w:r w:rsidR="00AE696A">
          <w:rPr>
            <w:webHidden/>
          </w:rPr>
          <w:t>64</w:t>
        </w:r>
        <w:r w:rsidR="00AE696A">
          <w:rPr>
            <w:webHidden/>
          </w:rPr>
          <w:fldChar w:fldCharType="end"/>
        </w:r>
      </w:hyperlink>
    </w:p>
    <w:p w14:paraId="5025F7A9" w14:textId="77777777" w:rsidR="00AE696A" w:rsidRDefault="00175AD1">
      <w:pPr>
        <w:pStyle w:val="TOC3"/>
        <w:rPr>
          <w:rFonts w:asciiTheme="minorHAnsi" w:eastAsiaTheme="minorEastAsia" w:hAnsiTheme="minorHAnsi" w:cstheme="minorBidi"/>
          <w:sz w:val="22"/>
          <w:szCs w:val="22"/>
          <w:lang w:eastAsia="en-GB"/>
        </w:rPr>
      </w:pPr>
      <w:hyperlink w:anchor="_Toc499392500" w:history="1">
        <w:r w:rsidR="00AE696A" w:rsidRPr="00446A11">
          <w:rPr>
            <w:rStyle w:val="Hyperlink"/>
          </w:rPr>
          <w:t>11.2.5</w:t>
        </w:r>
        <w:r w:rsidR="00AE696A">
          <w:rPr>
            <w:rFonts w:asciiTheme="minorHAnsi" w:eastAsiaTheme="minorEastAsia" w:hAnsiTheme="minorHAnsi" w:cstheme="minorBidi"/>
            <w:sz w:val="22"/>
            <w:szCs w:val="22"/>
            <w:lang w:eastAsia="en-GB"/>
          </w:rPr>
          <w:tab/>
        </w:r>
        <w:r w:rsidR="00AE696A" w:rsidRPr="00446A11">
          <w:rPr>
            <w:rStyle w:val="Hyperlink"/>
          </w:rPr>
          <w:t>Captions (live) (SC 1.2.4)</w:t>
        </w:r>
        <w:r w:rsidR="00AE696A">
          <w:rPr>
            <w:webHidden/>
          </w:rPr>
          <w:tab/>
        </w:r>
        <w:r w:rsidR="00AE696A">
          <w:rPr>
            <w:webHidden/>
          </w:rPr>
          <w:fldChar w:fldCharType="begin"/>
        </w:r>
        <w:r w:rsidR="00AE696A">
          <w:rPr>
            <w:webHidden/>
          </w:rPr>
          <w:instrText xml:space="preserve"> PAGEREF _Toc499392500 \h </w:instrText>
        </w:r>
        <w:r w:rsidR="00AE696A">
          <w:rPr>
            <w:webHidden/>
          </w:rPr>
        </w:r>
        <w:r w:rsidR="00AE696A">
          <w:rPr>
            <w:webHidden/>
          </w:rPr>
          <w:fldChar w:fldCharType="separate"/>
        </w:r>
        <w:r w:rsidR="00AE696A">
          <w:rPr>
            <w:webHidden/>
          </w:rPr>
          <w:t>65</w:t>
        </w:r>
        <w:r w:rsidR="00AE696A">
          <w:rPr>
            <w:webHidden/>
          </w:rPr>
          <w:fldChar w:fldCharType="end"/>
        </w:r>
      </w:hyperlink>
    </w:p>
    <w:p w14:paraId="5B9AED07" w14:textId="77777777" w:rsidR="00AE696A" w:rsidRDefault="00175AD1">
      <w:pPr>
        <w:pStyle w:val="TOC3"/>
        <w:rPr>
          <w:rFonts w:asciiTheme="minorHAnsi" w:eastAsiaTheme="minorEastAsia" w:hAnsiTheme="minorHAnsi" w:cstheme="minorBidi"/>
          <w:sz w:val="22"/>
          <w:szCs w:val="22"/>
          <w:lang w:eastAsia="en-GB"/>
        </w:rPr>
      </w:pPr>
      <w:hyperlink w:anchor="_Toc499392501" w:history="1">
        <w:r w:rsidR="00AE696A" w:rsidRPr="00446A11">
          <w:rPr>
            <w:rStyle w:val="Hyperlink"/>
          </w:rPr>
          <w:t>11.2.6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 (SC 1.2.5)</w:t>
        </w:r>
        <w:r w:rsidR="00AE696A">
          <w:rPr>
            <w:webHidden/>
          </w:rPr>
          <w:tab/>
        </w:r>
        <w:r w:rsidR="00AE696A">
          <w:rPr>
            <w:webHidden/>
          </w:rPr>
          <w:fldChar w:fldCharType="begin"/>
        </w:r>
        <w:r w:rsidR="00AE696A">
          <w:rPr>
            <w:webHidden/>
          </w:rPr>
          <w:instrText xml:space="preserve"> PAGEREF _Toc499392501 \h </w:instrText>
        </w:r>
        <w:r w:rsidR="00AE696A">
          <w:rPr>
            <w:webHidden/>
          </w:rPr>
        </w:r>
        <w:r w:rsidR="00AE696A">
          <w:rPr>
            <w:webHidden/>
          </w:rPr>
          <w:fldChar w:fldCharType="separate"/>
        </w:r>
        <w:r w:rsidR="00AE696A">
          <w:rPr>
            <w:webHidden/>
          </w:rPr>
          <w:t>65</w:t>
        </w:r>
        <w:r w:rsidR="00AE696A">
          <w:rPr>
            <w:webHidden/>
          </w:rPr>
          <w:fldChar w:fldCharType="end"/>
        </w:r>
      </w:hyperlink>
    </w:p>
    <w:p w14:paraId="61840F31" w14:textId="77777777" w:rsidR="00AE696A" w:rsidRDefault="00175AD1">
      <w:pPr>
        <w:pStyle w:val="TOC3"/>
        <w:rPr>
          <w:rFonts w:asciiTheme="minorHAnsi" w:eastAsiaTheme="minorEastAsia" w:hAnsiTheme="minorHAnsi" w:cstheme="minorBidi"/>
          <w:sz w:val="22"/>
          <w:szCs w:val="22"/>
          <w:lang w:eastAsia="en-GB"/>
        </w:rPr>
      </w:pPr>
      <w:hyperlink w:anchor="_Toc499392502" w:history="1">
        <w:r w:rsidR="00AE696A" w:rsidRPr="00446A11">
          <w:rPr>
            <w:rStyle w:val="Hyperlink"/>
          </w:rPr>
          <w:t>11.2.7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_Toc499392502 \h </w:instrText>
        </w:r>
        <w:r w:rsidR="00AE696A">
          <w:rPr>
            <w:webHidden/>
          </w:rPr>
        </w:r>
        <w:r w:rsidR="00AE696A">
          <w:rPr>
            <w:webHidden/>
          </w:rPr>
          <w:fldChar w:fldCharType="separate"/>
        </w:r>
        <w:r w:rsidR="00AE696A">
          <w:rPr>
            <w:webHidden/>
          </w:rPr>
          <w:t>65</w:t>
        </w:r>
        <w:r w:rsidR="00AE696A">
          <w:rPr>
            <w:webHidden/>
          </w:rPr>
          <w:fldChar w:fldCharType="end"/>
        </w:r>
      </w:hyperlink>
    </w:p>
    <w:p w14:paraId="2247A8FD" w14:textId="77777777" w:rsidR="00AE696A" w:rsidRDefault="00175AD1">
      <w:pPr>
        <w:pStyle w:val="TOC4"/>
        <w:rPr>
          <w:rFonts w:asciiTheme="minorHAnsi" w:eastAsiaTheme="minorEastAsia" w:hAnsiTheme="minorHAnsi" w:cstheme="minorBidi"/>
          <w:sz w:val="22"/>
          <w:szCs w:val="22"/>
          <w:lang w:eastAsia="en-GB"/>
        </w:rPr>
      </w:pPr>
      <w:hyperlink w:anchor="_Toc499392503" w:history="1">
        <w:r w:rsidR="00AE696A" w:rsidRPr="00446A11">
          <w:rPr>
            <w:rStyle w:val="Hyperlink"/>
          </w:rPr>
          <w:t>11.2.7.1</w:t>
        </w:r>
        <w:r w:rsidR="00AE696A">
          <w:rPr>
            <w:rFonts w:asciiTheme="minorHAnsi" w:eastAsiaTheme="minorEastAsia" w:hAnsiTheme="minorHAnsi" w:cstheme="minorBidi"/>
            <w:sz w:val="22"/>
            <w:szCs w:val="22"/>
            <w:lang w:eastAsia="en-GB"/>
          </w:rPr>
          <w:tab/>
        </w:r>
        <w:r w:rsidR="00AE696A" w:rsidRPr="00446A11">
          <w:rPr>
            <w:rStyle w:val="Hyperlink"/>
          </w:rPr>
          <w:t>Info and relationships (open functionality) (SC 1.3.1)</w:t>
        </w:r>
        <w:r w:rsidR="00AE696A">
          <w:rPr>
            <w:webHidden/>
          </w:rPr>
          <w:tab/>
        </w:r>
        <w:r w:rsidR="00AE696A">
          <w:rPr>
            <w:webHidden/>
          </w:rPr>
          <w:fldChar w:fldCharType="begin"/>
        </w:r>
        <w:r w:rsidR="00AE696A">
          <w:rPr>
            <w:webHidden/>
          </w:rPr>
          <w:instrText xml:space="preserve"> PAGEREF _Toc499392503 \h </w:instrText>
        </w:r>
        <w:r w:rsidR="00AE696A">
          <w:rPr>
            <w:webHidden/>
          </w:rPr>
        </w:r>
        <w:r w:rsidR="00AE696A">
          <w:rPr>
            <w:webHidden/>
          </w:rPr>
          <w:fldChar w:fldCharType="separate"/>
        </w:r>
        <w:r w:rsidR="00AE696A">
          <w:rPr>
            <w:webHidden/>
          </w:rPr>
          <w:t>65</w:t>
        </w:r>
        <w:r w:rsidR="00AE696A">
          <w:rPr>
            <w:webHidden/>
          </w:rPr>
          <w:fldChar w:fldCharType="end"/>
        </w:r>
      </w:hyperlink>
    </w:p>
    <w:p w14:paraId="322AB1C0" w14:textId="77777777" w:rsidR="00AE696A" w:rsidRDefault="00175AD1">
      <w:pPr>
        <w:pStyle w:val="TOC4"/>
        <w:rPr>
          <w:rFonts w:asciiTheme="minorHAnsi" w:eastAsiaTheme="minorEastAsia" w:hAnsiTheme="minorHAnsi" w:cstheme="minorBidi"/>
          <w:sz w:val="22"/>
          <w:szCs w:val="22"/>
          <w:lang w:eastAsia="en-GB"/>
        </w:rPr>
      </w:pPr>
      <w:hyperlink w:anchor="_Toc499392504" w:history="1">
        <w:r w:rsidR="00AE696A" w:rsidRPr="00446A11">
          <w:rPr>
            <w:rStyle w:val="Hyperlink"/>
          </w:rPr>
          <w:t>11.2.7.2</w:t>
        </w:r>
        <w:r w:rsidR="00AE696A">
          <w:rPr>
            <w:rFonts w:asciiTheme="minorHAnsi" w:eastAsiaTheme="minorEastAsia" w:hAnsiTheme="minorHAnsi" w:cstheme="minorBidi"/>
            <w:sz w:val="22"/>
            <w:szCs w:val="22"/>
            <w:lang w:eastAsia="en-GB"/>
          </w:rPr>
          <w:tab/>
        </w:r>
        <w:r w:rsidR="00AE696A" w:rsidRPr="00446A11">
          <w:rPr>
            <w:rStyle w:val="Hyperlink"/>
          </w:rPr>
          <w:t>Info and relationships (closed functionality)</w:t>
        </w:r>
        <w:r w:rsidR="00AE696A">
          <w:rPr>
            <w:webHidden/>
          </w:rPr>
          <w:tab/>
        </w:r>
        <w:r w:rsidR="00AE696A">
          <w:rPr>
            <w:webHidden/>
          </w:rPr>
          <w:fldChar w:fldCharType="begin"/>
        </w:r>
        <w:r w:rsidR="00AE696A">
          <w:rPr>
            <w:webHidden/>
          </w:rPr>
          <w:instrText xml:space="preserve"> PAGEREF _Toc499392504 \h </w:instrText>
        </w:r>
        <w:r w:rsidR="00AE696A">
          <w:rPr>
            <w:webHidden/>
          </w:rPr>
        </w:r>
        <w:r w:rsidR="00AE696A">
          <w:rPr>
            <w:webHidden/>
          </w:rPr>
          <w:fldChar w:fldCharType="separate"/>
        </w:r>
        <w:r w:rsidR="00AE696A">
          <w:rPr>
            <w:webHidden/>
          </w:rPr>
          <w:t>65</w:t>
        </w:r>
        <w:r w:rsidR="00AE696A">
          <w:rPr>
            <w:webHidden/>
          </w:rPr>
          <w:fldChar w:fldCharType="end"/>
        </w:r>
      </w:hyperlink>
    </w:p>
    <w:p w14:paraId="2AF1E34D" w14:textId="77777777" w:rsidR="00AE696A" w:rsidRDefault="00175AD1">
      <w:pPr>
        <w:pStyle w:val="TOC3"/>
        <w:rPr>
          <w:rFonts w:asciiTheme="minorHAnsi" w:eastAsiaTheme="minorEastAsia" w:hAnsiTheme="minorHAnsi" w:cstheme="minorBidi"/>
          <w:sz w:val="22"/>
          <w:szCs w:val="22"/>
          <w:lang w:eastAsia="en-GB"/>
        </w:rPr>
      </w:pPr>
      <w:hyperlink w:anchor="_Toc499392505" w:history="1">
        <w:r w:rsidR="00AE696A" w:rsidRPr="00446A11">
          <w:rPr>
            <w:rStyle w:val="Hyperlink"/>
          </w:rPr>
          <w:t>11.2.8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_Toc499392505 \h </w:instrText>
        </w:r>
        <w:r w:rsidR="00AE696A">
          <w:rPr>
            <w:webHidden/>
          </w:rPr>
        </w:r>
        <w:r w:rsidR="00AE696A">
          <w:rPr>
            <w:webHidden/>
          </w:rPr>
          <w:fldChar w:fldCharType="separate"/>
        </w:r>
        <w:r w:rsidR="00AE696A">
          <w:rPr>
            <w:webHidden/>
          </w:rPr>
          <w:t>66</w:t>
        </w:r>
        <w:r w:rsidR="00AE696A">
          <w:rPr>
            <w:webHidden/>
          </w:rPr>
          <w:fldChar w:fldCharType="end"/>
        </w:r>
      </w:hyperlink>
    </w:p>
    <w:p w14:paraId="1CA9BE91" w14:textId="77777777" w:rsidR="00AE696A" w:rsidRDefault="00175AD1">
      <w:pPr>
        <w:pStyle w:val="TOC4"/>
        <w:rPr>
          <w:rFonts w:asciiTheme="minorHAnsi" w:eastAsiaTheme="minorEastAsia" w:hAnsiTheme="minorHAnsi" w:cstheme="minorBidi"/>
          <w:sz w:val="22"/>
          <w:szCs w:val="22"/>
          <w:lang w:eastAsia="en-GB"/>
        </w:rPr>
      </w:pPr>
      <w:hyperlink w:anchor="_Toc499392506" w:history="1">
        <w:r w:rsidR="00AE696A" w:rsidRPr="00446A11">
          <w:rPr>
            <w:rStyle w:val="Hyperlink"/>
          </w:rPr>
          <w:t>11.2.8.1</w:t>
        </w:r>
        <w:r w:rsidR="00AE696A">
          <w:rPr>
            <w:rFonts w:asciiTheme="minorHAnsi" w:eastAsiaTheme="minorEastAsia" w:hAnsiTheme="minorHAnsi" w:cstheme="minorBidi"/>
            <w:sz w:val="22"/>
            <w:szCs w:val="22"/>
            <w:lang w:eastAsia="en-GB"/>
          </w:rPr>
          <w:tab/>
        </w:r>
        <w:r w:rsidR="00AE696A" w:rsidRPr="00446A11">
          <w:rPr>
            <w:rStyle w:val="Hyperlink"/>
          </w:rPr>
          <w:t>Meaningful sequence (open functionality) (SC 1.3.2)</w:t>
        </w:r>
        <w:r w:rsidR="00AE696A">
          <w:rPr>
            <w:webHidden/>
          </w:rPr>
          <w:tab/>
        </w:r>
        <w:r w:rsidR="00AE696A">
          <w:rPr>
            <w:webHidden/>
          </w:rPr>
          <w:fldChar w:fldCharType="begin"/>
        </w:r>
        <w:r w:rsidR="00AE696A">
          <w:rPr>
            <w:webHidden/>
          </w:rPr>
          <w:instrText xml:space="preserve"> PAGEREF _Toc499392506 \h </w:instrText>
        </w:r>
        <w:r w:rsidR="00AE696A">
          <w:rPr>
            <w:webHidden/>
          </w:rPr>
        </w:r>
        <w:r w:rsidR="00AE696A">
          <w:rPr>
            <w:webHidden/>
          </w:rPr>
          <w:fldChar w:fldCharType="separate"/>
        </w:r>
        <w:r w:rsidR="00AE696A">
          <w:rPr>
            <w:webHidden/>
          </w:rPr>
          <w:t>66</w:t>
        </w:r>
        <w:r w:rsidR="00AE696A">
          <w:rPr>
            <w:webHidden/>
          </w:rPr>
          <w:fldChar w:fldCharType="end"/>
        </w:r>
      </w:hyperlink>
    </w:p>
    <w:p w14:paraId="37007FFE" w14:textId="77777777" w:rsidR="00AE696A" w:rsidRDefault="00175AD1">
      <w:pPr>
        <w:pStyle w:val="TOC4"/>
        <w:rPr>
          <w:rFonts w:asciiTheme="minorHAnsi" w:eastAsiaTheme="minorEastAsia" w:hAnsiTheme="minorHAnsi" w:cstheme="minorBidi"/>
          <w:sz w:val="22"/>
          <w:szCs w:val="22"/>
          <w:lang w:eastAsia="en-GB"/>
        </w:rPr>
      </w:pPr>
      <w:hyperlink w:anchor="_Toc499392507" w:history="1">
        <w:r w:rsidR="00AE696A" w:rsidRPr="00446A11">
          <w:rPr>
            <w:rStyle w:val="Hyperlink"/>
          </w:rPr>
          <w:t>11.2.8.2</w:t>
        </w:r>
        <w:r w:rsidR="00AE696A">
          <w:rPr>
            <w:rFonts w:asciiTheme="minorHAnsi" w:eastAsiaTheme="minorEastAsia" w:hAnsiTheme="minorHAnsi" w:cstheme="minorBidi"/>
            <w:sz w:val="22"/>
            <w:szCs w:val="22"/>
            <w:lang w:eastAsia="en-GB"/>
          </w:rPr>
          <w:tab/>
        </w:r>
        <w:r w:rsidR="00AE696A" w:rsidRPr="00446A11">
          <w:rPr>
            <w:rStyle w:val="Hyperlink"/>
          </w:rPr>
          <w:t>Meaningful sequence (closed functionality)</w:t>
        </w:r>
        <w:r w:rsidR="00AE696A">
          <w:rPr>
            <w:webHidden/>
          </w:rPr>
          <w:tab/>
        </w:r>
        <w:r w:rsidR="00AE696A">
          <w:rPr>
            <w:webHidden/>
          </w:rPr>
          <w:fldChar w:fldCharType="begin"/>
        </w:r>
        <w:r w:rsidR="00AE696A">
          <w:rPr>
            <w:webHidden/>
          </w:rPr>
          <w:instrText xml:space="preserve"> PAGEREF _Toc499392507 \h </w:instrText>
        </w:r>
        <w:r w:rsidR="00AE696A">
          <w:rPr>
            <w:webHidden/>
          </w:rPr>
        </w:r>
        <w:r w:rsidR="00AE696A">
          <w:rPr>
            <w:webHidden/>
          </w:rPr>
          <w:fldChar w:fldCharType="separate"/>
        </w:r>
        <w:r w:rsidR="00AE696A">
          <w:rPr>
            <w:webHidden/>
          </w:rPr>
          <w:t>66</w:t>
        </w:r>
        <w:r w:rsidR="00AE696A">
          <w:rPr>
            <w:webHidden/>
          </w:rPr>
          <w:fldChar w:fldCharType="end"/>
        </w:r>
      </w:hyperlink>
    </w:p>
    <w:p w14:paraId="293AF968" w14:textId="77777777" w:rsidR="00AE696A" w:rsidRDefault="00175AD1">
      <w:pPr>
        <w:pStyle w:val="TOC3"/>
        <w:rPr>
          <w:rFonts w:asciiTheme="minorHAnsi" w:eastAsiaTheme="minorEastAsia" w:hAnsiTheme="minorHAnsi" w:cstheme="minorBidi"/>
          <w:sz w:val="22"/>
          <w:szCs w:val="22"/>
          <w:lang w:eastAsia="en-GB"/>
        </w:rPr>
      </w:pPr>
      <w:hyperlink w:anchor="_Toc499392508" w:history="1">
        <w:r w:rsidR="00AE696A" w:rsidRPr="00446A11">
          <w:rPr>
            <w:rStyle w:val="Hyperlink"/>
          </w:rPr>
          <w:t>11.2.9</w:t>
        </w:r>
        <w:r w:rsidR="00AE696A">
          <w:rPr>
            <w:rFonts w:asciiTheme="minorHAnsi" w:eastAsiaTheme="minorEastAsia" w:hAnsiTheme="minorHAnsi" w:cstheme="minorBidi"/>
            <w:sz w:val="22"/>
            <w:szCs w:val="22"/>
            <w:lang w:eastAsia="en-GB"/>
          </w:rPr>
          <w:tab/>
        </w:r>
        <w:r w:rsidR="00AE696A" w:rsidRPr="00446A11">
          <w:rPr>
            <w:rStyle w:val="Hyperlink"/>
          </w:rPr>
          <w:t>Sensory characteristics (SC 1.3.3)</w:t>
        </w:r>
        <w:r w:rsidR="00AE696A">
          <w:rPr>
            <w:webHidden/>
          </w:rPr>
          <w:tab/>
        </w:r>
        <w:r w:rsidR="00AE696A">
          <w:rPr>
            <w:webHidden/>
          </w:rPr>
          <w:fldChar w:fldCharType="begin"/>
        </w:r>
        <w:r w:rsidR="00AE696A">
          <w:rPr>
            <w:webHidden/>
          </w:rPr>
          <w:instrText xml:space="preserve"> PAGEREF _Toc499392508 \h </w:instrText>
        </w:r>
        <w:r w:rsidR="00AE696A">
          <w:rPr>
            <w:webHidden/>
          </w:rPr>
        </w:r>
        <w:r w:rsidR="00AE696A">
          <w:rPr>
            <w:webHidden/>
          </w:rPr>
          <w:fldChar w:fldCharType="separate"/>
        </w:r>
        <w:r w:rsidR="00AE696A">
          <w:rPr>
            <w:webHidden/>
          </w:rPr>
          <w:t>66</w:t>
        </w:r>
        <w:r w:rsidR="00AE696A">
          <w:rPr>
            <w:webHidden/>
          </w:rPr>
          <w:fldChar w:fldCharType="end"/>
        </w:r>
      </w:hyperlink>
    </w:p>
    <w:p w14:paraId="567EE538" w14:textId="77777777" w:rsidR="00AE696A" w:rsidRDefault="00175AD1">
      <w:pPr>
        <w:pStyle w:val="TOC3"/>
        <w:rPr>
          <w:rFonts w:asciiTheme="minorHAnsi" w:eastAsiaTheme="minorEastAsia" w:hAnsiTheme="minorHAnsi" w:cstheme="minorBidi"/>
          <w:sz w:val="22"/>
          <w:szCs w:val="22"/>
          <w:lang w:eastAsia="en-GB"/>
        </w:rPr>
      </w:pPr>
      <w:hyperlink w:anchor="_Toc499392509" w:history="1">
        <w:r w:rsidR="00AE696A" w:rsidRPr="00446A11">
          <w:rPr>
            <w:rStyle w:val="Hyperlink"/>
          </w:rPr>
          <w:t>11.2.10</w:t>
        </w:r>
        <w:r w:rsidR="00AE696A">
          <w:rPr>
            <w:rFonts w:asciiTheme="minorHAnsi" w:eastAsiaTheme="minorEastAsia" w:hAnsiTheme="minorHAnsi" w:cstheme="minorBidi"/>
            <w:sz w:val="22"/>
            <w:szCs w:val="22"/>
            <w:lang w:eastAsia="en-GB"/>
          </w:rPr>
          <w:tab/>
        </w:r>
        <w:r w:rsidR="00AE696A" w:rsidRPr="00446A11">
          <w:rPr>
            <w:rStyle w:val="Hyperlink"/>
          </w:rPr>
          <w:t>Use of colour (SC 1.4.1)</w:t>
        </w:r>
        <w:r w:rsidR="00AE696A">
          <w:rPr>
            <w:webHidden/>
          </w:rPr>
          <w:tab/>
        </w:r>
        <w:r w:rsidR="00AE696A">
          <w:rPr>
            <w:webHidden/>
          </w:rPr>
          <w:fldChar w:fldCharType="begin"/>
        </w:r>
        <w:r w:rsidR="00AE696A">
          <w:rPr>
            <w:webHidden/>
          </w:rPr>
          <w:instrText xml:space="preserve"> PAGEREF _Toc499392509 \h </w:instrText>
        </w:r>
        <w:r w:rsidR="00AE696A">
          <w:rPr>
            <w:webHidden/>
          </w:rPr>
        </w:r>
        <w:r w:rsidR="00AE696A">
          <w:rPr>
            <w:webHidden/>
          </w:rPr>
          <w:fldChar w:fldCharType="separate"/>
        </w:r>
        <w:r w:rsidR="00AE696A">
          <w:rPr>
            <w:webHidden/>
          </w:rPr>
          <w:t>66</w:t>
        </w:r>
        <w:r w:rsidR="00AE696A">
          <w:rPr>
            <w:webHidden/>
          </w:rPr>
          <w:fldChar w:fldCharType="end"/>
        </w:r>
      </w:hyperlink>
    </w:p>
    <w:p w14:paraId="5D2C7866" w14:textId="77777777" w:rsidR="00AE696A" w:rsidRDefault="00175AD1">
      <w:pPr>
        <w:pStyle w:val="TOC3"/>
        <w:rPr>
          <w:rFonts w:asciiTheme="minorHAnsi" w:eastAsiaTheme="minorEastAsia" w:hAnsiTheme="minorHAnsi" w:cstheme="minorBidi"/>
          <w:sz w:val="22"/>
          <w:szCs w:val="22"/>
          <w:lang w:eastAsia="en-GB"/>
        </w:rPr>
      </w:pPr>
      <w:hyperlink w:anchor="_Toc499392510" w:history="1">
        <w:r w:rsidR="00AE696A" w:rsidRPr="00446A11">
          <w:rPr>
            <w:rStyle w:val="Hyperlink"/>
          </w:rPr>
          <w:t>11.2.11</w:t>
        </w:r>
        <w:r w:rsidR="00AE696A">
          <w:rPr>
            <w:rFonts w:asciiTheme="minorHAnsi" w:eastAsiaTheme="minorEastAsia" w:hAnsiTheme="minorHAnsi" w:cstheme="minorBidi"/>
            <w:sz w:val="22"/>
            <w:szCs w:val="22"/>
            <w:lang w:eastAsia="en-GB"/>
          </w:rPr>
          <w:tab/>
        </w:r>
        <w:r w:rsidR="00AE696A" w:rsidRPr="00446A11">
          <w:rPr>
            <w:rStyle w:val="Hyperlink"/>
          </w:rPr>
          <w:t>Audio control (SC 1.4.2)</w:t>
        </w:r>
        <w:r w:rsidR="00AE696A">
          <w:rPr>
            <w:webHidden/>
          </w:rPr>
          <w:tab/>
        </w:r>
        <w:r w:rsidR="00AE696A">
          <w:rPr>
            <w:webHidden/>
          </w:rPr>
          <w:fldChar w:fldCharType="begin"/>
        </w:r>
        <w:r w:rsidR="00AE696A">
          <w:rPr>
            <w:webHidden/>
          </w:rPr>
          <w:instrText xml:space="preserve"> PAGEREF _Toc499392510 \h </w:instrText>
        </w:r>
        <w:r w:rsidR="00AE696A">
          <w:rPr>
            <w:webHidden/>
          </w:rPr>
        </w:r>
        <w:r w:rsidR="00AE696A">
          <w:rPr>
            <w:webHidden/>
          </w:rPr>
          <w:fldChar w:fldCharType="separate"/>
        </w:r>
        <w:r w:rsidR="00AE696A">
          <w:rPr>
            <w:webHidden/>
          </w:rPr>
          <w:t>67</w:t>
        </w:r>
        <w:r w:rsidR="00AE696A">
          <w:rPr>
            <w:webHidden/>
          </w:rPr>
          <w:fldChar w:fldCharType="end"/>
        </w:r>
      </w:hyperlink>
    </w:p>
    <w:p w14:paraId="0E13BFD8" w14:textId="77777777" w:rsidR="00AE696A" w:rsidRDefault="00175AD1">
      <w:pPr>
        <w:pStyle w:val="TOC3"/>
        <w:rPr>
          <w:rFonts w:asciiTheme="minorHAnsi" w:eastAsiaTheme="minorEastAsia" w:hAnsiTheme="minorHAnsi" w:cstheme="minorBidi"/>
          <w:sz w:val="22"/>
          <w:szCs w:val="22"/>
          <w:lang w:eastAsia="en-GB"/>
        </w:rPr>
      </w:pPr>
      <w:hyperlink w:anchor="_Toc499392511" w:history="1">
        <w:r w:rsidR="00AE696A" w:rsidRPr="00446A11">
          <w:rPr>
            <w:rStyle w:val="Hyperlink"/>
          </w:rPr>
          <w:t>11.2.12</w:t>
        </w:r>
        <w:r w:rsidR="00AE696A">
          <w:rPr>
            <w:rFonts w:asciiTheme="minorHAnsi" w:eastAsiaTheme="minorEastAsia" w:hAnsiTheme="minorHAnsi" w:cstheme="minorBidi"/>
            <w:sz w:val="22"/>
            <w:szCs w:val="22"/>
            <w:lang w:eastAsia="en-GB"/>
          </w:rPr>
          <w:tab/>
        </w:r>
        <w:r w:rsidR="00AE696A" w:rsidRPr="00446A11">
          <w:rPr>
            <w:rStyle w:val="Hyperlink"/>
          </w:rPr>
          <w:t>Contrast (minimum) (SC 1.4.3)</w:t>
        </w:r>
        <w:r w:rsidR="00AE696A">
          <w:rPr>
            <w:webHidden/>
          </w:rPr>
          <w:tab/>
        </w:r>
        <w:r w:rsidR="00AE696A">
          <w:rPr>
            <w:webHidden/>
          </w:rPr>
          <w:fldChar w:fldCharType="begin"/>
        </w:r>
        <w:r w:rsidR="00AE696A">
          <w:rPr>
            <w:webHidden/>
          </w:rPr>
          <w:instrText xml:space="preserve"> PAGEREF _Toc499392511 \h </w:instrText>
        </w:r>
        <w:r w:rsidR="00AE696A">
          <w:rPr>
            <w:webHidden/>
          </w:rPr>
        </w:r>
        <w:r w:rsidR="00AE696A">
          <w:rPr>
            <w:webHidden/>
          </w:rPr>
          <w:fldChar w:fldCharType="separate"/>
        </w:r>
        <w:r w:rsidR="00AE696A">
          <w:rPr>
            <w:webHidden/>
          </w:rPr>
          <w:t>67</w:t>
        </w:r>
        <w:r w:rsidR="00AE696A">
          <w:rPr>
            <w:webHidden/>
          </w:rPr>
          <w:fldChar w:fldCharType="end"/>
        </w:r>
      </w:hyperlink>
    </w:p>
    <w:p w14:paraId="26B36C54" w14:textId="77777777" w:rsidR="00AE696A" w:rsidRDefault="00175AD1">
      <w:pPr>
        <w:pStyle w:val="TOC3"/>
        <w:rPr>
          <w:rFonts w:asciiTheme="minorHAnsi" w:eastAsiaTheme="minorEastAsia" w:hAnsiTheme="minorHAnsi" w:cstheme="minorBidi"/>
          <w:sz w:val="22"/>
          <w:szCs w:val="22"/>
          <w:lang w:eastAsia="en-GB"/>
        </w:rPr>
      </w:pPr>
      <w:hyperlink w:anchor="_Toc499392512" w:history="1">
        <w:r w:rsidR="00AE696A" w:rsidRPr="00446A11">
          <w:rPr>
            <w:rStyle w:val="Hyperlink"/>
          </w:rPr>
          <w:t>11.2.13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_Toc499392512 \h </w:instrText>
        </w:r>
        <w:r w:rsidR="00AE696A">
          <w:rPr>
            <w:webHidden/>
          </w:rPr>
        </w:r>
        <w:r w:rsidR="00AE696A">
          <w:rPr>
            <w:webHidden/>
          </w:rPr>
          <w:fldChar w:fldCharType="separate"/>
        </w:r>
        <w:r w:rsidR="00AE696A">
          <w:rPr>
            <w:webHidden/>
          </w:rPr>
          <w:t>67</w:t>
        </w:r>
        <w:r w:rsidR="00AE696A">
          <w:rPr>
            <w:webHidden/>
          </w:rPr>
          <w:fldChar w:fldCharType="end"/>
        </w:r>
      </w:hyperlink>
    </w:p>
    <w:p w14:paraId="4C4FA875" w14:textId="77777777" w:rsidR="00AE696A" w:rsidRDefault="00175AD1">
      <w:pPr>
        <w:pStyle w:val="TOC4"/>
        <w:rPr>
          <w:rFonts w:asciiTheme="minorHAnsi" w:eastAsiaTheme="minorEastAsia" w:hAnsiTheme="minorHAnsi" w:cstheme="minorBidi"/>
          <w:sz w:val="22"/>
          <w:szCs w:val="22"/>
          <w:lang w:eastAsia="en-GB"/>
        </w:rPr>
      </w:pPr>
      <w:hyperlink w:anchor="_Toc499392513" w:history="1">
        <w:r w:rsidR="00AE696A" w:rsidRPr="00446A11">
          <w:rPr>
            <w:rStyle w:val="Hyperlink"/>
          </w:rPr>
          <w:t>11.2.13.1</w:t>
        </w:r>
        <w:r w:rsidR="00AE696A">
          <w:rPr>
            <w:rFonts w:asciiTheme="minorHAnsi" w:eastAsiaTheme="minorEastAsia" w:hAnsiTheme="minorHAnsi" w:cstheme="minorBidi"/>
            <w:sz w:val="22"/>
            <w:szCs w:val="22"/>
            <w:lang w:eastAsia="en-GB"/>
          </w:rPr>
          <w:tab/>
        </w:r>
        <w:r w:rsidR="00AE696A" w:rsidRPr="00446A11">
          <w:rPr>
            <w:rStyle w:val="Hyperlink"/>
          </w:rPr>
          <w:t>Resize text (open functionality) (SC 1.4.4)</w:t>
        </w:r>
        <w:r w:rsidR="00AE696A">
          <w:rPr>
            <w:webHidden/>
          </w:rPr>
          <w:tab/>
        </w:r>
        <w:r w:rsidR="00AE696A">
          <w:rPr>
            <w:webHidden/>
          </w:rPr>
          <w:fldChar w:fldCharType="begin"/>
        </w:r>
        <w:r w:rsidR="00AE696A">
          <w:rPr>
            <w:webHidden/>
          </w:rPr>
          <w:instrText xml:space="preserve"> PAGEREF _Toc499392513 \h </w:instrText>
        </w:r>
        <w:r w:rsidR="00AE696A">
          <w:rPr>
            <w:webHidden/>
          </w:rPr>
        </w:r>
        <w:r w:rsidR="00AE696A">
          <w:rPr>
            <w:webHidden/>
          </w:rPr>
          <w:fldChar w:fldCharType="separate"/>
        </w:r>
        <w:r w:rsidR="00AE696A">
          <w:rPr>
            <w:webHidden/>
          </w:rPr>
          <w:t>67</w:t>
        </w:r>
        <w:r w:rsidR="00AE696A">
          <w:rPr>
            <w:webHidden/>
          </w:rPr>
          <w:fldChar w:fldCharType="end"/>
        </w:r>
      </w:hyperlink>
    </w:p>
    <w:p w14:paraId="26FE7775" w14:textId="77777777" w:rsidR="00AE696A" w:rsidRDefault="00175AD1">
      <w:pPr>
        <w:pStyle w:val="TOC4"/>
        <w:rPr>
          <w:rFonts w:asciiTheme="minorHAnsi" w:eastAsiaTheme="minorEastAsia" w:hAnsiTheme="minorHAnsi" w:cstheme="minorBidi"/>
          <w:sz w:val="22"/>
          <w:szCs w:val="22"/>
          <w:lang w:eastAsia="en-GB"/>
        </w:rPr>
      </w:pPr>
      <w:hyperlink w:anchor="_Toc499392514" w:history="1">
        <w:r w:rsidR="00AE696A" w:rsidRPr="00446A11">
          <w:rPr>
            <w:rStyle w:val="Hyperlink"/>
          </w:rPr>
          <w:t>11.2.13.2</w:t>
        </w:r>
        <w:r w:rsidR="00AE696A">
          <w:rPr>
            <w:rFonts w:asciiTheme="minorHAnsi" w:eastAsiaTheme="minorEastAsia" w:hAnsiTheme="minorHAnsi" w:cstheme="minorBidi"/>
            <w:sz w:val="22"/>
            <w:szCs w:val="22"/>
            <w:lang w:eastAsia="en-GB"/>
          </w:rPr>
          <w:tab/>
        </w:r>
        <w:r w:rsidR="00AE696A" w:rsidRPr="00446A11">
          <w:rPr>
            <w:rStyle w:val="Hyperlink"/>
          </w:rPr>
          <w:t>Resize text (closed functionality)</w:t>
        </w:r>
        <w:r w:rsidR="00AE696A">
          <w:rPr>
            <w:webHidden/>
          </w:rPr>
          <w:tab/>
        </w:r>
        <w:r w:rsidR="00AE696A">
          <w:rPr>
            <w:webHidden/>
          </w:rPr>
          <w:fldChar w:fldCharType="begin"/>
        </w:r>
        <w:r w:rsidR="00AE696A">
          <w:rPr>
            <w:webHidden/>
          </w:rPr>
          <w:instrText xml:space="preserve"> PAGEREF _Toc499392514 \h </w:instrText>
        </w:r>
        <w:r w:rsidR="00AE696A">
          <w:rPr>
            <w:webHidden/>
          </w:rPr>
        </w:r>
        <w:r w:rsidR="00AE696A">
          <w:rPr>
            <w:webHidden/>
          </w:rPr>
          <w:fldChar w:fldCharType="separate"/>
        </w:r>
        <w:r w:rsidR="00AE696A">
          <w:rPr>
            <w:webHidden/>
          </w:rPr>
          <w:t>67</w:t>
        </w:r>
        <w:r w:rsidR="00AE696A">
          <w:rPr>
            <w:webHidden/>
          </w:rPr>
          <w:fldChar w:fldCharType="end"/>
        </w:r>
      </w:hyperlink>
    </w:p>
    <w:p w14:paraId="0B398D03" w14:textId="77777777" w:rsidR="00AE696A" w:rsidRDefault="00175AD1">
      <w:pPr>
        <w:pStyle w:val="TOC3"/>
        <w:rPr>
          <w:rFonts w:asciiTheme="minorHAnsi" w:eastAsiaTheme="minorEastAsia" w:hAnsiTheme="minorHAnsi" w:cstheme="minorBidi"/>
          <w:sz w:val="22"/>
          <w:szCs w:val="22"/>
          <w:lang w:eastAsia="en-GB"/>
        </w:rPr>
      </w:pPr>
      <w:hyperlink w:anchor="_Toc499392515" w:history="1">
        <w:r w:rsidR="00AE696A" w:rsidRPr="00446A11">
          <w:rPr>
            <w:rStyle w:val="Hyperlink"/>
          </w:rPr>
          <w:t>11.2.14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_Toc499392515 \h </w:instrText>
        </w:r>
        <w:r w:rsidR="00AE696A">
          <w:rPr>
            <w:webHidden/>
          </w:rPr>
        </w:r>
        <w:r w:rsidR="00AE696A">
          <w:rPr>
            <w:webHidden/>
          </w:rPr>
          <w:fldChar w:fldCharType="separate"/>
        </w:r>
        <w:r w:rsidR="00AE696A">
          <w:rPr>
            <w:webHidden/>
          </w:rPr>
          <w:t>68</w:t>
        </w:r>
        <w:r w:rsidR="00AE696A">
          <w:rPr>
            <w:webHidden/>
          </w:rPr>
          <w:fldChar w:fldCharType="end"/>
        </w:r>
      </w:hyperlink>
    </w:p>
    <w:p w14:paraId="39E366D6" w14:textId="77777777" w:rsidR="00AE696A" w:rsidRDefault="00175AD1">
      <w:pPr>
        <w:pStyle w:val="TOC4"/>
        <w:rPr>
          <w:rFonts w:asciiTheme="minorHAnsi" w:eastAsiaTheme="minorEastAsia" w:hAnsiTheme="minorHAnsi" w:cstheme="minorBidi"/>
          <w:sz w:val="22"/>
          <w:szCs w:val="22"/>
          <w:lang w:eastAsia="en-GB"/>
        </w:rPr>
      </w:pPr>
      <w:hyperlink w:anchor="_Toc499392516" w:history="1">
        <w:r w:rsidR="00AE696A" w:rsidRPr="00446A11">
          <w:rPr>
            <w:rStyle w:val="Hyperlink"/>
          </w:rPr>
          <w:t>11.2.14.1</w:t>
        </w:r>
        <w:r w:rsidR="00AE696A">
          <w:rPr>
            <w:rFonts w:asciiTheme="minorHAnsi" w:eastAsiaTheme="minorEastAsia" w:hAnsiTheme="minorHAnsi" w:cstheme="minorBidi"/>
            <w:sz w:val="22"/>
            <w:szCs w:val="22"/>
            <w:lang w:eastAsia="en-GB"/>
          </w:rPr>
          <w:tab/>
        </w:r>
        <w:r w:rsidR="00AE696A" w:rsidRPr="00446A11">
          <w:rPr>
            <w:rStyle w:val="Hyperlink"/>
          </w:rPr>
          <w:t>Images of text (open functionality) (SC 1.4.5)</w:t>
        </w:r>
        <w:r w:rsidR="00AE696A">
          <w:rPr>
            <w:webHidden/>
          </w:rPr>
          <w:tab/>
        </w:r>
        <w:r w:rsidR="00AE696A">
          <w:rPr>
            <w:webHidden/>
          </w:rPr>
          <w:fldChar w:fldCharType="begin"/>
        </w:r>
        <w:r w:rsidR="00AE696A">
          <w:rPr>
            <w:webHidden/>
          </w:rPr>
          <w:instrText xml:space="preserve"> PAGEREF _Toc499392516 \h </w:instrText>
        </w:r>
        <w:r w:rsidR="00AE696A">
          <w:rPr>
            <w:webHidden/>
          </w:rPr>
        </w:r>
        <w:r w:rsidR="00AE696A">
          <w:rPr>
            <w:webHidden/>
          </w:rPr>
          <w:fldChar w:fldCharType="separate"/>
        </w:r>
        <w:r w:rsidR="00AE696A">
          <w:rPr>
            <w:webHidden/>
          </w:rPr>
          <w:t>68</w:t>
        </w:r>
        <w:r w:rsidR="00AE696A">
          <w:rPr>
            <w:webHidden/>
          </w:rPr>
          <w:fldChar w:fldCharType="end"/>
        </w:r>
      </w:hyperlink>
    </w:p>
    <w:p w14:paraId="63ECE2CD" w14:textId="77777777" w:rsidR="00AE696A" w:rsidRDefault="00175AD1">
      <w:pPr>
        <w:pStyle w:val="TOC4"/>
        <w:rPr>
          <w:rFonts w:asciiTheme="minorHAnsi" w:eastAsiaTheme="minorEastAsia" w:hAnsiTheme="minorHAnsi" w:cstheme="minorBidi"/>
          <w:sz w:val="22"/>
          <w:szCs w:val="22"/>
          <w:lang w:eastAsia="en-GB"/>
        </w:rPr>
      </w:pPr>
      <w:hyperlink w:anchor="_Toc499392517" w:history="1">
        <w:r w:rsidR="00AE696A" w:rsidRPr="00446A11">
          <w:rPr>
            <w:rStyle w:val="Hyperlink"/>
          </w:rPr>
          <w:t>11.2.14.2</w:t>
        </w:r>
        <w:r w:rsidR="00AE696A">
          <w:rPr>
            <w:rFonts w:asciiTheme="minorHAnsi" w:eastAsiaTheme="minorEastAsia" w:hAnsiTheme="minorHAnsi" w:cstheme="minorBidi"/>
            <w:sz w:val="22"/>
            <w:szCs w:val="22"/>
            <w:lang w:eastAsia="en-GB"/>
          </w:rPr>
          <w:tab/>
        </w:r>
        <w:r w:rsidR="00AE696A" w:rsidRPr="00446A11">
          <w:rPr>
            <w:rStyle w:val="Hyperlink"/>
          </w:rPr>
          <w:t>Images of text (closed functionality)</w:t>
        </w:r>
        <w:r w:rsidR="00AE696A">
          <w:rPr>
            <w:webHidden/>
          </w:rPr>
          <w:tab/>
        </w:r>
        <w:r w:rsidR="00AE696A">
          <w:rPr>
            <w:webHidden/>
          </w:rPr>
          <w:fldChar w:fldCharType="begin"/>
        </w:r>
        <w:r w:rsidR="00AE696A">
          <w:rPr>
            <w:webHidden/>
          </w:rPr>
          <w:instrText xml:space="preserve"> PAGEREF _Toc499392517 \h </w:instrText>
        </w:r>
        <w:r w:rsidR="00AE696A">
          <w:rPr>
            <w:webHidden/>
          </w:rPr>
        </w:r>
        <w:r w:rsidR="00AE696A">
          <w:rPr>
            <w:webHidden/>
          </w:rPr>
          <w:fldChar w:fldCharType="separate"/>
        </w:r>
        <w:r w:rsidR="00AE696A">
          <w:rPr>
            <w:webHidden/>
          </w:rPr>
          <w:t>68</w:t>
        </w:r>
        <w:r w:rsidR="00AE696A">
          <w:rPr>
            <w:webHidden/>
          </w:rPr>
          <w:fldChar w:fldCharType="end"/>
        </w:r>
      </w:hyperlink>
    </w:p>
    <w:p w14:paraId="11C5C21E" w14:textId="77777777" w:rsidR="00AE696A" w:rsidRDefault="00175AD1">
      <w:pPr>
        <w:pStyle w:val="TOC3"/>
        <w:rPr>
          <w:rFonts w:asciiTheme="minorHAnsi" w:eastAsiaTheme="minorEastAsia" w:hAnsiTheme="minorHAnsi" w:cstheme="minorBidi"/>
          <w:sz w:val="22"/>
          <w:szCs w:val="22"/>
          <w:lang w:eastAsia="en-GB"/>
        </w:rPr>
      </w:pPr>
      <w:hyperlink w:anchor="_Toc499392518" w:history="1">
        <w:r w:rsidR="00AE696A" w:rsidRPr="00446A11">
          <w:rPr>
            <w:rStyle w:val="Hyperlink"/>
          </w:rPr>
          <w:t>11.2. 15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_Toc499392518 \h </w:instrText>
        </w:r>
        <w:r w:rsidR="00AE696A">
          <w:rPr>
            <w:webHidden/>
          </w:rPr>
        </w:r>
        <w:r w:rsidR="00AE696A">
          <w:rPr>
            <w:webHidden/>
          </w:rPr>
          <w:fldChar w:fldCharType="separate"/>
        </w:r>
        <w:r w:rsidR="00AE696A">
          <w:rPr>
            <w:webHidden/>
          </w:rPr>
          <w:t>68</w:t>
        </w:r>
        <w:r w:rsidR="00AE696A">
          <w:rPr>
            <w:webHidden/>
          </w:rPr>
          <w:fldChar w:fldCharType="end"/>
        </w:r>
      </w:hyperlink>
    </w:p>
    <w:p w14:paraId="6AB4C519" w14:textId="77777777" w:rsidR="00AE696A" w:rsidRDefault="00175AD1">
      <w:pPr>
        <w:pStyle w:val="TOC4"/>
        <w:rPr>
          <w:rFonts w:asciiTheme="minorHAnsi" w:eastAsiaTheme="minorEastAsia" w:hAnsiTheme="minorHAnsi" w:cstheme="minorBidi"/>
          <w:sz w:val="22"/>
          <w:szCs w:val="22"/>
          <w:lang w:eastAsia="en-GB"/>
        </w:rPr>
      </w:pPr>
      <w:hyperlink w:anchor="_Toc499392519" w:history="1">
        <w:r w:rsidR="00AE696A" w:rsidRPr="00446A11">
          <w:rPr>
            <w:rStyle w:val="Hyperlink"/>
          </w:rPr>
          <w:t>11.2.15.1</w:t>
        </w:r>
        <w:r w:rsidR="00AE696A">
          <w:rPr>
            <w:rFonts w:asciiTheme="minorHAnsi" w:eastAsiaTheme="minorEastAsia" w:hAnsiTheme="minorHAnsi" w:cstheme="minorBidi"/>
            <w:sz w:val="22"/>
            <w:szCs w:val="22"/>
            <w:lang w:eastAsia="en-GB"/>
          </w:rPr>
          <w:tab/>
        </w:r>
        <w:r w:rsidR="00AE696A" w:rsidRPr="00446A11">
          <w:rPr>
            <w:rStyle w:val="Hyperlink"/>
          </w:rPr>
          <w:t>Keyboard (open functionality) (SC 2.1.1)</w:t>
        </w:r>
        <w:r w:rsidR="00AE696A">
          <w:rPr>
            <w:webHidden/>
          </w:rPr>
          <w:tab/>
        </w:r>
        <w:r w:rsidR="00AE696A">
          <w:rPr>
            <w:webHidden/>
          </w:rPr>
          <w:fldChar w:fldCharType="begin"/>
        </w:r>
        <w:r w:rsidR="00AE696A">
          <w:rPr>
            <w:webHidden/>
          </w:rPr>
          <w:instrText xml:space="preserve"> PAGEREF _Toc499392519 \h </w:instrText>
        </w:r>
        <w:r w:rsidR="00AE696A">
          <w:rPr>
            <w:webHidden/>
          </w:rPr>
        </w:r>
        <w:r w:rsidR="00AE696A">
          <w:rPr>
            <w:webHidden/>
          </w:rPr>
          <w:fldChar w:fldCharType="separate"/>
        </w:r>
        <w:r w:rsidR="00AE696A">
          <w:rPr>
            <w:webHidden/>
          </w:rPr>
          <w:t>68</w:t>
        </w:r>
        <w:r w:rsidR="00AE696A">
          <w:rPr>
            <w:webHidden/>
          </w:rPr>
          <w:fldChar w:fldCharType="end"/>
        </w:r>
      </w:hyperlink>
    </w:p>
    <w:p w14:paraId="33FA45DF" w14:textId="77777777" w:rsidR="00AE696A" w:rsidRDefault="00175AD1">
      <w:pPr>
        <w:pStyle w:val="TOC4"/>
        <w:rPr>
          <w:rFonts w:asciiTheme="minorHAnsi" w:eastAsiaTheme="minorEastAsia" w:hAnsiTheme="minorHAnsi" w:cstheme="minorBidi"/>
          <w:sz w:val="22"/>
          <w:szCs w:val="22"/>
          <w:lang w:eastAsia="en-GB"/>
        </w:rPr>
      </w:pPr>
      <w:hyperlink w:anchor="_Toc499392520" w:history="1">
        <w:r w:rsidR="00AE696A" w:rsidRPr="00446A11">
          <w:rPr>
            <w:rStyle w:val="Hyperlink"/>
          </w:rPr>
          <w:t>11.2.15.2</w:t>
        </w:r>
        <w:r w:rsidR="00AE696A">
          <w:rPr>
            <w:rFonts w:asciiTheme="minorHAnsi" w:eastAsiaTheme="minorEastAsia" w:hAnsiTheme="minorHAnsi" w:cstheme="minorBidi"/>
            <w:sz w:val="22"/>
            <w:szCs w:val="22"/>
            <w:lang w:eastAsia="en-GB"/>
          </w:rPr>
          <w:tab/>
        </w:r>
        <w:r w:rsidR="00AE696A" w:rsidRPr="00446A11">
          <w:rPr>
            <w:rStyle w:val="Hyperlink"/>
          </w:rPr>
          <w:t>Keyboard (closed functionality)</w:t>
        </w:r>
        <w:r w:rsidR="00AE696A">
          <w:rPr>
            <w:webHidden/>
          </w:rPr>
          <w:tab/>
        </w:r>
        <w:r w:rsidR="00AE696A">
          <w:rPr>
            <w:webHidden/>
          </w:rPr>
          <w:fldChar w:fldCharType="begin"/>
        </w:r>
        <w:r w:rsidR="00AE696A">
          <w:rPr>
            <w:webHidden/>
          </w:rPr>
          <w:instrText xml:space="preserve"> PAGEREF _Toc499392520 \h </w:instrText>
        </w:r>
        <w:r w:rsidR="00AE696A">
          <w:rPr>
            <w:webHidden/>
          </w:rPr>
        </w:r>
        <w:r w:rsidR="00AE696A">
          <w:rPr>
            <w:webHidden/>
          </w:rPr>
          <w:fldChar w:fldCharType="separate"/>
        </w:r>
        <w:r w:rsidR="00AE696A">
          <w:rPr>
            <w:webHidden/>
          </w:rPr>
          <w:t>68</w:t>
        </w:r>
        <w:r w:rsidR="00AE696A">
          <w:rPr>
            <w:webHidden/>
          </w:rPr>
          <w:fldChar w:fldCharType="end"/>
        </w:r>
      </w:hyperlink>
    </w:p>
    <w:p w14:paraId="2357442B" w14:textId="77777777" w:rsidR="00AE696A" w:rsidRDefault="00175AD1">
      <w:pPr>
        <w:pStyle w:val="TOC3"/>
        <w:rPr>
          <w:rFonts w:asciiTheme="minorHAnsi" w:eastAsiaTheme="minorEastAsia" w:hAnsiTheme="minorHAnsi" w:cstheme="minorBidi"/>
          <w:sz w:val="22"/>
          <w:szCs w:val="22"/>
          <w:lang w:eastAsia="en-GB"/>
        </w:rPr>
      </w:pPr>
      <w:hyperlink w:anchor="_Toc499392521" w:history="1">
        <w:r w:rsidR="00AE696A" w:rsidRPr="00446A11">
          <w:rPr>
            <w:rStyle w:val="Hyperlink"/>
          </w:rPr>
          <w:t>11.2.16</w:t>
        </w:r>
        <w:r w:rsidR="00AE696A">
          <w:rPr>
            <w:rFonts w:asciiTheme="minorHAnsi" w:eastAsiaTheme="minorEastAsia" w:hAnsiTheme="minorHAnsi" w:cstheme="minorBidi"/>
            <w:sz w:val="22"/>
            <w:szCs w:val="22"/>
            <w:lang w:eastAsia="en-GB"/>
          </w:rPr>
          <w:tab/>
        </w:r>
        <w:r w:rsidR="00AE696A" w:rsidRPr="00446A11">
          <w:rPr>
            <w:rStyle w:val="Hyperlink"/>
          </w:rPr>
          <w:t>No keyboard trap (SC 2.1.2)</w:t>
        </w:r>
        <w:r w:rsidR="00AE696A">
          <w:rPr>
            <w:webHidden/>
          </w:rPr>
          <w:tab/>
        </w:r>
        <w:r w:rsidR="00AE696A">
          <w:rPr>
            <w:webHidden/>
          </w:rPr>
          <w:fldChar w:fldCharType="begin"/>
        </w:r>
        <w:r w:rsidR="00AE696A">
          <w:rPr>
            <w:webHidden/>
          </w:rPr>
          <w:instrText xml:space="preserve"> PAGEREF _Toc499392521 \h </w:instrText>
        </w:r>
        <w:r w:rsidR="00AE696A">
          <w:rPr>
            <w:webHidden/>
          </w:rPr>
        </w:r>
        <w:r w:rsidR="00AE696A">
          <w:rPr>
            <w:webHidden/>
          </w:rPr>
          <w:fldChar w:fldCharType="separate"/>
        </w:r>
        <w:r w:rsidR="00AE696A">
          <w:rPr>
            <w:webHidden/>
          </w:rPr>
          <w:t>69</w:t>
        </w:r>
        <w:r w:rsidR="00AE696A">
          <w:rPr>
            <w:webHidden/>
          </w:rPr>
          <w:fldChar w:fldCharType="end"/>
        </w:r>
      </w:hyperlink>
    </w:p>
    <w:p w14:paraId="65DEFC63" w14:textId="77777777" w:rsidR="00AE696A" w:rsidRDefault="00175AD1">
      <w:pPr>
        <w:pStyle w:val="TOC3"/>
        <w:rPr>
          <w:rFonts w:asciiTheme="minorHAnsi" w:eastAsiaTheme="minorEastAsia" w:hAnsiTheme="minorHAnsi" w:cstheme="minorBidi"/>
          <w:sz w:val="22"/>
          <w:szCs w:val="22"/>
          <w:lang w:eastAsia="en-GB"/>
        </w:rPr>
      </w:pPr>
      <w:hyperlink w:anchor="_Toc499392522" w:history="1">
        <w:r w:rsidR="00AE696A" w:rsidRPr="00446A11">
          <w:rPr>
            <w:rStyle w:val="Hyperlink"/>
          </w:rPr>
          <w:t>11.2.17</w:t>
        </w:r>
        <w:r w:rsidR="00AE696A">
          <w:rPr>
            <w:rFonts w:asciiTheme="minorHAnsi" w:eastAsiaTheme="minorEastAsia" w:hAnsiTheme="minorHAnsi" w:cstheme="minorBidi"/>
            <w:sz w:val="22"/>
            <w:szCs w:val="22"/>
            <w:lang w:eastAsia="en-GB"/>
          </w:rPr>
          <w:tab/>
        </w:r>
        <w:r w:rsidR="00AE696A" w:rsidRPr="00446A11">
          <w:rPr>
            <w:rStyle w:val="Hyperlink"/>
          </w:rPr>
          <w:t>Timing adjustable (SC 2.2.1)</w:t>
        </w:r>
        <w:r w:rsidR="00AE696A">
          <w:rPr>
            <w:webHidden/>
          </w:rPr>
          <w:tab/>
        </w:r>
        <w:r w:rsidR="00AE696A">
          <w:rPr>
            <w:webHidden/>
          </w:rPr>
          <w:fldChar w:fldCharType="begin"/>
        </w:r>
        <w:r w:rsidR="00AE696A">
          <w:rPr>
            <w:webHidden/>
          </w:rPr>
          <w:instrText xml:space="preserve"> PAGEREF _Toc499392522 \h </w:instrText>
        </w:r>
        <w:r w:rsidR="00AE696A">
          <w:rPr>
            <w:webHidden/>
          </w:rPr>
        </w:r>
        <w:r w:rsidR="00AE696A">
          <w:rPr>
            <w:webHidden/>
          </w:rPr>
          <w:fldChar w:fldCharType="separate"/>
        </w:r>
        <w:r w:rsidR="00AE696A">
          <w:rPr>
            <w:webHidden/>
          </w:rPr>
          <w:t>69</w:t>
        </w:r>
        <w:r w:rsidR="00AE696A">
          <w:rPr>
            <w:webHidden/>
          </w:rPr>
          <w:fldChar w:fldCharType="end"/>
        </w:r>
      </w:hyperlink>
    </w:p>
    <w:p w14:paraId="368548D8" w14:textId="77777777" w:rsidR="00AE696A" w:rsidRDefault="00175AD1">
      <w:pPr>
        <w:pStyle w:val="TOC3"/>
        <w:rPr>
          <w:rFonts w:asciiTheme="minorHAnsi" w:eastAsiaTheme="minorEastAsia" w:hAnsiTheme="minorHAnsi" w:cstheme="minorBidi"/>
          <w:sz w:val="22"/>
          <w:szCs w:val="22"/>
          <w:lang w:eastAsia="en-GB"/>
        </w:rPr>
      </w:pPr>
      <w:hyperlink w:anchor="_Toc499392523" w:history="1">
        <w:r w:rsidR="00AE696A" w:rsidRPr="00446A11">
          <w:rPr>
            <w:rStyle w:val="Hyperlink"/>
          </w:rPr>
          <w:t>11.2.18</w:t>
        </w:r>
        <w:r w:rsidR="00AE696A">
          <w:rPr>
            <w:rFonts w:asciiTheme="minorHAnsi" w:eastAsiaTheme="minorEastAsia" w:hAnsiTheme="minorHAnsi" w:cstheme="minorBidi"/>
            <w:sz w:val="22"/>
            <w:szCs w:val="22"/>
            <w:lang w:eastAsia="en-GB"/>
          </w:rPr>
          <w:tab/>
        </w:r>
        <w:r w:rsidR="00AE696A" w:rsidRPr="00446A11">
          <w:rPr>
            <w:rStyle w:val="Hyperlink"/>
          </w:rPr>
          <w:t>Pause, stop, hide (SC 2.2.2)</w:t>
        </w:r>
        <w:r w:rsidR="00AE696A">
          <w:rPr>
            <w:webHidden/>
          </w:rPr>
          <w:tab/>
        </w:r>
        <w:r w:rsidR="00AE696A">
          <w:rPr>
            <w:webHidden/>
          </w:rPr>
          <w:fldChar w:fldCharType="begin"/>
        </w:r>
        <w:r w:rsidR="00AE696A">
          <w:rPr>
            <w:webHidden/>
          </w:rPr>
          <w:instrText xml:space="preserve"> PAGEREF _Toc499392523 \h </w:instrText>
        </w:r>
        <w:r w:rsidR="00AE696A">
          <w:rPr>
            <w:webHidden/>
          </w:rPr>
        </w:r>
        <w:r w:rsidR="00AE696A">
          <w:rPr>
            <w:webHidden/>
          </w:rPr>
          <w:fldChar w:fldCharType="separate"/>
        </w:r>
        <w:r w:rsidR="00AE696A">
          <w:rPr>
            <w:webHidden/>
          </w:rPr>
          <w:t>70</w:t>
        </w:r>
        <w:r w:rsidR="00AE696A">
          <w:rPr>
            <w:webHidden/>
          </w:rPr>
          <w:fldChar w:fldCharType="end"/>
        </w:r>
      </w:hyperlink>
    </w:p>
    <w:p w14:paraId="32484902" w14:textId="77777777" w:rsidR="00AE696A" w:rsidRDefault="00175AD1">
      <w:pPr>
        <w:pStyle w:val="TOC3"/>
        <w:rPr>
          <w:rFonts w:asciiTheme="minorHAnsi" w:eastAsiaTheme="minorEastAsia" w:hAnsiTheme="minorHAnsi" w:cstheme="minorBidi"/>
          <w:sz w:val="22"/>
          <w:szCs w:val="22"/>
          <w:lang w:eastAsia="en-GB"/>
        </w:rPr>
      </w:pPr>
      <w:hyperlink w:anchor="_Toc499392524" w:history="1">
        <w:r w:rsidR="00AE696A" w:rsidRPr="00446A11">
          <w:rPr>
            <w:rStyle w:val="Hyperlink"/>
          </w:rPr>
          <w:t>11.2.19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 (SC 2.3.1)</w:t>
        </w:r>
        <w:r w:rsidR="00AE696A">
          <w:rPr>
            <w:webHidden/>
          </w:rPr>
          <w:tab/>
        </w:r>
        <w:r w:rsidR="00AE696A">
          <w:rPr>
            <w:webHidden/>
          </w:rPr>
          <w:fldChar w:fldCharType="begin"/>
        </w:r>
        <w:r w:rsidR="00AE696A">
          <w:rPr>
            <w:webHidden/>
          </w:rPr>
          <w:instrText xml:space="preserve"> PAGEREF _Toc499392524 \h </w:instrText>
        </w:r>
        <w:r w:rsidR="00AE696A">
          <w:rPr>
            <w:webHidden/>
          </w:rPr>
        </w:r>
        <w:r w:rsidR="00AE696A">
          <w:rPr>
            <w:webHidden/>
          </w:rPr>
          <w:fldChar w:fldCharType="separate"/>
        </w:r>
        <w:r w:rsidR="00AE696A">
          <w:rPr>
            <w:webHidden/>
          </w:rPr>
          <w:t>70</w:t>
        </w:r>
        <w:r w:rsidR="00AE696A">
          <w:rPr>
            <w:webHidden/>
          </w:rPr>
          <w:fldChar w:fldCharType="end"/>
        </w:r>
      </w:hyperlink>
    </w:p>
    <w:p w14:paraId="1A259098" w14:textId="77777777" w:rsidR="00AE696A" w:rsidRDefault="00175AD1">
      <w:pPr>
        <w:pStyle w:val="TOC3"/>
        <w:rPr>
          <w:rFonts w:asciiTheme="minorHAnsi" w:eastAsiaTheme="minorEastAsia" w:hAnsiTheme="minorHAnsi" w:cstheme="minorBidi"/>
          <w:sz w:val="22"/>
          <w:szCs w:val="22"/>
          <w:lang w:eastAsia="en-GB"/>
        </w:rPr>
      </w:pPr>
      <w:hyperlink w:anchor="_Toc499392525" w:history="1">
        <w:r w:rsidR="00AE696A" w:rsidRPr="00446A11">
          <w:rPr>
            <w:rStyle w:val="Hyperlink"/>
          </w:rPr>
          <w:t>11.2.20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_Toc499392525 \h </w:instrText>
        </w:r>
        <w:r w:rsidR="00AE696A">
          <w:rPr>
            <w:webHidden/>
          </w:rPr>
        </w:r>
        <w:r w:rsidR="00AE696A">
          <w:rPr>
            <w:webHidden/>
          </w:rPr>
          <w:fldChar w:fldCharType="separate"/>
        </w:r>
        <w:r w:rsidR="00AE696A">
          <w:rPr>
            <w:webHidden/>
          </w:rPr>
          <w:t>70</w:t>
        </w:r>
        <w:r w:rsidR="00AE696A">
          <w:rPr>
            <w:webHidden/>
          </w:rPr>
          <w:fldChar w:fldCharType="end"/>
        </w:r>
      </w:hyperlink>
    </w:p>
    <w:p w14:paraId="2E28D9E8" w14:textId="77777777" w:rsidR="00AE696A" w:rsidRDefault="00175AD1">
      <w:pPr>
        <w:pStyle w:val="TOC3"/>
        <w:rPr>
          <w:rFonts w:asciiTheme="minorHAnsi" w:eastAsiaTheme="minorEastAsia" w:hAnsiTheme="minorHAnsi" w:cstheme="minorBidi"/>
          <w:sz w:val="22"/>
          <w:szCs w:val="22"/>
          <w:lang w:eastAsia="en-GB"/>
        </w:rPr>
      </w:pPr>
      <w:hyperlink w:anchor="_Toc499392526" w:history="1">
        <w:r w:rsidR="00AE696A" w:rsidRPr="00446A11">
          <w:rPr>
            <w:rStyle w:val="Hyperlink"/>
          </w:rPr>
          <w:t>11.2.21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_Toc499392526 \h </w:instrText>
        </w:r>
        <w:r w:rsidR="00AE696A">
          <w:rPr>
            <w:webHidden/>
          </w:rPr>
        </w:r>
        <w:r w:rsidR="00AE696A">
          <w:rPr>
            <w:webHidden/>
          </w:rPr>
          <w:fldChar w:fldCharType="separate"/>
        </w:r>
        <w:r w:rsidR="00AE696A">
          <w:rPr>
            <w:webHidden/>
          </w:rPr>
          <w:t>70</w:t>
        </w:r>
        <w:r w:rsidR="00AE696A">
          <w:rPr>
            <w:webHidden/>
          </w:rPr>
          <w:fldChar w:fldCharType="end"/>
        </w:r>
      </w:hyperlink>
    </w:p>
    <w:p w14:paraId="703C6615" w14:textId="77777777" w:rsidR="00AE696A" w:rsidRDefault="00175AD1">
      <w:pPr>
        <w:pStyle w:val="TOC3"/>
        <w:rPr>
          <w:rFonts w:asciiTheme="minorHAnsi" w:eastAsiaTheme="minorEastAsia" w:hAnsiTheme="minorHAnsi" w:cstheme="minorBidi"/>
          <w:sz w:val="22"/>
          <w:szCs w:val="22"/>
          <w:lang w:eastAsia="en-GB"/>
        </w:rPr>
      </w:pPr>
      <w:hyperlink w:anchor="_Toc499392527" w:history="1">
        <w:r w:rsidR="00AE696A" w:rsidRPr="00446A11">
          <w:rPr>
            <w:rStyle w:val="Hyperlink"/>
          </w:rPr>
          <w:t>11.2.22</w:t>
        </w:r>
        <w:r w:rsidR="00AE696A">
          <w:rPr>
            <w:rFonts w:asciiTheme="minorHAnsi" w:eastAsiaTheme="minorEastAsia" w:hAnsiTheme="minorHAnsi" w:cstheme="minorBidi"/>
            <w:sz w:val="22"/>
            <w:szCs w:val="22"/>
            <w:lang w:eastAsia="en-GB"/>
          </w:rPr>
          <w:tab/>
        </w:r>
        <w:r w:rsidR="00AE696A" w:rsidRPr="00446A11">
          <w:rPr>
            <w:rStyle w:val="Hyperlink"/>
          </w:rPr>
          <w:t>Focus order (SC 2.4.3)</w:t>
        </w:r>
        <w:r w:rsidR="00AE696A">
          <w:rPr>
            <w:webHidden/>
          </w:rPr>
          <w:tab/>
        </w:r>
        <w:r w:rsidR="00AE696A">
          <w:rPr>
            <w:webHidden/>
          </w:rPr>
          <w:fldChar w:fldCharType="begin"/>
        </w:r>
        <w:r w:rsidR="00AE696A">
          <w:rPr>
            <w:webHidden/>
          </w:rPr>
          <w:instrText xml:space="preserve"> PAGEREF _Toc499392527 \h </w:instrText>
        </w:r>
        <w:r w:rsidR="00AE696A">
          <w:rPr>
            <w:webHidden/>
          </w:rPr>
        </w:r>
        <w:r w:rsidR="00AE696A">
          <w:rPr>
            <w:webHidden/>
          </w:rPr>
          <w:fldChar w:fldCharType="separate"/>
        </w:r>
        <w:r w:rsidR="00AE696A">
          <w:rPr>
            <w:webHidden/>
          </w:rPr>
          <w:t>71</w:t>
        </w:r>
        <w:r w:rsidR="00AE696A">
          <w:rPr>
            <w:webHidden/>
          </w:rPr>
          <w:fldChar w:fldCharType="end"/>
        </w:r>
      </w:hyperlink>
    </w:p>
    <w:p w14:paraId="5825146F" w14:textId="77777777" w:rsidR="00AE696A" w:rsidRDefault="00175AD1">
      <w:pPr>
        <w:pStyle w:val="TOC3"/>
        <w:rPr>
          <w:rFonts w:asciiTheme="minorHAnsi" w:eastAsiaTheme="minorEastAsia" w:hAnsiTheme="minorHAnsi" w:cstheme="minorBidi"/>
          <w:sz w:val="22"/>
          <w:szCs w:val="22"/>
          <w:lang w:eastAsia="en-GB"/>
        </w:rPr>
      </w:pPr>
      <w:hyperlink w:anchor="_Toc499392528" w:history="1">
        <w:r w:rsidR="00AE696A" w:rsidRPr="00446A11">
          <w:rPr>
            <w:rStyle w:val="Hyperlink"/>
          </w:rPr>
          <w:t>11.2.23</w:t>
        </w:r>
        <w:r w:rsidR="00AE696A">
          <w:rPr>
            <w:rFonts w:asciiTheme="minorHAnsi" w:eastAsiaTheme="minorEastAsia" w:hAnsiTheme="minorHAnsi" w:cstheme="minorBidi"/>
            <w:sz w:val="22"/>
            <w:szCs w:val="22"/>
            <w:lang w:eastAsia="en-GB"/>
          </w:rPr>
          <w:tab/>
        </w:r>
        <w:r w:rsidR="00AE696A" w:rsidRPr="00446A11">
          <w:rPr>
            <w:rStyle w:val="Hyperlink"/>
          </w:rPr>
          <w:t>Link purpose (in context) (SC 2.4.4)</w:t>
        </w:r>
        <w:r w:rsidR="00AE696A">
          <w:rPr>
            <w:webHidden/>
          </w:rPr>
          <w:tab/>
        </w:r>
        <w:r w:rsidR="00AE696A">
          <w:rPr>
            <w:webHidden/>
          </w:rPr>
          <w:fldChar w:fldCharType="begin"/>
        </w:r>
        <w:r w:rsidR="00AE696A">
          <w:rPr>
            <w:webHidden/>
          </w:rPr>
          <w:instrText xml:space="preserve"> PAGEREF _Toc499392528 \h </w:instrText>
        </w:r>
        <w:r w:rsidR="00AE696A">
          <w:rPr>
            <w:webHidden/>
          </w:rPr>
        </w:r>
        <w:r w:rsidR="00AE696A">
          <w:rPr>
            <w:webHidden/>
          </w:rPr>
          <w:fldChar w:fldCharType="separate"/>
        </w:r>
        <w:r w:rsidR="00AE696A">
          <w:rPr>
            <w:webHidden/>
          </w:rPr>
          <w:t>71</w:t>
        </w:r>
        <w:r w:rsidR="00AE696A">
          <w:rPr>
            <w:webHidden/>
          </w:rPr>
          <w:fldChar w:fldCharType="end"/>
        </w:r>
      </w:hyperlink>
    </w:p>
    <w:p w14:paraId="218DDA3E" w14:textId="77777777" w:rsidR="00AE696A" w:rsidRDefault="00175AD1">
      <w:pPr>
        <w:pStyle w:val="TOC3"/>
        <w:rPr>
          <w:rFonts w:asciiTheme="minorHAnsi" w:eastAsiaTheme="minorEastAsia" w:hAnsiTheme="minorHAnsi" w:cstheme="minorBidi"/>
          <w:sz w:val="22"/>
          <w:szCs w:val="22"/>
          <w:lang w:eastAsia="en-GB"/>
        </w:rPr>
      </w:pPr>
      <w:hyperlink w:anchor="_Toc499392529" w:history="1">
        <w:r w:rsidR="00AE696A" w:rsidRPr="00446A11">
          <w:rPr>
            <w:rStyle w:val="Hyperlink"/>
          </w:rPr>
          <w:t>11.2.24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_Toc499392529 \h </w:instrText>
        </w:r>
        <w:r w:rsidR="00AE696A">
          <w:rPr>
            <w:webHidden/>
          </w:rPr>
        </w:r>
        <w:r w:rsidR="00AE696A">
          <w:rPr>
            <w:webHidden/>
          </w:rPr>
          <w:fldChar w:fldCharType="separate"/>
        </w:r>
        <w:r w:rsidR="00AE696A">
          <w:rPr>
            <w:webHidden/>
          </w:rPr>
          <w:t>71</w:t>
        </w:r>
        <w:r w:rsidR="00AE696A">
          <w:rPr>
            <w:webHidden/>
          </w:rPr>
          <w:fldChar w:fldCharType="end"/>
        </w:r>
      </w:hyperlink>
    </w:p>
    <w:p w14:paraId="59FA2FEC" w14:textId="77777777" w:rsidR="00AE696A" w:rsidRDefault="00175AD1">
      <w:pPr>
        <w:pStyle w:val="TOC3"/>
        <w:rPr>
          <w:rFonts w:asciiTheme="minorHAnsi" w:eastAsiaTheme="minorEastAsia" w:hAnsiTheme="minorHAnsi" w:cstheme="minorBidi"/>
          <w:sz w:val="22"/>
          <w:szCs w:val="22"/>
          <w:lang w:eastAsia="en-GB"/>
        </w:rPr>
      </w:pPr>
      <w:hyperlink w:anchor="_Toc499392530" w:history="1">
        <w:r w:rsidR="00AE696A" w:rsidRPr="00446A11">
          <w:rPr>
            <w:rStyle w:val="Hyperlink"/>
          </w:rPr>
          <w:t>11.2.25</w:t>
        </w:r>
        <w:r w:rsidR="00AE696A">
          <w:rPr>
            <w:rFonts w:asciiTheme="minorHAnsi" w:eastAsiaTheme="minorEastAsia" w:hAnsiTheme="minorHAnsi" w:cstheme="minorBidi"/>
            <w:sz w:val="22"/>
            <w:szCs w:val="22"/>
            <w:lang w:eastAsia="en-GB"/>
          </w:rPr>
          <w:tab/>
        </w:r>
        <w:r w:rsidR="00AE696A" w:rsidRPr="00446A11">
          <w:rPr>
            <w:rStyle w:val="Hyperlink"/>
          </w:rPr>
          <w:t>Headings and labels (SC 2.4.6)</w:t>
        </w:r>
        <w:r w:rsidR="00AE696A">
          <w:rPr>
            <w:webHidden/>
          </w:rPr>
          <w:tab/>
        </w:r>
        <w:r w:rsidR="00AE696A">
          <w:rPr>
            <w:webHidden/>
          </w:rPr>
          <w:fldChar w:fldCharType="begin"/>
        </w:r>
        <w:r w:rsidR="00AE696A">
          <w:rPr>
            <w:webHidden/>
          </w:rPr>
          <w:instrText xml:space="preserve"> PAGEREF _Toc499392530 \h </w:instrText>
        </w:r>
        <w:r w:rsidR="00AE696A">
          <w:rPr>
            <w:webHidden/>
          </w:rPr>
        </w:r>
        <w:r w:rsidR="00AE696A">
          <w:rPr>
            <w:webHidden/>
          </w:rPr>
          <w:fldChar w:fldCharType="separate"/>
        </w:r>
        <w:r w:rsidR="00AE696A">
          <w:rPr>
            <w:webHidden/>
          </w:rPr>
          <w:t>71</w:t>
        </w:r>
        <w:r w:rsidR="00AE696A">
          <w:rPr>
            <w:webHidden/>
          </w:rPr>
          <w:fldChar w:fldCharType="end"/>
        </w:r>
      </w:hyperlink>
    </w:p>
    <w:p w14:paraId="6E0D61CC" w14:textId="77777777" w:rsidR="00AE696A" w:rsidRDefault="00175AD1">
      <w:pPr>
        <w:pStyle w:val="TOC3"/>
        <w:rPr>
          <w:rFonts w:asciiTheme="minorHAnsi" w:eastAsiaTheme="minorEastAsia" w:hAnsiTheme="minorHAnsi" w:cstheme="minorBidi"/>
          <w:sz w:val="22"/>
          <w:szCs w:val="22"/>
          <w:lang w:eastAsia="en-GB"/>
        </w:rPr>
      </w:pPr>
      <w:hyperlink w:anchor="_Toc499392531" w:history="1">
        <w:r w:rsidR="00AE696A" w:rsidRPr="00446A11">
          <w:rPr>
            <w:rStyle w:val="Hyperlink"/>
          </w:rPr>
          <w:t>11.2.26</w:t>
        </w:r>
        <w:r w:rsidR="00AE696A">
          <w:rPr>
            <w:rFonts w:asciiTheme="minorHAnsi" w:eastAsiaTheme="minorEastAsia" w:hAnsiTheme="minorHAnsi" w:cstheme="minorBidi"/>
            <w:sz w:val="22"/>
            <w:szCs w:val="22"/>
            <w:lang w:eastAsia="en-GB"/>
          </w:rPr>
          <w:tab/>
        </w:r>
        <w:r w:rsidR="00AE696A" w:rsidRPr="00446A11">
          <w:rPr>
            <w:rStyle w:val="Hyperlink"/>
          </w:rPr>
          <w:t>Focus visible (SC 2.4.7)</w:t>
        </w:r>
        <w:r w:rsidR="00AE696A">
          <w:rPr>
            <w:webHidden/>
          </w:rPr>
          <w:tab/>
        </w:r>
        <w:r w:rsidR="00AE696A">
          <w:rPr>
            <w:webHidden/>
          </w:rPr>
          <w:fldChar w:fldCharType="begin"/>
        </w:r>
        <w:r w:rsidR="00AE696A">
          <w:rPr>
            <w:webHidden/>
          </w:rPr>
          <w:instrText xml:space="preserve"> PAGEREF _Toc499392531 \h </w:instrText>
        </w:r>
        <w:r w:rsidR="00AE696A">
          <w:rPr>
            <w:webHidden/>
          </w:rPr>
        </w:r>
        <w:r w:rsidR="00AE696A">
          <w:rPr>
            <w:webHidden/>
          </w:rPr>
          <w:fldChar w:fldCharType="separate"/>
        </w:r>
        <w:r w:rsidR="00AE696A">
          <w:rPr>
            <w:webHidden/>
          </w:rPr>
          <w:t>71</w:t>
        </w:r>
        <w:r w:rsidR="00AE696A">
          <w:rPr>
            <w:webHidden/>
          </w:rPr>
          <w:fldChar w:fldCharType="end"/>
        </w:r>
      </w:hyperlink>
    </w:p>
    <w:p w14:paraId="126DD2FC" w14:textId="77777777" w:rsidR="00AE696A" w:rsidRDefault="00175AD1">
      <w:pPr>
        <w:pStyle w:val="TOC3"/>
        <w:rPr>
          <w:rFonts w:asciiTheme="minorHAnsi" w:eastAsiaTheme="minorEastAsia" w:hAnsiTheme="minorHAnsi" w:cstheme="minorBidi"/>
          <w:sz w:val="22"/>
          <w:szCs w:val="22"/>
          <w:lang w:eastAsia="en-GB"/>
        </w:rPr>
      </w:pPr>
      <w:hyperlink w:anchor="_Toc499392532" w:history="1">
        <w:r w:rsidR="00AE696A" w:rsidRPr="00446A11">
          <w:rPr>
            <w:rStyle w:val="Hyperlink"/>
          </w:rPr>
          <w:t>11.2.27</w:t>
        </w:r>
        <w:r w:rsidR="00AE696A">
          <w:rPr>
            <w:rFonts w:asciiTheme="minorHAnsi" w:eastAsiaTheme="minorEastAsia" w:hAnsiTheme="minorHAnsi" w:cstheme="minorBidi"/>
            <w:sz w:val="22"/>
            <w:szCs w:val="22"/>
            <w:lang w:eastAsia="en-GB"/>
          </w:rPr>
          <w:tab/>
        </w:r>
        <w:r w:rsidR="00AE696A" w:rsidRPr="00446A11">
          <w:rPr>
            <w:rStyle w:val="Hyperlink"/>
          </w:rPr>
          <w:t>Language of software</w:t>
        </w:r>
        <w:r w:rsidR="00AE696A">
          <w:rPr>
            <w:webHidden/>
          </w:rPr>
          <w:tab/>
        </w:r>
        <w:r w:rsidR="00AE696A">
          <w:rPr>
            <w:webHidden/>
          </w:rPr>
          <w:fldChar w:fldCharType="begin"/>
        </w:r>
        <w:r w:rsidR="00AE696A">
          <w:rPr>
            <w:webHidden/>
          </w:rPr>
          <w:instrText xml:space="preserve"> PAGEREF _Toc499392532 \h </w:instrText>
        </w:r>
        <w:r w:rsidR="00AE696A">
          <w:rPr>
            <w:webHidden/>
          </w:rPr>
        </w:r>
        <w:r w:rsidR="00AE696A">
          <w:rPr>
            <w:webHidden/>
          </w:rPr>
          <w:fldChar w:fldCharType="separate"/>
        </w:r>
        <w:r w:rsidR="00AE696A">
          <w:rPr>
            <w:webHidden/>
          </w:rPr>
          <w:t>72</w:t>
        </w:r>
        <w:r w:rsidR="00AE696A">
          <w:rPr>
            <w:webHidden/>
          </w:rPr>
          <w:fldChar w:fldCharType="end"/>
        </w:r>
      </w:hyperlink>
    </w:p>
    <w:p w14:paraId="1A43DB66" w14:textId="77777777" w:rsidR="00AE696A" w:rsidRDefault="00175AD1">
      <w:pPr>
        <w:pStyle w:val="TOC4"/>
        <w:rPr>
          <w:rFonts w:asciiTheme="minorHAnsi" w:eastAsiaTheme="minorEastAsia" w:hAnsiTheme="minorHAnsi" w:cstheme="minorBidi"/>
          <w:sz w:val="22"/>
          <w:szCs w:val="22"/>
          <w:lang w:eastAsia="en-GB"/>
        </w:rPr>
      </w:pPr>
      <w:hyperlink w:anchor="_Toc499392533" w:history="1">
        <w:r w:rsidR="00AE696A" w:rsidRPr="00446A11">
          <w:rPr>
            <w:rStyle w:val="Hyperlink"/>
          </w:rPr>
          <w:t>11.2.27.1</w:t>
        </w:r>
        <w:r w:rsidR="00AE696A">
          <w:rPr>
            <w:rFonts w:asciiTheme="minorHAnsi" w:eastAsiaTheme="minorEastAsia" w:hAnsiTheme="minorHAnsi" w:cstheme="minorBidi"/>
            <w:sz w:val="22"/>
            <w:szCs w:val="22"/>
            <w:lang w:eastAsia="en-GB"/>
          </w:rPr>
          <w:tab/>
        </w:r>
        <w:r w:rsidR="00AE696A" w:rsidRPr="00446A11">
          <w:rPr>
            <w:rStyle w:val="Hyperlink"/>
          </w:rPr>
          <w:t>Language of software (open functionality) (SC 3.1.1)</w:t>
        </w:r>
        <w:r w:rsidR="00AE696A">
          <w:rPr>
            <w:webHidden/>
          </w:rPr>
          <w:tab/>
        </w:r>
        <w:r w:rsidR="00AE696A">
          <w:rPr>
            <w:webHidden/>
          </w:rPr>
          <w:fldChar w:fldCharType="begin"/>
        </w:r>
        <w:r w:rsidR="00AE696A">
          <w:rPr>
            <w:webHidden/>
          </w:rPr>
          <w:instrText xml:space="preserve"> PAGEREF _Toc499392533 \h </w:instrText>
        </w:r>
        <w:r w:rsidR="00AE696A">
          <w:rPr>
            <w:webHidden/>
          </w:rPr>
        </w:r>
        <w:r w:rsidR="00AE696A">
          <w:rPr>
            <w:webHidden/>
          </w:rPr>
          <w:fldChar w:fldCharType="separate"/>
        </w:r>
        <w:r w:rsidR="00AE696A">
          <w:rPr>
            <w:webHidden/>
          </w:rPr>
          <w:t>72</w:t>
        </w:r>
        <w:r w:rsidR="00AE696A">
          <w:rPr>
            <w:webHidden/>
          </w:rPr>
          <w:fldChar w:fldCharType="end"/>
        </w:r>
      </w:hyperlink>
    </w:p>
    <w:p w14:paraId="3844A754" w14:textId="77777777" w:rsidR="00AE696A" w:rsidRDefault="00175AD1">
      <w:pPr>
        <w:pStyle w:val="TOC4"/>
        <w:rPr>
          <w:rFonts w:asciiTheme="minorHAnsi" w:eastAsiaTheme="minorEastAsia" w:hAnsiTheme="minorHAnsi" w:cstheme="minorBidi"/>
          <w:sz w:val="22"/>
          <w:szCs w:val="22"/>
          <w:lang w:eastAsia="en-GB"/>
        </w:rPr>
      </w:pPr>
      <w:hyperlink w:anchor="_Toc499392534" w:history="1">
        <w:r w:rsidR="00AE696A" w:rsidRPr="00446A11">
          <w:rPr>
            <w:rStyle w:val="Hyperlink"/>
          </w:rPr>
          <w:t>11.2.27.2</w:t>
        </w:r>
        <w:r w:rsidR="00AE696A">
          <w:rPr>
            <w:rFonts w:asciiTheme="minorHAnsi" w:eastAsiaTheme="minorEastAsia" w:hAnsiTheme="minorHAnsi" w:cstheme="minorBidi"/>
            <w:sz w:val="22"/>
            <w:szCs w:val="22"/>
            <w:lang w:eastAsia="en-GB"/>
          </w:rPr>
          <w:tab/>
        </w:r>
        <w:r w:rsidR="00AE696A" w:rsidRPr="00446A11">
          <w:rPr>
            <w:rStyle w:val="Hyperlink"/>
          </w:rPr>
          <w:t>Language of software (closed functionality)</w:t>
        </w:r>
        <w:r w:rsidR="00AE696A">
          <w:rPr>
            <w:webHidden/>
          </w:rPr>
          <w:tab/>
        </w:r>
        <w:r w:rsidR="00AE696A">
          <w:rPr>
            <w:webHidden/>
          </w:rPr>
          <w:fldChar w:fldCharType="begin"/>
        </w:r>
        <w:r w:rsidR="00AE696A">
          <w:rPr>
            <w:webHidden/>
          </w:rPr>
          <w:instrText xml:space="preserve"> PAGEREF _Toc499392534 \h </w:instrText>
        </w:r>
        <w:r w:rsidR="00AE696A">
          <w:rPr>
            <w:webHidden/>
          </w:rPr>
        </w:r>
        <w:r w:rsidR="00AE696A">
          <w:rPr>
            <w:webHidden/>
          </w:rPr>
          <w:fldChar w:fldCharType="separate"/>
        </w:r>
        <w:r w:rsidR="00AE696A">
          <w:rPr>
            <w:webHidden/>
          </w:rPr>
          <w:t>72</w:t>
        </w:r>
        <w:r w:rsidR="00AE696A">
          <w:rPr>
            <w:webHidden/>
          </w:rPr>
          <w:fldChar w:fldCharType="end"/>
        </w:r>
      </w:hyperlink>
    </w:p>
    <w:p w14:paraId="3CD42219" w14:textId="77777777" w:rsidR="00AE696A" w:rsidRDefault="00175AD1">
      <w:pPr>
        <w:pStyle w:val="TOC3"/>
        <w:rPr>
          <w:rFonts w:asciiTheme="minorHAnsi" w:eastAsiaTheme="minorEastAsia" w:hAnsiTheme="minorHAnsi" w:cstheme="minorBidi"/>
          <w:sz w:val="22"/>
          <w:szCs w:val="22"/>
          <w:lang w:eastAsia="en-GB"/>
        </w:rPr>
      </w:pPr>
      <w:hyperlink w:anchor="_Toc499392535" w:history="1">
        <w:r w:rsidR="00AE696A" w:rsidRPr="00446A11">
          <w:rPr>
            <w:rStyle w:val="Hyperlink"/>
          </w:rPr>
          <w:t>11.2.28</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_Toc499392535 \h </w:instrText>
        </w:r>
        <w:r w:rsidR="00AE696A">
          <w:rPr>
            <w:webHidden/>
          </w:rPr>
        </w:r>
        <w:r w:rsidR="00AE696A">
          <w:rPr>
            <w:webHidden/>
          </w:rPr>
          <w:fldChar w:fldCharType="separate"/>
        </w:r>
        <w:r w:rsidR="00AE696A">
          <w:rPr>
            <w:webHidden/>
          </w:rPr>
          <w:t>72</w:t>
        </w:r>
        <w:r w:rsidR="00AE696A">
          <w:rPr>
            <w:webHidden/>
          </w:rPr>
          <w:fldChar w:fldCharType="end"/>
        </w:r>
      </w:hyperlink>
    </w:p>
    <w:p w14:paraId="312CF818" w14:textId="77777777" w:rsidR="00AE696A" w:rsidRDefault="00175AD1">
      <w:pPr>
        <w:pStyle w:val="TOC3"/>
        <w:rPr>
          <w:rFonts w:asciiTheme="minorHAnsi" w:eastAsiaTheme="minorEastAsia" w:hAnsiTheme="minorHAnsi" w:cstheme="minorBidi"/>
          <w:sz w:val="22"/>
          <w:szCs w:val="22"/>
          <w:lang w:eastAsia="en-GB"/>
        </w:rPr>
      </w:pPr>
      <w:hyperlink w:anchor="_Toc499392536" w:history="1">
        <w:r w:rsidR="00AE696A" w:rsidRPr="00446A11">
          <w:rPr>
            <w:rStyle w:val="Hyperlink"/>
          </w:rPr>
          <w:t>11.2.29</w:t>
        </w:r>
        <w:r w:rsidR="00AE696A">
          <w:rPr>
            <w:rFonts w:asciiTheme="minorHAnsi" w:eastAsiaTheme="minorEastAsia" w:hAnsiTheme="minorHAnsi" w:cstheme="minorBidi"/>
            <w:sz w:val="22"/>
            <w:szCs w:val="22"/>
            <w:lang w:eastAsia="en-GB"/>
          </w:rPr>
          <w:tab/>
        </w:r>
        <w:r w:rsidR="00AE696A" w:rsidRPr="00446A11">
          <w:rPr>
            <w:rStyle w:val="Hyperlink"/>
          </w:rPr>
          <w:t>On focus (SC 3.2.1)</w:t>
        </w:r>
        <w:r w:rsidR="00AE696A">
          <w:rPr>
            <w:webHidden/>
          </w:rPr>
          <w:tab/>
        </w:r>
        <w:r w:rsidR="00AE696A">
          <w:rPr>
            <w:webHidden/>
          </w:rPr>
          <w:fldChar w:fldCharType="begin"/>
        </w:r>
        <w:r w:rsidR="00AE696A">
          <w:rPr>
            <w:webHidden/>
          </w:rPr>
          <w:instrText xml:space="preserve"> PAGEREF _Toc499392536 \h </w:instrText>
        </w:r>
        <w:r w:rsidR="00AE696A">
          <w:rPr>
            <w:webHidden/>
          </w:rPr>
        </w:r>
        <w:r w:rsidR="00AE696A">
          <w:rPr>
            <w:webHidden/>
          </w:rPr>
          <w:fldChar w:fldCharType="separate"/>
        </w:r>
        <w:r w:rsidR="00AE696A">
          <w:rPr>
            <w:webHidden/>
          </w:rPr>
          <w:t>72</w:t>
        </w:r>
        <w:r w:rsidR="00AE696A">
          <w:rPr>
            <w:webHidden/>
          </w:rPr>
          <w:fldChar w:fldCharType="end"/>
        </w:r>
      </w:hyperlink>
    </w:p>
    <w:p w14:paraId="2536707C" w14:textId="77777777" w:rsidR="00AE696A" w:rsidRDefault="00175AD1">
      <w:pPr>
        <w:pStyle w:val="TOC3"/>
        <w:rPr>
          <w:rFonts w:asciiTheme="minorHAnsi" w:eastAsiaTheme="minorEastAsia" w:hAnsiTheme="minorHAnsi" w:cstheme="minorBidi"/>
          <w:sz w:val="22"/>
          <w:szCs w:val="22"/>
          <w:lang w:eastAsia="en-GB"/>
        </w:rPr>
      </w:pPr>
      <w:hyperlink w:anchor="_Toc499392537" w:history="1">
        <w:r w:rsidR="00AE696A" w:rsidRPr="00446A11">
          <w:rPr>
            <w:rStyle w:val="Hyperlink"/>
          </w:rPr>
          <w:t>11.2.30</w:t>
        </w:r>
        <w:r w:rsidR="00AE696A">
          <w:rPr>
            <w:rFonts w:asciiTheme="minorHAnsi" w:eastAsiaTheme="minorEastAsia" w:hAnsiTheme="minorHAnsi" w:cstheme="minorBidi"/>
            <w:sz w:val="22"/>
            <w:szCs w:val="22"/>
            <w:lang w:eastAsia="en-GB"/>
          </w:rPr>
          <w:tab/>
        </w:r>
        <w:r w:rsidR="00AE696A" w:rsidRPr="00446A11">
          <w:rPr>
            <w:rStyle w:val="Hyperlink"/>
          </w:rPr>
          <w:t>On input (SC 3.2.2)</w:t>
        </w:r>
        <w:r w:rsidR="00AE696A">
          <w:rPr>
            <w:webHidden/>
          </w:rPr>
          <w:tab/>
        </w:r>
        <w:r w:rsidR="00AE696A">
          <w:rPr>
            <w:webHidden/>
          </w:rPr>
          <w:fldChar w:fldCharType="begin"/>
        </w:r>
        <w:r w:rsidR="00AE696A">
          <w:rPr>
            <w:webHidden/>
          </w:rPr>
          <w:instrText xml:space="preserve"> PAGEREF _Toc499392537 \h </w:instrText>
        </w:r>
        <w:r w:rsidR="00AE696A">
          <w:rPr>
            <w:webHidden/>
          </w:rPr>
        </w:r>
        <w:r w:rsidR="00AE696A">
          <w:rPr>
            <w:webHidden/>
          </w:rPr>
          <w:fldChar w:fldCharType="separate"/>
        </w:r>
        <w:r w:rsidR="00AE696A">
          <w:rPr>
            <w:webHidden/>
          </w:rPr>
          <w:t>72</w:t>
        </w:r>
        <w:r w:rsidR="00AE696A">
          <w:rPr>
            <w:webHidden/>
          </w:rPr>
          <w:fldChar w:fldCharType="end"/>
        </w:r>
      </w:hyperlink>
    </w:p>
    <w:p w14:paraId="34860EA1" w14:textId="77777777" w:rsidR="00AE696A" w:rsidRDefault="00175AD1">
      <w:pPr>
        <w:pStyle w:val="TOC3"/>
        <w:rPr>
          <w:rFonts w:asciiTheme="minorHAnsi" w:eastAsiaTheme="minorEastAsia" w:hAnsiTheme="minorHAnsi" w:cstheme="minorBidi"/>
          <w:sz w:val="22"/>
          <w:szCs w:val="22"/>
          <w:lang w:eastAsia="en-GB"/>
        </w:rPr>
      </w:pPr>
      <w:hyperlink w:anchor="_Toc499392538" w:history="1">
        <w:r w:rsidR="00AE696A" w:rsidRPr="00446A11">
          <w:rPr>
            <w:rStyle w:val="Hyperlink"/>
          </w:rPr>
          <w:t>11.2.31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_Toc499392538 \h </w:instrText>
        </w:r>
        <w:r w:rsidR="00AE696A">
          <w:rPr>
            <w:webHidden/>
          </w:rPr>
        </w:r>
        <w:r w:rsidR="00AE696A">
          <w:rPr>
            <w:webHidden/>
          </w:rPr>
          <w:fldChar w:fldCharType="separate"/>
        </w:r>
        <w:r w:rsidR="00AE696A">
          <w:rPr>
            <w:webHidden/>
          </w:rPr>
          <w:t>73</w:t>
        </w:r>
        <w:r w:rsidR="00AE696A">
          <w:rPr>
            <w:webHidden/>
          </w:rPr>
          <w:fldChar w:fldCharType="end"/>
        </w:r>
      </w:hyperlink>
    </w:p>
    <w:p w14:paraId="15EBF834" w14:textId="77777777" w:rsidR="00AE696A" w:rsidRDefault="00175AD1">
      <w:pPr>
        <w:pStyle w:val="TOC3"/>
        <w:rPr>
          <w:rFonts w:asciiTheme="minorHAnsi" w:eastAsiaTheme="minorEastAsia" w:hAnsiTheme="minorHAnsi" w:cstheme="minorBidi"/>
          <w:sz w:val="22"/>
          <w:szCs w:val="22"/>
          <w:lang w:eastAsia="en-GB"/>
        </w:rPr>
      </w:pPr>
      <w:hyperlink w:anchor="_Toc499392539" w:history="1">
        <w:r w:rsidR="00AE696A" w:rsidRPr="00446A11">
          <w:rPr>
            <w:rStyle w:val="Hyperlink"/>
          </w:rPr>
          <w:t>11.2.32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_Toc499392539 \h </w:instrText>
        </w:r>
        <w:r w:rsidR="00AE696A">
          <w:rPr>
            <w:webHidden/>
          </w:rPr>
        </w:r>
        <w:r w:rsidR="00AE696A">
          <w:rPr>
            <w:webHidden/>
          </w:rPr>
          <w:fldChar w:fldCharType="separate"/>
        </w:r>
        <w:r w:rsidR="00AE696A">
          <w:rPr>
            <w:webHidden/>
          </w:rPr>
          <w:t>73</w:t>
        </w:r>
        <w:r w:rsidR="00AE696A">
          <w:rPr>
            <w:webHidden/>
          </w:rPr>
          <w:fldChar w:fldCharType="end"/>
        </w:r>
      </w:hyperlink>
    </w:p>
    <w:p w14:paraId="189DA1D5" w14:textId="77777777" w:rsidR="00AE696A" w:rsidRDefault="00175AD1">
      <w:pPr>
        <w:pStyle w:val="TOC3"/>
        <w:rPr>
          <w:rFonts w:asciiTheme="minorHAnsi" w:eastAsiaTheme="minorEastAsia" w:hAnsiTheme="minorHAnsi" w:cstheme="minorBidi"/>
          <w:sz w:val="22"/>
          <w:szCs w:val="22"/>
          <w:lang w:eastAsia="en-GB"/>
        </w:rPr>
      </w:pPr>
      <w:hyperlink w:anchor="_Toc499392540" w:history="1">
        <w:r w:rsidR="00AE696A" w:rsidRPr="00446A11">
          <w:rPr>
            <w:rStyle w:val="Hyperlink"/>
          </w:rPr>
          <w:t>11.2.33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_Toc499392540 \h </w:instrText>
        </w:r>
        <w:r w:rsidR="00AE696A">
          <w:rPr>
            <w:webHidden/>
          </w:rPr>
        </w:r>
        <w:r w:rsidR="00AE696A">
          <w:rPr>
            <w:webHidden/>
          </w:rPr>
          <w:fldChar w:fldCharType="separate"/>
        </w:r>
        <w:r w:rsidR="00AE696A">
          <w:rPr>
            <w:webHidden/>
          </w:rPr>
          <w:t>73</w:t>
        </w:r>
        <w:r w:rsidR="00AE696A">
          <w:rPr>
            <w:webHidden/>
          </w:rPr>
          <w:fldChar w:fldCharType="end"/>
        </w:r>
      </w:hyperlink>
    </w:p>
    <w:p w14:paraId="72563208" w14:textId="77777777" w:rsidR="00AE696A" w:rsidRDefault="00175AD1">
      <w:pPr>
        <w:pStyle w:val="TOC4"/>
        <w:rPr>
          <w:rFonts w:asciiTheme="minorHAnsi" w:eastAsiaTheme="minorEastAsia" w:hAnsiTheme="minorHAnsi" w:cstheme="minorBidi"/>
          <w:sz w:val="22"/>
          <w:szCs w:val="22"/>
          <w:lang w:eastAsia="en-GB"/>
        </w:rPr>
      </w:pPr>
      <w:hyperlink w:anchor="_Toc499392541" w:history="1">
        <w:r w:rsidR="00AE696A" w:rsidRPr="00446A11">
          <w:rPr>
            <w:rStyle w:val="Hyperlink"/>
          </w:rPr>
          <w:t>11.2.33.1</w:t>
        </w:r>
        <w:r w:rsidR="00AE696A">
          <w:rPr>
            <w:rFonts w:asciiTheme="minorHAnsi" w:eastAsiaTheme="minorEastAsia" w:hAnsiTheme="minorHAnsi" w:cstheme="minorBidi"/>
            <w:sz w:val="22"/>
            <w:szCs w:val="22"/>
            <w:lang w:eastAsia="en-GB"/>
          </w:rPr>
          <w:tab/>
        </w:r>
        <w:r w:rsidR="00AE696A" w:rsidRPr="00446A11">
          <w:rPr>
            <w:rStyle w:val="Hyperlink"/>
          </w:rPr>
          <w:t>Error identification (open functionality) (SC 3.3.1)</w:t>
        </w:r>
        <w:r w:rsidR="00AE696A">
          <w:rPr>
            <w:webHidden/>
          </w:rPr>
          <w:tab/>
        </w:r>
        <w:r w:rsidR="00AE696A">
          <w:rPr>
            <w:webHidden/>
          </w:rPr>
          <w:fldChar w:fldCharType="begin"/>
        </w:r>
        <w:r w:rsidR="00AE696A">
          <w:rPr>
            <w:webHidden/>
          </w:rPr>
          <w:instrText xml:space="preserve"> PAGEREF _Toc499392541 \h </w:instrText>
        </w:r>
        <w:r w:rsidR="00AE696A">
          <w:rPr>
            <w:webHidden/>
          </w:rPr>
        </w:r>
        <w:r w:rsidR="00AE696A">
          <w:rPr>
            <w:webHidden/>
          </w:rPr>
          <w:fldChar w:fldCharType="separate"/>
        </w:r>
        <w:r w:rsidR="00AE696A">
          <w:rPr>
            <w:webHidden/>
          </w:rPr>
          <w:t>73</w:t>
        </w:r>
        <w:r w:rsidR="00AE696A">
          <w:rPr>
            <w:webHidden/>
          </w:rPr>
          <w:fldChar w:fldCharType="end"/>
        </w:r>
      </w:hyperlink>
    </w:p>
    <w:p w14:paraId="6FCA4BF3" w14:textId="77777777" w:rsidR="00AE696A" w:rsidRDefault="00175AD1">
      <w:pPr>
        <w:pStyle w:val="TOC4"/>
        <w:rPr>
          <w:rFonts w:asciiTheme="minorHAnsi" w:eastAsiaTheme="minorEastAsia" w:hAnsiTheme="minorHAnsi" w:cstheme="minorBidi"/>
          <w:sz w:val="22"/>
          <w:szCs w:val="22"/>
          <w:lang w:eastAsia="en-GB"/>
        </w:rPr>
      </w:pPr>
      <w:hyperlink w:anchor="_Toc499392542" w:history="1">
        <w:r w:rsidR="00AE696A" w:rsidRPr="00446A11">
          <w:rPr>
            <w:rStyle w:val="Hyperlink"/>
          </w:rPr>
          <w:t>11.2.33.2</w:t>
        </w:r>
        <w:r w:rsidR="00AE696A">
          <w:rPr>
            <w:rFonts w:asciiTheme="minorHAnsi" w:eastAsiaTheme="minorEastAsia" w:hAnsiTheme="minorHAnsi" w:cstheme="minorBidi"/>
            <w:sz w:val="22"/>
            <w:szCs w:val="22"/>
            <w:lang w:eastAsia="en-GB"/>
          </w:rPr>
          <w:tab/>
        </w:r>
        <w:r w:rsidR="00AE696A" w:rsidRPr="00446A11">
          <w:rPr>
            <w:rStyle w:val="Hyperlink"/>
          </w:rPr>
          <w:t>Error Identification (closed functionality)</w:t>
        </w:r>
        <w:r w:rsidR="00AE696A">
          <w:rPr>
            <w:webHidden/>
          </w:rPr>
          <w:tab/>
        </w:r>
        <w:r w:rsidR="00AE696A">
          <w:rPr>
            <w:webHidden/>
          </w:rPr>
          <w:fldChar w:fldCharType="begin"/>
        </w:r>
        <w:r w:rsidR="00AE696A">
          <w:rPr>
            <w:webHidden/>
          </w:rPr>
          <w:instrText xml:space="preserve"> PAGEREF _Toc499392542 \h </w:instrText>
        </w:r>
        <w:r w:rsidR="00AE696A">
          <w:rPr>
            <w:webHidden/>
          </w:rPr>
        </w:r>
        <w:r w:rsidR="00AE696A">
          <w:rPr>
            <w:webHidden/>
          </w:rPr>
          <w:fldChar w:fldCharType="separate"/>
        </w:r>
        <w:r w:rsidR="00AE696A">
          <w:rPr>
            <w:webHidden/>
          </w:rPr>
          <w:t>73</w:t>
        </w:r>
        <w:r w:rsidR="00AE696A">
          <w:rPr>
            <w:webHidden/>
          </w:rPr>
          <w:fldChar w:fldCharType="end"/>
        </w:r>
      </w:hyperlink>
    </w:p>
    <w:p w14:paraId="3ED08A9C" w14:textId="77777777" w:rsidR="00AE696A" w:rsidRDefault="00175AD1">
      <w:pPr>
        <w:pStyle w:val="TOC3"/>
        <w:rPr>
          <w:rFonts w:asciiTheme="minorHAnsi" w:eastAsiaTheme="minorEastAsia" w:hAnsiTheme="minorHAnsi" w:cstheme="minorBidi"/>
          <w:sz w:val="22"/>
          <w:szCs w:val="22"/>
          <w:lang w:eastAsia="en-GB"/>
        </w:rPr>
      </w:pPr>
      <w:hyperlink w:anchor="_Toc499392543" w:history="1">
        <w:r w:rsidR="00AE696A" w:rsidRPr="00446A11">
          <w:rPr>
            <w:rStyle w:val="Hyperlink"/>
          </w:rPr>
          <w:t>11.2.34</w:t>
        </w:r>
        <w:r w:rsidR="00AE696A">
          <w:rPr>
            <w:rFonts w:asciiTheme="minorHAnsi" w:eastAsiaTheme="minorEastAsia" w:hAnsiTheme="minorHAnsi" w:cstheme="minorBidi"/>
            <w:sz w:val="22"/>
            <w:szCs w:val="22"/>
            <w:lang w:eastAsia="en-GB"/>
          </w:rPr>
          <w:tab/>
        </w:r>
        <w:r w:rsidR="00AE696A" w:rsidRPr="00446A11">
          <w:rPr>
            <w:rStyle w:val="Hyperlink"/>
          </w:rPr>
          <w:t>Labels or instructions (SC 3.3.2)</w:t>
        </w:r>
        <w:r w:rsidR="00AE696A">
          <w:rPr>
            <w:webHidden/>
          </w:rPr>
          <w:tab/>
        </w:r>
        <w:r w:rsidR="00AE696A">
          <w:rPr>
            <w:webHidden/>
          </w:rPr>
          <w:fldChar w:fldCharType="begin"/>
        </w:r>
        <w:r w:rsidR="00AE696A">
          <w:rPr>
            <w:webHidden/>
          </w:rPr>
          <w:instrText xml:space="preserve"> PAGEREF _Toc499392543 \h </w:instrText>
        </w:r>
        <w:r w:rsidR="00AE696A">
          <w:rPr>
            <w:webHidden/>
          </w:rPr>
        </w:r>
        <w:r w:rsidR="00AE696A">
          <w:rPr>
            <w:webHidden/>
          </w:rPr>
          <w:fldChar w:fldCharType="separate"/>
        </w:r>
        <w:r w:rsidR="00AE696A">
          <w:rPr>
            <w:webHidden/>
          </w:rPr>
          <w:t>73</w:t>
        </w:r>
        <w:r w:rsidR="00AE696A">
          <w:rPr>
            <w:webHidden/>
          </w:rPr>
          <w:fldChar w:fldCharType="end"/>
        </w:r>
      </w:hyperlink>
    </w:p>
    <w:p w14:paraId="61625AB6" w14:textId="77777777" w:rsidR="00AE696A" w:rsidRDefault="00175AD1">
      <w:pPr>
        <w:pStyle w:val="TOC3"/>
        <w:rPr>
          <w:rFonts w:asciiTheme="minorHAnsi" w:eastAsiaTheme="minorEastAsia" w:hAnsiTheme="minorHAnsi" w:cstheme="minorBidi"/>
          <w:sz w:val="22"/>
          <w:szCs w:val="22"/>
          <w:lang w:eastAsia="en-GB"/>
        </w:rPr>
      </w:pPr>
      <w:hyperlink w:anchor="_Toc499392544" w:history="1">
        <w:r w:rsidR="00AE696A" w:rsidRPr="00446A11">
          <w:rPr>
            <w:rStyle w:val="Hyperlink"/>
          </w:rPr>
          <w:t>11.2.35</w:t>
        </w:r>
        <w:r w:rsidR="00AE696A">
          <w:rPr>
            <w:rFonts w:asciiTheme="minorHAnsi" w:eastAsiaTheme="minorEastAsia" w:hAnsiTheme="minorHAnsi" w:cstheme="minorBidi"/>
            <w:sz w:val="22"/>
            <w:szCs w:val="22"/>
            <w:lang w:eastAsia="en-GB"/>
          </w:rPr>
          <w:tab/>
        </w:r>
        <w:r w:rsidR="00AE696A" w:rsidRPr="00446A11">
          <w:rPr>
            <w:rStyle w:val="Hyperlink"/>
          </w:rPr>
          <w:t>Error suggestion (SC 3.3.3)</w:t>
        </w:r>
        <w:r w:rsidR="00AE696A">
          <w:rPr>
            <w:webHidden/>
          </w:rPr>
          <w:tab/>
        </w:r>
        <w:r w:rsidR="00AE696A">
          <w:rPr>
            <w:webHidden/>
          </w:rPr>
          <w:fldChar w:fldCharType="begin"/>
        </w:r>
        <w:r w:rsidR="00AE696A">
          <w:rPr>
            <w:webHidden/>
          </w:rPr>
          <w:instrText xml:space="preserve"> PAGEREF _Toc499392544 \h </w:instrText>
        </w:r>
        <w:r w:rsidR="00AE696A">
          <w:rPr>
            <w:webHidden/>
          </w:rPr>
        </w:r>
        <w:r w:rsidR="00AE696A">
          <w:rPr>
            <w:webHidden/>
          </w:rPr>
          <w:fldChar w:fldCharType="separate"/>
        </w:r>
        <w:r w:rsidR="00AE696A">
          <w:rPr>
            <w:webHidden/>
          </w:rPr>
          <w:t>73</w:t>
        </w:r>
        <w:r w:rsidR="00AE696A">
          <w:rPr>
            <w:webHidden/>
          </w:rPr>
          <w:fldChar w:fldCharType="end"/>
        </w:r>
      </w:hyperlink>
    </w:p>
    <w:p w14:paraId="153EE25E" w14:textId="77777777" w:rsidR="00AE696A" w:rsidRDefault="00175AD1">
      <w:pPr>
        <w:pStyle w:val="TOC3"/>
        <w:rPr>
          <w:rFonts w:asciiTheme="minorHAnsi" w:eastAsiaTheme="minorEastAsia" w:hAnsiTheme="minorHAnsi" w:cstheme="minorBidi"/>
          <w:sz w:val="22"/>
          <w:szCs w:val="22"/>
          <w:lang w:eastAsia="en-GB"/>
        </w:rPr>
      </w:pPr>
      <w:hyperlink w:anchor="_Toc499392545" w:history="1">
        <w:r w:rsidR="00AE696A" w:rsidRPr="00446A11">
          <w:rPr>
            <w:rStyle w:val="Hyperlink"/>
          </w:rPr>
          <w:t>11.2.36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 (SC 3.3.4)</w:t>
        </w:r>
        <w:r w:rsidR="00AE696A">
          <w:rPr>
            <w:webHidden/>
          </w:rPr>
          <w:tab/>
        </w:r>
        <w:r w:rsidR="00AE696A">
          <w:rPr>
            <w:webHidden/>
          </w:rPr>
          <w:fldChar w:fldCharType="begin"/>
        </w:r>
        <w:r w:rsidR="00AE696A">
          <w:rPr>
            <w:webHidden/>
          </w:rPr>
          <w:instrText xml:space="preserve"> PAGEREF _Toc499392545 \h </w:instrText>
        </w:r>
        <w:r w:rsidR="00AE696A">
          <w:rPr>
            <w:webHidden/>
          </w:rPr>
        </w:r>
        <w:r w:rsidR="00AE696A">
          <w:rPr>
            <w:webHidden/>
          </w:rPr>
          <w:fldChar w:fldCharType="separate"/>
        </w:r>
        <w:r w:rsidR="00AE696A">
          <w:rPr>
            <w:webHidden/>
          </w:rPr>
          <w:t>74</w:t>
        </w:r>
        <w:r w:rsidR="00AE696A">
          <w:rPr>
            <w:webHidden/>
          </w:rPr>
          <w:fldChar w:fldCharType="end"/>
        </w:r>
      </w:hyperlink>
    </w:p>
    <w:p w14:paraId="287EF95B" w14:textId="77777777" w:rsidR="00AE696A" w:rsidRDefault="00175AD1">
      <w:pPr>
        <w:pStyle w:val="TOC3"/>
        <w:rPr>
          <w:rFonts w:asciiTheme="minorHAnsi" w:eastAsiaTheme="minorEastAsia" w:hAnsiTheme="minorHAnsi" w:cstheme="minorBidi"/>
          <w:sz w:val="22"/>
          <w:szCs w:val="22"/>
          <w:lang w:eastAsia="en-GB"/>
        </w:rPr>
      </w:pPr>
      <w:hyperlink w:anchor="_Toc499392546" w:history="1">
        <w:r w:rsidR="00AE696A" w:rsidRPr="00446A11">
          <w:rPr>
            <w:rStyle w:val="Hyperlink"/>
          </w:rPr>
          <w:t>11.2.37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_Toc499392546 \h </w:instrText>
        </w:r>
        <w:r w:rsidR="00AE696A">
          <w:rPr>
            <w:webHidden/>
          </w:rPr>
        </w:r>
        <w:r w:rsidR="00AE696A">
          <w:rPr>
            <w:webHidden/>
          </w:rPr>
          <w:fldChar w:fldCharType="separate"/>
        </w:r>
        <w:r w:rsidR="00AE696A">
          <w:rPr>
            <w:webHidden/>
          </w:rPr>
          <w:t>74</w:t>
        </w:r>
        <w:r w:rsidR="00AE696A">
          <w:rPr>
            <w:webHidden/>
          </w:rPr>
          <w:fldChar w:fldCharType="end"/>
        </w:r>
      </w:hyperlink>
    </w:p>
    <w:p w14:paraId="2A30DD4B" w14:textId="77777777" w:rsidR="00AE696A" w:rsidRDefault="00175AD1">
      <w:pPr>
        <w:pStyle w:val="TOC4"/>
        <w:rPr>
          <w:rFonts w:asciiTheme="minorHAnsi" w:eastAsiaTheme="minorEastAsia" w:hAnsiTheme="minorHAnsi" w:cstheme="minorBidi"/>
          <w:sz w:val="22"/>
          <w:szCs w:val="22"/>
          <w:lang w:eastAsia="en-GB"/>
        </w:rPr>
      </w:pPr>
      <w:hyperlink w:anchor="_Toc499392547" w:history="1">
        <w:r w:rsidR="00AE696A" w:rsidRPr="00446A11">
          <w:rPr>
            <w:rStyle w:val="Hyperlink"/>
          </w:rPr>
          <w:t>11.2.37.1</w:t>
        </w:r>
        <w:r w:rsidR="00AE696A">
          <w:rPr>
            <w:rFonts w:asciiTheme="minorHAnsi" w:eastAsiaTheme="minorEastAsia" w:hAnsiTheme="minorHAnsi" w:cstheme="minorBidi"/>
            <w:sz w:val="22"/>
            <w:szCs w:val="22"/>
            <w:lang w:eastAsia="en-GB"/>
          </w:rPr>
          <w:tab/>
        </w:r>
        <w:r w:rsidR="00AE696A" w:rsidRPr="00446A11">
          <w:rPr>
            <w:rStyle w:val="Hyperlink"/>
          </w:rPr>
          <w:t>Parsing (open functionality) (SC 4.1.1)</w:t>
        </w:r>
        <w:r w:rsidR="00AE696A">
          <w:rPr>
            <w:webHidden/>
          </w:rPr>
          <w:tab/>
        </w:r>
        <w:r w:rsidR="00AE696A">
          <w:rPr>
            <w:webHidden/>
          </w:rPr>
          <w:fldChar w:fldCharType="begin"/>
        </w:r>
        <w:r w:rsidR="00AE696A">
          <w:rPr>
            <w:webHidden/>
          </w:rPr>
          <w:instrText xml:space="preserve"> PAGEREF _Toc499392547 \h </w:instrText>
        </w:r>
        <w:r w:rsidR="00AE696A">
          <w:rPr>
            <w:webHidden/>
          </w:rPr>
        </w:r>
        <w:r w:rsidR="00AE696A">
          <w:rPr>
            <w:webHidden/>
          </w:rPr>
          <w:fldChar w:fldCharType="separate"/>
        </w:r>
        <w:r w:rsidR="00AE696A">
          <w:rPr>
            <w:webHidden/>
          </w:rPr>
          <w:t>74</w:t>
        </w:r>
        <w:r w:rsidR="00AE696A">
          <w:rPr>
            <w:webHidden/>
          </w:rPr>
          <w:fldChar w:fldCharType="end"/>
        </w:r>
      </w:hyperlink>
    </w:p>
    <w:p w14:paraId="2FA659CB" w14:textId="77777777" w:rsidR="00AE696A" w:rsidRDefault="00175AD1">
      <w:pPr>
        <w:pStyle w:val="TOC4"/>
        <w:rPr>
          <w:rFonts w:asciiTheme="minorHAnsi" w:eastAsiaTheme="minorEastAsia" w:hAnsiTheme="minorHAnsi" w:cstheme="minorBidi"/>
          <w:sz w:val="22"/>
          <w:szCs w:val="22"/>
          <w:lang w:eastAsia="en-GB"/>
        </w:rPr>
      </w:pPr>
      <w:hyperlink w:anchor="_Toc499392548" w:history="1">
        <w:r w:rsidR="00AE696A" w:rsidRPr="00446A11">
          <w:rPr>
            <w:rStyle w:val="Hyperlink"/>
          </w:rPr>
          <w:t>11.2.37.2</w:t>
        </w:r>
        <w:r w:rsidR="00AE696A">
          <w:rPr>
            <w:rFonts w:asciiTheme="minorHAnsi" w:eastAsiaTheme="minorEastAsia" w:hAnsiTheme="minorHAnsi" w:cstheme="minorBidi"/>
            <w:sz w:val="22"/>
            <w:szCs w:val="22"/>
            <w:lang w:eastAsia="en-GB"/>
          </w:rPr>
          <w:tab/>
        </w:r>
        <w:r w:rsidR="00AE696A" w:rsidRPr="00446A11">
          <w:rPr>
            <w:rStyle w:val="Hyperlink"/>
          </w:rPr>
          <w:t>Parsing (closed functionality)</w:t>
        </w:r>
        <w:r w:rsidR="00AE696A">
          <w:rPr>
            <w:webHidden/>
          </w:rPr>
          <w:tab/>
        </w:r>
        <w:r w:rsidR="00AE696A">
          <w:rPr>
            <w:webHidden/>
          </w:rPr>
          <w:fldChar w:fldCharType="begin"/>
        </w:r>
        <w:r w:rsidR="00AE696A">
          <w:rPr>
            <w:webHidden/>
          </w:rPr>
          <w:instrText xml:space="preserve"> PAGEREF _Toc499392548 \h </w:instrText>
        </w:r>
        <w:r w:rsidR="00AE696A">
          <w:rPr>
            <w:webHidden/>
          </w:rPr>
        </w:r>
        <w:r w:rsidR="00AE696A">
          <w:rPr>
            <w:webHidden/>
          </w:rPr>
          <w:fldChar w:fldCharType="separate"/>
        </w:r>
        <w:r w:rsidR="00AE696A">
          <w:rPr>
            <w:webHidden/>
          </w:rPr>
          <w:t>74</w:t>
        </w:r>
        <w:r w:rsidR="00AE696A">
          <w:rPr>
            <w:webHidden/>
          </w:rPr>
          <w:fldChar w:fldCharType="end"/>
        </w:r>
      </w:hyperlink>
    </w:p>
    <w:p w14:paraId="1BCF8888" w14:textId="77777777" w:rsidR="00AE696A" w:rsidRDefault="00175AD1">
      <w:pPr>
        <w:pStyle w:val="TOC3"/>
        <w:rPr>
          <w:rFonts w:asciiTheme="minorHAnsi" w:eastAsiaTheme="minorEastAsia" w:hAnsiTheme="minorHAnsi" w:cstheme="minorBidi"/>
          <w:sz w:val="22"/>
          <w:szCs w:val="22"/>
          <w:lang w:eastAsia="en-GB"/>
        </w:rPr>
      </w:pPr>
      <w:hyperlink w:anchor="_Toc499392549" w:history="1">
        <w:r w:rsidR="00AE696A" w:rsidRPr="00446A11">
          <w:rPr>
            <w:rStyle w:val="Hyperlink"/>
          </w:rPr>
          <w:t>11.2.38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_Toc499392549 \h </w:instrText>
        </w:r>
        <w:r w:rsidR="00AE696A">
          <w:rPr>
            <w:webHidden/>
          </w:rPr>
        </w:r>
        <w:r w:rsidR="00AE696A">
          <w:rPr>
            <w:webHidden/>
          </w:rPr>
          <w:fldChar w:fldCharType="separate"/>
        </w:r>
        <w:r w:rsidR="00AE696A">
          <w:rPr>
            <w:webHidden/>
          </w:rPr>
          <w:t>75</w:t>
        </w:r>
        <w:r w:rsidR="00AE696A">
          <w:rPr>
            <w:webHidden/>
          </w:rPr>
          <w:fldChar w:fldCharType="end"/>
        </w:r>
      </w:hyperlink>
    </w:p>
    <w:p w14:paraId="03B57D56" w14:textId="77777777" w:rsidR="00AE696A" w:rsidRDefault="00175AD1">
      <w:pPr>
        <w:pStyle w:val="TOC4"/>
        <w:rPr>
          <w:rFonts w:asciiTheme="minorHAnsi" w:eastAsiaTheme="minorEastAsia" w:hAnsiTheme="minorHAnsi" w:cstheme="minorBidi"/>
          <w:sz w:val="22"/>
          <w:szCs w:val="22"/>
          <w:lang w:eastAsia="en-GB"/>
        </w:rPr>
      </w:pPr>
      <w:hyperlink w:anchor="_Toc499392550" w:history="1">
        <w:r w:rsidR="00AE696A" w:rsidRPr="00446A11">
          <w:rPr>
            <w:rStyle w:val="Hyperlink"/>
          </w:rPr>
          <w:t>11.2.38.1</w:t>
        </w:r>
        <w:r w:rsidR="00AE696A">
          <w:rPr>
            <w:rFonts w:asciiTheme="minorHAnsi" w:eastAsiaTheme="minorEastAsia" w:hAnsiTheme="minorHAnsi" w:cstheme="minorBidi"/>
            <w:sz w:val="22"/>
            <w:szCs w:val="22"/>
            <w:lang w:eastAsia="en-GB"/>
          </w:rPr>
          <w:tab/>
        </w:r>
        <w:r w:rsidR="00AE696A" w:rsidRPr="00446A11">
          <w:rPr>
            <w:rStyle w:val="Hyperlink"/>
          </w:rPr>
          <w:t>Name, role, value (open functionality) (SC 4.1.2)</w:t>
        </w:r>
        <w:r w:rsidR="00AE696A">
          <w:rPr>
            <w:webHidden/>
          </w:rPr>
          <w:tab/>
        </w:r>
        <w:r w:rsidR="00AE696A">
          <w:rPr>
            <w:webHidden/>
          </w:rPr>
          <w:fldChar w:fldCharType="begin"/>
        </w:r>
        <w:r w:rsidR="00AE696A">
          <w:rPr>
            <w:webHidden/>
          </w:rPr>
          <w:instrText xml:space="preserve"> PAGEREF _Toc499392550 \h </w:instrText>
        </w:r>
        <w:r w:rsidR="00AE696A">
          <w:rPr>
            <w:webHidden/>
          </w:rPr>
        </w:r>
        <w:r w:rsidR="00AE696A">
          <w:rPr>
            <w:webHidden/>
          </w:rPr>
          <w:fldChar w:fldCharType="separate"/>
        </w:r>
        <w:r w:rsidR="00AE696A">
          <w:rPr>
            <w:webHidden/>
          </w:rPr>
          <w:t>75</w:t>
        </w:r>
        <w:r w:rsidR="00AE696A">
          <w:rPr>
            <w:webHidden/>
          </w:rPr>
          <w:fldChar w:fldCharType="end"/>
        </w:r>
      </w:hyperlink>
    </w:p>
    <w:p w14:paraId="6495FAFF" w14:textId="77777777" w:rsidR="00AE696A" w:rsidRDefault="00175AD1">
      <w:pPr>
        <w:pStyle w:val="TOC4"/>
        <w:rPr>
          <w:rFonts w:asciiTheme="minorHAnsi" w:eastAsiaTheme="minorEastAsia" w:hAnsiTheme="minorHAnsi" w:cstheme="minorBidi"/>
          <w:sz w:val="22"/>
          <w:szCs w:val="22"/>
          <w:lang w:eastAsia="en-GB"/>
        </w:rPr>
      </w:pPr>
      <w:hyperlink w:anchor="_Toc499392551" w:history="1">
        <w:r w:rsidR="00AE696A" w:rsidRPr="00446A11">
          <w:rPr>
            <w:rStyle w:val="Hyperlink"/>
          </w:rPr>
          <w:t>11.2.38.2</w:t>
        </w:r>
        <w:r w:rsidR="00AE696A">
          <w:rPr>
            <w:rFonts w:asciiTheme="minorHAnsi" w:eastAsiaTheme="minorEastAsia" w:hAnsiTheme="minorHAnsi" w:cstheme="minorBidi"/>
            <w:sz w:val="22"/>
            <w:szCs w:val="22"/>
            <w:lang w:eastAsia="en-GB"/>
          </w:rPr>
          <w:tab/>
        </w:r>
        <w:r w:rsidR="00AE696A" w:rsidRPr="00446A11">
          <w:rPr>
            <w:rStyle w:val="Hyperlink"/>
          </w:rPr>
          <w:t>Name, role, value (closed functionality)</w:t>
        </w:r>
        <w:r w:rsidR="00AE696A">
          <w:rPr>
            <w:webHidden/>
          </w:rPr>
          <w:tab/>
        </w:r>
        <w:r w:rsidR="00AE696A">
          <w:rPr>
            <w:webHidden/>
          </w:rPr>
          <w:fldChar w:fldCharType="begin"/>
        </w:r>
        <w:r w:rsidR="00AE696A">
          <w:rPr>
            <w:webHidden/>
          </w:rPr>
          <w:instrText xml:space="preserve"> PAGEREF _Toc499392551 \h </w:instrText>
        </w:r>
        <w:r w:rsidR="00AE696A">
          <w:rPr>
            <w:webHidden/>
          </w:rPr>
        </w:r>
        <w:r w:rsidR="00AE696A">
          <w:rPr>
            <w:webHidden/>
          </w:rPr>
          <w:fldChar w:fldCharType="separate"/>
        </w:r>
        <w:r w:rsidR="00AE696A">
          <w:rPr>
            <w:webHidden/>
          </w:rPr>
          <w:t>75</w:t>
        </w:r>
        <w:r w:rsidR="00AE696A">
          <w:rPr>
            <w:webHidden/>
          </w:rPr>
          <w:fldChar w:fldCharType="end"/>
        </w:r>
      </w:hyperlink>
    </w:p>
    <w:p w14:paraId="68CAEFA9" w14:textId="77777777" w:rsidR="00AE696A" w:rsidRDefault="00175AD1">
      <w:pPr>
        <w:pStyle w:val="TOC3"/>
        <w:rPr>
          <w:rFonts w:asciiTheme="minorHAnsi" w:eastAsiaTheme="minorEastAsia" w:hAnsiTheme="minorHAnsi" w:cstheme="minorBidi"/>
          <w:sz w:val="22"/>
          <w:szCs w:val="22"/>
          <w:lang w:eastAsia="en-GB"/>
        </w:rPr>
      </w:pPr>
      <w:hyperlink w:anchor="_Toc499392552" w:history="1">
        <w:r w:rsidR="00AE696A" w:rsidRPr="00446A11">
          <w:rPr>
            <w:rStyle w:val="Hyperlink"/>
          </w:rPr>
          <w:t>11.2.39</w:t>
        </w:r>
        <w:r w:rsidR="00AE696A">
          <w:rPr>
            <w:rFonts w:asciiTheme="minorHAnsi" w:eastAsiaTheme="minorEastAsia" w:hAnsiTheme="minorHAnsi" w:cstheme="minorBidi"/>
            <w:sz w:val="22"/>
            <w:szCs w:val="22"/>
            <w:lang w:eastAsia="en-GB"/>
          </w:rPr>
          <w:tab/>
        </w:r>
        <w:r w:rsidR="00AE696A" w:rsidRPr="00446A11">
          <w:rPr>
            <w:rStyle w:val="Hyperlink"/>
          </w:rPr>
          <w:t>Purpose of controls (SC 1.3.4)</w:t>
        </w:r>
        <w:r w:rsidR="00AE696A">
          <w:rPr>
            <w:webHidden/>
          </w:rPr>
          <w:tab/>
        </w:r>
        <w:r w:rsidR="00AE696A">
          <w:rPr>
            <w:webHidden/>
          </w:rPr>
          <w:fldChar w:fldCharType="begin"/>
        </w:r>
        <w:r w:rsidR="00AE696A">
          <w:rPr>
            <w:webHidden/>
          </w:rPr>
          <w:instrText xml:space="preserve"> PAGEREF _Toc499392552 \h </w:instrText>
        </w:r>
        <w:r w:rsidR="00AE696A">
          <w:rPr>
            <w:webHidden/>
          </w:rPr>
        </w:r>
        <w:r w:rsidR="00AE696A">
          <w:rPr>
            <w:webHidden/>
          </w:rPr>
          <w:fldChar w:fldCharType="separate"/>
        </w:r>
        <w:r w:rsidR="00AE696A">
          <w:rPr>
            <w:webHidden/>
          </w:rPr>
          <w:t>75</w:t>
        </w:r>
        <w:r w:rsidR="00AE696A">
          <w:rPr>
            <w:webHidden/>
          </w:rPr>
          <w:fldChar w:fldCharType="end"/>
        </w:r>
      </w:hyperlink>
    </w:p>
    <w:p w14:paraId="4C591D3B" w14:textId="77777777" w:rsidR="00AE696A" w:rsidRDefault="00175AD1">
      <w:pPr>
        <w:pStyle w:val="TOC3"/>
        <w:rPr>
          <w:rFonts w:asciiTheme="minorHAnsi" w:eastAsiaTheme="minorEastAsia" w:hAnsiTheme="minorHAnsi" w:cstheme="minorBidi"/>
          <w:sz w:val="22"/>
          <w:szCs w:val="22"/>
          <w:lang w:eastAsia="en-GB"/>
        </w:rPr>
      </w:pPr>
      <w:hyperlink w:anchor="_Toc499392553" w:history="1">
        <w:r w:rsidR="00AE696A" w:rsidRPr="00446A11">
          <w:rPr>
            <w:rStyle w:val="Hyperlink"/>
          </w:rPr>
          <w:t>11.2.40</w:t>
        </w:r>
        <w:r w:rsidR="00AE696A">
          <w:rPr>
            <w:rFonts w:asciiTheme="minorHAnsi" w:eastAsiaTheme="minorEastAsia" w:hAnsiTheme="minorHAnsi" w:cstheme="minorBidi"/>
            <w:sz w:val="22"/>
            <w:szCs w:val="22"/>
            <w:lang w:eastAsia="en-GB"/>
          </w:rPr>
          <w:tab/>
        </w:r>
        <w:r w:rsidR="00AE696A" w:rsidRPr="00446A11">
          <w:rPr>
            <w:rStyle w:val="Hyperlink"/>
          </w:rPr>
          <w:t>Zoom content (SC 1.4.10)</w:t>
        </w:r>
        <w:r w:rsidR="00AE696A">
          <w:rPr>
            <w:webHidden/>
          </w:rPr>
          <w:tab/>
        </w:r>
        <w:r w:rsidR="00AE696A">
          <w:rPr>
            <w:webHidden/>
          </w:rPr>
          <w:fldChar w:fldCharType="begin"/>
        </w:r>
        <w:r w:rsidR="00AE696A">
          <w:rPr>
            <w:webHidden/>
          </w:rPr>
          <w:instrText xml:space="preserve"> PAGEREF _Toc499392553 \h </w:instrText>
        </w:r>
        <w:r w:rsidR="00AE696A">
          <w:rPr>
            <w:webHidden/>
          </w:rPr>
        </w:r>
        <w:r w:rsidR="00AE696A">
          <w:rPr>
            <w:webHidden/>
          </w:rPr>
          <w:fldChar w:fldCharType="separate"/>
        </w:r>
        <w:r w:rsidR="00AE696A">
          <w:rPr>
            <w:webHidden/>
          </w:rPr>
          <w:t>75</w:t>
        </w:r>
        <w:r w:rsidR="00AE696A">
          <w:rPr>
            <w:webHidden/>
          </w:rPr>
          <w:fldChar w:fldCharType="end"/>
        </w:r>
      </w:hyperlink>
    </w:p>
    <w:p w14:paraId="11C33D6C" w14:textId="77777777" w:rsidR="00AE696A" w:rsidRDefault="00175AD1">
      <w:pPr>
        <w:pStyle w:val="TOC3"/>
        <w:rPr>
          <w:rFonts w:asciiTheme="minorHAnsi" w:eastAsiaTheme="minorEastAsia" w:hAnsiTheme="minorHAnsi" w:cstheme="minorBidi"/>
          <w:sz w:val="22"/>
          <w:szCs w:val="22"/>
          <w:lang w:eastAsia="en-GB"/>
        </w:rPr>
      </w:pPr>
      <w:hyperlink w:anchor="_Toc499392554" w:history="1">
        <w:r w:rsidR="00AE696A" w:rsidRPr="00446A11">
          <w:rPr>
            <w:rStyle w:val="Hyperlink"/>
          </w:rPr>
          <w:t>11.2.41</w:t>
        </w:r>
        <w:r w:rsidR="00AE696A">
          <w:rPr>
            <w:rFonts w:asciiTheme="minorHAnsi" w:eastAsiaTheme="minorEastAsia" w:hAnsiTheme="minorHAnsi" w:cstheme="minorBidi"/>
            <w:sz w:val="22"/>
            <w:szCs w:val="22"/>
            <w:lang w:eastAsia="en-GB"/>
          </w:rPr>
          <w:tab/>
        </w:r>
        <w:r w:rsidR="00AE696A" w:rsidRPr="00446A11">
          <w:rPr>
            <w:rStyle w:val="Hyperlink"/>
          </w:rPr>
          <w:t>Graphics contrast (SC 1.4.11)</w:t>
        </w:r>
        <w:r w:rsidR="00AE696A">
          <w:rPr>
            <w:webHidden/>
          </w:rPr>
          <w:tab/>
        </w:r>
        <w:r w:rsidR="00AE696A">
          <w:rPr>
            <w:webHidden/>
          </w:rPr>
          <w:fldChar w:fldCharType="begin"/>
        </w:r>
        <w:r w:rsidR="00AE696A">
          <w:rPr>
            <w:webHidden/>
          </w:rPr>
          <w:instrText xml:space="preserve"> PAGEREF _Toc499392554 \h </w:instrText>
        </w:r>
        <w:r w:rsidR="00AE696A">
          <w:rPr>
            <w:webHidden/>
          </w:rPr>
        </w:r>
        <w:r w:rsidR="00AE696A">
          <w:rPr>
            <w:webHidden/>
          </w:rPr>
          <w:fldChar w:fldCharType="separate"/>
        </w:r>
        <w:r w:rsidR="00AE696A">
          <w:rPr>
            <w:webHidden/>
          </w:rPr>
          <w:t>75</w:t>
        </w:r>
        <w:r w:rsidR="00AE696A">
          <w:rPr>
            <w:webHidden/>
          </w:rPr>
          <w:fldChar w:fldCharType="end"/>
        </w:r>
      </w:hyperlink>
    </w:p>
    <w:p w14:paraId="0A181BAC" w14:textId="77777777" w:rsidR="00AE696A" w:rsidRDefault="00175AD1">
      <w:pPr>
        <w:pStyle w:val="TOC3"/>
        <w:rPr>
          <w:rFonts w:asciiTheme="minorHAnsi" w:eastAsiaTheme="minorEastAsia" w:hAnsiTheme="minorHAnsi" w:cstheme="minorBidi"/>
          <w:sz w:val="22"/>
          <w:szCs w:val="22"/>
          <w:lang w:eastAsia="en-GB"/>
        </w:rPr>
      </w:pPr>
      <w:hyperlink w:anchor="_Toc499392555" w:history="1">
        <w:r w:rsidR="00AE696A" w:rsidRPr="00446A11">
          <w:rPr>
            <w:rStyle w:val="Hyperlink"/>
          </w:rPr>
          <w:t>11.2.42</w:t>
        </w:r>
        <w:r w:rsidR="00AE696A">
          <w:rPr>
            <w:rFonts w:asciiTheme="minorHAnsi" w:eastAsiaTheme="minorEastAsia" w:hAnsiTheme="minorHAnsi" w:cstheme="minorBidi"/>
            <w:sz w:val="22"/>
            <w:szCs w:val="22"/>
            <w:lang w:eastAsia="en-GB"/>
          </w:rPr>
          <w:tab/>
        </w:r>
        <w:r w:rsidR="00AE696A" w:rsidRPr="00446A11">
          <w:rPr>
            <w:rStyle w:val="Hyperlink"/>
          </w:rPr>
          <w:t>Adapting text (SC 1.4.13)</w:t>
        </w:r>
        <w:r w:rsidR="00AE696A">
          <w:rPr>
            <w:webHidden/>
          </w:rPr>
          <w:tab/>
        </w:r>
        <w:r w:rsidR="00AE696A">
          <w:rPr>
            <w:webHidden/>
          </w:rPr>
          <w:fldChar w:fldCharType="begin"/>
        </w:r>
        <w:r w:rsidR="00AE696A">
          <w:rPr>
            <w:webHidden/>
          </w:rPr>
          <w:instrText xml:space="preserve"> PAGEREF _Toc499392555 \h </w:instrText>
        </w:r>
        <w:r w:rsidR="00AE696A">
          <w:rPr>
            <w:webHidden/>
          </w:rPr>
        </w:r>
        <w:r w:rsidR="00AE696A">
          <w:rPr>
            <w:webHidden/>
          </w:rPr>
          <w:fldChar w:fldCharType="separate"/>
        </w:r>
        <w:r w:rsidR="00AE696A">
          <w:rPr>
            <w:webHidden/>
          </w:rPr>
          <w:t>75</w:t>
        </w:r>
        <w:r w:rsidR="00AE696A">
          <w:rPr>
            <w:webHidden/>
          </w:rPr>
          <w:fldChar w:fldCharType="end"/>
        </w:r>
      </w:hyperlink>
    </w:p>
    <w:p w14:paraId="59EA5B3E" w14:textId="77777777" w:rsidR="00AE696A" w:rsidRDefault="00175AD1">
      <w:pPr>
        <w:pStyle w:val="TOC3"/>
        <w:rPr>
          <w:rFonts w:asciiTheme="minorHAnsi" w:eastAsiaTheme="minorEastAsia" w:hAnsiTheme="minorHAnsi" w:cstheme="minorBidi"/>
          <w:sz w:val="22"/>
          <w:szCs w:val="22"/>
          <w:lang w:eastAsia="en-GB"/>
        </w:rPr>
      </w:pPr>
      <w:hyperlink w:anchor="_Toc499392556" w:history="1">
        <w:r w:rsidR="00AE696A" w:rsidRPr="00446A11">
          <w:rPr>
            <w:rStyle w:val="Hyperlink"/>
          </w:rPr>
          <w:t>11.2.43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 (SC 1.4.14)</w:t>
        </w:r>
        <w:r w:rsidR="00AE696A">
          <w:rPr>
            <w:webHidden/>
          </w:rPr>
          <w:tab/>
        </w:r>
        <w:r w:rsidR="00AE696A">
          <w:rPr>
            <w:webHidden/>
          </w:rPr>
          <w:fldChar w:fldCharType="begin"/>
        </w:r>
        <w:r w:rsidR="00AE696A">
          <w:rPr>
            <w:webHidden/>
          </w:rPr>
          <w:instrText xml:space="preserve"> PAGEREF _Toc499392556 \h </w:instrText>
        </w:r>
        <w:r w:rsidR="00AE696A">
          <w:rPr>
            <w:webHidden/>
          </w:rPr>
        </w:r>
        <w:r w:rsidR="00AE696A">
          <w:rPr>
            <w:webHidden/>
          </w:rPr>
          <w:fldChar w:fldCharType="separate"/>
        </w:r>
        <w:r w:rsidR="00AE696A">
          <w:rPr>
            <w:webHidden/>
          </w:rPr>
          <w:t>75</w:t>
        </w:r>
        <w:r w:rsidR="00AE696A">
          <w:rPr>
            <w:webHidden/>
          </w:rPr>
          <w:fldChar w:fldCharType="end"/>
        </w:r>
      </w:hyperlink>
    </w:p>
    <w:p w14:paraId="0EBB377D" w14:textId="77777777" w:rsidR="00AE696A" w:rsidRDefault="00175AD1">
      <w:pPr>
        <w:pStyle w:val="TOC3"/>
        <w:rPr>
          <w:rFonts w:asciiTheme="minorHAnsi" w:eastAsiaTheme="minorEastAsia" w:hAnsiTheme="minorHAnsi" w:cstheme="minorBidi"/>
          <w:sz w:val="22"/>
          <w:szCs w:val="22"/>
          <w:lang w:eastAsia="en-GB"/>
        </w:rPr>
      </w:pPr>
      <w:hyperlink w:anchor="_Toc499392557" w:history="1">
        <w:r w:rsidR="00AE696A" w:rsidRPr="00446A11">
          <w:rPr>
            <w:rStyle w:val="Hyperlink"/>
          </w:rPr>
          <w:t>11.2.44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 (SC 2.2.6)</w:t>
        </w:r>
        <w:r w:rsidR="00AE696A">
          <w:rPr>
            <w:webHidden/>
          </w:rPr>
          <w:tab/>
        </w:r>
        <w:r w:rsidR="00AE696A">
          <w:rPr>
            <w:webHidden/>
          </w:rPr>
          <w:fldChar w:fldCharType="begin"/>
        </w:r>
        <w:r w:rsidR="00AE696A">
          <w:rPr>
            <w:webHidden/>
          </w:rPr>
          <w:instrText xml:space="preserve"> PAGEREF _Toc499392557 \h </w:instrText>
        </w:r>
        <w:r w:rsidR="00AE696A">
          <w:rPr>
            <w:webHidden/>
          </w:rPr>
        </w:r>
        <w:r w:rsidR="00AE696A">
          <w:rPr>
            <w:webHidden/>
          </w:rPr>
          <w:fldChar w:fldCharType="separate"/>
        </w:r>
        <w:r w:rsidR="00AE696A">
          <w:rPr>
            <w:webHidden/>
          </w:rPr>
          <w:t>76</w:t>
        </w:r>
        <w:r w:rsidR="00AE696A">
          <w:rPr>
            <w:webHidden/>
          </w:rPr>
          <w:fldChar w:fldCharType="end"/>
        </w:r>
      </w:hyperlink>
    </w:p>
    <w:p w14:paraId="3F4C6158" w14:textId="77777777" w:rsidR="00AE696A" w:rsidRDefault="00175AD1">
      <w:pPr>
        <w:pStyle w:val="TOC3"/>
        <w:rPr>
          <w:rFonts w:asciiTheme="minorHAnsi" w:eastAsiaTheme="minorEastAsia" w:hAnsiTheme="minorHAnsi" w:cstheme="minorBidi"/>
          <w:sz w:val="22"/>
          <w:szCs w:val="22"/>
          <w:lang w:eastAsia="en-GB"/>
        </w:rPr>
      </w:pPr>
      <w:hyperlink w:anchor="_Toc499392558" w:history="1">
        <w:r w:rsidR="00AE696A" w:rsidRPr="00446A11">
          <w:rPr>
            <w:rStyle w:val="Hyperlink"/>
          </w:rPr>
          <w:t>11.2.45</w:t>
        </w:r>
        <w:r w:rsidR="00AE696A">
          <w:rPr>
            <w:rFonts w:asciiTheme="minorHAnsi" w:eastAsiaTheme="minorEastAsia" w:hAnsiTheme="minorHAnsi" w:cstheme="minorBidi"/>
            <w:sz w:val="22"/>
            <w:szCs w:val="22"/>
            <w:lang w:eastAsia="en-GB"/>
          </w:rPr>
          <w:tab/>
        </w:r>
        <w:r w:rsidR="00AE696A" w:rsidRPr="00446A11">
          <w:rPr>
            <w:rStyle w:val="Hyperlink"/>
          </w:rPr>
          <w:t>Interruptions (SC 2.2.7)</w:t>
        </w:r>
        <w:r w:rsidR="00AE696A">
          <w:rPr>
            <w:webHidden/>
          </w:rPr>
          <w:tab/>
        </w:r>
        <w:r w:rsidR="00AE696A">
          <w:rPr>
            <w:webHidden/>
          </w:rPr>
          <w:fldChar w:fldCharType="begin"/>
        </w:r>
        <w:r w:rsidR="00AE696A">
          <w:rPr>
            <w:webHidden/>
          </w:rPr>
          <w:instrText xml:space="preserve"> PAGEREF _Toc499392558 \h </w:instrText>
        </w:r>
        <w:r w:rsidR="00AE696A">
          <w:rPr>
            <w:webHidden/>
          </w:rPr>
        </w:r>
        <w:r w:rsidR="00AE696A">
          <w:rPr>
            <w:webHidden/>
          </w:rPr>
          <w:fldChar w:fldCharType="separate"/>
        </w:r>
        <w:r w:rsidR="00AE696A">
          <w:rPr>
            <w:webHidden/>
          </w:rPr>
          <w:t>76</w:t>
        </w:r>
        <w:r w:rsidR="00AE696A">
          <w:rPr>
            <w:webHidden/>
          </w:rPr>
          <w:fldChar w:fldCharType="end"/>
        </w:r>
      </w:hyperlink>
    </w:p>
    <w:p w14:paraId="703F49E1" w14:textId="77777777" w:rsidR="00AE696A" w:rsidRDefault="00175AD1">
      <w:pPr>
        <w:pStyle w:val="TOC3"/>
        <w:rPr>
          <w:rFonts w:asciiTheme="minorHAnsi" w:eastAsiaTheme="minorEastAsia" w:hAnsiTheme="minorHAnsi" w:cstheme="minorBidi"/>
          <w:sz w:val="22"/>
          <w:szCs w:val="22"/>
          <w:lang w:eastAsia="en-GB"/>
        </w:rPr>
      </w:pPr>
      <w:hyperlink w:anchor="_Toc499392559" w:history="1">
        <w:r w:rsidR="00AE696A" w:rsidRPr="00446A11">
          <w:rPr>
            <w:rStyle w:val="Hyperlink"/>
          </w:rPr>
          <w:t>11.2.46</w:t>
        </w:r>
        <w:r w:rsidR="00AE696A">
          <w:rPr>
            <w:rFonts w:asciiTheme="minorHAnsi" w:eastAsiaTheme="minorEastAsia" w:hAnsiTheme="minorHAnsi" w:cstheme="minorBidi"/>
            <w:sz w:val="22"/>
            <w:szCs w:val="22"/>
            <w:lang w:eastAsia="en-GB"/>
          </w:rPr>
          <w:tab/>
        </w:r>
        <w:r w:rsidR="00AE696A" w:rsidRPr="00446A11">
          <w:rPr>
            <w:rStyle w:val="Hyperlink"/>
          </w:rPr>
          <w:t>Character key shortcuts (SC 2.4.11)</w:t>
        </w:r>
        <w:r w:rsidR="00AE696A">
          <w:rPr>
            <w:webHidden/>
          </w:rPr>
          <w:tab/>
        </w:r>
        <w:r w:rsidR="00AE696A">
          <w:rPr>
            <w:webHidden/>
          </w:rPr>
          <w:fldChar w:fldCharType="begin"/>
        </w:r>
        <w:r w:rsidR="00AE696A">
          <w:rPr>
            <w:webHidden/>
          </w:rPr>
          <w:instrText xml:space="preserve"> PAGEREF _Toc499392559 \h </w:instrText>
        </w:r>
        <w:r w:rsidR="00AE696A">
          <w:rPr>
            <w:webHidden/>
          </w:rPr>
        </w:r>
        <w:r w:rsidR="00AE696A">
          <w:rPr>
            <w:webHidden/>
          </w:rPr>
          <w:fldChar w:fldCharType="separate"/>
        </w:r>
        <w:r w:rsidR="00AE696A">
          <w:rPr>
            <w:webHidden/>
          </w:rPr>
          <w:t>76</w:t>
        </w:r>
        <w:r w:rsidR="00AE696A">
          <w:rPr>
            <w:webHidden/>
          </w:rPr>
          <w:fldChar w:fldCharType="end"/>
        </w:r>
      </w:hyperlink>
    </w:p>
    <w:p w14:paraId="47021F92" w14:textId="77777777" w:rsidR="00AE696A" w:rsidRDefault="00175AD1">
      <w:pPr>
        <w:pStyle w:val="TOC3"/>
        <w:rPr>
          <w:rFonts w:asciiTheme="minorHAnsi" w:eastAsiaTheme="minorEastAsia" w:hAnsiTheme="minorHAnsi" w:cstheme="minorBidi"/>
          <w:sz w:val="22"/>
          <w:szCs w:val="22"/>
          <w:lang w:eastAsia="en-GB"/>
        </w:rPr>
      </w:pPr>
      <w:hyperlink w:anchor="_Toc499392560" w:history="1">
        <w:r w:rsidR="00AE696A" w:rsidRPr="00446A11">
          <w:rPr>
            <w:rStyle w:val="Hyperlink"/>
          </w:rPr>
          <w:t>11.2.47</w:t>
        </w:r>
        <w:r w:rsidR="00AE696A">
          <w:rPr>
            <w:rFonts w:asciiTheme="minorHAnsi" w:eastAsiaTheme="minorEastAsia" w:hAnsiTheme="minorHAnsi" w:cstheme="minorBidi"/>
            <w:sz w:val="22"/>
            <w:szCs w:val="22"/>
            <w:lang w:eastAsia="en-GB"/>
          </w:rPr>
          <w:tab/>
        </w:r>
        <w:r w:rsidR="00AE696A" w:rsidRPr="00446A11">
          <w:rPr>
            <w:rStyle w:val="Hyperlink"/>
          </w:rPr>
          <w:t>Label in name (SC 2.4.12)</w:t>
        </w:r>
        <w:r w:rsidR="00AE696A">
          <w:rPr>
            <w:webHidden/>
          </w:rPr>
          <w:tab/>
        </w:r>
        <w:r w:rsidR="00AE696A">
          <w:rPr>
            <w:webHidden/>
          </w:rPr>
          <w:fldChar w:fldCharType="begin"/>
        </w:r>
        <w:r w:rsidR="00AE696A">
          <w:rPr>
            <w:webHidden/>
          </w:rPr>
          <w:instrText xml:space="preserve"> PAGEREF _Toc499392560 \h </w:instrText>
        </w:r>
        <w:r w:rsidR="00AE696A">
          <w:rPr>
            <w:webHidden/>
          </w:rPr>
        </w:r>
        <w:r w:rsidR="00AE696A">
          <w:rPr>
            <w:webHidden/>
          </w:rPr>
          <w:fldChar w:fldCharType="separate"/>
        </w:r>
        <w:r w:rsidR="00AE696A">
          <w:rPr>
            <w:webHidden/>
          </w:rPr>
          <w:t>76</w:t>
        </w:r>
        <w:r w:rsidR="00AE696A">
          <w:rPr>
            <w:webHidden/>
          </w:rPr>
          <w:fldChar w:fldCharType="end"/>
        </w:r>
      </w:hyperlink>
    </w:p>
    <w:p w14:paraId="3781EDFE" w14:textId="77777777" w:rsidR="00AE696A" w:rsidRDefault="00175AD1">
      <w:pPr>
        <w:pStyle w:val="TOC3"/>
        <w:rPr>
          <w:rFonts w:asciiTheme="minorHAnsi" w:eastAsiaTheme="minorEastAsia" w:hAnsiTheme="minorHAnsi" w:cstheme="minorBidi"/>
          <w:sz w:val="22"/>
          <w:szCs w:val="22"/>
          <w:lang w:eastAsia="en-GB"/>
        </w:rPr>
      </w:pPr>
      <w:hyperlink w:anchor="_Toc499392561" w:history="1">
        <w:r w:rsidR="00AE696A" w:rsidRPr="00446A11">
          <w:rPr>
            <w:rStyle w:val="Hyperlink"/>
          </w:rPr>
          <w:t>11.2.48</w:t>
        </w:r>
        <w:r w:rsidR="00AE696A">
          <w:rPr>
            <w:rFonts w:asciiTheme="minorHAnsi" w:eastAsiaTheme="minorEastAsia" w:hAnsiTheme="minorHAnsi" w:cstheme="minorBidi"/>
            <w:sz w:val="22"/>
            <w:szCs w:val="22"/>
            <w:lang w:eastAsia="en-GB"/>
          </w:rPr>
          <w:tab/>
        </w:r>
        <w:r w:rsidR="00AE696A" w:rsidRPr="00446A11">
          <w:rPr>
            <w:rStyle w:val="Hyperlink"/>
          </w:rPr>
          <w:t>Pointer gestures (SC 2.5.1)</w:t>
        </w:r>
        <w:r w:rsidR="00AE696A">
          <w:rPr>
            <w:webHidden/>
          </w:rPr>
          <w:tab/>
        </w:r>
        <w:r w:rsidR="00AE696A">
          <w:rPr>
            <w:webHidden/>
          </w:rPr>
          <w:fldChar w:fldCharType="begin"/>
        </w:r>
        <w:r w:rsidR="00AE696A">
          <w:rPr>
            <w:webHidden/>
          </w:rPr>
          <w:instrText xml:space="preserve"> PAGEREF _Toc499392561 \h </w:instrText>
        </w:r>
        <w:r w:rsidR="00AE696A">
          <w:rPr>
            <w:webHidden/>
          </w:rPr>
        </w:r>
        <w:r w:rsidR="00AE696A">
          <w:rPr>
            <w:webHidden/>
          </w:rPr>
          <w:fldChar w:fldCharType="separate"/>
        </w:r>
        <w:r w:rsidR="00AE696A">
          <w:rPr>
            <w:webHidden/>
          </w:rPr>
          <w:t>76</w:t>
        </w:r>
        <w:r w:rsidR="00AE696A">
          <w:rPr>
            <w:webHidden/>
          </w:rPr>
          <w:fldChar w:fldCharType="end"/>
        </w:r>
      </w:hyperlink>
    </w:p>
    <w:p w14:paraId="0E940DD5" w14:textId="77777777" w:rsidR="00AE696A" w:rsidRDefault="00175AD1">
      <w:pPr>
        <w:pStyle w:val="TOC3"/>
        <w:rPr>
          <w:rFonts w:asciiTheme="minorHAnsi" w:eastAsiaTheme="minorEastAsia" w:hAnsiTheme="minorHAnsi" w:cstheme="minorBidi"/>
          <w:sz w:val="22"/>
          <w:szCs w:val="22"/>
          <w:lang w:eastAsia="en-GB"/>
        </w:rPr>
      </w:pPr>
      <w:hyperlink w:anchor="_Toc499392562" w:history="1">
        <w:r w:rsidR="00AE696A" w:rsidRPr="00446A11">
          <w:rPr>
            <w:rStyle w:val="Hyperlink"/>
          </w:rPr>
          <w:t>11.2.49</w:t>
        </w:r>
        <w:r w:rsidR="00AE696A">
          <w:rPr>
            <w:rFonts w:asciiTheme="minorHAnsi" w:eastAsiaTheme="minorEastAsia" w:hAnsiTheme="minorHAnsi" w:cstheme="minorBidi"/>
            <w:sz w:val="22"/>
            <w:szCs w:val="22"/>
            <w:lang w:eastAsia="en-GB"/>
          </w:rPr>
          <w:tab/>
        </w:r>
        <w:r w:rsidR="00AE696A" w:rsidRPr="00446A11">
          <w:rPr>
            <w:rStyle w:val="Hyperlink"/>
          </w:rPr>
          <w:t>Accidental activation (SC 2.5.2)</w:t>
        </w:r>
        <w:r w:rsidR="00AE696A">
          <w:rPr>
            <w:webHidden/>
          </w:rPr>
          <w:tab/>
        </w:r>
        <w:r w:rsidR="00AE696A">
          <w:rPr>
            <w:webHidden/>
          </w:rPr>
          <w:fldChar w:fldCharType="begin"/>
        </w:r>
        <w:r w:rsidR="00AE696A">
          <w:rPr>
            <w:webHidden/>
          </w:rPr>
          <w:instrText xml:space="preserve"> PAGEREF _Toc499392562 \h </w:instrText>
        </w:r>
        <w:r w:rsidR="00AE696A">
          <w:rPr>
            <w:webHidden/>
          </w:rPr>
        </w:r>
        <w:r w:rsidR="00AE696A">
          <w:rPr>
            <w:webHidden/>
          </w:rPr>
          <w:fldChar w:fldCharType="separate"/>
        </w:r>
        <w:r w:rsidR="00AE696A">
          <w:rPr>
            <w:webHidden/>
          </w:rPr>
          <w:t>76</w:t>
        </w:r>
        <w:r w:rsidR="00AE696A">
          <w:rPr>
            <w:webHidden/>
          </w:rPr>
          <w:fldChar w:fldCharType="end"/>
        </w:r>
      </w:hyperlink>
    </w:p>
    <w:p w14:paraId="60E34EB6" w14:textId="77777777" w:rsidR="00AE696A" w:rsidRDefault="00175AD1">
      <w:pPr>
        <w:pStyle w:val="TOC3"/>
        <w:rPr>
          <w:rFonts w:asciiTheme="minorHAnsi" w:eastAsiaTheme="minorEastAsia" w:hAnsiTheme="minorHAnsi" w:cstheme="minorBidi"/>
          <w:sz w:val="22"/>
          <w:szCs w:val="22"/>
          <w:lang w:eastAsia="en-GB"/>
        </w:rPr>
      </w:pPr>
      <w:hyperlink w:anchor="_Toc499392563" w:history="1">
        <w:r w:rsidR="00AE696A" w:rsidRPr="00446A11">
          <w:rPr>
            <w:rStyle w:val="Hyperlink"/>
          </w:rPr>
          <w:t>11.2.50</w:t>
        </w:r>
        <w:r w:rsidR="00AE696A">
          <w:rPr>
            <w:rFonts w:asciiTheme="minorHAnsi" w:eastAsiaTheme="minorEastAsia" w:hAnsiTheme="minorHAnsi" w:cstheme="minorBidi"/>
            <w:sz w:val="22"/>
            <w:szCs w:val="22"/>
            <w:lang w:eastAsia="en-GB"/>
          </w:rPr>
          <w:tab/>
        </w:r>
        <w:r w:rsidR="00AE696A" w:rsidRPr="00446A11">
          <w:rPr>
            <w:rStyle w:val="Hyperlink"/>
          </w:rPr>
          <w:t>Target size (SC 2.5.4)</w:t>
        </w:r>
        <w:r w:rsidR="00AE696A">
          <w:rPr>
            <w:webHidden/>
          </w:rPr>
          <w:tab/>
        </w:r>
        <w:r w:rsidR="00AE696A">
          <w:rPr>
            <w:webHidden/>
          </w:rPr>
          <w:fldChar w:fldCharType="begin"/>
        </w:r>
        <w:r w:rsidR="00AE696A">
          <w:rPr>
            <w:webHidden/>
          </w:rPr>
          <w:instrText xml:space="preserve"> PAGEREF _Toc499392563 \h </w:instrText>
        </w:r>
        <w:r w:rsidR="00AE696A">
          <w:rPr>
            <w:webHidden/>
          </w:rPr>
        </w:r>
        <w:r w:rsidR="00AE696A">
          <w:rPr>
            <w:webHidden/>
          </w:rPr>
          <w:fldChar w:fldCharType="separate"/>
        </w:r>
        <w:r w:rsidR="00AE696A">
          <w:rPr>
            <w:webHidden/>
          </w:rPr>
          <w:t>76</w:t>
        </w:r>
        <w:r w:rsidR="00AE696A">
          <w:rPr>
            <w:webHidden/>
          </w:rPr>
          <w:fldChar w:fldCharType="end"/>
        </w:r>
      </w:hyperlink>
    </w:p>
    <w:p w14:paraId="0B4F8E03" w14:textId="77777777" w:rsidR="00AE696A" w:rsidRDefault="00175AD1">
      <w:pPr>
        <w:pStyle w:val="TOC3"/>
        <w:rPr>
          <w:rFonts w:asciiTheme="minorHAnsi" w:eastAsiaTheme="minorEastAsia" w:hAnsiTheme="minorHAnsi" w:cstheme="minorBidi"/>
          <w:sz w:val="22"/>
          <w:szCs w:val="22"/>
          <w:lang w:eastAsia="en-GB"/>
        </w:rPr>
      </w:pPr>
      <w:hyperlink w:anchor="_Toc499392564" w:history="1">
        <w:r w:rsidR="00AE696A" w:rsidRPr="00446A11">
          <w:rPr>
            <w:rStyle w:val="Hyperlink"/>
          </w:rPr>
          <w:t>11.2.51</w:t>
        </w:r>
        <w:r w:rsidR="00AE696A">
          <w:rPr>
            <w:rFonts w:asciiTheme="minorHAnsi" w:eastAsiaTheme="minorEastAsia" w:hAnsiTheme="minorHAnsi" w:cstheme="minorBidi"/>
            <w:sz w:val="22"/>
            <w:szCs w:val="22"/>
            <w:lang w:eastAsia="en-GB"/>
          </w:rPr>
          <w:tab/>
        </w:r>
        <w:r w:rsidR="00AE696A" w:rsidRPr="00446A11">
          <w:rPr>
            <w:rStyle w:val="Hyperlink"/>
          </w:rPr>
          <w:t>Device sensors (SC 2.6.1)</w:t>
        </w:r>
        <w:r w:rsidR="00AE696A">
          <w:rPr>
            <w:webHidden/>
          </w:rPr>
          <w:tab/>
        </w:r>
        <w:r w:rsidR="00AE696A">
          <w:rPr>
            <w:webHidden/>
          </w:rPr>
          <w:fldChar w:fldCharType="begin"/>
        </w:r>
        <w:r w:rsidR="00AE696A">
          <w:rPr>
            <w:webHidden/>
          </w:rPr>
          <w:instrText xml:space="preserve"> PAGEREF _Toc499392564 \h </w:instrText>
        </w:r>
        <w:r w:rsidR="00AE696A">
          <w:rPr>
            <w:webHidden/>
          </w:rPr>
        </w:r>
        <w:r w:rsidR="00AE696A">
          <w:rPr>
            <w:webHidden/>
          </w:rPr>
          <w:fldChar w:fldCharType="separate"/>
        </w:r>
        <w:r w:rsidR="00AE696A">
          <w:rPr>
            <w:webHidden/>
          </w:rPr>
          <w:t>76</w:t>
        </w:r>
        <w:r w:rsidR="00AE696A">
          <w:rPr>
            <w:webHidden/>
          </w:rPr>
          <w:fldChar w:fldCharType="end"/>
        </w:r>
      </w:hyperlink>
    </w:p>
    <w:p w14:paraId="0607C02A" w14:textId="77777777" w:rsidR="00AE696A" w:rsidRDefault="00175AD1">
      <w:pPr>
        <w:pStyle w:val="TOC3"/>
        <w:rPr>
          <w:rFonts w:asciiTheme="minorHAnsi" w:eastAsiaTheme="minorEastAsia" w:hAnsiTheme="minorHAnsi" w:cstheme="minorBidi"/>
          <w:sz w:val="22"/>
          <w:szCs w:val="22"/>
          <w:lang w:eastAsia="en-GB"/>
        </w:rPr>
      </w:pPr>
      <w:hyperlink w:anchor="_Toc499392565" w:history="1">
        <w:r w:rsidR="00AE696A" w:rsidRPr="00446A11">
          <w:rPr>
            <w:rStyle w:val="Hyperlink"/>
          </w:rPr>
          <w:t>11.2.52</w:t>
        </w:r>
        <w:r w:rsidR="00AE696A">
          <w:rPr>
            <w:rFonts w:asciiTheme="minorHAnsi" w:eastAsiaTheme="minorEastAsia" w:hAnsiTheme="minorHAnsi" w:cstheme="minorBidi"/>
            <w:sz w:val="22"/>
            <w:szCs w:val="22"/>
            <w:lang w:eastAsia="en-GB"/>
          </w:rPr>
          <w:tab/>
        </w:r>
        <w:r w:rsidR="00AE696A" w:rsidRPr="00446A11">
          <w:rPr>
            <w:rStyle w:val="Hyperlink"/>
          </w:rPr>
          <w:t>Orientation (SC 2.6.2)</w:t>
        </w:r>
        <w:r w:rsidR="00AE696A">
          <w:rPr>
            <w:webHidden/>
          </w:rPr>
          <w:tab/>
        </w:r>
        <w:r w:rsidR="00AE696A">
          <w:rPr>
            <w:webHidden/>
          </w:rPr>
          <w:fldChar w:fldCharType="begin"/>
        </w:r>
        <w:r w:rsidR="00AE696A">
          <w:rPr>
            <w:webHidden/>
          </w:rPr>
          <w:instrText xml:space="preserve"> PAGEREF _Toc499392565 \h </w:instrText>
        </w:r>
        <w:r w:rsidR="00AE696A">
          <w:rPr>
            <w:webHidden/>
          </w:rPr>
        </w:r>
        <w:r w:rsidR="00AE696A">
          <w:rPr>
            <w:webHidden/>
          </w:rPr>
          <w:fldChar w:fldCharType="separate"/>
        </w:r>
        <w:r w:rsidR="00AE696A">
          <w:rPr>
            <w:webHidden/>
          </w:rPr>
          <w:t>76</w:t>
        </w:r>
        <w:r w:rsidR="00AE696A">
          <w:rPr>
            <w:webHidden/>
          </w:rPr>
          <w:fldChar w:fldCharType="end"/>
        </w:r>
      </w:hyperlink>
    </w:p>
    <w:p w14:paraId="7263D223" w14:textId="77777777" w:rsidR="00AE696A" w:rsidRDefault="00175AD1">
      <w:pPr>
        <w:pStyle w:val="TOC2"/>
        <w:rPr>
          <w:rFonts w:asciiTheme="minorHAnsi" w:eastAsiaTheme="minorEastAsia" w:hAnsiTheme="minorHAnsi" w:cstheme="minorBidi"/>
          <w:sz w:val="22"/>
          <w:szCs w:val="22"/>
          <w:lang w:eastAsia="en-GB"/>
        </w:rPr>
      </w:pPr>
      <w:hyperlink w:anchor="_Toc499392567" w:history="1">
        <w:r w:rsidR="00AE696A" w:rsidRPr="00446A11">
          <w:rPr>
            <w:rStyle w:val="Hyperlink"/>
          </w:rPr>
          <w:t>11.3</w:t>
        </w:r>
        <w:r w:rsidR="00AE696A">
          <w:rPr>
            <w:rFonts w:asciiTheme="minorHAnsi" w:eastAsiaTheme="minorEastAsia" w:hAnsiTheme="minorHAnsi" w:cstheme="minorBidi"/>
            <w:sz w:val="22"/>
            <w:szCs w:val="22"/>
            <w:lang w:eastAsia="en-GB"/>
          </w:rPr>
          <w:tab/>
        </w:r>
        <w:r w:rsidR="00AE696A" w:rsidRPr="00446A11">
          <w:rPr>
            <w:rStyle w:val="Hyperlink"/>
          </w:rPr>
          <w:t>Interoperability with assistive technology</w:t>
        </w:r>
        <w:r w:rsidR="00AE696A">
          <w:rPr>
            <w:webHidden/>
          </w:rPr>
          <w:tab/>
        </w:r>
        <w:r w:rsidR="00AE696A">
          <w:rPr>
            <w:webHidden/>
          </w:rPr>
          <w:fldChar w:fldCharType="begin"/>
        </w:r>
        <w:r w:rsidR="00AE696A">
          <w:rPr>
            <w:webHidden/>
          </w:rPr>
          <w:instrText xml:space="preserve"> PAGEREF _Toc499392567 \h </w:instrText>
        </w:r>
        <w:r w:rsidR="00AE696A">
          <w:rPr>
            <w:webHidden/>
          </w:rPr>
        </w:r>
        <w:r w:rsidR="00AE696A">
          <w:rPr>
            <w:webHidden/>
          </w:rPr>
          <w:fldChar w:fldCharType="separate"/>
        </w:r>
        <w:r w:rsidR="00AE696A">
          <w:rPr>
            <w:webHidden/>
          </w:rPr>
          <w:t>76</w:t>
        </w:r>
        <w:r w:rsidR="00AE696A">
          <w:rPr>
            <w:webHidden/>
          </w:rPr>
          <w:fldChar w:fldCharType="end"/>
        </w:r>
      </w:hyperlink>
    </w:p>
    <w:p w14:paraId="7A818278" w14:textId="77777777" w:rsidR="00AE696A" w:rsidRDefault="00175AD1">
      <w:pPr>
        <w:pStyle w:val="TOC3"/>
        <w:rPr>
          <w:rFonts w:asciiTheme="minorHAnsi" w:eastAsiaTheme="minorEastAsia" w:hAnsiTheme="minorHAnsi" w:cstheme="minorBidi"/>
          <w:sz w:val="22"/>
          <w:szCs w:val="22"/>
          <w:lang w:eastAsia="en-GB"/>
        </w:rPr>
      </w:pPr>
      <w:hyperlink w:anchor="_Toc499392568" w:history="1">
        <w:r w:rsidR="00AE696A" w:rsidRPr="00446A11">
          <w:rPr>
            <w:rStyle w:val="Hyperlink"/>
          </w:rPr>
          <w:t>11.3.1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_Toc499392568 \h </w:instrText>
        </w:r>
        <w:r w:rsidR="00AE696A">
          <w:rPr>
            <w:webHidden/>
          </w:rPr>
        </w:r>
        <w:r w:rsidR="00AE696A">
          <w:rPr>
            <w:webHidden/>
          </w:rPr>
          <w:fldChar w:fldCharType="separate"/>
        </w:r>
        <w:r w:rsidR="00AE696A">
          <w:rPr>
            <w:webHidden/>
          </w:rPr>
          <w:t>76</w:t>
        </w:r>
        <w:r w:rsidR="00AE696A">
          <w:rPr>
            <w:webHidden/>
          </w:rPr>
          <w:fldChar w:fldCharType="end"/>
        </w:r>
      </w:hyperlink>
    </w:p>
    <w:p w14:paraId="55773C3D" w14:textId="77777777" w:rsidR="00AE696A" w:rsidRDefault="00175AD1">
      <w:pPr>
        <w:pStyle w:val="TOC3"/>
        <w:rPr>
          <w:rFonts w:asciiTheme="minorHAnsi" w:eastAsiaTheme="minorEastAsia" w:hAnsiTheme="minorHAnsi" w:cstheme="minorBidi"/>
          <w:sz w:val="22"/>
          <w:szCs w:val="22"/>
          <w:lang w:eastAsia="en-GB"/>
        </w:rPr>
      </w:pPr>
      <w:hyperlink w:anchor="_Toc499392569" w:history="1">
        <w:r w:rsidR="00AE696A" w:rsidRPr="00446A11">
          <w:rPr>
            <w:rStyle w:val="Hyperlink"/>
          </w:rPr>
          <w:t>11.3.2</w:t>
        </w:r>
        <w:r w:rsidR="00AE696A">
          <w:rPr>
            <w:rFonts w:asciiTheme="minorHAnsi" w:eastAsiaTheme="minorEastAsia" w:hAnsiTheme="minorHAnsi" w:cstheme="minorBidi"/>
            <w:sz w:val="22"/>
            <w:szCs w:val="22"/>
            <w:lang w:eastAsia="en-GB"/>
          </w:rPr>
          <w:tab/>
        </w:r>
        <w:r w:rsidR="00AE696A" w:rsidRPr="00446A11">
          <w:rPr>
            <w:rStyle w:val="Hyperlink"/>
          </w:rPr>
          <w:t>Accessibility services</w:t>
        </w:r>
        <w:r w:rsidR="00AE696A">
          <w:rPr>
            <w:webHidden/>
          </w:rPr>
          <w:tab/>
        </w:r>
        <w:r w:rsidR="00AE696A">
          <w:rPr>
            <w:webHidden/>
          </w:rPr>
          <w:fldChar w:fldCharType="begin"/>
        </w:r>
        <w:r w:rsidR="00AE696A">
          <w:rPr>
            <w:webHidden/>
          </w:rPr>
          <w:instrText xml:space="preserve"> PAGEREF _Toc499392569 \h </w:instrText>
        </w:r>
        <w:r w:rsidR="00AE696A">
          <w:rPr>
            <w:webHidden/>
          </w:rPr>
        </w:r>
        <w:r w:rsidR="00AE696A">
          <w:rPr>
            <w:webHidden/>
          </w:rPr>
          <w:fldChar w:fldCharType="separate"/>
        </w:r>
        <w:r w:rsidR="00AE696A">
          <w:rPr>
            <w:webHidden/>
          </w:rPr>
          <w:t>77</w:t>
        </w:r>
        <w:r w:rsidR="00AE696A">
          <w:rPr>
            <w:webHidden/>
          </w:rPr>
          <w:fldChar w:fldCharType="end"/>
        </w:r>
      </w:hyperlink>
    </w:p>
    <w:p w14:paraId="5A4ED9BC" w14:textId="77777777" w:rsidR="00AE696A" w:rsidRDefault="00175AD1">
      <w:pPr>
        <w:pStyle w:val="TOC4"/>
        <w:rPr>
          <w:rFonts w:asciiTheme="minorHAnsi" w:eastAsiaTheme="minorEastAsia" w:hAnsiTheme="minorHAnsi" w:cstheme="minorBidi"/>
          <w:sz w:val="22"/>
          <w:szCs w:val="22"/>
          <w:lang w:eastAsia="en-GB"/>
        </w:rPr>
      </w:pPr>
      <w:hyperlink w:anchor="_Toc499392570" w:history="1">
        <w:r w:rsidR="00AE696A" w:rsidRPr="00446A11">
          <w:rPr>
            <w:rStyle w:val="Hyperlink"/>
          </w:rPr>
          <w:t>11.3.2.1</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software that provides a user</w:t>
        </w:r>
        <w:r w:rsidR="00AE696A">
          <w:rPr>
            <w:webHidden/>
          </w:rPr>
          <w:tab/>
        </w:r>
        <w:r w:rsidR="00AE696A">
          <w:rPr>
            <w:webHidden/>
          </w:rPr>
          <w:fldChar w:fldCharType="begin"/>
        </w:r>
        <w:r w:rsidR="00AE696A">
          <w:rPr>
            <w:webHidden/>
          </w:rPr>
          <w:instrText xml:space="preserve"> PAGEREF _Toc499392570 \h </w:instrText>
        </w:r>
        <w:r w:rsidR="00AE696A">
          <w:rPr>
            <w:webHidden/>
          </w:rPr>
        </w:r>
        <w:r w:rsidR="00AE696A">
          <w:rPr>
            <w:webHidden/>
          </w:rPr>
          <w:fldChar w:fldCharType="separate"/>
        </w:r>
        <w:r w:rsidR="00AE696A">
          <w:rPr>
            <w:webHidden/>
          </w:rPr>
          <w:t>77</w:t>
        </w:r>
        <w:r w:rsidR="00AE696A">
          <w:rPr>
            <w:webHidden/>
          </w:rPr>
          <w:fldChar w:fldCharType="end"/>
        </w:r>
      </w:hyperlink>
    </w:p>
    <w:p w14:paraId="1E03D884" w14:textId="77777777" w:rsidR="00AE696A" w:rsidRDefault="00175AD1">
      <w:pPr>
        <w:pStyle w:val="TOC4"/>
        <w:rPr>
          <w:rFonts w:asciiTheme="minorHAnsi" w:eastAsiaTheme="minorEastAsia" w:hAnsiTheme="minorHAnsi" w:cstheme="minorBidi"/>
          <w:sz w:val="22"/>
          <w:szCs w:val="22"/>
          <w:lang w:eastAsia="en-GB"/>
        </w:rPr>
      </w:pPr>
      <w:hyperlink w:anchor="_Toc499392571" w:history="1">
        <w:r w:rsidR="00AE696A" w:rsidRPr="00446A11">
          <w:rPr>
            <w:rStyle w:val="Hyperlink"/>
          </w:rPr>
          <w:t>11.3.2.2</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assistive technologies</w:t>
        </w:r>
        <w:r w:rsidR="00AE696A">
          <w:rPr>
            <w:webHidden/>
          </w:rPr>
          <w:tab/>
        </w:r>
        <w:r w:rsidR="00AE696A">
          <w:rPr>
            <w:webHidden/>
          </w:rPr>
          <w:fldChar w:fldCharType="begin"/>
        </w:r>
        <w:r w:rsidR="00AE696A">
          <w:rPr>
            <w:webHidden/>
          </w:rPr>
          <w:instrText xml:space="preserve"> PAGEREF _Toc499392571 \h </w:instrText>
        </w:r>
        <w:r w:rsidR="00AE696A">
          <w:rPr>
            <w:webHidden/>
          </w:rPr>
        </w:r>
        <w:r w:rsidR="00AE696A">
          <w:rPr>
            <w:webHidden/>
          </w:rPr>
          <w:fldChar w:fldCharType="separate"/>
        </w:r>
        <w:r w:rsidR="00AE696A">
          <w:rPr>
            <w:webHidden/>
          </w:rPr>
          <w:t>77</w:t>
        </w:r>
        <w:r w:rsidR="00AE696A">
          <w:rPr>
            <w:webHidden/>
          </w:rPr>
          <w:fldChar w:fldCharType="end"/>
        </w:r>
      </w:hyperlink>
    </w:p>
    <w:p w14:paraId="149603EB" w14:textId="77777777" w:rsidR="00AE696A" w:rsidRDefault="00175AD1">
      <w:pPr>
        <w:pStyle w:val="TOC4"/>
        <w:rPr>
          <w:rFonts w:asciiTheme="minorHAnsi" w:eastAsiaTheme="minorEastAsia" w:hAnsiTheme="minorHAnsi" w:cstheme="minorBidi"/>
          <w:sz w:val="22"/>
          <w:szCs w:val="22"/>
          <w:lang w:eastAsia="en-GB"/>
        </w:rPr>
      </w:pPr>
      <w:hyperlink w:anchor="_Toc499392572" w:history="1">
        <w:r w:rsidR="00AE696A" w:rsidRPr="00446A11">
          <w:rPr>
            <w:rStyle w:val="Hyperlink"/>
          </w:rPr>
          <w:t>11.3.2.3</w:t>
        </w:r>
        <w:r w:rsidR="00AE696A">
          <w:rPr>
            <w:rFonts w:asciiTheme="minorHAnsi" w:eastAsiaTheme="minorEastAsia" w:hAnsiTheme="minorHAnsi" w:cstheme="minorBidi"/>
            <w:sz w:val="22"/>
            <w:szCs w:val="22"/>
            <w:lang w:eastAsia="en-GB"/>
          </w:rPr>
          <w:tab/>
        </w:r>
        <w:r w:rsidR="00AE696A" w:rsidRPr="00446A11">
          <w:rPr>
            <w:rStyle w:val="Hyperlink"/>
          </w:rPr>
          <w:t>Use of accessibility services</w:t>
        </w:r>
        <w:r w:rsidR="00AE696A">
          <w:rPr>
            <w:webHidden/>
          </w:rPr>
          <w:tab/>
        </w:r>
        <w:r w:rsidR="00AE696A">
          <w:rPr>
            <w:webHidden/>
          </w:rPr>
          <w:fldChar w:fldCharType="begin"/>
        </w:r>
        <w:r w:rsidR="00AE696A">
          <w:rPr>
            <w:webHidden/>
          </w:rPr>
          <w:instrText xml:space="preserve"> PAGEREF _Toc499392572 \h </w:instrText>
        </w:r>
        <w:r w:rsidR="00AE696A">
          <w:rPr>
            <w:webHidden/>
          </w:rPr>
        </w:r>
        <w:r w:rsidR="00AE696A">
          <w:rPr>
            <w:webHidden/>
          </w:rPr>
          <w:fldChar w:fldCharType="separate"/>
        </w:r>
        <w:r w:rsidR="00AE696A">
          <w:rPr>
            <w:webHidden/>
          </w:rPr>
          <w:t>77</w:t>
        </w:r>
        <w:r w:rsidR="00AE696A">
          <w:rPr>
            <w:webHidden/>
          </w:rPr>
          <w:fldChar w:fldCharType="end"/>
        </w:r>
      </w:hyperlink>
    </w:p>
    <w:p w14:paraId="5A20F82E" w14:textId="77777777" w:rsidR="00AE696A" w:rsidRDefault="00175AD1">
      <w:pPr>
        <w:pStyle w:val="TOC4"/>
        <w:rPr>
          <w:rFonts w:asciiTheme="minorHAnsi" w:eastAsiaTheme="minorEastAsia" w:hAnsiTheme="minorHAnsi" w:cstheme="minorBidi"/>
          <w:sz w:val="22"/>
          <w:szCs w:val="22"/>
          <w:lang w:eastAsia="en-GB"/>
        </w:rPr>
      </w:pPr>
      <w:hyperlink w:anchor="_Toc499392573" w:history="1">
        <w:r w:rsidR="00AE696A" w:rsidRPr="00446A11">
          <w:rPr>
            <w:rStyle w:val="Hyperlink"/>
          </w:rPr>
          <w:t>11.3.2.4</w:t>
        </w:r>
        <w:r w:rsidR="00AE696A">
          <w:rPr>
            <w:rFonts w:asciiTheme="minorHAnsi" w:eastAsiaTheme="minorEastAsia" w:hAnsiTheme="minorHAnsi" w:cstheme="minorBidi"/>
            <w:sz w:val="22"/>
            <w:szCs w:val="22"/>
            <w:lang w:eastAsia="en-GB"/>
          </w:rPr>
          <w:tab/>
        </w:r>
        <w:r w:rsidR="00AE696A" w:rsidRPr="00446A11">
          <w:rPr>
            <w:rStyle w:val="Hyperlink"/>
          </w:rPr>
          <w:t>Assistive technology</w:t>
        </w:r>
        <w:r w:rsidR="00AE696A">
          <w:rPr>
            <w:webHidden/>
          </w:rPr>
          <w:tab/>
        </w:r>
        <w:r w:rsidR="00AE696A">
          <w:rPr>
            <w:webHidden/>
          </w:rPr>
          <w:fldChar w:fldCharType="begin"/>
        </w:r>
        <w:r w:rsidR="00AE696A">
          <w:rPr>
            <w:webHidden/>
          </w:rPr>
          <w:instrText xml:space="preserve"> PAGEREF _Toc499392573 \h </w:instrText>
        </w:r>
        <w:r w:rsidR="00AE696A">
          <w:rPr>
            <w:webHidden/>
          </w:rPr>
        </w:r>
        <w:r w:rsidR="00AE696A">
          <w:rPr>
            <w:webHidden/>
          </w:rPr>
          <w:fldChar w:fldCharType="separate"/>
        </w:r>
        <w:r w:rsidR="00AE696A">
          <w:rPr>
            <w:webHidden/>
          </w:rPr>
          <w:t>78</w:t>
        </w:r>
        <w:r w:rsidR="00AE696A">
          <w:rPr>
            <w:webHidden/>
          </w:rPr>
          <w:fldChar w:fldCharType="end"/>
        </w:r>
      </w:hyperlink>
    </w:p>
    <w:p w14:paraId="3DDDE430" w14:textId="77777777" w:rsidR="00AE696A" w:rsidRDefault="00175AD1">
      <w:pPr>
        <w:pStyle w:val="TOC4"/>
        <w:rPr>
          <w:rFonts w:asciiTheme="minorHAnsi" w:eastAsiaTheme="minorEastAsia" w:hAnsiTheme="minorHAnsi" w:cstheme="minorBidi"/>
          <w:sz w:val="22"/>
          <w:szCs w:val="22"/>
          <w:lang w:eastAsia="en-GB"/>
        </w:rPr>
      </w:pPr>
      <w:hyperlink w:anchor="_Toc499392574" w:history="1">
        <w:r w:rsidR="00AE696A" w:rsidRPr="00446A11">
          <w:rPr>
            <w:rStyle w:val="Hyperlink"/>
          </w:rPr>
          <w:t>11.3.2.5</w:t>
        </w:r>
        <w:r w:rsidR="00AE696A">
          <w:rPr>
            <w:rFonts w:asciiTheme="minorHAnsi" w:eastAsiaTheme="minorEastAsia" w:hAnsiTheme="minorHAnsi" w:cstheme="minorBidi"/>
            <w:sz w:val="22"/>
            <w:szCs w:val="22"/>
            <w:lang w:eastAsia="en-GB"/>
          </w:rPr>
          <w:tab/>
        </w:r>
        <w:r w:rsidR="00AE696A" w:rsidRPr="00446A11">
          <w:rPr>
            <w:rStyle w:val="Hyperlink"/>
          </w:rPr>
          <w:t>Object information</w:t>
        </w:r>
        <w:r w:rsidR="00AE696A">
          <w:rPr>
            <w:webHidden/>
          </w:rPr>
          <w:tab/>
        </w:r>
        <w:r w:rsidR="00AE696A">
          <w:rPr>
            <w:webHidden/>
          </w:rPr>
          <w:fldChar w:fldCharType="begin"/>
        </w:r>
        <w:r w:rsidR="00AE696A">
          <w:rPr>
            <w:webHidden/>
          </w:rPr>
          <w:instrText xml:space="preserve"> PAGEREF _Toc499392574 \h </w:instrText>
        </w:r>
        <w:r w:rsidR="00AE696A">
          <w:rPr>
            <w:webHidden/>
          </w:rPr>
        </w:r>
        <w:r w:rsidR="00AE696A">
          <w:rPr>
            <w:webHidden/>
          </w:rPr>
          <w:fldChar w:fldCharType="separate"/>
        </w:r>
        <w:r w:rsidR="00AE696A">
          <w:rPr>
            <w:webHidden/>
          </w:rPr>
          <w:t>78</w:t>
        </w:r>
        <w:r w:rsidR="00AE696A">
          <w:rPr>
            <w:webHidden/>
          </w:rPr>
          <w:fldChar w:fldCharType="end"/>
        </w:r>
      </w:hyperlink>
    </w:p>
    <w:p w14:paraId="0487D95C" w14:textId="77777777" w:rsidR="00AE696A" w:rsidRDefault="00175AD1">
      <w:pPr>
        <w:pStyle w:val="TOC4"/>
        <w:rPr>
          <w:rFonts w:asciiTheme="minorHAnsi" w:eastAsiaTheme="minorEastAsia" w:hAnsiTheme="minorHAnsi" w:cstheme="minorBidi"/>
          <w:sz w:val="22"/>
          <w:szCs w:val="22"/>
          <w:lang w:eastAsia="en-GB"/>
        </w:rPr>
      </w:pPr>
      <w:hyperlink w:anchor="_Toc499392575" w:history="1">
        <w:r w:rsidR="00AE696A" w:rsidRPr="00446A11">
          <w:rPr>
            <w:rStyle w:val="Hyperlink"/>
          </w:rPr>
          <w:t>11.3.2.6</w:t>
        </w:r>
        <w:r w:rsidR="00AE696A">
          <w:rPr>
            <w:rFonts w:asciiTheme="minorHAnsi" w:eastAsiaTheme="minorEastAsia" w:hAnsiTheme="minorHAnsi" w:cstheme="minorBidi"/>
            <w:sz w:val="22"/>
            <w:szCs w:val="22"/>
            <w:lang w:eastAsia="en-GB"/>
          </w:rPr>
          <w:tab/>
        </w:r>
        <w:r w:rsidR="00AE696A" w:rsidRPr="00446A11">
          <w:rPr>
            <w:rStyle w:val="Hyperlink"/>
          </w:rPr>
          <w:t>Row, column, and headers</w:t>
        </w:r>
        <w:r w:rsidR="00AE696A">
          <w:rPr>
            <w:webHidden/>
          </w:rPr>
          <w:tab/>
        </w:r>
        <w:r w:rsidR="00AE696A">
          <w:rPr>
            <w:webHidden/>
          </w:rPr>
          <w:fldChar w:fldCharType="begin"/>
        </w:r>
        <w:r w:rsidR="00AE696A">
          <w:rPr>
            <w:webHidden/>
          </w:rPr>
          <w:instrText xml:space="preserve"> PAGEREF _Toc499392575 \h </w:instrText>
        </w:r>
        <w:r w:rsidR="00AE696A">
          <w:rPr>
            <w:webHidden/>
          </w:rPr>
        </w:r>
        <w:r w:rsidR="00AE696A">
          <w:rPr>
            <w:webHidden/>
          </w:rPr>
          <w:fldChar w:fldCharType="separate"/>
        </w:r>
        <w:r w:rsidR="00AE696A">
          <w:rPr>
            <w:webHidden/>
          </w:rPr>
          <w:t>78</w:t>
        </w:r>
        <w:r w:rsidR="00AE696A">
          <w:rPr>
            <w:webHidden/>
          </w:rPr>
          <w:fldChar w:fldCharType="end"/>
        </w:r>
      </w:hyperlink>
    </w:p>
    <w:p w14:paraId="6AAA62AE" w14:textId="77777777" w:rsidR="00AE696A" w:rsidRDefault="00175AD1">
      <w:pPr>
        <w:pStyle w:val="TOC4"/>
        <w:rPr>
          <w:rFonts w:asciiTheme="minorHAnsi" w:eastAsiaTheme="minorEastAsia" w:hAnsiTheme="minorHAnsi" w:cstheme="minorBidi"/>
          <w:sz w:val="22"/>
          <w:szCs w:val="22"/>
          <w:lang w:eastAsia="en-GB"/>
        </w:rPr>
      </w:pPr>
      <w:hyperlink w:anchor="_Toc499392576" w:history="1">
        <w:r w:rsidR="00AE696A" w:rsidRPr="00446A11">
          <w:rPr>
            <w:rStyle w:val="Hyperlink"/>
          </w:rPr>
          <w:t>11.3.2.7</w:t>
        </w:r>
        <w:r w:rsidR="00AE696A">
          <w:rPr>
            <w:rFonts w:asciiTheme="minorHAnsi" w:eastAsiaTheme="minorEastAsia" w:hAnsiTheme="minorHAnsi" w:cstheme="minorBidi"/>
            <w:sz w:val="22"/>
            <w:szCs w:val="22"/>
            <w:lang w:eastAsia="en-GB"/>
          </w:rPr>
          <w:tab/>
        </w:r>
        <w:r w:rsidR="00AE696A" w:rsidRPr="00446A11">
          <w:rPr>
            <w:rStyle w:val="Hyperlink"/>
          </w:rPr>
          <w:t>Values</w:t>
        </w:r>
        <w:r w:rsidR="00AE696A">
          <w:rPr>
            <w:webHidden/>
          </w:rPr>
          <w:tab/>
        </w:r>
        <w:r w:rsidR="00AE696A">
          <w:rPr>
            <w:webHidden/>
          </w:rPr>
          <w:fldChar w:fldCharType="begin"/>
        </w:r>
        <w:r w:rsidR="00AE696A">
          <w:rPr>
            <w:webHidden/>
          </w:rPr>
          <w:instrText xml:space="preserve"> PAGEREF _Toc499392576 \h </w:instrText>
        </w:r>
        <w:r w:rsidR="00AE696A">
          <w:rPr>
            <w:webHidden/>
          </w:rPr>
        </w:r>
        <w:r w:rsidR="00AE696A">
          <w:rPr>
            <w:webHidden/>
          </w:rPr>
          <w:fldChar w:fldCharType="separate"/>
        </w:r>
        <w:r w:rsidR="00AE696A">
          <w:rPr>
            <w:webHidden/>
          </w:rPr>
          <w:t>78</w:t>
        </w:r>
        <w:r w:rsidR="00AE696A">
          <w:rPr>
            <w:webHidden/>
          </w:rPr>
          <w:fldChar w:fldCharType="end"/>
        </w:r>
      </w:hyperlink>
    </w:p>
    <w:p w14:paraId="25989942" w14:textId="77777777" w:rsidR="00AE696A" w:rsidRDefault="00175AD1">
      <w:pPr>
        <w:pStyle w:val="TOC4"/>
        <w:rPr>
          <w:rFonts w:asciiTheme="minorHAnsi" w:eastAsiaTheme="minorEastAsia" w:hAnsiTheme="minorHAnsi" w:cstheme="minorBidi"/>
          <w:sz w:val="22"/>
          <w:szCs w:val="22"/>
          <w:lang w:eastAsia="en-GB"/>
        </w:rPr>
      </w:pPr>
      <w:hyperlink w:anchor="_Toc499392577" w:history="1">
        <w:r w:rsidR="00AE696A" w:rsidRPr="00446A11">
          <w:rPr>
            <w:rStyle w:val="Hyperlink"/>
          </w:rPr>
          <w:t>11.3.2.8</w:t>
        </w:r>
        <w:r w:rsidR="00AE696A">
          <w:rPr>
            <w:rFonts w:asciiTheme="minorHAnsi" w:eastAsiaTheme="minorEastAsia" w:hAnsiTheme="minorHAnsi" w:cstheme="minorBidi"/>
            <w:sz w:val="22"/>
            <w:szCs w:val="22"/>
            <w:lang w:eastAsia="en-GB"/>
          </w:rPr>
          <w:tab/>
        </w:r>
        <w:r w:rsidR="00AE696A" w:rsidRPr="00446A11">
          <w:rPr>
            <w:rStyle w:val="Hyperlink"/>
          </w:rPr>
          <w:t>Label relationships</w:t>
        </w:r>
        <w:r w:rsidR="00AE696A">
          <w:rPr>
            <w:webHidden/>
          </w:rPr>
          <w:tab/>
        </w:r>
        <w:r w:rsidR="00AE696A">
          <w:rPr>
            <w:webHidden/>
          </w:rPr>
          <w:fldChar w:fldCharType="begin"/>
        </w:r>
        <w:r w:rsidR="00AE696A">
          <w:rPr>
            <w:webHidden/>
          </w:rPr>
          <w:instrText xml:space="preserve"> PAGEREF _Toc499392577 \h </w:instrText>
        </w:r>
        <w:r w:rsidR="00AE696A">
          <w:rPr>
            <w:webHidden/>
          </w:rPr>
        </w:r>
        <w:r w:rsidR="00AE696A">
          <w:rPr>
            <w:webHidden/>
          </w:rPr>
          <w:fldChar w:fldCharType="separate"/>
        </w:r>
        <w:r w:rsidR="00AE696A">
          <w:rPr>
            <w:webHidden/>
          </w:rPr>
          <w:t>78</w:t>
        </w:r>
        <w:r w:rsidR="00AE696A">
          <w:rPr>
            <w:webHidden/>
          </w:rPr>
          <w:fldChar w:fldCharType="end"/>
        </w:r>
      </w:hyperlink>
    </w:p>
    <w:p w14:paraId="6A3C4FF7" w14:textId="77777777" w:rsidR="00AE696A" w:rsidRDefault="00175AD1">
      <w:pPr>
        <w:pStyle w:val="TOC4"/>
        <w:rPr>
          <w:rFonts w:asciiTheme="minorHAnsi" w:eastAsiaTheme="minorEastAsia" w:hAnsiTheme="minorHAnsi" w:cstheme="minorBidi"/>
          <w:sz w:val="22"/>
          <w:szCs w:val="22"/>
          <w:lang w:eastAsia="en-GB"/>
        </w:rPr>
      </w:pPr>
      <w:hyperlink w:anchor="_Toc499392578" w:history="1">
        <w:r w:rsidR="00AE696A" w:rsidRPr="00446A11">
          <w:rPr>
            <w:rStyle w:val="Hyperlink"/>
          </w:rPr>
          <w:t>11.3.2.9</w:t>
        </w:r>
        <w:r w:rsidR="00AE696A">
          <w:rPr>
            <w:rFonts w:asciiTheme="minorHAnsi" w:eastAsiaTheme="minorEastAsia" w:hAnsiTheme="minorHAnsi" w:cstheme="minorBidi"/>
            <w:sz w:val="22"/>
            <w:szCs w:val="22"/>
            <w:lang w:eastAsia="en-GB"/>
          </w:rPr>
          <w:tab/>
        </w:r>
        <w:r w:rsidR="00AE696A" w:rsidRPr="00446A11">
          <w:rPr>
            <w:rStyle w:val="Hyperlink"/>
          </w:rPr>
          <w:t>Parent-child relationships</w:t>
        </w:r>
        <w:r w:rsidR="00AE696A">
          <w:rPr>
            <w:webHidden/>
          </w:rPr>
          <w:tab/>
        </w:r>
        <w:r w:rsidR="00AE696A">
          <w:rPr>
            <w:webHidden/>
          </w:rPr>
          <w:fldChar w:fldCharType="begin"/>
        </w:r>
        <w:r w:rsidR="00AE696A">
          <w:rPr>
            <w:webHidden/>
          </w:rPr>
          <w:instrText xml:space="preserve"> PAGEREF _Toc499392578 \h </w:instrText>
        </w:r>
        <w:r w:rsidR="00AE696A">
          <w:rPr>
            <w:webHidden/>
          </w:rPr>
        </w:r>
        <w:r w:rsidR="00AE696A">
          <w:rPr>
            <w:webHidden/>
          </w:rPr>
          <w:fldChar w:fldCharType="separate"/>
        </w:r>
        <w:r w:rsidR="00AE696A">
          <w:rPr>
            <w:webHidden/>
          </w:rPr>
          <w:t>78</w:t>
        </w:r>
        <w:r w:rsidR="00AE696A">
          <w:rPr>
            <w:webHidden/>
          </w:rPr>
          <w:fldChar w:fldCharType="end"/>
        </w:r>
      </w:hyperlink>
    </w:p>
    <w:p w14:paraId="26D4B284" w14:textId="77777777" w:rsidR="00AE696A" w:rsidRDefault="00175AD1">
      <w:pPr>
        <w:pStyle w:val="TOC4"/>
        <w:rPr>
          <w:rFonts w:asciiTheme="minorHAnsi" w:eastAsiaTheme="minorEastAsia" w:hAnsiTheme="minorHAnsi" w:cstheme="minorBidi"/>
          <w:sz w:val="22"/>
          <w:szCs w:val="22"/>
          <w:lang w:eastAsia="en-GB"/>
        </w:rPr>
      </w:pPr>
      <w:hyperlink w:anchor="_Toc499392579" w:history="1">
        <w:r w:rsidR="00AE696A" w:rsidRPr="00446A11">
          <w:rPr>
            <w:rStyle w:val="Hyperlink"/>
          </w:rPr>
          <w:t>11.3.2.10</w:t>
        </w:r>
        <w:r w:rsidR="00AE696A">
          <w:rPr>
            <w:rFonts w:asciiTheme="minorHAnsi" w:eastAsiaTheme="minorEastAsia" w:hAnsiTheme="minorHAnsi" w:cstheme="minorBidi"/>
            <w:sz w:val="22"/>
            <w:szCs w:val="22"/>
            <w:lang w:eastAsia="en-GB"/>
          </w:rPr>
          <w:tab/>
        </w:r>
        <w:r w:rsidR="00AE696A" w:rsidRPr="00446A11">
          <w:rPr>
            <w:rStyle w:val="Hyperlink"/>
          </w:rPr>
          <w:t>Text</w:t>
        </w:r>
        <w:r w:rsidR="00AE696A">
          <w:rPr>
            <w:webHidden/>
          </w:rPr>
          <w:tab/>
        </w:r>
        <w:r w:rsidR="00AE696A">
          <w:rPr>
            <w:webHidden/>
          </w:rPr>
          <w:fldChar w:fldCharType="begin"/>
        </w:r>
        <w:r w:rsidR="00AE696A">
          <w:rPr>
            <w:webHidden/>
          </w:rPr>
          <w:instrText xml:space="preserve"> PAGEREF _Toc499392579 \h </w:instrText>
        </w:r>
        <w:r w:rsidR="00AE696A">
          <w:rPr>
            <w:webHidden/>
          </w:rPr>
        </w:r>
        <w:r w:rsidR="00AE696A">
          <w:rPr>
            <w:webHidden/>
          </w:rPr>
          <w:fldChar w:fldCharType="separate"/>
        </w:r>
        <w:r w:rsidR="00AE696A">
          <w:rPr>
            <w:webHidden/>
          </w:rPr>
          <w:t>78</w:t>
        </w:r>
        <w:r w:rsidR="00AE696A">
          <w:rPr>
            <w:webHidden/>
          </w:rPr>
          <w:fldChar w:fldCharType="end"/>
        </w:r>
      </w:hyperlink>
    </w:p>
    <w:p w14:paraId="48D12820" w14:textId="77777777" w:rsidR="00AE696A" w:rsidRDefault="00175AD1">
      <w:pPr>
        <w:pStyle w:val="TOC4"/>
        <w:rPr>
          <w:rFonts w:asciiTheme="minorHAnsi" w:eastAsiaTheme="minorEastAsia" w:hAnsiTheme="minorHAnsi" w:cstheme="minorBidi"/>
          <w:sz w:val="22"/>
          <w:szCs w:val="22"/>
          <w:lang w:eastAsia="en-GB"/>
        </w:rPr>
      </w:pPr>
      <w:hyperlink w:anchor="_Toc499392580" w:history="1">
        <w:r w:rsidR="00AE696A" w:rsidRPr="00446A11">
          <w:rPr>
            <w:rStyle w:val="Hyperlink"/>
          </w:rPr>
          <w:t>11.3.2.11</w:t>
        </w:r>
        <w:r w:rsidR="00AE696A">
          <w:rPr>
            <w:rFonts w:asciiTheme="minorHAnsi" w:eastAsiaTheme="minorEastAsia" w:hAnsiTheme="minorHAnsi" w:cstheme="minorBidi"/>
            <w:sz w:val="22"/>
            <w:szCs w:val="22"/>
            <w:lang w:eastAsia="en-GB"/>
          </w:rPr>
          <w:tab/>
        </w:r>
        <w:r w:rsidR="00AE696A" w:rsidRPr="00446A11">
          <w:rPr>
            <w:rStyle w:val="Hyperlink"/>
          </w:rPr>
          <w:t>List of available actions</w:t>
        </w:r>
        <w:r w:rsidR="00AE696A">
          <w:rPr>
            <w:webHidden/>
          </w:rPr>
          <w:tab/>
        </w:r>
        <w:r w:rsidR="00AE696A">
          <w:rPr>
            <w:webHidden/>
          </w:rPr>
          <w:fldChar w:fldCharType="begin"/>
        </w:r>
        <w:r w:rsidR="00AE696A">
          <w:rPr>
            <w:webHidden/>
          </w:rPr>
          <w:instrText xml:space="preserve"> PAGEREF _Toc499392580 \h </w:instrText>
        </w:r>
        <w:r w:rsidR="00AE696A">
          <w:rPr>
            <w:webHidden/>
          </w:rPr>
        </w:r>
        <w:r w:rsidR="00AE696A">
          <w:rPr>
            <w:webHidden/>
          </w:rPr>
          <w:fldChar w:fldCharType="separate"/>
        </w:r>
        <w:r w:rsidR="00AE696A">
          <w:rPr>
            <w:webHidden/>
          </w:rPr>
          <w:t>78</w:t>
        </w:r>
        <w:r w:rsidR="00AE696A">
          <w:rPr>
            <w:webHidden/>
          </w:rPr>
          <w:fldChar w:fldCharType="end"/>
        </w:r>
      </w:hyperlink>
    </w:p>
    <w:p w14:paraId="1AFD39FB" w14:textId="77777777" w:rsidR="00AE696A" w:rsidRDefault="00175AD1">
      <w:pPr>
        <w:pStyle w:val="TOC4"/>
        <w:rPr>
          <w:rFonts w:asciiTheme="minorHAnsi" w:eastAsiaTheme="minorEastAsia" w:hAnsiTheme="minorHAnsi" w:cstheme="minorBidi"/>
          <w:sz w:val="22"/>
          <w:szCs w:val="22"/>
          <w:lang w:eastAsia="en-GB"/>
        </w:rPr>
      </w:pPr>
      <w:hyperlink w:anchor="_Toc499392581" w:history="1">
        <w:r w:rsidR="00AE696A" w:rsidRPr="00446A11">
          <w:rPr>
            <w:rStyle w:val="Hyperlink"/>
          </w:rPr>
          <w:t>11.3.2.12</w:t>
        </w:r>
        <w:r w:rsidR="00AE696A">
          <w:rPr>
            <w:rFonts w:asciiTheme="minorHAnsi" w:eastAsiaTheme="minorEastAsia" w:hAnsiTheme="minorHAnsi" w:cstheme="minorBidi"/>
            <w:sz w:val="22"/>
            <w:szCs w:val="22"/>
            <w:lang w:eastAsia="en-GB"/>
          </w:rPr>
          <w:tab/>
        </w:r>
        <w:r w:rsidR="00AE696A" w:rsidRPr="00446A11">
          <w:rPr>
            <w:rStyle w:val="Hyperlink"/>
          </w:rPr>
          <w:t>Execution of available actions</w:t>
        </w:r>
        <w:r w:rsidR="00AE696A">
          <w:rPr>
            <w:webHidden/>
          </w:rPr>
          <w:tab/>
        </w:r>
        <w:r w:rsidR="00AE696A">
          <w:rPr>
            <w:webHidden/>
          </w:rPr>
          <w:fldChar w:fldCharType="begin"/>
        </w:r>
        <w:r w:rsidR="00AE696A">
          <w:rPr>
            <w:webHidden/>
          </w:rPr>
          <w:instrText xml:space="preserve"> PAGEREF _Toc499392581 \h </w:instrText>
        </w:r>
        <w:r w:rsidR="00AE696A">
          <w:rPr>
            <w:webHidden/>
          </w:rPr>
        </w:r>
        <w:r w:rsidR="00AE696A">
          <w:rPr>
            <w:webHidden/>
          </w:rPr>
          <w:fldChar w:fldCharType="separate"/>
        </w:r>
        <w:r w:rsidR="00AE696A">
          <w:rPr>
            <w:webHidden/>
          </w:rPr>
          <w:t>78</w:t>
        </w:r>
        <w:r w:rsidR="00AE696A">
          <w:rPr>
            <w:webHidden/>
          </w:rPr>
          <w:fldChar w:fldCharType="end"/>
        </w:r>
      </w:hyperlink>
    </w:p>
    <w:p w14:paraId="7FA60A4D" w14:textId="77777777" w:rsidR="00AE696A" w:rsidRDefault="00175AD1">
      <w:pPr>
        <w:pStyle w:val="TOC4"/>
        <w:rPr>
          <w:rFonts w:asciiTheme="minorHAnsi" w:eastAsiaTheme="minorEastAsia" w:hAnsiTheme="minorHAnsi" w:cstheme="minorBidi"/>
          <w:sz w:val="22"/>
          <w:szCs w:val="22"/>
          <w:lang w:eastAsia="en-GB"/>
        </w:rPr>
      </w:pPr>
      <w:hyperlink w:anchor="_Toc499392582" w:history="1">
        <w:r w:rsidR="00AE696A" w:rsidRPr="00446A11">
          <w:rPr>
            <w:rStyle w:val="Hyperlink"/>
          </w:rPr>
          <w:t>11.3.2.13</w:t>
        </w:r>
        <w:r w:rsidR="00AE696A">
          <w:rPr>
            <w:rFonts w:asciiTheme="minorHAnsi" w:eastAsiaTheme="minorEastAsia" w:hAnsiTheme="minorHAnsi" w:cstheme="minorBidi"/>
            <w:sz w:val="22"/>
            <w:szCs w:val="22"/>
            <w:lang w:eastAsia="en-GB"/>
          </w:rPr>
          <w:tab/>
        </w:r>
        <w:r w:rsidR="00AE696A" w:rsidRPr="00446A11">
          <w:rPr>
            <w:rStyle w:val="Hyperlink"/>
          </w:rPr>
          <w:t>Tracking of focus and selection attributes</w:t>
        </w:r>
        <w:r w:rsidR="00AE696A">
          <w:rPr>
            <w:webHidden/>
          </w:rPr>
          <w:tab/>
        </w:r>
        <w:r w:rsidR="00AE696A">
          <w:rPr>
            <w:webHidden/>
          </w:rPr>
          <w:fldChar w:fldCharType="begin"/>
        </w:r>
        <w:r w:rsidR="00AE696A">
          <w:rPr>
            <w:webHidden/>
          </w:rPr>
          <w:instrText xml:space="preserve"> PAGEREF _Toc499392582 \h </w:instrText>
        </w:r>
        <w:r w:rsidR="00AE696A">
          <w:rPr>
            <w:webHidden/>
          </w:rPr>
        </w:r>
        <w:r w:rsidR="00AE696A">
          <w:rPr>
            <w:webHidden/>
          </w:rPr>
          <w:fldChar w:fldCharType="separate"/>
        </w:r>
        <w:r w:rsidR="00AE696A">
          <w:rPr>
            <w:webHidden/>
          </w:rPr>
          <w:t>79</w:t>
        </w:r>
        <w:r w:rsidR="00AE696A">
          <w:rPr>
            <w:webHidden/>
          </w:rPr>
          <w:fldChar w:fldCharType="end"/>
        </w:r>
      </w:hyperlink>
    </w:p>
    <w:p w14:paraId="1FE62E0D" w14:textId="77777777" w:rsidR="00AE696A" w:rsidRDefault="00175AD1">
      <w:pPr>
        <w:pStyle w:val="TOC4"/>
        <w:rPr>
          <w:rFonts w:asciiTheme="minorHAnsi" w:eastAsiaTheme="minorEastAsia" w:hAnsiTheme="minorHAnsi" w:cstheme="minorBidi"/>
          <w:sz w:val="22"/>
          <w:szCs w:val="22"/>
          <w:lang w:eastAsia="en-GB"/>
        </w:rPr>
      </w:pPr>
      <w:hyperlink w:anchor="_Toc499392583" w:history="1">
        <w:r w:rsidR="00AE696A" w:rsidRPr="00446A11">
          <w:rPr>
            <w:rStyle w:val="Hyperlink"/>
          </w:rPr>
          <w:t>11.3.2.14</w:t>
        </w:r>
        <w:r w:rsidR="00AE696A">
          <w:rPr>
            <w:rFonts w:asciiTheme="minorHAnsi" w:eastAsiaTheme="minorEastAsia" w:hAnsiTheme="minorHAnsi" w:cstheme="minorBidi"/>
            <w:sz w:val="22"/>
            <w:szCs w:val="22"/>
            <w:lang w:eastAsia="en-GB"/>
          </w:rPr>
          <w:tab/>
        </w:r>
        <w:r w:rsidR="00AE696A" w:rsidRPr="00446A11">
          <w:rPr>
            <w:rStyle w:val="Hyperlink"/>
          </w:rPr>
          <w:t>Modification of focus and selection attributes</w:t>
        </w:r>
        <w:r w:rsidR="00AE696A">
          <w:rPr>
            <w:webHidden/>
          </w:rPr>
          <w:tab/>
        </w:r>
        <w:r w:rsidR="00AE696A">
          <w:rPr>
            <w:webHidden/>
          </w:rPr>
          <w:fldChar w:fldCharType="begin"/>
        </w:r>
        <w:r w:rsidR="00AE696A">
          <w:rPr>
            <w:webHidden/>
          </w:rPr>
          <w:instrText xml:space="preserve"> PAGEREF _Toc499392583 \h </w:instrText>
        </w:r>
        <w:r w:rsidR="00AE696A">
          <w:rPr>
            <w:webHidden/>
          </w:rPr>
        </w:r>
        <w:r w:rsidR="00AE696A">
          <w:rPr>
            <w:webHidden/>
          </w:rPr>
          <w:fldChar w:fldCharType="separate"/>
        </w:r>
        <w:r w:rsidR="00AE696A">
          <w:rPr>
            <w:webHidden/>
          </w:rPr>
          <w:t>79</w:t>
        </w:r>
        <w:r w:rsidR="00AE696A">
          <w:rPr>
            <w:webHidden/>
          </w:rPr>
          <w:fldChar w:fldCharType="end"/>
        </w:r>
      </w:hyperlink>
    </w:p>
    <w:p w14:paraId="5C8168C9" w14:textId="77777777" w:rsidR="00AE696A" w:rsidRDefault="00175AD1">
      <w:pPr>
        <w:pStyle w:val="TOC4"/>
        <w:rPr>
          <w:rFonts w:asciiTheme="minorHAnsi" w:eastAsiaTheme="minorEastAsia" w:hAnsiTheme="minorHAnsi" w:cstheme="minorBidi"/>
          <w:sz w:val="22"/>
          <w:szCs w:val="22"/>
          <w:lang w:eastAsia="en-GB"/>
        </w:rPr>
      </w:pPr>
      <w:hyperlink w:anchor="_Toc499392584" w:history="1">
        <w:r w:rsidR="00AE696A" w:rsidRPr="00446A11">
          <w:rPr>
            <w:rStyle w:val="Hyperlink"/>
          </w:rPr>
          <w:t>11.3.2.15</w:t>
        </w:r>
        <w:r w:rsidR="00AE696A">
          <w:rPr>
            <w:rFonts w:asciiTheme="minorHAnsi" w:eastAsiaTheme="minorEastAsia" w:hAnsiTheme="minorHAnsi" w:cstheme="minorBidi"/>
            <w:sz w:val="22"/>
            <w:szCs w:val="22"/>
            <w:lang w:eastAsia="en-GB"/>
          </w:rPr>
          <w:tab/>
        </w:r>
        <w:r w:rsidR="00AE696A" w:rsidRPr="00446A11">
          <w:rPr>
            <w:rStyle w:val="Hyperlink"/>
          </w:rPr>
          <w:t>Change notification</w:t>
        </w:r>
        <w:r w:rsidR="00AE696A">
          <w:rPr>
            <w:webHidden/>
          </w:rPr>
          <w:tab/>
        </w:r>
        <w:r w:rsidR="00AE696A">
          <w:rPr>
            <w:webHidden/>
          </w:rPr>
          <w:fldChar w:fldCharType="begin"/>
        </w:r>
        <w:r w:rsidR="00AE696A">
          <w:rPr>
            <w:webHidden/>
          </w:rPr>
          <w:instrText xml:space="preserve"> PAGEREF _Toc499392584 \h </w:instrText>
        </w:r>
        <w:r w:rsidR="00AE696A">
          <w:rPr>
            <w:webHidden/>
          </w:rPr>
        </w:r>
        <w:r w:rsidR="00AE696A">
          <w:rPr>
            <w:webHidden/>
          </w:rPr>
          <w:fldChar w:fldCharType="separate"/>
        </w:r>
        <w:r w:rsidR="00AE696A">
          <w:rPr>
            <w:webHidden/>
          </w:rPr>
          <w:t>79</w:t>
        </w:r>
        <w:r w:rsidR="00AE696A">
          <w:rPr>
            <w:webHidden/>
          </w:rPr>
          <w:fldChar w:fldCharType="end"/>
        </w:r>
      </w:hyperlink>
    </w:p>
    <w:p w14:paraId="6B9DCC78" w14:textId="77777777" w:rsidR="00AE696A" w:rsidRDefault="00175AD1">
      <w:pPr>
        <w:pStyle w:val="TOC4"/>
        <w:rPr>
          <w:rFonts w:asciiTheme="minorHAnsi" w:eastAsiaTheme="minorEastAsia" w:hAnsiTheme="minorHAnsi" w:cstheme="minorBidi"/>
          <w:sz w:val="22"/>
          <w:szCs w:val="22"/>
          <w:lang w:eastAsia="en-GB"/>
        </w:rPr>
      </w:pPr>
      <w:hyperlink w:anchor="_Toc499392585" w:history="1">
        <w:r w:rsidR="00AE696A" w:rsidRPr="00446A11">
          <w:rPr>
            <w:rStyle w:val="Hyperlink"/>
          </w:rPr>
          <w:t>11.3.2.16</w:t>
        </w:r>
        <w:r w:rsidR="00AE696A">
          <w:rPr>
            <w:rFonts w:asciiTheme="minorHAnsi" w:eastAsiaTheme="minorEastAsia" w:hAnsiTheme="minorHAnsi" w:cstheme="minorBidi"/>
            <w:sz w:val="22"/>
            <w:szCs w:val="22"/>
            <w:lang w:eastAsia="en-GB"/>
          </w:rPr>
          <w:tab/>
        </w:r>
        <w:r w:rsidR="00AE696A" w:rsidRPr="00446A11">
          <w:rPr>
            <w:rStyle w:val="Hyperlink"/>
          </w:rPr>
          <w:t>Modifications of states and properties</w:t>
        </w:r>
        <w:r w:rsidR="00AE696A">
          <w:rPr>
            <w:webHidden/>
          </w:rPr>
          <w:tab/>
        </w:r>
        <w:r w:rsidR="00AE696A">
          <w:rPr>
            <w:webHidden/>
          </w:rPr>
          <w:fldChar w:fldCharType="begin"/>
        </w:r>
        <w:r w:rsidR="00AE696A">
          <w:rPr>
            <w:webHidden/>
          </w:rPr>
          <w:instrText xml:space="preserve"> PAGEREF _Toc499392585 \h </w:instrText>
        </w:r>
        <w:r w:rsidR="00AE696A">
          <w:rPr>
            <w:webHidden/>
          </w:rPr>
        </w:r>
        <w:r w:rsidR="00AE696A">
          <w:rPr>
            <w:webHidden/>
          </w:rPr>
          <w:fldChar w:fldCharType="separate"/>
        </w:r>
        <w:r w:rsidR="00AE696A">
          <w:rPr>
            <w:webHidden/>
          </w:rPr>
          <w:t>79</w:t>
        </w:r>
        <w:r w:rsidR="00AE696A">
          <w:rPr>
            <w:webHidden/>
          </w:rPr>
          <w:fldChar w:fldCharType="end"/>
        </w:r>
      </w:hyperlink>
    </w:p>
    <w:p w14:paraId="1FBA158D" w14:textId="77777777" w:rsidR="00AE696A" w:rsidRDefault="00175AD1">
      <w:pPr>
        <w:pStyle w:val="TOC4"/>
        <w:rPr>
          <w:rFonts w:asciiTheme="minorHAnsi" w:eastAsiaTheme="minorEastAsia" w:hAnsiTheme="minorHAnsi" w:cstheme="minorBidi"/>
          <w:sz w:val="22"/>
          <w:szCs w:val="22"/>
          <w:lang w:eastAsia="en-GB"/>
        </w:rPr>
      </w:pPr>
      <w:hyperlink w:anchor="_Toc499392586" w:history="1">
        <w:r w:rsidR="00AE696A" w:rsidRPr="00446A11">
          <w:rPr>
            <w:rStyle w:val="Hyperlink"/>
          </w:rPr>
          <w:t>11.3.2.17</w:t>
        </w:r>
        <w:r w:rsidR="00AE696A">
          <w:rPr>
            <w:rFonts w:asciiTheme="minorHAnsi" w:eastAsiaTheme="minorEastAsia" w:hAnsiTheme="minorHAnsi" w:cstheme="minorBidi"/>
            <w:sz w:val="22"/>
            <w:szCs w:val="22"/>
            <w:lang w:eastAsia="en-GB"/>
          </w:rPr>
          <w:tab/>
        </w:r>
        <w:r w:rsidR="00AE696A" w:rsidRPr="00446A11">
          <w:rPr>
            <w:rStyle w:val="Hyperlink"/>
          </w:rPr>
          <w:t>Modifications of values and text</w:t>
        </w:r>
        <w:r w:rsidR="00AE696A">
          <w:rPr>
            <w:webHidden/>
          </w:rPr>
          <w:tab/>
        </w:r>
        <w:r w:rsidR="00AE696A">
          <w:rPr>
            <w:webHidden/>
          </w:rPr>
          <w:fldChar w:fldCharType="begin"/>
        </w:r>
        <w:r w:rsidR="00AE696A">
          <w:rPr>
            <w:webHidden/>
          </w:rPr>
          <w:instrText xml:space="preserve"> PAGEREF _Toc499392586 \h </w:instrText>
        </w:r>
        <w:r w:rsidR="00AE696A">
          <w:rPr>
            <w:webHidden/>
          </w:rPr>
        </w:r>
        <w:r w:rsidR="00AE696A">
          <w:rPr>
            <w:webHidden/>
          </w:rPr>
          <w:fldChar w:fldCharType="separate"/>
        </w:r>
        <w:r w:rsidR="00AE696A">
          <w:rPr>
            <w:webHidden/>
          </w:rPr>
          <w:t>79</w:t>
        </w:r>
        <w:r w:rsidR="00AE696A">
          <w:rPr>
            <w:webHidden/>
          </w:rPr>
          <w:fldChar w:fldCharType="end"/>
        </w:r>
      </w:hyperlink>
    </w:p>
    <w:p w14:paraId="40D982BC" w14:textId="77777777" w:rsidR="00AE696A" w:rsidRDefault="00175AD1">
      <w:pPr>
        <w:pStyle w:val="TOC2"/>
        <w:rPr>
          <w:rFonts w:asciiTheme="minorHAnsi" w:eastAsiaTheme="minorEastAsia" w:hAnsiTheme="minorHAnsi" w:cstheme="minorBidi"/>
          <w:sz w:val="22"/>
          <w:szCs w:val="22"/>
          <w:lang w:eastAsia="en-GB"/>
        </w:rPr>
      </w:pPr>
      <w:hyperlink w:anchor="_Toc499392587" w:history="1">
        <w:r w:rsidR="00AE696A" w:rsidRPr="00446A11">
          <w:rPr>
            <w:rStyle w:val="Hyperlink"/>
          </w:rPr>
          <w:t>11.4</w:t>
        </w:r>
        <w:r w:rsidR="00AE696A">
          <w:rPr>
            <w:rFonts w:asciiTheme="minorHAnsi" w:eastAsiaTheme="minorEastAsia" w:hAnsiTheme="minorHAnsi" w:cstheme="minorBidi"/>
            <w:sz w:val="22"/>
            <w:szCs w:val="22"/>
            <w:lang w:eastAsia="en-GB"/>
          </w:rPr>
          <w:tab/>
        </w:r>
        <w:r w:rsidR="00AE696A" w:rsidRPr="00446A11">
          <w:rPr>
            <w:rStyle w:val="Hyperlink"/>
          </w:rPr>
          <w:t>Documented accessibility usage</w:t>
        </w:r>
        <w:r w:rsidR="00AE696A">
          <w:rPr>
            <w:webHidden/>
          </w:rPr>
          <w:tab/>
        </w:r>
        <w:r w:rsidR="00AE696A">
          <w:rPr>
            <w:webHidden/>
          </w:rPr>
          <w:fldChar w:fldCharType="begin"/>
        </w:r>
        <w:r w:rsidR="00AE696A">
          <w:rPr>
            <w:webHidden/>
          </w:rPr>
          <w:instrText xml:space="preserve"> PAGEREF _Toc499392587 \h </w:instrText>
        </w:r>
        <w:r w:rsidR="00AE696A">
          <w:rPr>
            <w:webHidden/>
          </w:rPr>
        </w:r>
        <w:r w:rsidR="00AE696A">
          <w:rPr>
            <w:webHidden/>
          </w:rPr>
          <w:fldChar w:fldCharType="separate"/>
        </w:r>
        <w:r w:rsidR="00AE696A">
          <w:rPr>
            <w:webHidden/>
          </w:rPr>
          <w:t>80</w:t>
        </w:r>
        <w:r w:rsidR="00AE696A">
          <w:rPr>
            <w:webHidden/>
          </w:rPr>
          <w:fldChar w:fldCharType="end"/>
        </w:r>
      </w:hyperlink>
    </w:p>
    <w:p w14:paraId="73794F32" w14:textId="77777777" w:rsidR="00AE696A" w:rsidRDefault="00175AD1">
      <w:pPr>
        <w:pStyle w:val="TOC3"/>
        <w:rPr>
          <w:rFonts w:asciiTheme="minorHAnsi" w:eastAsiaTheme="minorEastAsia" w:hAnsiTheme="minorHAnsi" w:cstheme="minorBidi"/>
          <w:sz w:val="22"/>
          <w:szCs w:val="22"/>
          <w:lang w:eastAsia="en-GB"/>
        </w:rPr>
      </w:pPr>
      <w:hyperlink w:anchor="_Toc499392588" w:history="1">
        <w:r w:rsidR="00AE696A" w:rsidRPr="00446A11">
          <w:rPr>
            <w:rStyle w:val="Hyperlink"/>
          </w:rPr>
          <w:t>11.4.1</w:t>
        </w:r>
        <w:r w:rsidR="00AE696A">
          <w:rPr>
            <w:rFonts w:asciiTheme="minorHAnsi" w:eastAsiaTheme="minorEastAsia" w:hAnsiTheme="minorHAnsi" w:cstheme="minorBidi"/>
            <w:sz w:val="22"/>
            <w:szCs w:val="22"/>
            <w:lang w:eastAsia="en-GB"/>
          </w:rPr>
          <w:tab/>
        </w:r>
        <w:r w:rsidR="00AE696A" w:rsidRPr="00446A11">
          <w:rPr>
            <w:rStyle w:val="Hyperlink"/>
          </w:rPr>
          <w:t>User control of accessibility features</w:t>
        </w:r>
        <w:r w:rsidR="00AE696A">
          <w:rPr>
            <w:webHidden/>
          </w:rPr>
          <w:tab/>
        </w:r>
        <w:r w:rsidR="00AE696A">
          <w:rPr>
            <w:webHidden/>
          </w:rPr>
          <w:fldChar w:fldCharType="begin"/>
        </w:r>
        <w:r w:rsidR="00AE696A">
          <w:rPr>
            <w:webHidden/>
          </w:rPr>
          <w:instrText xml:space="preserve"> PAGEREF _Toc499392588 \h </w:instrText>
        </w:r>
        <w:r w:rsidR="00AE696A">
          <w:rPr>
            <w:webHidden/>
          </w:rPr>
        </w:r>
        <w:r w:rsidR="00AE696A">
          <w:rPr>
            <w:webHidden/>
          </w:rPr>
          <w:fldChar w:fldCharType="separate"/>
        </w:r>
        <w:r w:rsidR="00AE696A">
          <w:rPr>
            <w:webHidden/>
          </w:rPr>
          <w:t>80</w:t>
        </w:r>
        <w:r w:rsidR="00AE696A">
          <w:rPr>
            <w:webHidden/>
          </w:rPr>
          <w:fldChar w:fldCharType="end"/>
        </w:r>
      </w:hyperlink>
    </w:p>
    <w:p w14:paraId="0FE01665" w14:textId="77777777" w:rsidR="00AE696A" w:rsidRDefault="00175AD1">
      <w:pPr>
        <w:pStyle w:val="TOC3"/>
        <w:rPr>
          <w:rFonts w:asciiTheme="minorHAnsi" w:eastAsiaTheme="minorEastAsia" w:hAnsiTheme="minorHAnsi" w:cstheme="minorBidi"/>
          <w:sz w:val="22"/>
          <w:szCs w:val="22"/>
          <w:lang w:eastAsia="en-GB"/>
        </w:rPr>
      </w:pPr>
      <w:hyperlink w:anchor="_Toc499392589" w:history="1">
        <w:r w:rsidR="00AE696A" w:rsidRPr="00446A11">
          <w:rPr>
            <w:rStyle w:val="Hyperlink"/>
          </w:rPr>
          <w:t>11.4.2</w:t>
        </w:r>
        <w:r w:rsidR="00AE696A">
          <w:rPr>
            <w:rFonts w:asciiTheme="minorHAnsi" w:eastAsiaTheme="minorEastAsia" w:hAnsiTheme="minorHAnsi" w:cstheme="minorBidi"/>
            <w:sz w:val="22"/>
            <w:szCs w:val="22"/>
            <w:lang w:eastAsia="en-GB"/>
          </w:rPr>
          <w:tab/>
        </w:r>
        <w:r w:rsidR="00AE696A" w:rsidRPr="00446A11">
          <w:rPr>
            <w:rStyle w:val="Hyperlink"/>
          </w:rPr>
          <w:t>No disruption of accessibility features</w:t>
        </w:r>
        <w:r w:rsidR="00AE696A">
          <w:rPr>
            <w:webHidden/>
          </w:rPr>
          <w:tab/>
        </w:r>
        <w:r w:rsidR="00AE696A">
          <w:rPr>
            <w:webHidden/>
          </w:rPr>
          <w:fldChar w:fldCharType="begin"/>
        </w:r>
        <w:r w:rsidR="00AE696A">
          <w:rPr>
            <w:webHidden/>
          </w:rPr>
          <w:instrText xml:space="preserve"> PAGEREF _Toc499392589 \h </w:instrText>
        </w:r>
        <w:r w:rsidR="00AE696A">
          <w:rPr>
            <w:webHidden/>
          </w:rPr>
        </w:r>
        <w:r w:rsidR="00AE696A">
          <w:rPr>
            <w:webHidden/>
          </w:rPr>
          <w:fldChar w:fldCharType="separate"/>
        </w:r>
        <w:r w:rsidR="00AE696A">
          <w:rPr>
            <w:webHidden/>
          </w:rPr>
          <w:t>80</w:t>
        </w:r>
        <w:r w:rsidR="00AE696A">
          <w:rPr>
            <w:webHidden/>
          </w:rPr>
          <w:fldChar w:fldCharType="end"/>
        </w:r>
      </w:hyperlink>
    </w:p>
    <w:p w14:paraId="22C7E374" w14:textId="77777777" w:rsidR="00AE696A" w:rsidRDefault="00175AD1">
      <w:pPr>
        <w:pStyle w:val="TOC2"/>
        <w:rPr>
          <w:rFonts w:asciiTheme="minorHAnsi" w:eastAsiaTheme="minorEastAsia" w:hAnsiTheme="minorHAnsi" w:cstheme="minorBidi"/>
          <w:sz w:val="22"/>
          <w:szCs w:val="22"/>
          <w:lang w:eastAsia="en-GB"/>
        </w:rPr>
      </w:pPr>
      <w:hyperlink w:anchor="_Toc499392590" w:history="1">
        <w:r w:rsidR="00AE696A" w:rsidRPr="00446A11">
          <w:rPr>
            <w:rStyle w:val="Hyperlink"/>
          </w:rPr>
          <w:t>11.5</w:t>
        </w:r>
        <w:r w:rsidR="00AE696A">
          <w:rPr>
            <w:rFonts w:asciiTheme="minorHAnsi" w:eastAsiaTheme="minorEastAsia" w:hAnsiTheme="minorHAnsi" w:cstheme="minorBidi"/>
            <w:sz w:val="22"/>
            <w:szCs w:val="22"/>
            <w:lang w:eastAsia="en-GB"/>
          </w:rPr>
          <w:tab/>
        </w:r>
        <w:r w:rsidR="00AE696A" w:rsidRPr="00446A11">
          <w:rPr>
            <w:rStyle w:val="Hyperlink"/>
          </w:rPr>
          <w:t>User preferences</w:t>
        </w:r>
        <w:r w:rsidR="00AE696A">
          <w:rPr>
            <w:webHidden/>
          </w:rPr>
          <w:tab/>
        </w:r>
        <w:r w:rsidR="00AE696A">
          <w:rPr>
            <w:webHidden/>
          </w:rPr>
          <w:fldChar w:fldCharType="begin"/>
        </w:r>
        <w:r w:rsidR="00AE696A">
          <w:rPr>
            <w:webHidden/>
          </w:rPr>
          <w:instrText xml:space="preserve"> PAGEREF _Toc499392590 \h </w:instrText>
        </w:r>
        <w:r w:rsidR="00AE696A">
          <w:rPr>
            <w:webHidden/>
          </w:rPr>
        </w:r>
        <w:r w:rsidR="00AE696A">
          <w:rPr>
            <w:webHidden/>
          </w:rPr>
          <w:fldChar w:fldCharType="separate"/>
        </w:r>
        <w:r w:rsidR="00AE696A">
          <w:rPr>
            <w:webHidden/>
          </w:rPr>
          <w:t>80</w:t>
        </w:r>
        <w:r w:rsidR="00AE696A">
          <w:rPr>
            <w:webHidden/>
          </w:rPr>
          <w:fldChar w:fldCharType="end"/>
        </w:r>
      </w:hyperlink>
    </w:p>
    <w:p w14:paraId="696DACE9" w14:textId="77777777" w:rsidR="00AE696A" w:rsidRDefault="00175AD1">
      <w:pPr>
        <w:pStyle w:val="TOC2"/>
        <w:rPr>
          <w:rFonts w:asciiTheme="minorHAnsi" w:eastAsiaTheme="minorEastAsia" w:hAnsiTheme="minorHAnsi" w:cstheme="minorBidi"/>
          <w:sz w:val="22"/>
          <w:szCs w:val="22"/>
          <w:lang w:eastAsia="en-GB"/>
        </w:rPr>
      </w:pPr>
      <w:hyperlink w:anchor="_Toc499392591" w:history="1">
        <w:r w:rsidR="00AE696A" w:rsidRPr="00446A11">
          <w:rPr>
            <w:rStyle w:val="Hyperlink"/>
          </w:rPr>
          <w:t>11.6</w:t>
        </w:r>
        <w:r w:rsidR="00AE696A">
          <w:rPr>
            <w:rFonts w:asciiTheme="minorHAnsi" w:eastAsiaTheme="minorEastAsia" w:hAnsiTheme="minorHAnsi" w:cstheme="minorBidi"/>
            <w:sz w:val="22"/>
            <w:szCs w:val="22"/>
            <w:lang w:eastAsia="en-GB"/>
          </w:rPr>
          <w:tab/>
        </w:r>
        <w:r w:rsidR="00AE696A" w:rsidRPr="00446A11">
          <w:rPr>
            <w:rStyle w:val="Hyperlink"/>
          </w:rPr>
          <w:t>Authoring tools</w:t>
        </w:r>
        <w:r w:rsidR="00AE696A">
          <w:rPr>
            <w:webHidden/>
          </w:rPr>
          <w:tab/>
        </w:r>
        <w:r w:rsidR="00AE696A">
          <w:rPr>
            <w:webHidden/>
          </w:rPr>
          <w:fldChar w:fldCharType="begin"/>
        </w:r>
        <w:r w:rsidR="00AE696A">
          <w:rPr>
            <w:webHidden/>
          </w:rPr>
          <w:instrText xml:space="preserve"> PAGEREF _Toc499392591 \h </w:instrText>
        </w:r>
        <w:r w:rsidR="00AE696A">
          <w:rPr>
            <w:webHidden/>
          </w:rPr>
        </w:r>
        <w:r w:rsidR="00AE696A">
          <w:rPr>
            <w:webHidden/>
          </w:rPr>
          <w:fldChar w:fldCharType="separate"/>
        </w:r>
        <w:r w:rsidR="00AE696A">
          <w:rPr>
            <w:webHidden/>
          </w:rPr>
          <w:t>80</w:t>
        </w:r>
        <w:r w:rsidR="00AE696A">
          <w:rPr>
            <w:webHidden/>
          </w:rPr>
          <w:fldChar w:fldCharType="end"/>
        </w:r>
      </w:hyperlink>
    </w:p>
    <w:p w14:paraId="2F8F4355" w14:textId="77777777" w:rsidR="00AE696A" w:rsidRDefault="00175AD1">
      <w:pPr>
        <w:pStyle w:val="TOC3"/>
        <w:rPr>
          <w:rFonts w:asciiTheme="minorHAnsi" w:eastAsiaTheme="minorEastAsia" w:hAnsiTheme="minorHAnsi" w:cstheme="minorBidi"/>
          <w:sz w:val="22"/>
          <w:szCs w:val="22"/>
          <w:lang w:eastAsia="en-GB"/>
        </w:rPr>
      </w:pPr>
      <w:hyperlink w:anchor="_Toc499392592" w:history="1">
        <w:r w:rsidR="00AE696A" w:rsidRPr="00446A11">
          <w:rPr>
            <w:rStyle w:val="Hyperlink"/>
          </w:rPr>
          <w:t>11.6.1</w:t>
        </w:r>
        <w:r w:rsidR="00AE696A">
          <w:rPr>
            <w:rFonts w:asciiTheme="minorHAnsi" w:eastAsiaTheme="minorEastAsia" w:hAnsiTheme="minorHAnsi" w:cstheme="minorBidi"/>
            <w:sz w:val="22"/>
            <w:szCs w:val="22"/>
            <w:lang w:eastAsia="en-GB"/>
          </w:rPr>
          <w:tab/>
        </w:r>
        <w:r w:rsidR="00AE696A" w:rsidRPr="00446A11">
          <w:rPr>
            <w:rStyle w:val="Hyperlink"/>
          </w:rPr>
          <w:t>Content technology</w:t>
        </w:r>
        <w:r w:rsidR="00AE696A">
          <w:rPr>
            <w:webHidden/>
          </w:rPr>
          <w:tab/>
        </w:r>
        <w:r w:rsidR="00AE696A">
          <w:rPr>
            <w:webHidden/>
          </w:rPr>
          <w:fldChar w:fldCharType="begin"/>
        </w:r>
        <w:r w:rsidR="00AE696A">
          <w:rPr>
            <w:webHidden/>
          </w:rPr>
          <w:instrText xml:space="preserve"> PAGEREF _Toc499392592 \h </w:instrText>
        </w:r>
        <w:r w:rsidR="00AE696A">
          <w:rPr>
            <w:webHidden/>
          </w:rPr>
        </w:r>
        <w:r w:rsidR="00AE696A">
          <w:rPr>
            <w:webHidden/>
          </w:rPr>
          <w:fldChar w:fldCharType="separate"/>
        </w:r>
        <w:r w:rsidR="00AE696A">
          <w:rPr>
            <w:webHidden/>
          </w:rPr>
          <w:t>80</w:t>
        </w:r>
        <w:r w:rsidR="00AE696A">
          <w:rPr>
            <w:webHidden/>
          </w:rPr>
          <w:fldChar w:fldCharType="end"/>
        </w:r>
      </w:hyperlink>
    </w:p>
    <w:p w14:paraId="2616E1CE" w14:textId="77777777" w:rsidR="00AE696A" w:rsidRDefault="00175AD1">
      <w:pPr>
        <w:pStyle w:val="TOC3"/>
        <w:rPr>
          <w:rFonts w:asciiTheme="minorHAnsi" w:eastAsiaTheme="minorEastAsia" w:hAnsiTheme="minorHAnsi" w:cstheme="minorBidi"/>
          <w:sz w:val="22"/>
          <w:szCs w:val="22"/>
          <w:lang w:eastAsia="en-GB"/>
        </w:rPr>
      </w:pPr>
      <w:hyperlink w:anchor="_Toc499392593" w:history="1">
        <w:r w:rsidR="00AE696A" w:rsidRPr="00446A11">
          <w:rPr>
            <w:rStyle w:val="Hyperlink"/>
            <w:lang w:bidi="en-US"/>
          </w:rPr>
          <w:t>11.6.2</w:t>
        </w:r>
        <w:r w:rsidR="00AE696A">
          <w:rPr>
            <w:rFonts w:asciiTheme="minorHAnsi" w:eastAsiaTheme="minorEastAsia" w:hAnsiTheme="minorHAnsi" w:cstheme="minorBidi"/>
            <w:sz w:val="22"/>
            <w:szCs w:val="22"/>
            <w:lang w:eastAsia="en-GB"/>
          </w:rPr>
          <w:tab/>
        </w:r>
        <w:r w:rsidR="00AE696A" w:rsidRPr="00446A11">
          <w:rPr>
            <w:rStyle w:val="Hyperlink"/>
            <w:lang w:bidi="en-US"/>
          </w:rPr>
          <w:t>Accessible content creation</w:t>
        </w:r>
        <w:r w:rsidR="00AE696A">
          <w:rPr>
            <w:webHidden/>
          </w:rPr>
          <w:tab/>
        </w:r>
        <w:r w:rsidR="00AE696A">
          <w:rPr>
            <w:webHidden/>
          </w:rPr>
          <w:fldChar w:fldCharType="begin"/>
        </w:r>
        <w:r w:rsidR="00AE696A">
          <w:rPr>
            <w:webHidden/>
          </w:rPr>
          <w:instrText xml:space="preserve"> PAGEREF _Toc499392593 \h </w:instrText>
        </w:r>
        <w:r w:rsidR="00AE696A">
          <w:rPr>
            <w:webHidden/>
          </w:rPr>
        </w:r>
        <w:r w:rsidR="00AE696A">
          <w:rPr>
            <w:webHidden/>
          </w:rPr>
          <w:fldChar w:fldCharType="separate"/>
        </w:r>
        <w:r w:rsidR="00AE696A">
          <w:rPr>
            <w:webHidden/>
          </w:rPr>
          <w:t>80</w:t>
        </w:r>
        <w:r w:rsidR="00AE696A">
          <w:rPr>
            <w:webHidden/>
          </w:rPr>
          <w:fldChar w:fldCharType="end"/>
        </w:r>
      </w:hyperlink>
    </w:p>
    <w:p w14:paraId="56E17214" w14:textId="77777777" w:rsidR="00AE696A" w:rsidRDefault="00175AD1">
      <w:pPr>
        <w:pStyle w:val="TOC3"/>
        <w:rPr>
          <w:rFonts w:asciiTheme="minorHAnsi" w:eastAsiaTheme="minorEastAsia" w:hAnsiTheme="minorHAnsi" w:cstheme="minorBidi"/>
          <w:sz w:val="22"/>
          <w:szCs w:val="22"/>
          <w:lang w:eastAsia="en-GB"/>
        </w:rPr>
      </w:pPr>
      <w:hyperlink w:anchor="_Toc499392594" w:history="1">
        <w:r w:rsidR="00AE696A" w:rsidRPr="00446A11">
          <w:rPr>
            <w:rStyle w:val="Hyperlink"/>
          </w:rPr>
          <w:t>11.6.3</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in transformations</w:t>
        </w:r>
        <w:r w:rsidR="00AE696A">
          <w:rPr>
            <w:webHidden/>
          </w:rPr>
          <w:tab/>
        </w:r>
        <w:r w:rsidR="00AE696A">
          <w:rPr>
            <w:webHidden/>
          </w:rPr>
          <w:fldChar w:fldCharType="begin"/>
        </w:r>
        <w:r w:rsidR="00AE696A">
          <w:rPr>
            <w:webHidden/>
          </w:rPr>
          <w:instrText xml:space="preserve"> PAGEREF _Toc499392594 \h </w:instrText>
        </w:r>
        <w:r w:rsidR="00AE696A">
          <w:rPr>
            <w:webHidden/>
          </w:rPr>
        </w:r>
        <w:r w:rsidR="00AE696A">
          <w:rPr>
            <w:webHidden/>
          </w:rPr>
          <w:fldChar w:fldCharType="separate"/>
        </w:r>
        <w:r w:rsidR="00AE696A">
          <w:rPr>
            <w:webHidden/>
          </w:rPr>
          <w:t>80</w:t>
        </w:r>
        <w:r w:rsidR="00AE696A">
          <w:rPr>
            <w:webHidden/>
          </w:rPr>
          <w:fldChar w:fldCharType="end"/>
        </w:r>
      </w:hyperlink>
    </w:p>
    <w:p w14:paraId="21E245BB" w14:textId="77777777" w:rsidR="00AE696A" w:rsidRDefault="00175AD1">
      <w:pPr>
        <w:pStyle w:val="TOC3"/>
        <w:rPr>
          <w:rFonts w:asciiTheme="minorHAnsi" w:eastAsiaTheme="minorEastAsia" w:hAnsiTheme="minorHAnsi" w:cstheme="minorBidi"/>
          <w:sz w:val="22"/>
          <w:szCs w:val="22"/>
          <w:lang w:eastAsia="en-GB"/>
        </w:rPr>
      </w:pPr>
      <w:hyperlink w:anchor="_Toc499392595" w:history="1">
        <w:r w:rsidR="00AE696A" w:rsidRPr="00446A11">
          <w:rPr>
            <w:rStyle w:val="Hyperlink"/>
          </w:rPr>
          <w:t>11.6.4</w:t>
        </w:r>
        <w:r w:rsidR="00AE696A">
          <w:rPr>
            <w:rFonts w:asciiTheme="minorHAnsi" w:eastAsiaTheme="minorEastAsia" w:hAnsiTheme="minorHAnsi" w:cstheme="minorBidi"/>
            <w:sz w:val="22"/>
            <w:szCs w:val="22"/>
            <w:lang w:eastAsia="en-GB"/>
          </w:rPr>
          <w:tab/>
        </w:r>
        <w:r w:rsidR="00AE696A" w:rsidRPr="00446A11">
          <w:rPr>
            <w:rStyle w:val="Hyperlink"/>
          </w:rPr>
          <w:t>Repair assistance</w:t>
        </w:r>
        <w:r w:rsidR="00AE696A">
          <w:rPr>
            <w:webHidden/>
          </w:rPr>
          <w:tab/>
        </w:r>
        <w:r w:rsidR="00AE696A">
          <w:rPr>
            <w:webHidden/>
          </w:rPr>
          <w:fldChar w:fldCharType="begin"/>
        </w:r>
        <w:r w:rsidR="00AE696A">
          <w:rPr>
            <w:webHidden/>
          </w:rPr>
          <w:instrText xml:space="preserve"> PAGEREF _Toc499392595 \h </w:instrText>
        </w:r>
        <w:r w:rsidR="00AE696A">
          <w:rPr>
            <w:webHidden/>
          </w:rPr>
        </w:r>
        <w:r w:rsidR="00AE696A">
          <w:rPr>
            <w:webHidden/>
          </w:rPr>
          <w:fldChar w:fldCharType="separate"/>
        </w:r>
        <w:r w:rsidR="00AE696A">
          <w:rPr>
            <w:webHidden/>
          </w:rPr>
          <w:t>80</w:t>
        </w:r>
        <w:r w:rsidR="00AE696A">
          <w:rPr>
            <w:webHidden/>
          </w:rPr>
          <w:fldChar w:fldCharType="end"/>
        </w:r>
      </w:hyperlink>
    </w:p>
    <w:p w14:paraId="0099CFF5" w14:textId="77777777" w:rsidR="00AE696A" w:rsidRDefault="00175AD1">
      <w:pPr>
        <w:pStyle w:val="TOC3"/>
        <w:rPr>
          <w:rFonts w:asciiTheme="minorHAnsi" w:eastAsiaTheme="minorEastAsia" w:hAnsiTheme="minorHAnsi" w:cstheme="minorBidi"/>
          <w:sz w:val="22"/>
          <w:szCs w:val="22"/>
          <w:lang w:eastAsia="en-GB"/>
        </w:rPr>
      </w:pPr>
      <w:hyperlink w:anchor="_Toc499392596" w:history="1">
        <w:r w:rsidR="00AE696A" w:rsidRPr="00446A11">
          <w:rPr>
            <w:rStyle w:val="Hyperlink"/>
          </w:rPr>
          <w:t>11.6.5</w:t>
        </w:r>
        <w:r w:rsidR="00AE696A">
          <w:rPr>
            <w:rFonts w:asciiTheme="minorHAnsi" w:eastAsiaTheme="minorEastAsia" w:hAnsiTheme="minorHAnsi" w:cstheme="minorBidi"/>
            <w:sz w:val="22"/>
            <w:szCs w:val="22"/>
            <w:lang w:eastAsia="en-GB"/>
          </w:rPr>
          <w:tab/>
        </w:r>
        <w:r w:rsidR="00AE696A" w:rsidRPr="00446A11">
          <w:rPr>
            <w:rStyle w:val="Hyperlink"/>
          </w:rPr>
          <w:t>Templates</w:t>
        </w:r>
        <w:r w:rsidR="00AE696A">
          <w:rPr>
            <w:webHidden/>
          </w:rPr>
          <w:tab/>
        </w:r>
        <w:r w:rsidR="00AE696A">
          <w:rPr>
            <w:webHidden/>
          </w:rPr>
          <w:fldChar w:fldCharType="begin"/>
        </w:r>
        <w:r w:rsidR="00AE696A">
          <w:rPr>
            <w:webHidden/>
          </w:rPr>
          <w:instrText xml:space="preserve"> PAGEREF _Toc499392596 \h </w:instrText>
        </w:r>
        <w:r w:rsidR="00AE696A">
          <w:rPr>
            <w:webHidden/>
          </w:rPr>
        </w:r>
        <w:r w:rsidR="00AE696A">
          <w:rPr>
            <w:webHidden/>
          </w:rPr>
          <w:fldChar w:fldCharType="separate"/>
        </w:r>
        <w:r w:rsidR="00AE696A">
          <w:rPr>
            <w:webHidden/>
          </w:rPr>
          <w:t>81</w:t>
        </w:r>
        <w:r w:rsidR="00AE696A">
          <w:rPr>
            <w:webHidden/>
          </w:rPr>
          <w:fldChar w:fldCharType="end"/>
        </w:r>
      </w:hyperlink>
    </w:p>
    <w:p w14:paraId="27CBA640" w14:textId="77777777" w:rsidR="00AE696A" w:rsidRDefault="00175AD1">
      <w:pPr>
        <w:pStyle w:val="TOC1"/>
        <w:rPr>
          <w:rFonts w:asciiTheme="minorHAnsi" w:eastAsiaTheme="minorEastAsia" w:hAnsiTheme="minorHAnsi" w:cstheme="minorBidi"/>
          <w:szCs w:val="22"/>
          <w:lang w:eastAsia="en-GB"/>
        </w:rPr>
      </w:pPr>
      <w:hyperlink w:anchor="_Toc499392597" w:history="1">
        <w:r w:rsidR="00AE696A" w:rsidRPr="00446A11">
          <w:rPr>
            <w:rStyle w:val="Hyperlink"/>
          </w:rPr>
          <w:t>12</w:t>
        </w:r>
        <w:r w:rsidR="00AE696A">
          <w:rPr>
            <w:rFonts w:asciiTheme="minorHAnsi" w:eastAsiaTheme="minorEastAsia" w:hAnsiTheme="minorHAnsi" w:cstheme="minorBidi"/>
            <w:szCs w:val="22"/>
            <w:lang w:eastAsia="en-GB"/>
          </w:rPr>
          <w:tab/>
        </w:r>
        <w:r w:rsidR="00AE696A" w:rsidRPr="00446A11">
          <w:rPr>
            <w:rStyle w:val="Hyperlink"/>
          </w:rPr>
          <w:t>Documentation and support services</w:t>
        </w:r>
        <w:r w:rsidR="00AE696A">
          <w:rPr>
            <w:webHidden/>
          </w:rPr>
          <w:tab/>
        </w:r>
        <w:r w:rsidR="00AE696A">
          <w:rPr>
            <w:webHidden/>
          </w:rPr>
          <w:fldChar w:fldCharType="begin"/>
        </w:r>
        <w:r w:rsidR="00AE696A">
          <w:rPr>
            <w:webHidden/>
          </w:rPr>
          <w:instrText xml:space="preserve"> PAGEREF _Toc499392597 \h </w:instrText>
        </w:r>
        <w:r w:rsidR="00AE696A">
          <w:rPr>
            <w:webHidden/>
          </w:rPr>
        </w:r>
        <w:r w:rsidR="00AE696A">
          <w:rPr>
            <w:webHidden/>
          </w:rPr>
          <w:fldChar w:fldCharType="separate"/>
        </w:r>
        <w:r w:rsidR="00AE696A">
          <w:rPr>
            <w:webHidden/>
          </w:rPr>
          <w:t>81</w:t>
        </w:r>
        <w:r w:rsidR="00AE696A">
          <w:rPr>
            <w:webHidden/>
          </w:rPr>
          <w:fldChar w:fldCharType="end"/>
        </w:r>
      </w:hyperlink>
    </w:p>
    <w:p w14:paraId="4AB59A3A" w14:textId="77777777" w:rsidR="00AE696A" w:rsidRDefault="00175AD1">
      <w:pPr>
        <w:pStyle w:val="TOC2"/>
        <w:rPr>
          <w:rFonts w:asciiTheme="minorHAnsi" w:eastAsiaTheme="minorEastAsia" w:hAnsiTheme="minorHAnsi" w:cstheme="minorBidi"/>
          <w:sz w:val="22"/>
          <w:szCs w:val="22"/>
          <w:lang w:eastAsia="en-GB"/>
        </w:rPr>
      </w:pPr>
      <w:hyperlink w:anchor="_Toc499392598" w:history="1">
        <w:r w:rsidR="00AE696A" w:rsidRPr="00446A11">
          <w:rPr>
            <w:rStyle w:val="Hyperlink"/>
          </w:rPr>
          <w:t>12.1</w:t>
        </w:r>
        <w:r w:rsidR="00AE696A">
          <w:rPr>
            <w:rFonts w:asciiTheme="minorHAnsi" w:eastAsiaTheme="minorEastAsia" w:hAnsiTheme="minorHAnsi" w:cstheme="minorBidi"/>
            <w:sz w:val="22"/>
            <w:szCs w:val="22"/>
            <w:lang w:eastAsia="en-GB"/>
          </w:rPr>
          <w:tab/>
        </w:r>
        <w:r w:rsidR="00AE696A" w:rsidRPr="00446A11">
          <w:rPr>
            <w:rStyle w:val="Hyperlink"/>
          </w:rPr>
          <w:t>Product documentation</w:t>
        </w:r>
        <w:r w:rsidR="00AE696A">
          <w:rPr>
            <w:webHidden/>
          </w:rPr>
          <w:tab/>
        </w:r>
        <w:r w:rsidR="00AE696A">
          <w:rPr>
            <w:webHidden/>
          </w:rPr>
          <w:fldChar w:fldCharType="begin"/>
        </w:r>
        <w:r w:rsidR="00AE696A">
          <w:rPr>
            <w:webHidden/>
          </w:rPr>
          <w:instrText xml:space="preserve"> PAGEREF _Toc499392598 \h </w:instrText>
        </w:r>
        <w:r w:rsidR="00AE696A">
          <w:rPr>
            <w:webHidden/>
          </w:rPr>
        </w:r>
        <w:r w:rsidR="00AE696A">
          <w:rPr>
            <w:webHidden/>
          </w:rPr>
          <w:fldChar w:fldCharType="separate"/>
        </w:r>
        <w:r w:rsidR="00AE696A">
          <w:rPr>
            <w:webHidden/>
          </w:rPr>
          <w:t>81</w:t>
        </w:r>
        <w:r w:rsidR="00AE696A">
          <w:rPr>
            <w:webHidden/>
          </w:rPr>
          <w:fldChar w:fldCharType="end"/>
        </w:r>
      </w:hyperlink>
    </w:p>
    <w:p w14:paraId="33EA7228" w14:textId="77777777" w:rsidR="00AE696A" w:rsidRDefault="00175AD1">
      <w:pPr>
        <w:pStyle w:val="TOC3"/>
        <w:rPr>
          <w:rFonts w:asciiTheme="minorHAnsi" w:eastAsiaTheme="minorEastAsia" w:hAnsiTheme="minorHAnsi" w:cstheme="minorBidi"/>
          <w:sz w:val="22"/>
          <w:szCs w:val="22"/>
          <w:lang w:eastAsia="en-GB"/>
        </w:rPr>
      </w:pPr>
      <w:hyperlink w:anchor="_Toc499392599" w:history="1">
        <w:r w:rsidR="00AE696A" w:rsidRPr="00446A11">
          <w:rPr>
            <w:rStyle w:val="Hyperlink"/>
          </w:rPr>
          <w:t>12.1.1</w:t>
        </w:r>
        <w:r w:rsidR="00AE696A">
          <w:rPr>
            <w:rFonts w:asciiTheme="minorHAnsi" w:eastAsiaTheme="minorEastAsia" w:hAnsiTheme="minorHAnsi" w:cstheme="minorBidi"/>
            <w:sz w:val="22"/>
            <w:szCs w:val="22"/>
            <w:lang w:eastAsia="en-GB"/>
          </w:rPr>
          <w:tab/>
        </w:r>
        <w:r w:rsidR="00AE696A" w:rsidRPr="00446A11">
          <w:rPr>
            <w:rStyle w:val="Hyperlink"/>
          </w:rPr>
          <w:t>Accessibility and compatibility features</w:t>
        </w:r>
        <w:r w:rsidR="00AE696A">
          <w:rPr>
            <w:webHidden/>
          </w:rPr>
          <w:tab/>
        </w:r>
        <w:r w:rsidR="00AE696A">
          <w:rPr>
            <w:webHidden/>
          </w:rPr>
          <w:fldChar w:fldCharType="begin"/>
        </w:r>
        <w:r w:rsidR="00AE696A">
          <w:rPr>
            <w:webHidden/>
          </w:rPr>
          <w:instrText xml:space="preserve"> PAGEREF _Toc499392599 \h </w:instrText>
        </w:r>
        <w:r w:rsidR="00AE696A">
          <w:rPr>
            <w:webHidden/>
          </w:rPr>
        </w:r>
        <w:r w:rsidR="00AE696A">
          <w:rPr>
            <w:webHidden/>
          </w:rPr>
          <w:fldChar w:fldCharType="separate"/>
        </w:r>
        <w:r w:rsidR="00AE696A">
          <w:rPr>
            <w:webHidden/>
          </w:rPr>
          <w:t>81</w:t>
        </w:r>
        <w:r w:rsidR="00AE696A">
          <w:rPr>
            <w:webHidden/>
          </w:rPr>
          <w:fldChar w:fldCharType="end"/>
        </w:r>
      </w:hyperlink>
    </w:p>
    <w:p w14:paraId="442A4AD6" w14:textId="77777777" w:rsidR="00AE696A" w:rsidRDefault="00175AD1">
      <w:pPr>
        <w:pStyle w:val="TOC3"/>
        <w:rPr>
          <w:rFonts w:asciiTheme="minorHAnsi" w:eastAsiaTheme="minorEastAsia" w:hAnsiTheme="minorHAnsi" w:cstheme="minorBidi"/>
          <w:sz w:val="22"/>
          <w:szCs w:val="22"/>
          <w:lang w:eastAsia="en-GB"/>
        </w:rPr>
      </w:pPr>
      <w:hyperlink w:anchor="_Toc499392600" w:history="1">
        <w:r w:rsidR="00AE696A" w:rsidRPr="00446A11">
          <w:rPr>
            <w:rStyle w:val="Hyperlink"/>
          </w:rPr>
          <w:t>12.1.2</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_Toc499392600 \h </w:instrText>
        </w:r>
        <w:r w:rsidR="00AE696A">
          <w:rPr>
            <w:webHidden/>
          </w:rPr>
        </w:r>
        <w:r w:rsidR="00AE696A">
          <w:rPr>
            <w:webHidden/>
          </w:rPr>
          <w:fldChar w:fldCharType="separate"/>
        </w:r>
        <w:r w:rsidR="00AE696A">
          <w:rPr>
            <w:webHidden/>
          </w:rPr>
          <w:t>81</w:t>
        </w:r>
        <w:r w:rsidR="00AE696A">
          <w:rPr>
            <w:webHidden/>
          </w:rPr>
          <w:fldChar w:fldCharType="end"/>
        </w:r>
      </w:hyperlink>
    </w:p>
    <w:p w14:paraId="2585D992" w14:textId="77777777" w:rsidR="00AE696A" w:rsidRDefault="00175AD1">
      <w:pPr>
        <w:pStyle w:val="TOC2"/>
        <w:rPr>
          <w:rFonts w:asciiTheme="minorHAnsi" w:eastAsiaTheme="minorEastAsia" w:hAnsiTheme="minorHAnsi" w:cstheme="minorBidi"/>
          <w:sz w:val="22"/>
          <w:szCs w:val="22"/>
          <w:lang w:eastAsia="en-GB"/>
        </w:rPr>
      </w:pPr>
      <w:hyperlink w:anchor="_Toc499392601" w:history="1">
        <w:r w:rsidR="00AE696A" w:rsidRPr="00446A11">
          <w:rPr>
            <w:rStyle w:val="Hyperlink"/>
          </w:rPr>
          <w:t>12.2</w:t>
        </w:r>
        <w:r w:rsidR="00AE696A">
          <w:rPr>
            <w:rFonts w:asciiTheme="minorHAnsi" w:eastAsiaTheme="minorEastAsia" w:hAnsiTheme="minorHAnsi" w:cstheme="minorBidi"/>
            <w:sz w:val="22"/>
            <w:szCs w:val="22"/>
            <w:lang w:eastAsia="en-GB"/>
          </w:rPr>
          <w:tab/>
        </w:r>
        <w:r w:rsidR="00AE696A" w:rsidRPr="00446A11">
          <w:rPr>
            <w:rStyle w:val="Hyperlink"/>
          </w:rPr>
          <w:t>Support services</w:t>
        </w:r>
        <w:r w:rsidR="00AE696A">
          <w:rPr>
            <w:webHidden/>
          </w:rPr>
          <w:tab/>
        </w:r>
        <w:r w:rsidR="00AE696A">
          <w:rPr>
            <w:webHidden/>
          </w:rPr>
          <w:fldChar w:fldCharType="begin"/>
        </w:r>
        <w:r w:rsidR="00AE696A">
          <w:rPr>
            <w:webHidden/>
          </w:rPr>
          <w:instrText xml:space="preserve"> PAGEREF _Toc499392601 \h </w:instrText>
        </w:r>
        <w:r w:rsidR="00AE696A">
          <w:rPr>
            <w:webHidden/>
          </w:rPr>
        </w:r>
        <w:r w:rsidR="00AE696A">
          <w:rPr>
            <w:webHidden/>
          </w:rPr>
          <w:fldChar w:fldCharType="separate"/>
        </w:r>
        <w:r w:rsidR="00AE696A">
          <w:rPr>
            <w:webHidden/>
          </w:rPr>
          <w:t>81</w:t>
        </w:r>
        <w:r w:rsidR="00AE696A">
          <w:rPr>
            <w:webHidden/>
          </w:rPr>
          <w:fldChar w:fldCharType="end"/>
        </w:r>
      </w:hyperlink>
    </w:p>
    <w:p w14:paraId="1AF88A1C" w14:textId="77777777" w:rsidR="00AE696A" w:rsidRDefault="00175AD1">
      <w:pPr>
        <w:pStyle w:val="TOC3"/>
        <w:rPr>
          <w:rFonts w:asciiTheme="minorHAnsi" w:eastAsiaTheme="minorEastAsia" w:hAnsiTheme="minorHAnsi" w:cstheme="minorBidi"/>
          <w:sz w:val="22"/>
          <w:szCs w:val="22"/>
          <w:lang w:eastAsia="en-GB"/>
        </w:rPr>
      </w:pPr>
      <w:hyperlink w:anchor="_Toc499392602" w:history="1">
        <w:r w:rsidR="00AE696A" w:rsidRPr="00446A11">
          <w:rPr>
            <w:rStyle w:val="Hyperlink"/>
          </w:rPr>
          <w:t>12.2.1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_Toc499392602 \h </w:instrText>
        </w:r>
        <w:r w:rsidR="00AE696A">
          <w:rPr>
            <w:webHidden/>
          </w:rPr>
        </w:r>
        <w:r w:rsidR="00AE696A">
          <w:rPr>
            <w:webHidden/>
          </w:rPr>
          <w:fldChar w:fldCharType="separate"/>
        </w:r>
        <w:r w:rsidR="00AE696A">
          <w:rPr>
            <w:webHidden/>
          </w:rPr>
          <w:t>81</w:t>
        </w:r>
        <w:r w:rsidR="00AE696A">
          <w:rPr>
            <w:webHidden/>
          </w:rPr>
          <w:fldChar w:fldCharType="end"/>
        </w:r>
      </w:hyperlink>
    </w:p>
    <w:p w14:paraId="4BD7265E" w14:textId="77777777" w:rsidR="00AE696A" w:rsidRDefault="00175AD1">
      <w:pPr>
        <w:pStyle w:val="TOC3"/>
        <w:rPr>
          <w:rFonts w:asciiTheme="minorHAnsi" w:eastAsiaTheme="minorEastAsia" w:hAnsiTheme="minorHAnsi" w:cstheme="minorBidi"/>
          <w:sz w:val="22"/>
          <w:szCs w:val="22"/>
          <w:lang w:eastAsia="en-GB"/>
        </w:rPr>
      </w:pPr>
      <w:hyperlink w:anchor="_Toc499392603" w:history="1">
        <w:r w:rsidR="00AE696A" w:rsidRPr="00446A11">
          <w:rPr>
            <w:rStyle w:val="Hyperlink"/>
          </w:rPr>
          <w:t>12.2.2</w:t>
        </w:r>
        <w:r w:rsidR="00AE696A">
          <w:rPr>
            <w:rFonts w:asciiTheme="minorHAnsi" w:eastAsiaTheme="minorEastAsia" w:hAnsiTheme="minorHAnsi" w:cstheme="minorBidi"/>
            <w:sz w:val="22"/>
            <w:szCs w:val="22"/>
            <w:lang w:eastAsia="en-GB"/>
          </w:rPr>
          <w:tab/>
        </w:r>
        <w:r w:rsidR="00AE696A" w:rsidRPr="00446A11">
          <w:rPr>
            <w:rStyle w:val="Hyperlink"/>
          </w:rPr>
          <w:t>Information on accessibility and compatibility features</w:t>
        </w:r>
        <w:r w:rsidR="00AE696A">
          <w:rPr>
            <w:webHidden/>
          </w:rPr>
          <w:tab/>
        </w:r>
        <w:r w:rsidR="00AE696A">
          <w:rPr>
            <w:webHidden/>
          </w:rPr>
          <w:fldChar w:fldCharType="begin"/>
        </w:r>
        <w:r w:rsidR="00AE696A">
          <w:rPr>
            <w:webHidden/>
          </w:rPr>
          <w:instrText xml:space="preserve"> PAGEREF _Toc499392603 \h </w:instrText>
        </w:r>
        <w:r w:rsidR="00AE696A">
          <w:rPr>
            <w:webHidden/>
          </w:rPr>
        </w:r>
        <w:r w:rsidR="00AE696A">
          <w:rPr>
            <w:webHidden/>
          </w:rPr>
          <w:fldChar w:fldCharType="separate"/>
        </w:r>
        <w:r w:rsidR="00AE696A">
          <w:rPr>
            <w:webHidden/>
          </w:rPr>
          <w:t>81</w:t>
        </w:r>
        <w:r w:rsidR="00AE696A">
          <w:rPr>
            <w:webHidden/>
          </w:rPr>
          <w:fldChar w:fldCharType="end"/>
        </w:r>
      </w:hyperlink>
    </w:p>
    <w:p w14:paraId="17E7C7F5" w14:textId="77777777" w:rsidR="00AE696A" w:rsidRDefault="00175AD1">
      <w:pPr>
        <w:pStyle w:val="TOC3"/>
        <w:rPr>
          <w:rFonts w:asciiTheme="minorHAnsi" w:eastAsiaTheme="minorEastAsia" w:hAnsiTheme="minorHAnsi" w:cstheme="minorBidi"/>
          <w:sz w:val="22"/>
          <w:szCs w:val="22"/>
          <w:lang w:eastAsia="en-GB"/>
        </w:rPr>
      </w:pPr>
      <w:hyperlink w:anchor="_Toc499392604" w:history="1">
        <w:r w:rsidR="00AE696A" w:rsidRPr="00446A11">
          <w:rPr>
            <w:rStyle w:val="Hyperlink"/>
          </w:rPr>
          <w:t>12.2.3</w:t>
        </w:r>
        <w:r w:rsidR="00AE696A">
          <w:rPr>
            <w:rFonts w:asciiTheme="minorHAnsi" w:eastAsiaTheme="minorEastAsia" w:hAnsiTheme="minorHAnsi" w:cstheme="minorBidi"/>
            <w:sz w:val="22"/>
            <w:szCs w:val="22"/>
            <w:lang w:eastAsia="en-GB"/>
          </w:rPr>
          <w:tab/>
        </w:r>
        <w:r w:rsidR="00AE696A" w:rsidRPr="00446A11">
          <w:rPr>
            <w:rStyle w:val="Hyperlink"/>
          </w:rPr>
          <w:t>Effective communication</w:t>
        </w:r>
        <w:r w:rsidR="00AE696A">
          <w:rPr>
            <w:webHidden/>
          </w:rPr>
          <w:tab/>
        </w:r>
        <w:r w:rsidR="00AE696A">
          <w:rPr>
            <w:webHidden/>
          </w:rPr>
          <w:fldChar w:fldCharType="begin"/>
        </w:r>
        <w:r w:rsidR="00AE696A">
          <w:rPr>
            <w:webHidden/>
          </w:rPr>
          <w:instrText xml:space="preserve"> PAGEREF _Toc499392604 \h </w:instrText>
        </w:r>
        <w:r w:rsidR="00AE696A">
          <w:rPr>
            <w:webHidden/>
          </w:rPr>
        </w:r>
        <w:r w:rsidR="00AE696A">
          <w:rPr>
            <w:webHidden/>
          </w:rPr>
          <w:fldChar w:fldCharType="separate"/>
        </w:r>
        <w:r w:rsidR="00AE696A">
          <w:rPr>
            <w:webHidden/>
          </w:rPr>
          <w:t>81</w:t>
        </w:r>
        <w:r w:rsidR="00AE696A">
          <w:rPr>
            <w:webHidden/>
          </w:rPr>
          <w:fldChar w:fldCharType="end"/>
        </w:r>
      </w:hyperlink>
    </w:p>
    <w:p w14:paraId="31EEB362" w14:textId="77777777" w:rsidR="00AE696A" w:rsidRDefault="00175AD1">
      <w:pPr>
        <w:pStyle w:val="TOC3"/>
        <w:rPr>
          <w:rFonts w:asciiTheme="minorHAnsi" w:eastAsiaTheme="minorEastAsia" w:hAnsiTheme="minorHAnsi" w:cstheme="minorBidi"/>
          <w:sz w:val="22"/>
          <w:szCs w:val="22"/>
          <w:lang w:eastAsia="en-GB"/>
        </w:rPr>
      </w:pPr>
      <w:hyperlink w:anchor="_Toc499392605" w:history="1">
        <w:r w:rsidR="00AE696A" w:rsidRPr="00446A11">
          <w:rPr>
            <w:rStyle w:val="Hyperlink"/>
          </w:rPr>
          <w:t>12.2.4</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_Toc499392605 \h </w:instrText>
        </w:r>
        <w:r w:rsidR="00AE696A">
          <w:rPr>
            <w:webHidden/>
          </w:rPr>
        </w:r>
        <w:r w:rsidR="00AE696A">
          <w:rPr>
            <w:webHidden/>
          </w:rPr>
          <w:fldChar w:fldCharType="separate"/>
        </w:r>
        <w:r w:rsidR="00AE696A">
          <w:rPr>
            <w:webHidden/>
          </w:rPr>
          <w:t>82</w:t>
        </w:r>
        <w:r w:rsidR="00AE696A">
          <w:rPr>
            <w:webHidden/>
          </w:rPr>
          <w:fldChar w:fldCharType="end"/>
        </w:r>
      </w:hyperlink>
    </w:p>
    <w:p w14:paraId="2D6484FA" w14:textId="77777777" w:rsidR="00AE696A" w:rsidRDefault="00175AD1">
      <w:pPr>
        <w:pStyle w:val="TOC1"/>
        <w:rPr>
          <w:rFonts w:asciiTheme="minorHAnsi" w:eastAsiaTheme="minorEastAsia" w:hAnsiTheme="minorHAnsi" w:cstheme="minorBidi"/>
          <w:szCs w:val="22"/>
          <w:lang w:eastAsia="en-GB"/>
        </w:rPr>
      </w:pPr>
      <w:hyperlink w:anchor="_Toc499392606" w:history="1">
        <w:r w:rsidR="00AE696A" w:rsidRPr="00446A11">
          <w:rPr>
            <w:rStyle w:val="Hyperlink"/>
          </w:rPr>
          <w:t>13</w:t>
        </w:r>
        <w:r w:rsidR="00AE696A">
          <w:rPr>
            <w:rFonts w:asciiTheme="minorHAnsi" w:eastAsiaTheme="minorEastAsia" w:hAnsiTheme="minorHAnsi" w:cstheme="minorBidi"/>
            <w:szCs w:val="22"/>
            <w:lang w:eastAsia="en-GB"/>
          </w:rPr>
          <w:tab/>
        </w:r>
        <w:r w:rsidR="00AE696A" w:rsidRPr="00446A11">
          <w:rPr>
            <w:rStyle w:val="Hyperlink"/>
          </w:rPr>
          <w:t>ICT providing relay or emergency service access</w:t>
        </w:r>
        <w:r w:rsidR="00AE696A">
          <w:rPr>
            <w:webHidden/>
          </w:rPr>
          <w:tab/>
        </w:r>
        <w:r w:rsidR="00AE696A">
          <w:rPr>
            <w:webHidden/>
          </w:rPr>
          <w:fldChar w:fldCharType="begin"/>
        </w:r>
        <w:r w:rsidR="00AE696A">
          <w:rPr>
            <w:webHidden/>
          </w:rPr>
          <w:instrText xml:space="preserve"> PAGEREF _Toc499392606 \h </w:instrText>
        </w:r>
        <w:r w:rsidR="00AE696A">
          <w:rPr>
            <w:webHidden/>
          </w:rPr>
        </w:r>
        <w:r w:rsidR="00AE696A">
          <w:rPr>
            <w:webHidden/>
          </w:rPr>
          <w:fldChar w:fldCharType="separate"/>
        </w:r>
        <w:r w:rsidR="00AE696A">
          <w:rPr>
            <w:webHidden/>
          </w:rPr>
          <w:t>82</w:t>
        </w:r>
        <w:r w:rsidR="00AE696A">
          <w:rPr>
            <w:webHidden/>
          </w:rPr>
          <w:fldChar w:fldCharType="end"/>
        </w:r>
      </w:hyperlink>
    </w:p>
    <w:p w14:paraId="044E4483" w14:textId="77777777" w:rsidR="00AE696A" w:rsidRDefault="00175AD1">
      <w:pPr>
        <w:pStyle w:val="TOC2"/>
        <w:rPr>
          <w:rFonts w:asciiTheme="minorHAnsi" w:eastAsiaTheme="minorEastAsia" w:hAnsiTheme="minorHAnsi" w:cstheme="minorBidi"/>
          <w:sz w:val="22"/>
          <w:szCs w:val="22"/>
          <w:lang w:eastAsia="en-GB"/>
        </w:rPr>
      </w:pPr>
      <w:hyperlink w:anchor="_Toc499392607" w:history="1">
        <w:r w:rsidR="00AE696A" w:rsidRPr="00446A11">
          <w:rPr>
            <w:rStyle w:val="Hyperlink"/>
          </w:rPr>
          <w:t>13.1</w:t>
        </w:r>
        <w:r w:rsidR="00AE696A">
          <w:rPr>
            <w:rFonts w:asciiTheme="minorHAnsi" w:eastAsiaTheme="minorEastAsia" w:hAnsiTheme="minorHAnsi" w:cstheme="minorBidi"/>
            <w:sz w:val="22"/>
            <w:szCs w:val="22"/>
            <w:lang w:eastAsia="en-GB"/>
          </w:rPr>
          <w:tab/>
        </w:r>
        <w:r w:rsidR="00AE696A" w:rsidRPr="00446A11">
          <w:rPr>
            <w:rStyle w:val="Hyperlink"/>
          </w:rPr>
          <w:t>Relay services requirements</w:t>
        </w:r>
        <w:r w:rsidR="00AE696A">
          <w:rPr>
            <w:webHidden/>
          </w:rPr>
          <w:tab/>
        </w:r>
        <w:r w:rsidR="00AE696A">
          <w:rPr>
            <w:webHidden/>
          </w:rPr>
          <w:fldChar w:fldCharType="begin"/>
        </w:r>
        <w:r w:rsidR="00AE696A">
          <w:rPr>
            <w:webHidden/>
          </w:rPr>
          <w:instrText xml:space="preserve"> PAGEREF _Toc499392607 \h </w:instrText>
        </w:r>
        <w:r w:rsidR="00AE696A">
          <w:rPr>
            <w:webHidden/>
          </w:rPr>
        </w:r>
        <w:r w:rsidR="00AE696A">
          <w:rPr>
            <w:webHidden/>
          </w:rPr>
          <w:fldChar w:fldCharType="separate"/>
        </w:r>
        <w:r w:rsidR="00AE696A">
          <w:rPr>
            <w:webHidden/>
          </w:rPr>
          <w:t>82</w:t>
        </w:r>
        <w:r w:rsidR="00AE696A">
          <w:rPr>
            <w:webHidden/>
          </w:rPr>
          <w:fldChar w:fldCharType="end"/>
        </w:r>
      </w:hyperlink>
    </w:p>
    <w:p w14:paraId="49A71953" w14:textId="77777777" w:rsidR="00AE696A" w:rsidRDefault="00175AD1">
      <w:pPr>
        <w:pStyle w:val="TOC3"/>
        <w:rPr>
          <w:rFonts w:asciiTheme="minorHAnsi" w:eastAsiaTheme="minorEastAsia" w:hAnsiTheme="minorHAnsi" w:cstheme="minorBidi"/>
          <w:sz w:val="22"/>
          <w:szCs w:val="22"/>
          <w:lang w:eastAsia="en-GB"/>
        </w:rPr>
      </w:pPr>
      <w:hyperlink w:anchor="_Toc499392608" w:history="1">
        <w:r w:rsidR="00AE696A" w:rsidRPr="00446A11">
          <w:rPr>
            <w:rStyle w:val="Hyperlink"/>
          </w:rPr>
          <w:t>13.1.1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_Toc499392608 \h </w:instrText>
        </w:r>
        <w:r w:rsidR="00AE696A">
          <w:rPr>
            <w:webHidden/>
          </w:rPr>
        </w:r>
        <w:r w:rsidR="00AE696A">
          <w:rPr>
            <w:webHidden/>
          </w:rPr>
          <w:fldChar w:fldCharType="separate"/>
        </w:r>
        <w:r w:rsidR="00AE696A">
          <w:rPr>
            <w:webHidden/>
          </w:rPr>
          <w:t>82</w:t>
        </w:r>
        <w:r w:rsidR="00AE696A">
          <w:rPr>
            <w:webHidden/>
          </w:rPr>
          <w:fldChar w:fldCharType="end"/>
        </w:r>
      </w:hyperlink>
    </w:p>
    <w:p w14:paraId="2A8366C9" w14:textId="77777777" w:rsidR="00AE696A" w:rsidRDefault="00175AD1">
      <w:pPr>
        <w:pStyle w:val="TOC3"/>
        <w:rPr>
          <w:rFonts w:asciiTheme="minorHAnsi" w:eastAsiaTheme="minorEastAsia" w:hAnsiTheme="minorHAnsi" w:cstheme="minorBidi"/>
          <w:sz w:val="22"/>
          <w:szCs w:val="22"/>
          <w:lang w:eastAsia="en-GB"/>
        </w:rPr>
      </w:pPr>
      <w:hyperlink w:anchor="_Toc499392609" w:history="1">
        <w:r w:rsidR="00AE696A" w:rsidRPr="00446A11">
          <w:rPr>
            <w:rStyle w:val="Hyperlink"/>
          </w:rPr>
          <w:t>13.1.2</w:t>
        </w:r>
        <w:r w:rsidR="00AE696A">
          <w:rPr>
            <w:rFonts w:asciiTheme="minorHAnsi" w:eastAsiaTheme="minorEastAsia" w:hAnsiTheme="minorHAnsi" w:cstheme="minorBidi"/>
            <w:sz w:val="22"/>
            <w:szCs w:val="22"/>
            <w:lang w:eastAsia="en-GB"/>
          </w:rPr>
          <w:tab/>
        </w:r>
        <w:r w:rsidR="00AE696A" w:rsidRPr="00446A11">
          <w:rPr>
            <w:rStyle w:val="Hyperlink"/>
          </w:rPr>
          <w:t>Text relay services</w:t>
        </w:r>
        <w:r w:rsidR="00AE696A">
          <w:rPr>
            <w:webHidden/>
          </w:rPr>
          <w:tab/>
        </w:r>
        <w:r w:rsidR="00AE696A">
          <w:rPr>
            <w:webHidden/>
          </w:rPr>
          <w:fldChar w:fldCharType="begin"/>
        </w:r>
        <w:r w:rsidR="00AE696A">
          <w:rPr>
            <w:webHidden/>
          </w:rPr>
          <w:instrText xml:space="preserve"> PAGEREF _Toc499392609 \h </w:instrText>
        </w:r>
        <w:r w:rsidR="00AE696A">
          <w:rPr>
            <w:webHidden/>
          </w:rPr>
        </w:r>
        <w:r w:rsidR="00AE696A">
          <w:rPr>
            <w:webHidden/>
          </w:rPr>
          <w:fldChar w:fldCharType="separate"/>
        </w:r>
        <w:r w:rsidR="00AE696A">
          <w:rPr>
            <w:webHidden/>
          </w:rPr>
          <w:t>82</w:t>
        </w:r>
        <w:r w:rsidR="00AE696A">
          <w:rPr>
            <w:webHidden/>
          </w:rPr>
          <w:fldChar w:fldCharType="end"/>
        </w:r>
      </w:hyperlink>
    </w:p>
    <w:p w14:paraId="0E0AFA80" w14:textId="77777777" w:rsidR="00AE696A" w:rsidRDefault="00175AD1">
      <w:pPr>
        <w:pStyle w:val="TOC3"/>
        <w:rPr>
          <w:rFonts w:asciiTheme="minorHAnsi" w:eastAsiaTheme="minorEastAsia" w:hAnsiTheme="minorHAnsi" w:cstheme="minorBidi"/>
          <w:sz w:val="22"/>
          <w:szCs w:val="22"/>
          <w:lang w:eastAsia="en-GB"/>
        </w:rPr>
      </w:pPr>
      <w:hyperlink w:anchor="_Toc499392610" w:history="1">
        <w:r w:rsidR="00AE696A" w:rsidRPr="00446A11">
          <w:rPr>
            <w:rStyle w:val="Hyperlink"/>
          </w:rPr>
          <w:t>13.1.3</w:t>
        </w:r>
        <w:r w:rsidR="00AE696A">
          <w:rPr>
            <w:rFonts w:asciiTheme="minorHAnsi" w:eastAsiaTheme="minorEastAsia" w:hAnsiTheme="minorHAnsi" w:cstheme="minorBidi"/>
            <w:sz w:val="22"/>
            <w:szCs w:val="22"/>
            <w:lang w:eastAsia="en-GB"/>
          </w:rPr>
          <w:tab/>
        </w:r>
        <w:r w:rsidR="00AE696A" w:rsidRPr="00446A11">
          <w:rPr>
            <w:rStyle w:val="Hyperlink"/>
          </w:rPr>
          <w:t>Sign relay services</w:t>
        </w:r>
        <w:r w:rsidR="00AE696A">
          <w:rPr>
            <w:webHidden/>
          </w:rPr>
          <w:tab/>
        </w:r>
        <w:r w:rsidR="00AE696A">
          <w:rPr>
            <w:webHidden/>
          </w:rPr>
          <w:fldChar w:fldCharType="begin"/>
        </w:r>
        <w:r w:rsidR="00AE696A">
          <w:rPr>
            <w:webHidden/>
          </w:rPr>
          <w:instrText xml:space="preserve"> PAGEREF _Toc499392610 \h </w:instrText>
        </w:r>
        <w:r w:rsidR="00AE696A">
          <w:rPr>
            <w:webHidden/>
          </w:rPr>
        </w:r>
        <w:r w:rsidR="00AE696A">
          <w:rPr>
            <w:webHidden/>
          </w:rPr>
          <w:fldChar w:fldCharType="separate"/>
        </w:r>
        <w:r w:rsidR="00AE696A">
          <w:rPr>
            <w:webHidden/>
          </w:rPr>
          <w:t>82</w:t>
        </w:r>
        <w:r w:rsidR="00AE696A">
          <w:rPr>
            <w:webHidden/>
          </w:rPr>
          <w:fldChar w:fldCharType="end"/>
        </w:r>
      </w:hyperlink>
    </w:p>
    <w:p w14:paraId="5638ACEE" w14:textId="77777777" w:rsidR="00AE696A" w:rsidRDefault="00175AD1">
      <w:pPr>
        <w:pStyle w:val="TOC3"/>
        <w:rPr>
          <w:rFonts w:asciiTheme="minorHAnsi" w:eastAsiaTheme="minorEastAsia" w:hAnsiTheme="minorHAnsi" w:cstheme="minorBidi"/>
          <w:sz w:val="22"/>
          <w:szCs w:val="22"/>
          <w:lang w:eastAsia="en-GB"/>
        </w:rPr>
      </w:pPr>
      <w:hyperlink w:anchor="_Toc499392611" w:history="1">
        <w:r w:rsidR="00AE696A" w:rsidRPr="00446A11">
          <w:rPr>
            <w:rStyle w:val="Hyperlink"/>
          </w:rPr>
          <w:t>13.1.4</w:t>
        </w:r>
        <w:r w:rsidR="00AE696A">
          <w:rPr>
            <w:rFonts w:asciiTheme="minorHAnsi" w:eastAsiaTheme="minorEastAsia" w:hAnsiTheme="minorHAnsi" w:cstheme="minorBidi"/>
            <w:sz w:val="22"/>
            <w:szCs w:val="22"/>
            <w:lang w:eastAsia="en-GB"/>
          </w:rPr>
          <w:tab/>
        </w:r>
        <w:r w:rsidR="00AE696A" w:rsidRPr="00446A11">
          <w:rPr>
            <w:rStyle w:val="Hyperlink"/>
          </w:rPr>
          <w:t>Lip-reading relay services</w:t>
        </w:r>
        <w:r w:rsidR="00AE696A">
          <w:rPr>
            <w:webHidden/>
          </w:rPr>
          <w:tab/>
        </w:r>
        <w:r w:rsidR="00AE696A">
          <w:rPr>
            <w:webHidden/>
          </w:rPr>
          <w:fldChar w:fldCharType="begin"/>
        </w:r>
        <w:r w:rsidR="00AE696A">
          <w:rPr>
            <w:webHidden/>
          </w:rPr>
          <w:instrText xml:space="preserve"> PAGEREF _Toc499392611 \h </w:instrText>
        </w:r>
        <w:r w:rsidR="00AE696A">
          <w:rPr>
            <w:webHidden/>
          </w:rPr>
        </w:r>
        <w:r w:rsidR="00AE696A">
          <w:rPr>
            <w:webHidden/>
          </w:rPr>
          <w:fldChar w:fldCharType="separate"/>
        </w:r>
        <w:r w:rsidR="00AE696A">
          <w:rPr>
            <w:webHidden/>
          </w:rPr>
          <w:t>82</w:t>
        </w:r>
        <w:r w:rsidR="00AE696A">
          <w:rPr>
            <w:webHidden/>
          </w:rPr>
          <w:fldChar w:fldCharType="end"/>
        </w:r>
      </w:hyperlink>
    </w:p>
    <w:p w14:paraId="574F1BA6" w14:textId="77777777" w:rsidR="00AE696A" w:rsidRDefault="00175AD1">
      <w:pPr>
        <w:pStyle w:val="TOC3"/>
        <w:rPr>
          <w:rFonts w:asciiTheme="minorHAnsi" w:eastAsiaTheme="minorEastAsia" w:hAnsiTheme="minorHAnsi" w:cstheme="minorBidi"/>
          <w:sz w:val="22"/>
          <w:szCs w:val="22"/>
          <w:lang w:eastAsia="en-GB"/>
        </w:rPr>
      </w:pPr>
      <w:hyperlink w:anchor="_Toc499392612" w:history="1">
        <w:r w:rsidR="00AE696A" w:rsidRPr="00446A11">
          <w:rPr>
            <w:rStyle w:val="Hyperlink"/>
          </w:rPr>
          <w:t>13.1.5</w:t>
        </w:r>
        <w:r w:rsidR="00AE696A">
          <w:rPr>
            <w:rFonts w:asciiTheme="minorHAnsi" w:eastAsiaTheme="minorEastAsia" w:hAnsiTheme="minorHAnsi" w:cstheme="minorBidi"/>
            <w:sz w:val="22"/>
            <w:szCs w:val="22"/>
            <w:lang w:eastAsia="en-GB"/>
          </w:rPr>
          <w:tab/>
        </w:r>
        <w:r w:rsidR="00AE696A" w:rsidRPr="00446A11">
          <w:rPr>
            <w:rStyle w:val="Hyperlink"/>
          </w:rPr>
          <w:t>Captioned telephony services</w:t>
        </w:r>
        <w:r w:rsidR="00AE696A">
          <w:rPr>
            <w:webHidden/>
          </w:rPr>
          <w:tab/>
        </w:r>
        <w:r w:rsidR="00AE696A">
          <w:rPr>
            <w:webHidden/>
          </w:rPr>
          <w:fldChar w:fldCharType="begin"/>
        </w:r>
        <w:r w:rsidR="00AE696A">
          <w:rPr>
            <w:webHidden/>
          </w:rPr>
          <w:instrText xml:space="preserve"> PAGEREF _Toc499392612 \h </w:instrText>
        </w:r>
        <w:r w:rsidR="00AE696A">
          <w:rPr>
            <w:webHidden/>
          </w:rPr>
        </w:r>
        <w:r w:rsidR="00AE696A">
          <w:rPr>
            <w:webHidden/>
          </w:rPr>
          <w:fldChar w:fldCharType="separate"/>
        </w:r>
        <w:r w:rsidR="00AE696A">
          <w:rPr>
            <w:webHidden/>
          </w:rPr>
          <w:t>82</w:t>
        </w:r>
        <w:r w:rsidR="00AE696A">
          <w:rPr>
            <w:webHidden/>
          </w:rPr>
          <w:fldChar w:fldCharType="end"/>
        </w:r>
      </w:hyperlink>
    </w:p>
    <w:p w14:paraId="10E48C72" w14:textId="77777777" w:rsidR="00AE696A" w:rsidRDefault="00175AD1">
      <w:pPr>
        <w:pStyle w:val="TOC3"/>
        <w:rPr>
          <w:rFonts w:asciiTheme="minorHAnsi" w:eastAsiaTheme="minorEastAsia" w:hAnsiTheme="minorHAnsi" w:cstheme="minorBidi"/>
          <w:sz w:val="22"/>
          <w:szCs w:val="22"/>
          <w:lang w:eastAsia="en-GB"/>
        </w:rPr>
      </w:pPr>
      <w:hyperlink w:anchor="_Toc499392613" w:history="1">
        <w:r w:rsidR="00AE696A" w:rsidRPr="00446A11">
          <w:rPr>
            <w:rStyle w:val="Hyperlink"/>
          </w:rPr>
          <w:t>13.1.6</w:t>
        </w:r>
        <w:r w:rsidR="00AE696A">
          <w:rPr>
            <w:rFonts w:asciiTheme="minorHAnsi" w:eastAsiaTheme="minorEastAsia" w:hAnsiTheme="minorHAnsi" w:cstheme="minorBidi"/>
            <w:sz w:val="22"/>
            <w:szCs w:val="22"/>
            <w:lang w:eastAsia="en-GB"/>
          </w:rPr>
          <w:tab/>
        </w:r>
        <w:r w:rsidR="00AE696A" w:rsidRPr="00446A11">
          <w:rPr>
            <w:rStyle w:val="Hyperlink"/>
          </w:rPr>
          <w:t>Speech to speech relay services</w:t>
        </w:r>
        <w:r w:rsidR="00AE696A">
          <w:rPr>
            <w:webHidden/>
          </w:rPr>
          <w:tab/>
        </w:r>
        <w:r w:rsidR="00AE696A">
          <w:rPr>
            <w:webHidden/>
          </w:rPr>
          <w:fldChar w:fldCharType="begin"/>
        </w:r>
        <w:r w:rsidR="00AE696A">
          <w:rPr>
            <w:webHidden/>
          </w:rPr>
          <w:instrText xml:space="preserve"> PAGEREF _Toc499392613 \h </w:instrText>
        </w:r>
        <w:r w:rsidR="00AE696A">
          <w:rPr>
            <w:webHidden/>
          </w:rPr>
        </w:r>
        <w:r w:rsidR="00AE696A">
          <w:rPr>
            <w:webHidden/>
          </w:rPr>
          <w:fldChar w:fldCharType="separate"/>
        </w:r>
        <w:r w:rsidR="00AE696A">
          <w:rPr>
            <w:webHidden/>
          </w:rPr>
          <w:t>82</w:t>
        </w:r>
        <w:r w:rsidR="00AE696A">
          <w:rPr>
            <w:webHidden/>
          </w:rPr>
          <w:fldChar w:fldCharType="end"/>
        </w:r>
      </w:hyperlink>
    </w:p>
    <w:p w14:paraId="2AEC9C6D" w14:textId="77777777" w:rsidR="00AE696A" w:rsidRDefault="00175AD1">
      <w:pPr>
        <w:pStyle w:val="TOC2"/>
        <w:rPr>
          <w:rFonts w:asciiTheme="minorHAnsi" w:eastAsiaTheme="minorEastAsia" w:hAnsiTheme="minorHAnsi" w:cstheme="minorBidi"/>
          <w:sz w:val="22"/>
          <w:szCs w:val="22"/>
          <w:lang w:eastAsia="en-GB"/>
        </w:rPr>
      </w:pPr>
      <w:hyperlink w:anchor="_Toc499392614" w:history="1">
        <w:r w:rsidR="00AE696A" w:rsidRPr="00446A11">
          <w:rPr>
            <w:rStyle w:val="Hyperlink"/>
          </w:rPr>
          <w:t>13.2</w:t>
        </w:r>
        <w:r w:rsidR="00AE696A">
          <w:rPr>
            <w:rFonts w:asciiTheme="minorHAnsi" w:eastAsiaTheme="minorEastAsia" w:hAnsiTheme="minorHAnsi" w:cstheme="minorBidi"/>
            <w:sz w:val="22"/>
            <w:szCs w:val="22"/>
            <w:lang w:eastAsia="en-GB"/>
          </w:rPr>
          <w:tab/>
        </w:r>
        <w:r w:rsidR="00AE696A" w:rsidRPr="00446A11">
          <w:rPr>
            <w:rStyle w:val="Hyperlink"/>
          </w:rPr>
          <w:t>Access to relay services</w:t>
        </w:r>
        <w:r w:rsidR="00AE696A">
          <w:rPr>
            <w:webHidden/>
          </w:rPr>
          <w:tab/>
        </w:r>
        <w:r w:rsidR="00AE696A">
          <w:rPr>
            <w:webHidden/>
          </w:rPr>
          <w:fldChar w:fldCharType="begin"/>
        </w:r>
        <w:r w:rsidR="00AE696A">
          <w:rPr>
            <w:webHidden/>
          </w:rPr>
          <w:instrText xml:space="preserve"> PAGEREF _Toc499392614 \h </w:instrText>
        </w:r>
        <w:r w:rsidR="00AE696A">
          <w:rPr>
            <w:webHidden/>
          </w:rPr>
        </w:r>
        <w:r w:rsidR="00AE696A">
          <w:rPr>
            <w:webHidden/>
          </w:rPr>
          <w:fldChar w:fldCharType="separate"/>
        </w:r>
        <w:r w:rsidR="00AE696A">
          <w:rPr>
            <w:webHidden/>
          </w:rPr>
          <w:t>83</w:t>
        </w:r>
        <w:r w:rsidR="00AE696A">
          <w:rPr>
            <w:webHidden/>
          </w:rPr>
          <w:fldChar w:fldCharType="end"/>
        </w:r>
      </w:hyperlink>
    </w:p>
    <w:p w14:paraId="5239BF1D" w14:textId="77777777" w:rsidR="00AE696A" w:rsidRDefault="00175AD1">
      <w:pPr>
        <w:pStyle w:val="TOC2"/>
        <w:rPr>
          <w:rFonts w:asciiTheme="minorHAnsi" w:eastAsiaTheme="minorEastAsia" w:hAnsiTheme="minorHAnsi" w:cstheme="minorBidi"/>
          <w:sz w:val="22"/>
          <w:szCs w:val="22"/>
          <w:lang w:eastAsia="en-GB"/>
        </w:rPr>
      </w:pPr>
      <w:hyperlink w:anchor="_Toc499392615" w:history="1">
        <w:r w:rsidR="00AE696A" w:rsidRPr="00446A11">
          <w:rPr>
            <w:rStyle w:val="Hyperlink"/>
          </w:rPr>
          <w:t>13.3</w:t>
        </w:r>
        <w:r w:rsidR="00AE696A">
          <w:rPr>
            <w:rFonts w:asciiTheme="minorHAnsi" w:eastAsiaTheme="minorEastAsia" w:hAnsiTheme="minorHAnsi" w:cstheme="minorBidi"/>
            <w:sz w:val="22"/>
            <w:szCs w:val="22"/>
            <w:lang w:eastAsia="en-GB"/>
          </w:rPr>
          <w:tab/>
        </w:r>
        <w:r w:rsidR="00AE696A" w:rsidRPr="00446A11">
          <w:rPr>
            <w:rStyle w:val="Hyperlink"/>
          </w:rPr>
          <w:t>Access to emergency services</w:t>
        </w:r>
        <w:r w:rsidR="00AE696A">
          <w:rPr>
            <w:webHidden/>
          </w:rPr>
          <w:tab/>
        </w:r>
        <w:r w:rsidR="00AE696A">
          <w:rPr>
            <w:webHidden/>
          </w:rPr>
          <w:fldChar w:fldCharType="begin"/>
        </w:r>
        <w:r w:rsidR="00AE696A">
          <w:rPr>
            <w:webHidden/>
          </w:rPr>
          <w:instrText xml:space="preserve"> PAGEREF _Toc499392615 \h </w:instrText>
        </w:r>
        <w:r w:rsidR="00AE696A">
          <w:rPr>
            <w:webHidden/>
          </w:rPr>
        </w:r>
        <w:r w:rsidR="00AE696A">
          <w:rPr>
            <w:webHidden/>
          </w:rPr>
          <w:fldChar w:fldCharType="separate"/>
        </w:r>
        <w:r w:rsidR="00AE696A">
          <w:rPr>
            <w:webHidden/>
          </w:rPr>
          <w:t>83</w:t>
        </w:r>
        <w:r w:rsidR="00AE696A">
          <w:rPr>
            <w:webHidden/>
          </w:rPr>
          <w:fldChar w:fldCharType="end"/>
        </w:r>
      </w:hyperlink>
    </w:p>
    <w:p w14:paraId="0C659A3F" w14:textId="77777777" w:rsidR="00AE696A" w:rsidRDefault="00175AD1">
      <w:pPr>
        <w:pStyle w:val="TOC1"/>
        <w:rPr>
          <w:rFonts w:asciiTheme="minorHAnsi" w:eastAsiaTheme="minorEastAsia" w:hAnsiTheme="minorHAnsi" w:cstheme="minorBidi"/>
          <w:szCs w:val="22"/>
          <w:lang w:eastAsia="en-GB"/>
        </w:rPr>
      </w:pPr>
      <w:hyperlink w:anchor="_Toc499392616" w:history="1">
        <w:r w:rsidR="00AE696A" w:rsidRPr="00446A11">
          <w:rPr>
            <w:rStyle w:val="Hyperlink"/>
          </w:rPr>
          <w:t>Annex A (informative): Relationship between the present document and the essential requirements of Directive 2016/2102</w:t>
        </w:r>
        <w:r w:rsidR="00AE696A">
          <w:rPr>
            <w:webHidden/>
          </w:rPr>
          <w:tab/>
        </w:r>
        <w:r w:rsidR="00AE696A">
          <w:rPr>
            <w:webHidden/>
          </w:rPr>
          <w:fldChar w:fldCharType="begin"/>
        </w:r>
        <w:r w:rsidR="00AE696A">
          <w:rPr>
            <w:webHidden/>
          </w:rPr>
          <w:instrText xml:space="preserve"> PAGEREF _Toc499392616 \h </w:instrText>
        </w:r>
        <w:r w:rsidR="00AE696A">
          <w:rPr>
            <w:webHidden/>
          </w:rPr>
        </w:r>
        <w:r w:rsidR="00AE696A">
          <w:rPr>
            <w:webHidden/>
          </w:rPr>
          <w:fldChar w:fldCharType="separate"/>
        </w:r>
        <w:r w:rsidR="00AE696A">
          <w:rPr>
            <w:webHidden/>
          </w:rPr>
          <w:t>84</w:t>
        </w:r>
        <w:r w:rsidR="00AE696A">
          <w:rPr>
            <w:webHidden/>
          </w:rPr>
          <w:fldChar w:fldCharType="end"/>
        </w:r>
      </w:hyperlink>
    </w:p>
    <w:p w14:paraId="30DB2D24" w14:textId="77777777" w:rsidR="00AE696A" w:rsidRDefault="00175AD1">
      <w:pPr>
        <w:pStyle w:val="TOC1"/>
        <w:rPr>
          <w:rFonts w:asciiTheme="minorHAnsi" w:eastAsiaTheme="minorEastAsia" w:hAnsiTheme="minorHAnsi" w:cstheme="minorBidi"/>
          <w:szCs w:val="22"/>
          <w:lang w:eastAsia="en-GB"/>
        </w:rPr>
      </w:pPr>
      <w:hyperlink w:anchor="_Toc499392617" w:history="1">
        <w:r w:rsidR="00AE696A" w:rsidRPr="00446A11">
          <w:rPr>
            <w:rStyle w:val="Hyperlink"/>
          </w:rPr>
          <w:t>Annex B (informative): Relationship between requirements and functional performance statements</w:t>
        </w:r>
        <w:r w:rsidR="00AE696A">
          <w:rPr>
            <w:webHidden/>
          </w:rPr>
          <w:tab/>
        </w:r>
        <w:r w:rsidR="00AE696A">
          <w:rPr>
            <w:webHidden/>
          </w:rPr>
          <w:fldChar w:fldCharType="begin"/>
        </w:r>
        <w:r w:rsidR="00AE696A">
          <w:rPr>
            <w:webHidden/>
          </w:rPr>
          <w:instrText xml:space="preserve"> PAGEREF _Toc499392617 \h </w:instrText>
        </w:r>
        <w:r w:rsidR="00AE696A">
          <w:rPr>
            <w:webHidden/>
          </w:rPr>
        </w:r>
        <w:r w:rsidR="00AE696A">
          <w:rPr>
            <w:webHidden/>
          </w:rPr>
          <w:fldChar w:fldCharType="separate"/>
        </w:r>
        <w:r w:rsidR="00AE696A">
          <w:rPr>
            <w:webHidden/>
          </w:rPr>
          <w:t>92</w:t>
        </w:r>
        <w:r w:rsidR="00AE696A">
          <w:rPr>
            <w:webHidden/>
          </w:rPr>
          <w:fldChar w:fldCharType="end"/>
        </w:r>
      </w:hyperlink>
    </w:p>
    <w:p w14:paraId="635F9824" w14:textId="77777777" w:rsidR="00AE696A" w:rsidRDefault="00175AD1">
      <w:pPr>
        <w:pStyle w:val="TOC2"/>
        <w:rPr>
          <w:rFonts w:asciiTheme="minorHAnsi" w:eastAsiaTheme="minorEastAsia" w:hAnsiTheme="minorHAnsi" w:cstheme="minorBidi"/>
          <w:sz w:val="22"/>
          <w:szCs w:val="22"/>
          <w:lang w:eastAsia="en-GB"/>
        </w:rPr>
      </w:pPr>
      <w:hyperlink w:anchor="_Toc499392618" w:history="1">
        <w:r w:rsidR="00AE696A" w:rsidRPr="00446A11">
          <w:rPr>
            <w:rStyle w:val="Hyperlink"/>
          </w:rPr>
          <w:t>B.1</w:t>
        </w:r>
        <w:r w:rsidR="00AE696A">
          <w:rPr>
            <w:rFonts w:asciiTheme="minorHAnsi" w:eastAsiaTheme="minorEastAsia" w:hAnsiTheme="minorHAnsi" w:cstheme="minorBidi"/>
            <w:sz w:val="22"/>
            <w:szCs w:val="22"/>
            <w:lang w:eastAsia="en-GB"/>
          </w:rPr>
          <w:tab/>
        </w:r>
        <w:r w:rsidR="00AE696A" w:rsidRPr="00446A11">
          <w:rPr>
            <w:rStyle w:val="Hyperlink"/>
          </w:rPr>
          <w:t>Relationships between clauses 5 to 13 and the functional performance statements</w:t>
        </w:r>
        <w:r w:rsidR="00AE696A">
          <w:rPr>
            <w:webHidden/>
          </w:rPr>
          <w:tab/>
        </w:r>
        <w:r w:rsidR="00AE696A">
          <w:rPr>
            <w:webHidden/>
          </w:rPr>
          <w:fldChar w:fldCharType="begin"/>
        </w:r>
        <w:r w:rsidR="00AE696A">
          <w:rPr>
            <w:webHidden/>
          </w:rPr>
          <w:instrText xml:space="preserve"> PAGEREF _Toc499392618 \h </w:instrText>
        </w:r>
        <w:r w:rsidR="00AE696A">
          <w:rPr>
            <w:webHidden/>
          </w:rPr>
        </w:r>
        <w:r w:rsidR="00AE696A">
          <w:rPr>
            <w:webHidden/>
          </w:rPr>
          <w:fldChar w:fldCharType="separate"/>
        </w:r>
        <w:r w:rsidR="00AE696A">
          <w:rPr>
            <w:webHidden/>
          </w:rPr>
          <w:t>92</w:t>
        </w:r>
        <w:r w:rsidR="00AE696A">
          <w:rPr>
            <w:webHidden/>
          </w:rPr>
          <w:fldChar w:fldCharType="end"/>
        </w:r>
      </w:hyperlink>
    </w:p>
    <w:p w14:paraId="655C83A7" w14:textId="77777777" w:rsidR="00AE696A" w:rsidRDefault="00175AD1">
      <w:pPr>
        <w:pStyle w:val="TOC1"/>
        <w:rPr>
          <w:rFonts w:asciiTheme="minorHAnsi" w:eastAsiaTheme="minorEastAsia" w:hAnsiTheme="minorHAnsi" w:cstheme="minorBidi"/>
          <w:szCs w:val="22"/>
          <w:lang w:eastAsia="en-GB"/>
        </w:rPr>
      </w:pPr>
      <w:hyperlink w:anchor="_Toc499392619" w:history="1">
        <w:r w:rsidR="00AE696A" w:rsidRPr="00446A11">
          <w:rPr>
            <w:rStyle w:val="Hyperlink"/>
          </w:rPr>
          <w:t>Annex C (normative): Determination of compliance</w:t>
        </w:r>
        <w:r w:rsidR="00AE696A">
          <w:rPr>
            <w:webHidden/>
          </w:rPr>
          <w:tab/>
        </w:r>
        <w:r w:rsidR="00AE696A">
          <w:rPr>
            <w:webHidden/>
          </w:rPr>
          <w:fldChar w:fldCharType="begin"/>
        </w:r>
        <w:r w:rsidR="00AE696A">
          <w:rPr>
            <w:webHidden/>
          </w:rPr>
          <w:instrText xml:space="preserve"> PAGEREF _Toc499392619 \h </w:instrText>
        </w:r>
        <w:r w:rsidR="00AE696A">
          <w:rPr>
            <w:webHidden/>
          </w:rPr>
        </w:r>
        <w:r w:rsidR="00AE696A">
          <w:rPr>
            <w:webHidden/>
          </w:rPr>
          <w:fldChar w:fldCharType="separate"/>
        </w:r>
        <w:r w:rsidR="00AE696A">
          <w:rPr>
            <w:webHidden/>
          </w:rPr>
          <w:t>100</w:t>
        </w:r>
        <w:r w:rsidR="00AE696A">
          <w:rPr>
            <w:webHidden/>
          </w:rPr>
          <w:fldChar w:fldCharType="end"/>
        </w:r>
      </w:hyperlink>
    </w:p>
    <w:p w14:paraId="2933910F" w14:textId="77777777" w:rsidR="00AE696A" w:rsidRDefault="00175AD1">
      <w:pPr>
        <w:pStyle w:val="TOC2"/>
        <w:rPr>
          <w:rFonts w:asciiTheme="minorHAnsi" w:eastAsiaTheme="minorEastAsia" w:hAnsiTheme="minorHAnsi" w:cstheme="minorBidi"/>
          <w:sz w:val="22"/>
          <w:szCs w:val="22"/>
          <w:lang w:eastAsia="en-GB"/>
        </w:rPr>
      </w:pPr>
      <w:hyperlink w:anchor="_Toc499392620" w:history="1">
        <w:r w:rsidR="00AE696A" w:rsidRPr="00446A11">
          <w:rPr>
            <w:rStyle w:val="Hyperlink"/>
          </w:rPr>
          <w:t>C.1</w:t>
        </w:r>
        <w:r w:rsidR="00AE696A">
          <w:rPr>
            <w:rFonts w:asciiTheme="minorHAnsi" w:eastAsiaTheme="minorEastAsia" w:hAnsiTheme="minorHAnsi" w:cstheme="minorBidi"/>
            <w:sz w:val="22"/>
            <w:szCs w:val="22"/>
            <w:lang w:eastAsia="en-GB"/>
          </w:rPr>
          <w:tab/>
        </w:r>
        <w:r w:rsidR="00AE696A" w:rsidRPr="00446A11">
          <w:rPr>
            <w:rStyle w:val="Hyperlink"/>
          </w:rPr>
          <w:t>Introduction</w:t>
        </w:r>
        <w:r w:rsidR="00AE696A">
          <w:rPr>
            <w:webHidden/>
          </w:rPr>
          <w:tab/>
        </w:r>
        <w:r w:rsidR="00AE696A">
          <w:rPr>
            <w:webHidden/>
          </w:rPr>
          <w:fldChar w:fldCharType="begin"/>
        </w:r>
        <w:r w:rsidR="00AE696A">
          <w:rPr>
            <w:webHidden/>
          </w:rPr>
          <w:instrText xml:space="preserve"> PAGEREF _Toc499392620 \h </w:instrText>
        </w:r>
        <w:r w:rsidR="00AE696A">
          <w:rPr>
            <w:webHidden/>
          </w:rPr>
        </w:r>
        <w:r w:rsidR="00AE696A">
          <w:rPr>
            <w:webHidden/>
          </w:rPr>
          <w:fldChar w:fldCharType="separate"/>
        </w:r>
        <w:r w:rsidR="00AE696A">
          <w:rPr>
            <w:webHidden/>
          </w:rPr>
          <w:t>100</w:t>
        </w:r>
        <w:r w:rsidR="00AE696A">
          <w:rPr>
            <w:webHidden/>
          </w:rPr>
          <w:fldChar w:fldCharType="end"/>
        </w:r>
      </w:hyperlink>
    </w:p>
    <w:p w14:paraId="3A50BBCD" w14:textId="77777777" w:rsidR="00AE696A" w:rsidRDefault="00175AD1">
      <w:pPr>
        <w:pStyle w:val="TOC2"/>
        <w:rPr>
          <w:rFonts w:asciiTheme="minorHAnsi" w:eastAsiaTheme="minorEastAsia" w:hAnsiTheme="minorHAnsi" w:cstheme="minorBidi"/>
          <w:sz w:val="22"/>
          <w:szCs w:val="22"/>
          <w:lang w:eastAsia="en-GB"/>
        </w:rPr>
      </w:pPr>
      <w:hyperlink w:anchor="_Toc499392621" w:history="1">
        <w:r w:rsidR="00AE696A" w:rsidRPr="00446A11">
          <w:rPr>
            <w:rStyle w:val="Hyperlink"/>
          </w:rPr>
          <w:t>C.2</w:t>
        </w:r>
        <w:r w:rsidR="00AE696A">
          <w:rPr>
            <w:rFonts w:asciiTheme="minorHAnsi" w:eastAsiaTheme="minorEastAsia" w:hAnsiTheme="minorHAnsi" w:cstheme="minorBidi"/>
            <w:sz w:val="22"/>
            <w:szCs w:val="22"/>
            <w:lang w:eastAsia="en-GB"/>
          </w:rPr>
          <w:tab/>
        </w:r>
        <w:r w:rsidR="00AE696A" w:rsidRPr="00446A11">
          <w:rPr>
            <w:rStyle w:val="Hyperlink"/>
          </w:rPr>
          <w:t>Blank clause</w:t>
        </w:r>
        <w:r w:rsidR="00AE696A">
          <w:rPr>
            <w:webHidden/>
          </w:rPr>
          <w:tab/>
        </w:r>
        <w:r w:rsidR="00AE696A">
          <w:rPr>
            <w:webHidden/>
          </w:rPr>
          <w:fldChar w:fldCharType="begin"/>
        </w:r>
        <w:r w:rsidR="00AE696A">
          <w:rPr>
            <w:webHidden/>
          </w:rPr>
          <w:instrText xml:space="preserve"> PAGEREF _Toc499392621 \h </w:instrText>
        </w:r>
        <w:r w:rsidR="00AE696A">
          <w:rPr>
            <w:webHidden/>
          </w:rPr>
        </w:r>
        <w:r w:rsidR="00AE696A">
          <w:rPr>
            <w:webHidden/>
          </w:rPr>
          <w:fldChar w:fldCharType="separate"/>
        </w:r>
        <w:r w:rsidR="00AE696A">
          <w:rPr>
            <w:webHidden/>
          </w:rPr>
          <w:t>100</w:t>
        </w:r>
        <w:r w:rsidR="00AE696A">
          <w:rPr>
            <w:webHidden/>
          </w:rPr>
          <w:fldChar w:fldCharType="end"/>
        </w:r>
      </w:hyperlink>
    </w:p>
    <w:p w14:paraId="464168A9" w14:textId="77777777" w:rsidR="00AE696A" w:rsidRDefault="00175AD1">
      <w:pPr>
        <w:pStyle w:val="TOC2"/>
        <w:rPr>
          <w:rFonts w:asciiTheme="minorHAnsi" w:eastAsiaTheme="minorEastAsia" w:hAnsiTheme="minorHAnsi" w:cstheme="minorBidi"/>
          <w:sz w:val="22"/>
          <w:szCs w:val="22"/>
          <w:lang w:eastAsia="en-GB"/>
        </w:rPr>
      </w:pPr>
      <w:hyperlink w:anchor="_Toc499392622" w:history="1">
        <w:r w:rsidR="00AE696A" w:rsidRPr="00446A11">
          <w:rPr>
            <w:rStyle w:val="Hyperlink"/>
          </w:rPr>
          <w:t>C.3</w:t>
        </w:r>
        <w:r w:rsidR="00AE696A">
          <w:rPr>
            <w:rFonts w:asciiTheme="minorHAnsi" w:eastAsiaTheme="minorEastAsia" w:hAnsiTheme="minorHAnsi" w:cstheme="minorBidi"/>
            <w:sz w:val="22"/>
            <w:szCs w:val="22"/>
            <w:lang w:eastAsia="en-GB"/>
          </w:rPr>
          <w:tab/>
        </w:r>
        <w:r w:rsidR="00AE696A" w:rsidRPr="00446A11">
          <w:rPr>
            <w:rStyle w:val="Hyperlink"/>
          </w:rPr>
          <w:t>Blank clause</w:t>
        </w:r>
        <w:r w:rsidR="00AE696A">
          <w:rPr>
            <w:webHidden/>
          </w:rPr>
          <w:tab/>
        </w:r>
        <w:r w:rsidR="00AE696A">
          <w:rPr>
            <w:webHidden/>
          </w:rPr>
          <w:fldChar w:fldCharType="begin"/>
        </w:r>
        <w:r w:rsidR="00AE696A">
          <w:rPr>
            <w:webHidden/>
          </w:rPr>
          <w:instrText xml:space="preserve"> PAGEREF _Toc499392622 \h </w:instrText>
        </w:r>
        <w:r w:rsidR="00AE696A">
          <w:rPr>
            <w:webHidden/>
          </w:rPr>
        </w:r>
        <w:r w:rsidR="00AE696A">
          <w:rPr>
            <w:webHidden/>
          </w:rPr>
          <w:fldChar w:fldCharType="separate"/>
        </w:r>
        <w:r w:rsidR="00AE696A">
          <w:rPr>
            <w:webHidden/>
          </w:rPr>
          <w:t>100</w:t>
        </w:r>
        <w:r w:rsidR="00AE696A">
          <w:rPr>
            <w:webHidden/>
          </w:rPr>
          <w:fldChar w:fldCharType="end"/>
        </w:r>
      </w:hyperlink>
    </w:p>
    <w:p w14:paraId="5658F648" w14:textId="77777777" w:rsidR="00AE696A" w:rsidRDefault="00175AD1">
      <w:pPr>
        <w:pStyle w:val="TOC2"/>
        <w:rPr>
          <w:rFonts w:asciiTheme="minorHAnsi" w:eastAsiaTheme="minorEastAsia" w:hAnsiTheme="minorHAnsi" w:cstheme="minorBidi"/>
          <w:sz w:val="22"/>
          <w:szCs w:val="22"/>
          <w:lang w:eastAsia="en-GB"/>
        </w:rPr>
      </w:pPr>
      <w:hyperlink w:anchor="_Toc499392623" w:history="1">
        <w:r w:rsidR="00AE696A" w:rsidRPr="00446A11">
          <w:rPr>
            <w:rStyle w:val="Hyperlink"/>
          </w:rPr>
          <w:t>C.4</w:t>
        </w:r>
        <w:r w:rsidR="00AE696A">
          <w:rPr>
            <w:rFonts w:asciiTheme="minorHAnsi" w:eastAsiaTheme="minorEastAsia" w:hAnsiTheme="minorHAnsi" w:cstheme="minorBidi"/>
            <w:sz w:val="22"/>
            <w:szCs w:val="22"/>
            <w:lang w:eastAsia="en-GB"/>
          </w:rPr>
          <w:tab/>
        </w:r>
        <w:r w:rsidR="00AE696A" w:rsidRPr="00446A11">
          <w:rPr>
            <w:rStyle w:val="Hyperlink"/>
          </w:rPr>
          <w:t>Functional performance</w:t>
        </w:r>
        <w:r w:rsidR="00AE696A">
          <w:rPr>
            <w:webHidden/>
          </w:rPr>
          <w:tab/>
        </w:r>
        <w:r w:rsidR="00AE696A">
          <w:rPr>
            <w:webHidden/>
          </w:rPr>
          <w:fldChar w:fldCharType="begin"/>
        </w:r>
        <w:r w:rsidR="00AE696A">
          <w:rPr>
            <w:webHidden/>
          </w:rPr>
          <w:instrText xml:space="preserve"> PAGEREF _Toc499392623 \h </w:instrText>
        </w:r>
        <w:r w:rsidR="00AE696A">
          <w:rPr>
            <w:webHidden/>
          </w:rPr>
        </w:r>
        <w:r w:rsidR="00AE696A">
          <w:rPr>
            <w:webHidden/>
          </w:rPr>
          <w:fldChar w:fldCharType="separate"/>
        </w:r>
        <w:r w:rsidR="00AE696A">
          <w:rPr>
            <w:webHidden/>
          </w:rPr>
          <w:t>101</w:t>
        </w:r>
        <w:r w:rsidR="00AE696A">
          <w:rPr>
            <w:webHidden/>
          </w:rPr>
          <w:fldChar w:fldCharType="end"/>
        </w:r>
      </w:hyperlink>
    </w:p>
    <w:p w14:paraId="2DED0EA9" w14:textId="77777777" w:rsidR="00AE696A" w:rsidRDefault="00175AD1">
      <w:pPr>
        <w:pStyle w:val="TOC2"/>
        <w:rPr>
          <w:rFonts w:asciiTheme="minorHAnsi" w:eastAsiaTheme="minorEastAsia" w:hAnsiTheme="minorHAnsi" w:cstheme="minorBidi"/>
          <w:sz w:val="22"/>
          <w:szCs w:val="22"/>
          <w:lang w:eastAsia="en-GB"/>
        </w:rPr>
      </w:pPr>
      <w:hyperlink w:anchor="_Toc499392624" w:history="1">
        <w:r w:rsidR="00AE696A" w:rsidRPr="00446A11">
          <w:rPr>
            <w:rStyle w:val="Hyperlink"/>
          </w:rPr>
          <w:t>C.5</w:t>
        </w:r>
        <w:r w:rsidR="00AE696A">
          <w:rPr>
            <w:rFonts w:asciiTheme="minorHAnsi" w:eastAsiaTheme="minorEastAsia" w:hAnsiTheme="minorHAnsi" w:cstheme="minorBidi"/>
            <w:sz w:val="22"/>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_Toc499392624 \h </w:instrText>
        </w:r>
        <w:r w:rsidR="00AE696A">
          <w:rPr>
            <w:webHidden/>
          </w:rPr>
        </w:r>
        <w:r w:rsidR="00AE696A">
          <w:rPr>
            <w:webHidden/>
          </w:rPr>
          <w:fldChar w:fldCharType="separate"/>
        </w:r>
        <w:r w:rsidR="00AE696A">
          <w:rPr>
            <w:webHidden/>
          </w:rPr>
          <w:t>101</w:t>
        </w:r>
        <w:r w:rsidR="00AE696A">
          <w:rPr>
            <w:webHidden/>
          </w:rPr>
          <w:fldChar w:fldCharType="end"/>
        </w:r>
      </w:hyperlink>
    </w:p>
    <w:p w14:paraId="7A582F73" w14:textId="77777777" w:rsidR="00AE696A" w:rsidRDefault="00175AD1">
      <w:pPr>
        <w:pStyle w:val="TOC3"/>
        <w:rPr>
          <w:rFonts w:asciiTheme="minorHAnsi" w:eastAsiaTheme="minorEastAsia" w:hAnsiTheme="minorHAnsi" w:cstheme="minorBidi"/>
          <w:sz w:val="22"/>
          <w:szCs w:val="22"/>
          <w:lang w:eastAsia="en-GB"/>
        </w:rPr>
      </w:pPr>
      <w:hyperlink w:anchor="_Toc499392625" w:history="1">
        <w:r w:rsidR="00AE696A" w:rsidRPr="00446A11">
          <w:rPr>
            <w:rStyle w:val="Hyperlink"/>
          </w:rPr>
          <w:t>C.5.1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_Toc499392625 \h </w:instrText>
        </w:r>
        <w:r w:rsidR="00AE696A">
          <w:rPr>
            <w:webHidden/>
          </w:rPr>
        </w:r>
        <w:r w:rsidR="00AE696A">
          <w:rPr>
            <w:webHidden/>
          </w:rPr>
          <w:fldChar w:fldCharType="separate"/>
        </w:r>
        <w:r w:rsidR="00AE696A">
          <w:rPr>
            <w:webHidden/>
          </w:rPr>
          <w:t>101</w:t>
        </w:r>
        <w:r w:rsidR="00AE696A">
          <w:rPr>
            <w:webHidden/>
          </w:rPr>
          <w:fldChar w:fldCharType="end"/>
        </w:r>
      </w:hyperlink>
    </w:p>
    <w:p w14:paraId="2421489D" w14:textId="77777777" w:rsidR="00AE696A" w:rsidRDefault="00175AD1">
      <w:pPr>
        <w:pStyle w:val="TOC4"/>
        <w:rPr>
          <w:rFonts w:asciiTheme="minorHAnsi" w:eastAsiaTheme="minorEastAsia" w:hAnsiTheme="minorHAnsi" w:cstheme="minorBidi"/>
          <w:sz w:val="22"/>
          <w:szCs w:val="22"/>
          <w:lang w:eastAsia="en-GB"/>
        </w:rPr>
      </w:pPr>
      <w:hyperlink w:anchor="_Toc499392626" w:history="1">
        <w:r w:rsidR="00AE696A" w:rsidRPr="00446A11">
          <w:rPr>
            <w:rStyle w:val="Hyperlink"/>
          </w:rPr>
          <w:t>C.5.1.1</w:t>
        </w:r>
        <w:r w:rsidR="00AE696A">
          <w:rPr>
            <w:rFonts w:asciiTheme="minorHAnsi" w:eastAsiaTheme="minorEastAsia" w:hAnsiTheme="minorHAnsi" w:cstheme="minorBidi"/>
            <w:sz w:val="22"/>
            <w:szCs w:val="22"/>
            <w:lang w:eastAsia="en-GB"/>
          </w:rPr>
          <w:tab/>
        </w:r>
        <w:r w:rsidR="00AE696A" w:rsidRPr="00446A11">
          <w:rPr>
            <w:rStyle w:val="Hyperlink"/>
          </w:rPr>
          <w:t>Introduction</w:t>
        </w:r>
        <w:r w:rsidR="00AE696A">
          <w:rPr>
            <w:webHidden/>
          </w:rPr>
          <w:tab/>
        </w:r>
        <w:r w:rsidR="00AE696A">
          <w:rPr>
            <w:webHidden/>
          </w:rPr>
          <w:fldChar w:fldCharType="begin"/>
        </w:r>
        <w:r w:rsidR="00AE696A">
          <w:rPr>
            <w:webHidden/>
          </w:rPr>
          <w:instrText xml:space="preserve"> PAGEREF _Toc499392626 \h </w:instrText>
        </w:r>
        <w:r w:rsidR="00AE696A">
          <w:rPr>
            <w:webHidden/>
          </w:rPr>
        </w:r>
        <w:r w:rsidR="00AE696A">
          <w:rPr>
            <w:webHidden/>
          </w:rPr>
          <w:fldChar w:fldCharType="separate"/>
        </w:r>
        <w:r w:rsidR="00AE696A">
          <w:rPr>
            <w:webHidden/>
          </w:rPr>
          <w:t>101</w:t>
        </w:r>
        <w:r w:rsidR="00AE696A">
          <w:rPr>
            <w:webHidden/>
          </w:rPr>
          <w:fldChar w:fldCharType="end"/>
        </w:r>
      </w:hyperlink>
    </w:p>
    <w:p w14:paraId="2BEB7000" w14:textId="77777777" w:rsidR="00AE696A" w:rsidRDefault="00175AD1">
      <w:pPr>
        <w:pStyle w:val="TOC4"/>
        <w:rPr>
          <w:rFonts w:asciiTheme="minorHAnsi" w:eastAsiaTheme="minorEastAsia" w:hAnsiTheme="minorHAnsi" w:cstheme="minorBidi"/>
          <w:sz w:val="22"/>
          <w:szCs w:val="22"/>
          <w:lang w:eastAsia="en-GB"/>
        </w:rPr>
      </w:pPr>
      <w:hyperlink w:anchor="_Toc499392627" w:history="1">
        <w:r w:rsidR="00AE696A" w:rsidRPr="00446A11">
          <w:rPr>
            <w:rStyle w:val="Hyperlink"/>
          </w:rPr>
          <w:t>C.5.1.2</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_Toc499392627 \h </w:instrText>
        </w:r>
        <w:r w:rsidR="00AE696A">
          <w:rPr>
            <w:webHidden/>
          </w:rPr>
        </w:r>
        <w:r w:rsidR="00AE696A">
          <w:rPr>
            <w:webHidden/>
          </w:rPr>
          <w:fldChar w:fldCharType="separate"/>
        </w:r>
        <w:r w:rsidR="00AE696A">
          <w:rPr>
            <w:webHidden/>
          </w:rPr>
          <w:t>101</w:t>
        </w:r>
        <w:r w:rsidR="00AE696A">
          <w:rPr>
            <w:webHidden/>
          </w:rPr>
          <w:fldChar w:fldCharType="end"/>
        </w:r>
      </w:hyperlink>
    </w:p>
    <w:p w14:paraId="023475FD" w14:textId="77777777" w:rsidR="00AE696A" w:rsidRDefault="00175AD1">
      <w:pPr>
        <w:pStyle w:val="TOC5"/>
        <w:rPr>
          <w:rFonts w:asciiTheme="minorHAnsi" w:eastAsiaTheme="minorEastAsia" w:hAnsiTheme="minorHAnsi" w:cstheme="minorBidi"/>
          <w:sz w:val="22"/>
          <w:szCs w:val="22"/>
          <w:lang w:eastAsia="en-GB"/>
        </w:rPr>
      </w:pPr>
      <w:hyperlink w:anchor="_Toc499392628" w:history="1">
        <w:r w:rsidR="00AE696A" w:rsidRPr="00446A11">
          <w:rPr>
            <w:rStyle w:val="Hyperlink"/>
            <w:lang w:bidi="en-US"/>
          </w:rPr>
          <w:t>C.5.1.2.1</w:t>
        </w:r>
        <w:r w:rsidR="00AE696A">
          <w:rPr>
            <w:rFonts w:asciiTheme="minorHAnsi" w:eastAsiaTheme="minorEastAsia" w:hAnsiTheme="minorHAnsi" w:cstheme="minorBidi"/>
            <w:sz w:val="22"/>
            <w:szCs w:val="22"/>
            <w:lang w:eastAsia="en-GB"/>
          </w:rPr>
          <w:tab/>
        </w:r>
        <w:r w:rsidR="00AE696A" w:rsidRPr="00446A11">
          <w:rPr>
            <w:rStyle w:val="Hyperlink"/>
            <w:lang w:bidi="en-US"/>
          </w:rPr>
          <w:t>Closed functionality</w:t>
        </w:r>
        <w:r w:rsidR="00AE696A">
          <w:rPr>
            <w:webHidden/>
          </w:rPr>
          <w:tab/>
        </w:r>
        <w:r w:rsidR="00AE696A">
          <w:rPr>
            <w:webHidden/>
          </w:rPr>
          <w:fldChar w:fldCharType="begin"/>
        </w:r>
        <w:r w:rsidR="00AE696A">
          <w:rPr>
            <w:webHidden/>
          </w:rPr>
          <w:instrText xml:space="preserve"> PAGEREF _Toc499392628 \h </w:instrText>
        </w:r>
        <w:r w:rsidR="00AE696A">
          <w:rPr>
            <w:webHidden/>
          </w:rPr>
        </w:r>
        <w:r w:rsidR="00AE696A">
          <w:rPr>
            <w:webHidden/>
          </w:rPr>
          <w:fldChar w:fldCharType="separate"/>
        </w:r>
        <w:r w:rsidR="00AE696A">
          <w:rPr>
            <w:webHidden/>
          </w:rPr>
          <w:t>101</w:t>
        </w:r>
        <w:r w:rsidR="00AE696A">
          <w:rPr>
            <w:webHidden/>
          </w:rPr>
          <w:fldChar w:fldCharType="end"/>
        </w:r>
      </w:hyperlink>
    </w:p>
    <w:p w14:paraId="319F110D" w14:textId="77777777" w:rsidR="00AE696A" w:rsidRDefault="00175AD1">
      <w:pPr>
        <w:pStyle w:val="TOC5"/>
        <w:rPr>
          <w:rFonts w:asciiTheme="minorHAnsi" w:eastAsiaTheme="minorEastAsia" w:hAnsiTheme="minorHAnsi" w:cstheme="minorBidi"/>
          <w:sz w:val="22"/>
          <w:szCs w:val="22"/>
          <w:lang w:eastAsia="en-GB"/>
        </w:rPr>
      </w:pPr>
      <w:hyperlink w:anchor="_Toc499392629" w:history="1">
        <w:r w:rsidR="00AE696A" w:rsidRPr="00446A11">
          <w:rPr>
            <w:rStyle w:val="Hyperlink"/>
            <w:lang w:bidi="en-US"/>
          </w:rPr>
          <w:t>C.5.1.2.2</w:t>
        </w:r>
        <w:r w:rsidR="00AE696A">
          <w:rPr>
            <w:rFonts w:asciiTheme="minorHAnsi" w:eastAsiaTheme="minorEastAsia" w:hAnsiTheme="minorHAnsi" w:cstheme="minorBidi"/>
            <w:sz w:val="22"/>
            <w:szCs w:val="22"/>
            <w:lang w:eastAsia="en-GB"/>
          </w:rPr>
          <w:tab/>
        </w:r>
        <w:r w:rsidR="00AE696A" w:rsidRPr="00446A11">
          <w:rPr>
            <w:rStyle w:val="Hyperlink"/>
            <w:lang w:bidi="en-US"/>
          </w:rPr>
          <w:t>Assistive technology</w:t>
        </w:r>
        <w:r w:rsidR="00AE696A">
          <w:rPr>
            <w:webHidden/>
          </w:rPr>
          <w:tab/>
        </w:r>
        <w:r w:rsidR="00AE696A">
          <w:rPr>
            <w:webHidden/>
          </w:rPr>
          <w:fldChar w:fldCharType="begin"/>
        </w:r>
        <w:r w:rsidR="00AE696A">
          <w:rPr>
            <w:webHidden/>
          </w:rPr>
          <w:instrText xml:space="preserve"> PAGEREF _Toc499392629 \h </w:instrText>
        </w:r>
        <w:r w:rsidR="00AE696A">
          <w:rPr>
            <w:webHidden/>
          </w:rPr>
        </w:r>
        <w:r w:rsidR="00AE696A">
          <w:rPr>
            <w:webHidden/>
          </w:rPr>
          <w:fldChar w:fldCharType="separate"/>
        </w:r>
        <w:r w:rsidR="00AE696A">
          <w:rPr>
            <w:webHidden/>
          </w:rPr>
          <w:t>101</w:t>
        </w:r>
        <w:r w:rsidR="00AE696A">
          <w:rPr>
            <w:webHidden/>
          </w:rPr>
          <w:fldChar w:fldCharType="end"/>
        </w:r>
      </w:hyperlink>
    </w:p>
    <w:p w14:paraId="3E5DE4A9" w14:textId="77777777" w:rsidR="00AE696A" w:rsidRDefault="00175AD1">
      <w:pPr>
        <w:pStyle w:val="TOC4"/>
        <w:rPr>
          <w:rFonts w:asciiTheme="minorHAnsi" w:eastAsiaTheme="minorEastAsia" w:hAnsiTheme="minorHAnsi" w:cstheme="minorBidi"/>
          <w:sz w:val="22"/>
          <w:szCs w:val="22"/>
          <w:lang w:eastAsia="en-GB"/>
        </w:rPr>
      </w:pPr>
      <w:hyperlink w:anchor="_Toc499392630" w:history="1">
        <w:r w:rsidR="00AE696A" w:rsidRPr="00446A11">
          <w:rPr>
            <w:rStyle w:val="Hyperlink"/>
          </w:rPr>
          <w:t>C.5.1.3</w:t>
        </w:r>
        <w:r w:rsidR="00AE696A">
          <w:rPr>
            <w:rFonts w:asciiTheme="minorHAnsi" w:eastAsiaTheme="minorEastAsia" w:hAnsiTheme="minorHAnsi" w:cstheme="minorBidi"/>
            <w:sz w:val="22"/>
            <w:szCs w:val="22"/>
            <w:lang w:eastAsia="en-GB"/>
          </w:rPr>
          <w:tab/>
        </w:r>
        <w:r w:rsidR="00AE696A" w:rsidRPr="00446A11">
          <w:rPr>
            <w:rStyle w:val="Hyperlink"/>
          </w:rPr>
          <w:t>Non-visual access</w:t>
        </w:r>
        <w:r w:rsidR="00AE696A">
          <w:rPr>
            <w:webHidden/>
          </w:rPr>
          <w:tab/>
        </w:r>
        <w:r w:rsidR="00AE696A">
          <w:rPr>
            <w:webHidden/>
          </w:rPr>
          <w:fldChar w:fldCharType="begin"/>
        </w:r>
        <w:r w:rsidR="00AE696A">
          <w:rPr>
            <w:webHidden/>
          </w:rPr>
          <w:instrText xml:space="preserve"> PAGEREF _Toc499392630 \h </w:instrText>
        </w:r>
        <w:r w:rsidR="00AE696A">
          <w:rPr>
            <w:webHidden/>
          </w:rPr>
        </w:r>
        <w:r w:rsidR="00AE696A">
          <w:rPr>
            <w:webHidden/>
          </w:rPr>
          <w:fldChar w:fldCharType="separate"/>
        </w:r>
        <w:r w:rsidR="00AE696A">
          <w:rPr>
            <w:webHidden/>
          </w:rPr>
          <w:t>101</w:t>
        </w:r>
        <w:r w:rsidR="00AE696A">
          <w:rPr>
            <w:webHidden/>
          </w:rPr>
          <w:fldChar w:fldCharType="end"/>
        </w:r>
      </w:hyperlink>
    </w:p>
    <w:p w14:paraId="3319F612" w14:textId="77777777" w:rsidR="00AE696A" w:rsidRDefault="00175AD1">
      <w:pPr>
        <w:pStyle w:val="TOC5"/>
        <w:rPr>
          <w:rFonts w:asciiTheme="minorHAnsi" w:eastAsiaTheme="minorEastAsia" w:hAnsiTheme="minorHAnsi" w:cstheme="minorBidi"/>
          <w:sz w:val="22"/>
          <w:szCs w:val="22"/>
          <w:lang w:eastAsia="en-GB"/>
        </w:rPr>
      </w:pPr>
      <w:hyperlink w:anchor="_Toc499392631" w:history="1">
        <w:r w:rsidR="00AE696A" w:rsidRPr="00446A11">
          <w:rPr>
            <w:rStyle w:val="Hyperlink"/>
          </w:rPr>
          <w:t>C.5.1.3.1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_Toc499392631 \h </w:instrText>
        </w:r>
        <w:r w:rsidR="00AE696A">
          <w:rPr>
            <w:webHidden/>
          </w:rPr>
        </w:r>
        <w:r w:rsidR="00AE696A">
          <w:rPr>
            <w:webHidden/>
          </w:rPr>
          <w:fldChar w:fldCharType="separate"/>
        </w:r>
        <w:r w:rsidR="00AE696A">
          <w:rPr>
            <w:webHidden/>
          </w:rPr>
          <w:t>101</w:t>
        </w:r>
        <w:r w:rsidR="00AE696A">
          <w:rPr>
            <w:webHidden/>
          </w:rPr>
          <w:fldChar w:fldCharType="end"/>
        </w:r>
      </w:hyperlink>
    </w:p>
    <w:p w14:paraId="0601DFBE" w14:textId="77777777" w:rsidR="00AE696A" w:rsidRDefault="00175AD1">
      <w:pPr>
        <w:pStyle w:val="TOC5"/>
        <w:rPr>
          <w:rFonts w:asciiTheme="minorHAnsi" w:eastAsiaTheme="minorEastAsia" w:hAnsiTheme="minorHAnsi" w:cstheme="minorBidi"/>
          <w:sz w:val="22"/>
          <w:szCs w:val="22"/>
          <w:lang w:eastAsia="en-GB"/>
        </w:rPr>
      </w:pPr>
      <w:hyperlink w:anchor="_Toc499392632" w:history="1">
        <w:r w:rsidR="00AE696A" w:rsidRPr="00446A11">
          <w:rPr>
            <w:rStyle w:val="Hyperlink"/>
          </w:rPr>
          <w:t>C.5.1.3.2</w:t>
        </w:r>
        <w:r w:rsidR="00AE696A">
          <w:rPr>
            <w:rFonts w:asciiTheme="minorHAnsi" w:eastAsiaTheme="minorEastAsia" w:hAnsiTheme="minorHAnsi" w:cstheme="minorBidi"/>
            <w:sz w:val="22"/>
            <w:szCs w:val="22"/>
            <w:lang w:eastAsia="en-GB"/>
          </w:rPr>
          <w:tab/>
        </w:r>
        <w:r w:rsidR="00AE696A" w:rsidRPr="00446A11">
          <w:rPr>
            <w:rStyle w:val="Hyperlink"/>
          </w:rPr>
          <w:t>Auditory output delivery including speech</w:t>
        </w:r>
        <w:r w:rsidR="00AE696A">
          <w:rPr>
            <w:webHidden/>
          </w:rPr>
          <w:tab/>
        </w:r>
        <w:r w:rsidR="00AE696A">
          <w:rPr>
            <w:webHidden/>
          </w:rPr>
          <w:fldChar w:fldCharType="begin"/>
        </w:r>
        <w:r w:rsidR="00AE696A">
          <w:rPr>
            <w:webHidden/>
          </w:rPr>
          <w:instrText xml:space="preserve"> PAGEREF _Toc499392632 \h </w:instrText>
        </w:r>
        <w:r w:rsidR="00AE696A">
          <w:rPr>
            <w:webHidden/>
          </w:rPr>
        </w:r>
        <w:r w:rsidR="00AE696A">
          <w:rPr>
            <w:webHidden/>
          </w:rPr>
          <w:fldChar w:fldCharType="separate"/>
        </w:r>
        <w:r w:rsidR="00AE696A">
          <w:rPr>
            <w:webHidden/>
          </w:rPr>
          <w:t>101</w:t>
        </w:r>
        <w:r w:rsidR="00AE696A">
          <w:rPr>
            <w:webHidden/>
          </w:rPr>
          <w:fldChar w:fldCharType="end"/>
        </w:r>
      </w:hyperlink>
    </w:p>
    <w:p w14:paraId="10F12F47" w14:textId="77777777" w:rsidR="00AE696A" w:rsidRDefault="00175AD1">
      <w:pPr>
        <w:pStyle w:val="TOC5"/>
        <w:rPr>
          <w:rFonts w:asciiTheme="minorHAnsi" w:eastAsiaTheme="minorEastAsia" w:hAnsiTheme="minorHAnsi" w:cstheme="minorBidi"/>
          <w:sz w:val="22"/>
          <w:szCs w:val="22"/>
          <w:lang w:eastAsia="en-GB"/>
        </w:rPr>
      </w:pPr>
      <w:hyperlink w:anchor="_Toc499392633" w:history="1">
        <w:r w:rsidR="00AE696A" w:rsidRPr="00446A11">
          <w:rPr>
            <w:rStyle w:val="Hyperlink"/>
            <w:lang w:bidi="en-US"/>
          </w:rPr>
          <w:t>C.5.1.3.3</w:t>
        </w:r>
        <w:r w:rsidR="00AE696A">
          <w:rPr>
            <w:rFonts w:asciiTheme="minorHAnsi" w:eastAsiaTheme="minorEastAsia" w:hAnsiTheme="minorHAnsi" w:cstheme="minorBidi"/>
            <w:sz w:val="22"/>
            <w:szCs w:val="22"/>
            <w:lang w:eastAsia="en-GB"/>
          </w:rPr>
          <w:tab/>
        </w:r>
        <w:r w:rsidR="00AE696A" w:rsidRPr="00446A11">
          <w:rPr>
            <w:rStyle w:val="Hyperlink"/>
            <w:lang w:bidi="en-US"/>
          </w:rPr>
          <w:t>Auditory output correlation</w:t>
        </w:r>
        <w:r w:rsidR="00AE696A">
          <w:rPr>
            <w:webHidden/>
          </w:rPr>
          <w:tab/>
        </w:r>
        <w:r w:rsidR="00AE696A">
          <w:rPr>
            <w:webHidden/>
          </w:rPr>
          <w:fldChar w:fldCharType="begin"/>
        </w:r>
        <w:r w:rsidR="00AE696A">
          <w:rPr>
            <w:webHidden/>
          </w:rPr>
          <w:instrText xml:space="preserve"> PAGEREF _Toc499392633 \h </w:instrText>
        </w:r>
        <w:r w:rsidR="00AE696A">
          <w:rPr>
            <w:webHidden/>
          </w:rPr>
        </w:r>
        <w:r w:rsidR="00AE696A">
          <w:rPr>
            <w:webHidden/>
          </w:rPr>
          <w:fldChar w:fldCharType="separate"/>
        </w:r>
        <w:r w:rsidR="00AE696A">
          <w:rPr>
            <w:webHidden/>
          </w:rPr>
          <w:t>101</w:t>
        </w:r>
        <w:r w:rsidR="00AE696A">
          <w:rPr>
            <w:webHidden/>
          </w:rPr>
          <w:fldChar w:fldCharType="end"/>
        </w:r>
      </w:hyperlink>
    </w:p>
    <w:p w14:paraId="0FAF7390" w14:textId="77777777" w:rsidR="00AE696A" w:rsidRDefault="00175AD1">
      <w:pPr>
        <w:pStyle w:val="TOC5"/>
        <w:rPr>
          <w:rFonts w:asciiTheme="minorHAnsi" w:eastAsiaTheme="minorEastAsia" w:hAnsiTheme="minorHAnsi" w:cstheme="minorBidi"/>
          <w:sz w:val="22"/>
          <w:szCs w:val="22"/>
          <w:lang w:eastAsia="en-GB"/>
        </w:rPr>
      </w:pPr>
      <w:hyperlink w:anchor="_Toc499392634" w:history="1">
        <w:r w:rsidR="00AE696A" w:rsidRPr="00446A11">
          <w:rPr>
            <w:rStyle w:val="Hyperlink"/>
            <w:lang w:bidi="en-US"/>
          </w:rPr>
          <w:t>C.5.1.3.4</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user control</w:t>
        </w:r>
        <w:r w:rsidR="00AE696A">
          <w:rPr>
            <w:webHidden/>
          </w:rPr>
          <w:tab/>
        </w:r>
        <w:r w:rsidR="00AE696A">
          <w:rPr>
            <w:webHidden/>
          </w:rPr>
          <w:fldChar w:fldCharType="begin"/>
        </w:r>
        <w:r w:rsidR="00AE696A">
          <w:rPr>
            <w:webHidden/>
          </w:rPr>
          <w:instrText xml:space="preserve"> PAGEREF _Toc499392634 \h </w:instrText>
        </w:r>
        <w:r w:rsidR="00AE696A">
          <w:rPr>
            <w:webHidden/>
          </w:rPr>
        </w:r>
        <w:r w:rsidR="00AE696A">
          <w:rPr>
            <w:webHidden/>
          </w:rPr>
          <w:fldChar w:fldCharType="separate"/>
        </w:r>
        <w:r w:rsidR="00AE696A">
          <w:rPr>
            <w:webHidden/>
          </w:rPr>
          <w:t>102</w:t>
        </w:r>
        <w:r w:rsidR="00AE696A">
          <w:rPr>
            <w:webHidden/>
          </w:rPr>
          <w:fldChar w:fldCharType="end"/>
        </w:r>
      </w:hyperlink>
    </w:p>
    <w:p w14:paraId="58F11AB3" w14:textId="77777777" w:rsidR="00AE696A" w:rsidRDefault="00175AD1">
      <w:pPr>
        <w:pStyle w:val="TOC5"/>
        <w:rPr>
          <w:rFonts w:asciiTheme="minorHAnsi" w:eastAsiaTheme="minorEastAsia" w:hAnsiTheme="minorHAnsi" w:cstheme="minorBidi"/>
          <w:sz w:val="22"/>
          <w:szCs w:val="22"/>
          <w:lang w:eastAsia="en-GB"/>
        </w:rPr>
      </w:pPr>
      <w:hyperlink w:anchor="_Toc499392635" w:history="1">
        <w:r w:rsidR="00AE696A" w:rsidRPr="00446A11">
          <w:rPr>
            <w:rStyle w:val="Hyperlink"/>
            <w:lang w:bidi="en-US"/>
          </w:rPr>
          <w:t>C.5.1.3.5</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automatic interruption</w:t>
        </w:r>
        <w:r w:rsidR="00AE696A">
          <w:rPr>
            <w:webHidden/>
          </w:rPr>
          <w:tab/>
        </w:r>
        <w:r w:rsidR="00AE696A">
          <w:rPr>
            <w:webHidden/>
          </w:rPr>
          <w:fldChar w:fldCharType="begin"/>
        </w:r>
        <w:r w:rsidR="00AE696A">
          <w:rPr>
            <w:webHidden/>
          </w:rPr>
          <w:instrText xml:space="preserve"> PAGEREF _Toc499392635 \h </w:instrText>
        </w:r>
        <w:r w:rsidR="00AE696A">
          <w:rPr>
            <w:webHidden/>
          </w:rPr>
        </w:r>
        <w:r w:rsidR="00AE696A">
          <w:rPr>
            <w:webHidden/>
          </w:rPr>
          <w:fldChar w:fldCharType="separate"/>
        </w:r>
        <w:r w:rsidR="00AE696A">
          <w:rPr>
            <w:webHidden/>
          </w:rPr>
          <w:t>102</w:t>
        </w:r>
        <w:r w:rsidR="00AE696A">
          <w:rPr>
            <w:webHidden/>
          </w:rPr>
          <w:fldChar w:fldCharType="end"/>
        </w:r>
      </w:hyperlink>
    </w:p>
    <w:p w14:paraId="349A387E" w14:textId="77777777" w:rsidR="00AE696A" w:rsidRDefault="00175AD1">
      <w:pPr>
        <w:pStyle w:val="TOC5"/>
        <w:rPr>
          <w:rFonts w:asciiTheme="minorHAnsi" w:eastAsiaTheme="minorEastAsia" w:hAnsiTheme="minorHAnsi" w:cstheme="minorBidi"/>
          <w:sz w:val="22"/>
          <w:szCs w:val="22"/>
          <w:lang w:eastAsia="en-GB"/>
        </w:rPr>
      </w:pPr>
      <w:hyperlink w:anchor="_Toc499392636" w:history="1">
        <w:r w:rsidR="00AE696A" w:rsidRPr="00446A11">
          <w:rPr>
            <w:rStyle w:val="Hyperlink"/>
            <w:lang w:bidi="en-US"/>
          </w:rPr>
          <w:t>C.5.1.3.6</w:t>
        </w:r>
        <w:r w:rsidR="00AE696A">
          <w:rPr>
            <w:rFonts w:asciiTheme="minorHAnsi" w:eastAsiaTheme="minorEastAsia" w:hAnsiTheme="minorHAnsi" w:cstheme="minorBidi"/>
            <w:sz w:val="22"/>
            <w:szCs w:val="22"/>
            <w:lang w:eastAsia="en-GB"/>
          </w:rPr>
          <w:tab/>
        </w:r>
        <w:r w:rsidR="00AE696A" w:rsidRPr="00446A11">
          <w:rPr>
            <w:rStyle w:val="Hyperlink"/>
            <w:lang w:bidi="en-US"/>
          </w:rPr>
          <w:t>Speech output for non-text content</w:t>
        </w:r>
        <w:r w:rsidR="00AE696A">
          <w:rPr>
            <w:webHidden/>
          </w:rPr>
          <w:tab/>
        </w:r>
        <w:r w:rsidR="00AE696A">
          <w:rPr>
            <w:webHidden/>
          </w:rPr>
          <w:fldChar w:fldCharType="begin"/>
        </w:r>
        <w:r w:rsidR="00AE696A">
          <w:rPr>
            <w:webHidden/>
          </w:rPr>
          <w:instrText xml:space="preserve"> PAGEREF _Toc499392636 \h </w:instrText>
        </w:r>
        <w:r w:rsidR="00AE696A">
          <w:rPr>
            <w:webHidden/>
          </w:rPr>
        </w:r>
        <w:r w:rsidR="00AE696A">
          <w:rPr>
            <w:webHidden/>
          </w:rPr>
          <w:fldChar w:fldCharType="separate"/>
        </w:r>
        <w:r w:rsidR="00AE696A">
          <w:rPr>
            <w:webHidden/>
          </w:rPr>
          <w:t>102</w:t>
        </w:r>
        <w:r w:rsidR="00AE696A">
          <w:rPr>
            <w:webHidden/>
          </w:rPr>
          <w:fldChar w:fldCharType="end"/>
        </w:r>
      </w:hyperlink>
    </w:p>
    <w:p w14:paraId="1B761018" w14:textId="77777777" w:rsidR="00AE696A" w:rsidRDefault="00175AD1">
      <w:pPr>
        <w:pStyle w:val="TOC5"/>
        <w:rPr>
          <w:rFonts w:asciiTheme="minorHAnsi" w:eastAsiaTheme="minorEastAsia" w:hAnsiTheme="minorHAnsi" w:cstheme="minorBidi"/>
          <w:sz w:val="22"/>
          <w:szCs w:val="22"/>
          <w:lang w:eastAsia="en-GB"/>
        </w:rPr>
      </w:pPr>
      <w:hyperlink w:anchor="_Toc499392637" w:history="1">
        <w:r w:rsidR="00AE696A" w:rsidRPr="00446A11">
          <w:rPr>
            <w:rStyle w:val="Hyperlink"/>
          </w:rPr>
          <w:t>C.5.1.3.7</w:t>
        </w:r>
        <w:r w:rsidR="00AE696A">
          <w:rPr>
            <w:rFonts w:asciiTheme="minorHAnsi" w:eastAsiaTheme="minorEastAsia" w:hAnsiTheme="minorHAnsi" w:cstheme="minorBidi"/>
            <w:sz w:val="22"/>
            <w:szCs w:val="22"/>
            <w:lang w:eastAsia="en-GB"/>
          </w:rPr>
          <w:tab/>
        </w:r>
        <w:r w:rsidR="00AE696A" w:rsidRPr="00446A11">
          <w:rPr>
            <w:rStyle w:val="Hyperlink"/>
          </w:rPr>
          <w:t>Speech output for video information</w:t>
        </w:r>
        <w:r w:rsidR="00AE696A">
          <w:rPr>
            <w:webHidden/>
          </w:rPr>
          <w:tab/>
        </w:r>
        <w:r w:rsidR="00AE696A">
          <w:rPr>
            <w:webHidden/>
          </w:rPr>
          <w:fldChar w:fldCharType="begin"/>
        </w:r>
        <w:r w:rsidR="00AE696A">
          <w:rPr>
            <w:webHidden/>
          </w:rPr>
          <w:instrText xml:space="preserve"> PAGEREF _Toc499392637 \h </w:instrText>
        </w:r>
        <w:r w:rsidR="00AE696A">
          <w:rPr>
            <w:webHidden/>
          </w:rPr>
        </w:r>
        <w:r w:rsidR="00AE696A">
          <w:rPr>
            <w:webHidden/>
          </w:rPr>
          <w:fldChar w:fldCharType="separate"/>
        </w:r>
        <w:r w:rsidR="00AE696A">
          <w:rPr>
            <w:webHidden/>
          </w:rPr>
          <w:t>102</w:t>
        </w:r>
        <w:r w:rsidR="00AE696A">
          <w:rPr>
            <w:webHidden/>
          </w:rPr>
          <w:fldChar w:fldCharType="end"/>
        </w:r>
      </w:hyperlink>
    </w:p>
    <w:p w14:paraId="1B5425CA" w14:textId="77777777" w:rsidR="00AE696A" w:rsidRDefault="00175AD1">
      <w:pPr>
        <w:pStyle w:val="TOC5"/>
        <w:rPr>
          <w:rFonts w:asciiTheme="minorHAnsi" w:eastAsiaTheme="minorEastAsia" w:hAnsiTheme="minorHAnsi" w:cstheme="minorBidi"/>
          <w:sz w:val="22"/>
          <w:szCs w:val="22"/>
          <w:lang w:eastAsia="en-GB"/>
        </w:rPr>
      </w:pPr>
      <w:hyperlink w:anchor="_Toc499392638" w:history="1">
        <w:r w:rsidR="00AE696A" w:rsidRPr="00446A11">
          <w:rPr>
            <w:rStyle w:val="Hyperlink"/>
          </w:rPr>
          <w:t>C.5.1.3.8</w:t>
        </w:r>
        <w:r w:rsidR="00AE696A">
          <w:rPr>
            <w:rFonts w:asciiTheme="minorHAnsi" w:eastAsiaTheme="minorEastAsia" w:hAnsiTheme="minorHAnsi" w:cstheme="minorBidi"/>
            <w:sz w:val="22"/>
            <w:szCs w:val="22"/>
            <w:lang w:eastAsia="en-GB"/>
          </w:rPr>
          <w:tab/>
        </w:r>
        <w:r w:rsidR="00AE696A" w:rsidRPr="00446A11">
          <w:rPr>
            <w:rStyle w:val="Hyperlink"/>
          </w:rPr>
          <w:t>Masked entry</w:t>
        </w:r>
        <w:r w:rsidR="00AE696A">
          <w:rPr>
            <w:webHidden/>
          </w:rPr>
          <w:tab/>
        </w:r>
        <w:r w:rsidR="00AE696A">
          <w:rPr>
            <w:webHidden/>
          </w:rPr>
          <w:fldChar w:fldCharType="begin"/>
        </w:r>
        <w:r w:rsidR="00AE696A">
          <w:rPr>
            <w:webHidden/>
          </w:rPr>
          <w:instrText xml:space="preserve"> PAGEREF _Toc499392638 \h </w:instrText>
        </w:r>
        <w:r w:rsidR="00AE696A">
          <w:rPr>
            <w:webHidden/>
          </w:rPr>
        </w:r>
        <w:r w:rsidR="00AE696A">
          <w:rPr>
            <w:webHidden/>
          </w:rPr>
          <w:fldChar w:fldCharType="separate"/>
        </w:r>
        <w:r w:rsidR="00AE696A">
          <w:rPr>
            <w:webHidden/>
          </w:rPr>
          <w:t>102</w:t>
        </w:r>
        <w:r w:rsidR="00AE696A">
          <w:rPr>
            <w:webHidden/>
          </w:rPr>
          <w:fldChar w:fldCharType="end"/>
        </w:r>
      </w:hyperlink>
    </w:p>
    <w:p w14:paraId="063A6B49" w14:textId="77777777" w:rsidR="00AE696A" w:rsidRDefault="00175AD1">
      <w:pPr>
        <w:pStyle w:val="TOC5"/>
        <w:rPr>
          <w:rFonts w:asciiTheme="minorHAnsi" w:eastAsiaTheme="minorEastAsia" w:hAnsiTheme="minorHAnsi" w:cstheme="minorBidi"/>
          <w:sz w:val="22"/>
          <w:szCs w:val="22"/>
          <w:lang w:eastAsia="en-GB"/>
        </w:rPr>
      </w:pPr>
      <w:hyperlink w:anchor="_Toc499392639" w:history="1">
        <w:r w:rsidR="00AE696A" w:rsidRPr="00446A11">
          <w:rPr>
            <w:rStyle w:val="Hyperlink"/>
          </w:rPr>
          <w:t>C.5.1.3.9</w:t>
        </w:r>
        <w:r w:rsidR="00AE696A">
          <w:rPr>
            <w:rFonts w:asciiTheme="minorHAnsi" w:eastAsiaTheme="minorEastAsia" w:hAnsiTheme="minorHAnsi" w:cstheme="minorBidi"/>
            <w:sz w:val="22"/>
            <w:szCs w:val="22"/>
            <w:lang w:eastAsia="en-GB"/>
          </w:rPr>
          <w:tab/>
        </w:r>
        <w:r w:rsidR="00AE696A" w:rsidRPr="00446A11">
          <w:rPr>
            <w:rStyle w:val="Hyperlink"/>
          </w:rPr>
          <w:t>Private access to personal data</w:t>
        </w:r>
        <w:r w:rsidR="00AE696A">
          <w:rPr>
            <w:webHidden/>
          </w:rPr>
          <w:tab/>
        </w:r>
        <w:r w:rsidR="00AE696A">
          <w:rPr>
            <w:webHidden/>
          </w:rPr>
          <w:fldChar w:fldCharType="begin"/>
        </w:r>
        <w:r w:rsidR="00AE696A">
          <w:rPr>
            <w:webHidden/>
          </w:rPr>
          <w:instrText xml:space="preserve"> PAGEREF _Toc499392639 \h </w:instrText>
        </w:r>
        <w:r w:rsidR="00AE696A">
          <w:rPr>
            <w:webHidden/>
          </w:rPr>
        </w:r>
        <w:r w:rsidR="00AE696A">
          <w:rPr>
            <w:webHidden/>
          </w:rPr>
          <w:fldChar w:fldCharType="separate"/>
        </w:r>
        <w:r w:rsidR="00AE696A">
          <w:rPr>
            <w:webHidden/>
          </w:rPr>
          <w:t>103</w:t>
        </w:r>
        <w:r w:rsidR="00AE696A">
          <w:rPr>
            <w:webHidden/>
          </w:rPr>
          <w:fldChar w:fldCharType="end"/>
        </w:r>
      </w:hyperlink>
    </w:p>
    <w:p w14:paraId="0A328C24" w14:textId="77777777" w:rsidR="00AE696A" w:rsidRDefault="00175AD1">
      <w:pPr>
        <w:pStyle w:val="TOC5"/>
        <w:rPr>
          <w:rFonts w:asciiTheme="minorHAnsi" w:eastAsiaTheme="minorEastAsia" w:hAnsiTheme="minorHAnsi" w:cstheme="minorBidi"/>
          <w:sz w:val="22"/>
          <w:szCs w:val="22"/>
          <w:lang w:eastAsia="en-GB"/>
        </w:rPr>
      </w:pPr>
      <w:hyperlink w:anchor="_Toc499392640" w:history="1">
        <w:r w:rsidR="00AE696A" w:rsidRPr="00446A11">
          <w:rPr>
            <w:rStyle w:val="Hyperlink"/>
          </w:rPr>
          <w:t>C.5.1.3.10</w:t>
        </w:r>
        <w:r w:rsidR="00AE696A">
          <w:rPr>
            <w:rFonts w:asciiTheme="minorHAnsi" w:eastAsiaTheme="minorEastAsia" w:hAnsiTheme="minorHAnsi" w:cstheme="minorBidi"/>
            <w:sz w:val="22"/>
            <w:szCs w:val="22"/>
            <w:lang w:eastAsia="en-GB"/>
          </w:rPr>
          <w:tab/>
        </w:r>
        <w:r w:rsidR="00AE696A" w:rsidRPr="00446A11">
          <w:rPr>
            <w:rStyle w:val="Hyperlink"/>
          </w:rPr>
          <w:t>Non-interfering audio output</w:t>
        </w:r>
        <w:r w:rsidR="00AE696A">
          <w:rPr>
            <w:webHidden/>
          </w:rPr>
          <w:tab/>
        </w:r>
        <w:r w:rsidR="00AE696A">
          <w:rPr>
            <w:webHidden/>
          </w:rPr>
          <w:fldChar w:fldCharType="begin"/>
        </w:r>
        <w:r w:rsidR="00AE696A">
          <w:rPr>
            <w:webHidden/>
          </w:rPr>
          <w:instrText xml:space="preserve"> PAGEREF _Toc499392640 \h </w:instrText>
        </w:r>
        <w:r w:rsidR="00AE696A">
          <w:rPr>
            <w:webHidden/>
          </w:rPr>
        </w:r>
        <w:r w:rsidR="00AE696A">
          <w:rPr>
            <w:webHidden/>
          </w:rPr>
          <w:fldChar w:fldCharType="separate"/>
        </w:r>
        <w:r w:rsidR="00AE696A">
          <w:rPr>
            <w:webHidden/>
          </w:rPr>
          <w:t>103</w:t>
        </w:r>
        <w:r w:rsidR="00AE696A">
          <w:rPr>
            <w:webHidden/>
          </w:rPr>
          <w:fldChar w:fldCharType="end"/>
        </w:r>
      </w:hyperlink>
    </w:p>
    <w:p w14:paraId="5036F288" w14:textId="77777777" w:rsidR="00AE696A" w:rsidRDefault="00175AD1">
      <w:pPr>
        <w:pStyle w:val="TOC5"/>
        <w:rPr>
          <w:rFonts w:asciiTheme="minorHAnsi" w:eastAsiaTheme="minorEastAsia" w:hAnsiTheme="minorHAnsi" w:cstheme="minorBidi"/>
          <w:sz w:val="22"/>
          <w:szCs w:val="22"/>
          <w:lang w:eastAsia="en-GB"/>
        </w:rPr>
      </w:pPr>
      <w:hyperlink w:anchor="_Toc499392641" w:history="1">
        <w:r w:rsidR="00AE696A" w:rsidRPr="00446A11">
          <w:rPr>
            <w:rStyle w:val="Hyperlink"/>
            <w:lang w:bidi="en-US"/>
          </w:rPr>
          <w:t>C.5.1.3.11</w:t>
        </w:r>
        <w:r w:rsidR="00AE696A">
          <w:rPr>
            <w:rFonts w:asciiTheme="minorHAnsi" w:eastAsiaTheme="minorEastAsia" w:hAnsiTheme="minorHAnsi" w:cstheme="minorBidi"/>
            <w:sz w:val="22"/>
            <w:szCs w:val="22"/>
            <w:lang w:eastAsia="en-GB"/>
          </w:rPr>
          <w:tab/>
        </w:r>
        <w:r w:rsidR="00AE696A" w:rsidRPr="00446A11">
          <w:rPr>
            <w:rStyle w:val="Hyperlink"/>
            <w:lang w:bidi="en-US"/>
          </w:rPr>
          <w:t>Private listening volume</w:t>
        </w:r>
        <w:r w:rsidR="00AE696A">
          <w:rPr>
            <w:webHidden/>
          </w:rPr>
          <w:tab/>
        </w:r>
        <w:r w:rsidR="00AE696A">
          <w:rPr>
            <w:webHidden/>
          </w:rPr>
          <w:fldChar w:fldCharType="begin"/>
        </w:r>
        <w:r w:rsidR="00AE696A">
          <w:rPr>
            <w:webHidden/>
          </w:rPr>
          <w:instrText xml:space="preserve"> PAGEREF _Toc499392641 \h </w:instrText>
        </w:r>
        <w:r w:rsidR="00AE696A">
          <w:rPr>
            <w:webHidden/>
          </w:rPr>
        </w:r>
        <w:r w:rsidR="00AE696A">
          <w:rPr>
            <w:webHidden/>
          </w:rPr>
          <w:fldChar w:fldCharType="separate"/>
        </w:r>
        <w:r w:rsidR="00AE696A">
          <w:rPr>
            <w:webHidden/>
          </w:rPr>
          <w:t>103</w:t>
        </w:r>
        <w:r w:rsidR="00AE696A">
          <w:rPr>
            <w:webHidden/>
          </w:rPr>
          <w:fldChar w:fldCharType="end"/>
        </w:r>
      </w:hyperlink>
    </w:p>
    <w:p w14:paraId="670320BF" w14:textId="77777777" w:rsidR="00AE696A" w:rsidRDefault="00175AD1">
      <w:pPr>
        <w:pStyle w:val="TOC5"/>
        <w:rPr>
          <w:rFonts w:asciiTheme="minorHAnsi" w:eastAsiaTheme="minorEastAsia" w:hAnsiTheme="minorHAnsi" w:cstheme="minorBidi"/>
          <w:sz w:val="22"/>
          <w:szCs w:val="22"/>
          <w:lang w:eastAsia="en-GB"/>
        </w:rPr>
      </w:pPr>
      <w:hyperlink w:anchor="_Toc499392642" w:history="1">
        <w:r w:rsidR="00AE696A" w:rsidRPr="00446A11">
          <w:rPr>
            <w:rStyle w:val="Hyperlink"/>
            <w:lang w:bidi="en-US"/>
          </w:rPr>
          <w:t>C.5.1.3.12</w:t>
        </w:r>
        <w:r w:rsidR="00AE696A">
          <w:rPr>
            <w:rFonts w:asciiTheme="minorHAnsi" w:eastAsiaTheme="minorEastAsia" w:hAnsiTheme="minorHAnsi" w:cstheme="minorBidi"/>
            <w:sz w:val="22"/>
            <w:szCs w:val="22"/>
            <w:lang w:eastAsia="en-GB"/>
          </w:rPr>
          <w:tab/>
        </w:r>
        <w:r w:rsidR="00AE696A" w:rsidRPr="00446A11">
          <w:rPr>
            <w:rStyle w:val="Hyperlink"/>
            <w:lang w:bidi="en-US"/>
          </w:rPr>
          <w:t>Speaker volume</w:t>
        </w:r>
        <w:r w:rsidR="00AE696A">
          <w:rPr>
            <w:webHidden/>
          </w:rPr>
          <w:tab/>
        </w:r>
        <w:r w:rsidR="00AE696A">
          <w:rPr>
            <w:webHidden/>
          </w:rPr>
          <w:fldChar w:fldCharType="begin"/>
        </w:r>
        <w:r w:rsidR="00AE696A">
          <w:rPr>
            <w:webHidden/>
          </w:rPr>
          <w:instrText xml:space="preserve"> PAGEREF _Toc499392642 \h </w:instrText>
        </w:r>
        <w:r w:rsidR="00AE696A">
          <w:rPr>
            <w:webHidden/>
          </w:rPr>
        </w:r>
        <w:r w:rsidR="00AE696A">
          <w:rPr>
            <w:webHidden/>
          </w:rPr>
          <w:fldChar w:fldCharType="separate"/>
        </w:r>
        <w:r w:rsidR="00AE696A">
          <w:rPr>
            <w:webHidden/>
          </w:rPr>
          <w:t>103</w:t>
        </w:r>
        <w:r w:rsidR="00AE696A">
          <w:rPr>
            <w:webHidden/>
          </w:rPr>
          <w:fldChar w:fldCharType="end"/>
        </w:r>
      </w:hyperlink>
    </w:p>
    <w:p w14:paraId="7E0C3B51" w14:textId="77777777" w:rsidR="00AE696A" w:rsidRDefault="00175AD1">
      <w:pPr>
        <w:pStyle w:val="TOC5"/>
        <w:rPr>
          <w:rFonts w:asciiTheme="minorHAnsi" w:eastAsiaTheme="minorEastAsia" w:hAnsiTheme="minorHAnsi" w:cstheme="minorBidi"/>
          <w:sz w:val="22"/>
          <w:szCs w:val="22"/>
          <w:lang w:eastAsia="en-GB"/>
        </w:rPr>
      </w:pPr>
      <w:hyperlink w:anchor="_Toc499392643" w:history="1">
        <w:r w:rsidR="00AE696A" w:rsidRPr="00446A11">
          <w:rPr>
            <w:rStyle w:val="Hyperlink"/>
          </w:rPr>
          <w:t>C.5.1.3.13</w:t>
        </w:r>
        <w:r w:rsidR="00AE696A">
          <w:rPr>
            <w:rFonts w:asciiTheme="minorHAnsi" w:eastAsiaTheme="minorEastAsia" w:hAnsiTheme="minorHAnsi" w:cstheme="minorBidi"/>
            <w:sz w:val="22"/>
            <w:szCs w:val="22"/>
            <w:lang w:eastAsia="en-GB"/>
          </w:rPr>
          <w:tab/>
        </w:r>
        <w:r w:rsidR="00AE696A" w:rsidRPr="00446A11">
          <w:rPr>
            <w:rStyle w:val="Hyperlink"/>
          </w:rPr>
          <w:t>Volume reset</w:t>
        </w:r>
        <w:r w:rsidR="00AE696A">
          <w:rPr>
            <w:webHidden/>
          </w:rPr>
          <w:tab/>
        </w:r>
        <w:r w:rsidR="00AE696A">
          <w:rPr>
            <w:webHidden/>
          </w:rPr>
          <w:fldChar w:fldCharType="begin"/>
        </w:r>
        <w:r w:rsidR="00AE696A">
          <w:rPr>
            <w:webHidden/>
          </w:rPr>
          <w:instrText xml:space="preserve"> PAGEREF _Toc499392643 \h </w:instrText>
        </w:r>
        <w:r w:rsidR="00AE696A">
          <w:rPr>
            <w:webHidden/>
          </w:rPr>
        </w:r>
        <w:r w:rsidR="00AE696A">
          <w:rPr>
            <w:webHidden/>
          </w:rPr>
          <w:fldChar w:fldCharType="separate"/>
        </w:r>
        <w:r w:rsidR="00AE696A">
          <w:rPr>
            <w:webHidden/>
          </w:rPr>
          <w:t>103</w:t>
        </w:r>
        <w:r w:rsidR="00AE696A">
          <w:rPr>
            <w:webHidden/>
          </w:rPr>
          <w:fldChar w:fldCharType="end"/>
        </w:r>
      </w:hyperlink>
    </w:p>
    <w:p w14:paraId="364C7CE6" w14:textId="77777777" w:rsidR="00AE696A" w:rsidRDefault="00175AD1">
      <w:pPr>
        <w:pStyle w:val="TOC5"/>
        <w:rPr>
          <w:rFonts w:asciiTheme="minorHAnsi" w:eastAsiaTheme="minorEastAsia" w:hAnsiTheme="minorHAnsi" w:cstheme="minorBidi"/>
          <w:sz w:val="22"/>
          <w:szCs w:val="22"/>
          <w:lang w:eastAsia="en-GB"/>
        </w:rPr>
      </w:pPr>
      <w:hyperlink w:anchor="_Toc499392644" w:history="1">
        <w:r w:rsidR="00AE696A" w:rsidRPr="00446A11">
          <w:rPr>
            <w:rStyle w:val="Hyperlink"/>
          </w:rPr>
          <w:t>C.5.1.3.14</w:t>
        </w:r>
        <w:r w:rsidR="00AE696A">
          <w:rPr>
            <w:rFonts w:asciiTheme="minorHAnsi" w:eastAsiaTheme="minorEastAsia" w:hAnsiTheme="minorHAnsi" w:cstheme="minorBidi"/>
            <w:sz w:val="22"/>
            <w:szCs w:val="22"/>
            <w:lang w:eastAsia="en-GB"/>
          </w:rPr>
          <w:tab/>
        </w:r>
        <w:r w:rsidR="00AE696A" w:rsidRPr="00446A11">
          <w:rPr>
            <w:rStyle w:val="Hyperlink"/>
          </w:rPr>
          <w:t>Spoken languages</w:t>
        </w:r>
        <w:r w:rsidR="00AE696A">
          <w:rPr>
            <w:webHidden/>
          </w:rPr>
          <w:tab/>
        </w:r>
        <w:r w:rsidR="00AE696A">
          <w:rPr>
            <w:webHidden/>
          </w:rPr>
          <w:fldChar w:fldCharType="begin"/>
        </w:r>
        <w:r w:rsidR="00AE696A">
          <w:rPr>
            <w:webHidden/>
          </w:rPr>
          <w:instrText xml:space="preserve"> PAGEREF _Toc499392644 \h </w:instrText>
        </w:r>
        <w:r w:rsidR="00AE696A">
          <w:rPr>
            <w:webHidden/>
          </w:rPr>
        </w:r>
        <w:r w:rsidR="00AE696A">
          <w:rPr>
            <w:webHidden/>
          </w:rPr>
          <w:fldChar w:fldCharType="separate"/>
        </w:r>
        <w:r w:rsidR="00AE696A">
          <w:rPr>
            <w:webHidden/>
          </w:rPr>
          <w:t>104</w:t>
        </w:r>
        <w:r w:rsidR="00AE696A">
          <w:rPr>
            <w:webHidden/>
          </w:rPr>
          <w:fldChar w:fldCharType="end"/>
        </w:r>
      </w:hyperlink>
    </w:p>
    <w:p w14:paraId="2F6061BE" w14:textId="77777777" w:rsidR="00AE696A" w:rsidRDefault="00175AD1">
      <w:pPr>
        <w:pStyle w:val="TOC5"/>
        <w:rPr>
          <w:rFonts w:asciiTheme="minorHAnsi" w:eastAsiaTheme="minorEastAsia" w:hAnsiTheme="minorHAnsi" w:cstheme="minorBidi"/>
          <w:sz w:val="22"/>
          <w:szCs w:val="22"/>
          <w:lang w:eastAsia="en-GB"/>
        </w:rPr>
      </w:pPr>
      <w:hyperlink w:anchor="_Toc499392645" w:history="1">
        <w:r w:rsidR="00AE696A" w:rsidRPr="00446A11">
          <w:rPr>
            <w:rStyle w:val="Hyperlink"/>
            <w:lang w:bidi="en-US"/>
          </w:rPr>
          <w:t>C.5.1.3.15</w:t>
        </w:r>
        <w:r w:rsidR="00AE696A">
          <w:rPr>
            <w:rFonts w:asciiTheme="minorHAnsi" w:eastAsiaTheme="minorEastAsia" w:hAnsiTheme="minorHAnsi" w:cstheme="minorBidi"/>
            <w:sz w:val="22"/>
            <w:szCs w:val="22"/>
            <w:lang w:eastAsia="en-GB"/>
          </w:rPr>
          <w:tab/>
        </w:r>
        <w:r w:rsidR="00AE696A" w:rsidRPr="00446A11">
          <w:rPr>
            <w:rStyle w:val="Hyperlink"/>
            <w:lang w:bidi="en-US"/>
          </w:rPr>
          <w:t>Non-visual error identification</w:t>
        </w:r>
        <w:r w:rsidR="00AE696A">
          <w:rPr>
            <w:webHidden/>
          </w:rPr>
          <w:tab/>
        </w:r>
        <w:r w:rsidR="00AE696A">
          <w:rPr>
            <w:webHidden/>
          </w:rPr>
          <w:fldChar w:fldCharType="begin"/>
        </w:r>
        <w:r w:rsidR="00AE696A">
          <w:rPr>
            <w:webHidden/>
          </w:rPr>
          <w:instrText xml:space="preserve"> PAGEREF _Toc499392645 \h </w:instrText>
        </w:r>
        <w:r w:rsidR="00AE696A">
          <w:rPr>
            <w:webHidden/>
          </w:rPr>
        </w:r>
        <w:r w:rsidR="00AE696A">
          <w:rPr>
            <w:webHidden/>
          </w:rPr>
          <w:fldChar w:fldCharType="separate"/>
        </w:r>
        <w:r w:rsidR="00AE696A">
          <w:rPr>
            <w:webHidden/>
          </w:rPr>
          <w:t>104</w:t>
        </w:r>
        <w:r w:rsidR="00AE696A">
          <w:rPr>
            <w:webHidden/>
          </w:rPr>
          <w:fldChar w:fldCharType="end"/>
        </w:r>
      </w:hyperlink>
    </w:p>
    <w:p w14:paraId="1F9275DD" w14:textId="77777777" w:rsidR="00AE696A" w:rsidRDefault="00175AD1">
      <w:pPr>
        <w:pStyle w:val="TOC5"/>
        <w:rPr>
          <w:rFonts w:asciiTheme="minorHAnsi" w:eastAsiaTheme="minorEastAsia" w:hAnsiTheme="minorHAnsi" w:cstheme="minorBidi"/>
          <w:sz w:val="22"/>
          <w:szCs w:val="22"/>
          <w:lang w:eastAsia="en-GB"/>
        </w:rPr>
      </w:pPr>
      <w:hyperlink w:anchor="_Toc499392646" w:history="1">
        <w:r w:rsidR="00AE696A" w:rsidRPr="00446A11">
          <w:rPr>
            <w:rStyle w:val="Hyperlink"/>
          </w:rPr>
          <w:t>C.5.1.3.16</w:t>
        </w:r>
        <w:r w:rsidR="00AE696A">
          <w:rPr>
            <w:rFonts w:asciiTheme="minorHAnsi" w:eastAsiaTheme="minorEastAsia" w:hAnsiTheme="minorHAnsi" w:cstheme="minorBidi"/>
            <w:sz w:val="22"/>
            <w:szCs w:val="22"/>
            <w:lang w:eastAsia="en-GB"/>
          </w:rPr>
          <w:tab/>
        </w:r>
        <w:r w:rsidR="00AE696A" w:rsidRPr="00446A11">
          <w:rPr>
            <w:rStyle w:val="Hyperlink"/>
          </w:rPr>
          <w:t>Receipts, tickets, and transactional outputs</w:t>
        </w:r>
        <w:r w:rsidR="00AE696A">
          <w:rPr>
            <w:webHidden/>
          </w:rPr>
          <w:tab/>
        </w:r>
        <w:r w:rsidR="00AE696A">
          <w:rPr>
            <w:webHidden/>
          </w:rPr>
          <w:fldChar w:fldCharType="begin"/>
        </w:r>
        <w:r w:rsidR="00AE696A">
          <w:rPr>
            <w:webHidden/>
          </w:rPr>
          <w:instrText xml:space="preserve"> PAGEREF _Toc499392646 \h </w:instrText>
        </w:r>
        <w:r w:rsidR="00AE696A">
          <w:rPr>
            <w:webHidden/>
          </w:rPr>
        </w:r>
        <w:r w:rsidR="00AE696A">
          <w:rPr>
            <w:webHidden/>
          </w:rPr>
          <w:fldChar w:fldCharType="separate"/>
        </w:r>
        <w:r w:rsidR="00AE696A">
          <w:rPr>
            <w:webHidden/>
          </w:rPr>
          <w:t>104</w:t>
        </w:r>
        <w:r w:rsidR="00AE696A">
          <w:rPr>
            <w:webHidden/>
          </w:rPr>
          <w:fldChar w:fldCharType="end"/>
        </w:r>
      </w:hyperlink>
    </w:p>
    <w:p w14:paraId="50C06FD5" w14:textId="77777777" w:rsidR="00AE696A" w:rsidRDefault="00175AD1">
      <w:pPr>
        <w:pStyle w:val="TOC4"/>
        <w:rPr>
          <w:rFonts w:asciiTheme="minorHAnsi" w:eastAsiaTheme="minorEastAsia" w:hAnsiTheme="minorHAnsi" w:cstheme="minorBidi"/>
          <w:sz w:val="22"/>
          <w:szCs w:val="22"/>
          <w:lang w:eastAsia="en-GB"/>
        </w:rPr>
      </w:pPr>
      <w:hyperlink w:anchor="_Toc499392647" w:history="1">
        <w:r w:rsidR="00AE696A" w:rsidRPr="00446A11">
          <w:rPr>
            <w:rStyle w:val="Hyperlink"/>
          </w:rPr>
          <w:t>C.5.1.4</w:t>
        </w:r>
        <w:r w:rsidR="00AE696A">
          <w:rPr>
            <w:rFonts w:asciiTheme="minorHAnsi" w:eastAsiaTheme="minorEastAsia" w:hAnsiTheme="minorHAnsi" w:cstheme="minorBidi"/>
            <w:sz w:val="22"/>
            <w:szCs w:val="22"/>
            <w:lang w:eastAsia="en-GB"/>
          </w:rPr>
          <w:tab/>
        </w:r>
        <w:r w:rsidR="00AE696A" w:rsidRPr="00446A11">
          <w:rPr>
            <w:rStyle w:val="Hyperlink"/>
          </w:rPr>
          <w:t>Functionality closed to text enlargement</w:t>
        </w:r>
        <w:r w:rsidR="00AE696A">
          <w:rPr>
            <w:webHidden/>
          </w:rPr>
          <w:tab/>
        </w:r>
        <w:r w:rsidR="00AE696A">
          <w:rPr>
            <w:webHidden/>
          </w:rPr>
          <w:fldChar w:fldCharType="begin"/>
        </w:r>
        <w:r w:rsidR="00AE696A">
          <w:rPr>
            <w:webHidden/>
          </w:rPr>
          <w:instrText xml:space="preserve"> PAGEREF _Toc499392647 \h </w:instrText>
        </w:r>
        <w:r w:rsidR="00AE696A">
          <w:rPr>
            <w:webHidden/>
          </w:rPr>
        </w:r>
        <w:r w:rsidR="00AE696A">
          <w:rPr>
            <w:webHidden/>
          </w:rPr>
          <w:fldChar w:fldCharType="separate"/>
        </w:r>
        <w:r w:rsidR="00AE696A">
          <w:rPr>
            <w:webHidden/>
          </w:rPr>
          <w:t>104</w:t>
        </w:r>
        <w:r w:rsidR="00AE696A">
          <w:rPr>
            <w:webHidden/>
          </w:rPr>
          <w:fldChar w:fldCharType="end"/>
        </w:r>
      </w:hyperlink>
    </w:p>
    <w:p w14:paraId="018F2256" w14:textId="77777777" w:rsidR="00AE696A" w:rsidRDefault="00175AD1">
      <w:pPr>
        <w:pStyle w:val="TOC4"/>
        <w:rPr>
          <w:rFonts w:asciiTheme="minorHAnsi" w:eastAsiaTheme="minorEastAsia" w:hAnsiTheme="minorHAnsi" w:cstheme="minorBidi"/>
          <w:sz w:val="22"/>
          <w:szCs w:val="22"/>
          <w:lang w:eastAsia="en-GB"/>
        </w:rPr>
      </w:pPr>
      <w:hyperlink w:anchor="_Toc499392648" w:history="1">
        <w:r w:rsidR="00AE696A" w:rsidRPr="00446A11">
          <w:rPr>
            <w:rStyle w:val="Hyperlink"/>
          </w:rPr>
          <w:t>C.5.1.5</w:t>
        </w:r>
        <w:r w:rsidR="00AE696A">
          <w:rPr>
            <w:rFonts w:asciiTheme="minorHAnsi" w:eastAsiaTheme="minorEastAsia" w:hAnsiTheme="minorHAnsi" w:cstheme="minorBidi"/>
            <w:sz w:val="22"/>
            <w:szCs w:val="22"/>
            <w:lang w:eastAsia="en-GB"/>
          </w:rPr>
          <w:tab/>
        </w:r>
        <w:r w:rsidR="00AE696A" w:rsidRPr="00446A11">
          <w:rPr>
            <w:rStyle w:val="Hyperlink"/>
          </w:rPr>
          <w:t>Visual output for auditory information</w:t>
        </w:r>
        <w:r w:rsidR="00AE696A">
          <w:rPr>
            <w:webHidden/>
          </w:rPr>
          <w:tab/>
        </w:r>
        <w:r w:rsidR="00AE696A">
          <w:rPr>
            <w:webHidden/>
          </w:rPr>
          <w:fldChar w:fldCharType="begin"/>
        </w:r>
        <w:r w:rsidR="00AE696A">
          <w:rPr>
            <w:webHidden/>
          </w:rPr>
          <w:instrText xml:space="preserve"> PAGEREF _Toc499392648 \h </w:instrText>
        </w:r>
        <w:r w:rsidR="00AE696A">
          <w:rPr>
            <w:webHidden/>
          </w:rPr>
        </w:r>
        <w:r w:rsidR="00AE696A">
          <w:rPr>
            <w:webHidden/>
          </w:rPr>
          <w:fldChar w:fldCharType="separate"/>
        </w:r>
        <w:r w:rsidR="00AE696A">
          <w:rPr>
            <w:webHidden/>
          </w:rPr>
          <w:t>104</w:t>
        </w:r>
        <w:r w:rsidR="00AE696A">
          <w:rPr>
            <w:webHidden/>
          </w:rPr>
          <w:fldChar w:fldCharType="end"/>
        </w:r>
      </w:hyperlink>
    </w:p>
    <w:p w14:paraId="6B24FC8E" w14:textId="77777777" w:rsidR="00AE696A" w:rsidRDefault="00175AD1">
      <w:pPr>
        <w:pStyle w:val="TOC4"/>
        <w:rPr>
          <w:rFonts w:asciiTheme="minorHAnsi" w:eastAsiaTheme="minorEastAsia" w:hAnsiTheme="minorHAnsi" w:cstheme="minorBidi"/>
          <w:sz w:val="22"/>
          <w:szCs w:val="22"/>
          <w:lang w:eastAsia="en-GB"/>
        </w:rPr>
      </w:pPr>
      <w:hyperlink w:anchor="_Toc499392649" w:history="1">
        <w:r w:rsidR="00AE696A" w:rsidRPr="00446A11">
          <w:rPr>
            <w:rStyle w:val="Hyperlink"/>
          </w:rPr>
          <w:t>C.5.1.6</w:t>
        </w:r>
        <w:r w:rsidR="00AE696A">
          <w:rPr>
            <w:rFonts w:asciiTheme="minorHAnsi" w:eastAsiaTheme="minorEastAsia" w:hAnsiTheme="minorHAnsi" w:cstheme="minorBidi"/>
            <w:sz w:val="22"/>
            <w:szCs w:val="22"/>
            <w:lang w:eastAsia="en-GB"/>
          </w:rPr>
          <w:tab/>
        </w:r>
        <w:r w:rsidR="00AE696A" w:rsidRPr="00446A11">
          <w:rPr>
            <w:rStyle w:val="Hyperlink"/>
          </w:rPr>
          <w:t>Operation without keyboard interface</w:t>
        </w:r>
        <w:r w:rsidR="00AE696A">
          <w:rPr>
            <w:webHidden/>
          </w:rPr>
          <w:tab/>
        </w:r>
        <w:r w:rsidR="00AE696A">
          <w:rPr>
            <w:webHidden/>
          </w:rPr>
          <w:fldChar w:fldCharType="begin"/>
        </w:r>
        <w:r w:rsidR="00AE696A">
          <w:rPr>
            <w:webHidden/>
          </w:rPr>
          <w:instrText xml:space="preserve"> PAGEREF _Toc499392649 \h </w:instrText>
        </w:r>
        <w:r w:rsidR="00AE696A">
          <w:rPr>
            <w:webHidden/>
          </w:rPr>
        </w:r>
        <w:r w:rsidR="00AE696A">
          <w:rPr>
            <w:webHidden/>
          </w:rPr>
          <w:fldChar w:fldCharType="separate"/>
        </w:r>
        <w:r w:rsidR="00AE696A">
          <w:rPr>
            <w:webHidden/>
          </w:rPr>
          <w:t>105</w:t>
        </w:r>
        <w:r w:rsidR="00AE696A">
          <w:rPr>
            <w:webHidden/>
          </w:rPr>
          <w:fldChar w:fldCharType="end"/>
        </w:r>
      </w:hyperlink>
    </w:p>
    <w:p w14:paraId="04F9C016" w14:textId="77777777" w:rsidR="00AE696A" w:rsidRDefault="00175AD1">
      <w:pPr>
        <w:pStyle w:val="TOC5"/>
        <w:rPr>
          <w:rFonts w:asciiTheme="minorHAnsi" w:eastAsiaTheme="minorEastAsia" w:hAnsiTheme="minorHAnsi" w:cstheme="minorBidi"/>
          <w:sz w:val="22"/>
          <w:szCs w:val="22"/>
          <w:lang w:eastAsia="en-GB"/>
        </w:rPr>
      </w:pPr>
      <w:hyperlink w:anchor="_Toc499392650" w:history="1">
        <w:r w:rsidR="00AE696A" w:rsidRPr="00446A11">
          <w:rPr>
            <w:rStyle w:val="Hyperlink"/>
          </w:rPr>
          <w:t>C.5.1.6.1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_Toc499392650 \h </w:instrText>
        </w:r>
        <w:r w:rsidR="00AE696A">
          <w:rPr>
            <w:webHidden/>
          </w:rPr>
        </w:r>
        <w:r w:rsidR="00AE696A">
          <w:rPr>
            <w:webHidden/>
          </w:rPr>
          <w:fldChar w:fldCharType="separate"/>
        </w:r>
        <w:r w:rsidR="00AE696A">
          <w:rPr>
            <w:webHidden/>
          </w:rPr>
          <w:t>105</w:t>
        </w:r>
        <w:r w:rsidR="00AE696A">
          <w:rPr>
            <w:webHidden/>
          </w:rPr>
          <w:fldChar w:fldCharType="end"/>
        </w:r>
      </w:hyperlink>
    </w:p>
    <w:p w14:paraId="7C4ACB9A" w14:textId="77777777" w:rsidR="00AE696A" w:rsidRDefault="00175AD1">
      <w:pPr>
        <w:pStyle w:val="TOC5"/>
        <w:rPr>
          <w:rFonts w:asciiTheme="minorHAnsi" w:eastAsiaTheme="minorEastAsia" w:hAnsiTheme="minorHAnsi" w:cstheme="minorBidi"/>
          <w:sz w:val="22"/>
          <w:szCs w:val="22"/>
          <w:lang w:eastAsia="en-GB"/>
        </w:rPr>
      </w:pPr>
      <w:hyperlink w:anchor="_Toc499392651" w:history="1">
        <w:r w:rsidR="00AE696A" w:rsidRPr="00446A11">
          <w:rPr>
            <w:rStyle w:val="Hyperlink"/>
          </w:rPr>
          <w:t>C.5.1.6.2</w:t>
        </w:r>
        <w:r w:rsidR="00AE696A">
          <w:rPr>
            <w:rFonts w:asciiTheme="minorHAnsi" w:eastAsiaTheme="minorEastAsia" w:hAnsiTheme="minorHAnsi" w:cstheme="minorBidi"/>
            <w:sz w:val="22"/>
            <w:szCs w:val="22"/>
            <w:lang w:eastAsia="en-GB"/>
          </w:rPr>
          <w:tab/>
        </w:r>
        <w:r w:rsidR="00AE696A" w:rsidRPr="00446A11">
          <w:rPr>
            <w:rStyle w:val="Hyperlink"/>
          </w:rPr>
          <w:t>Input focus</w:t>
        </w:r>
        <w:r w:rsidR="00AE696A">
          <w:rPr>
            <w:webHidden/>
          </w:rPr>
          <w:tab/>
        </w:r>
        <w:r w:rsidR="00AE696A">
          <w:rPr>
            <w:webHidden/>
          </w:rPr>
          <w:fldChar w:fldCharType="begin"/>
        </w:r>
        <w:r w:rsidR="00AE696A">
          <w:rPr>
            <w:webHidden/>
          </w:rPr>
          <w:instrText xml:space="preserve"> PAGEREF _Toc499392651 \h </w:instrText>
        </w:r>
        <w:r w:rsidR="00AE696A">
          <w:rPr>
            <w:webHidden/>
          </w:rPr>
        </w:r>
        <w:r w:rsidR="00AE696A">
          <w:rPr>
            <w:webHidden/>
          </w:rPr>
          <w:fldChar w:fldCharType="separate"/>
        </w:r>
        <w:r w:rsidR="00AE696A">
          <w:rPr>
            <w:webHidden/>
          </w:rPr>
          <w:t>105</w:t>
        </w:r>
        <w:r w:rsidR="00AE696A">
          <w:rPr>
            <w:webHidden/>
          </w:rPr>
          <w:fldChar w:fldCharType="end"/>
        </w:r>
      </w:hyperlink>
    </w:p>
    <w:p w14:paraId="5C71DB50" w14:textId="77777777" w:rsidR="00AE696A" w:rsidRDefault="00175AD1">
      <w:pPr>
        <w:pStyle w:val="TOC3"/>
        <w:rPr>
          <w:rFonts w:asciiTheme="minorHAnsi" w:eastAsiaTheme="minorEastAsia" w:hAnsiTheme="minorHAnsi" w:cstheme="minorBidi"/>
          <w:sz w:val="22"/>
          <w:szCs w:val="22"/>
          <w:lang w:eastAsia="en-GB"/>
        </w:rPr>
      </w:pPr>
      <w:hyperlink w:anchor="_Toc499392652" w:history="1">
        <w:r w:rsidR="00AE696A" w:rsidRPr="00446A11">
          <w:rPr>
            <w:rStyle w:val="Hyperlink"/>
            <w:lang w:bidi="en-US"/>
          </w:rPr>
          <w:t>C.5.2</w:t>
        </w:r>
        <w:r w:rsidR="00AE696A">
          <w:rPr>
            <w:rFonts w:asciiTheme="minorHAnsi" w:eastAsiaTheme="minorEastAsia" w:hAnsiTheme="minorHAnsi" w:cstheme="minorBidi"/>
            <w:sz w:val="22"/>
            <w:szCs w:val="22"/>
            <w:lang w:eastAsia="en-GB"/>
          </w:rPr>
          <w:tab/>
        </w:r>
        <w:r w:rsidR="00AE696A" w:rsidRPr="00446A11">
          <w:rPr>
            <w:rStyle w:val="Hyperlink"/>
            <w:lang w:bidi="en-US"/>
          </w:rPr>
          <w:t>Activation of accessibility features</w:t>
        </w:r>
        <w:r w:rsidR="00AE696A">
          <w:rPr>
            <w:webHidden/>
          </w:rPr>
          <w:tab/>
        </w:r>
        <w:r w:rsidR="00AE696A">
          <w:rPr>
            <w:webHidden/>
          </w:rPr>
          <w:fldChar w:fldCharType="begin"/>
        </w:r>
        <w:r w:rsidR="00AE696A">
          <w:rPr>
            <w:webHidden/>
          </w:rPr>
          <w:instrText xml:space="preserve"> PAGEREF _Toc499392652 \h </w:instrText>
        </w:r>
        <w:r w:rsidR="00AE696A">
          <w:rPr>
            <w:webHidden/>
          </w:rPr>
        </w:r>
        <w:r w:rsidR="00AE696A">
          <w:rPr>
            <w:webHidden/>
          </w:rPr>
          <w:fldChar w:fldCharType="separate"/>
        </w:r>
        <w:r w:rsidR="00AE696A">
          <w:rPr>
            <w:webHidden/>
          </w:rPr>
          <w:t>105</w:t>
        </w:r>
        <w:r w:rsidR="00AE696A">
          <w:rPr>
            <w:webHidden/>
          </w:rPr>
          <w:fldChar w:fldCharType="end"/>
        </w:r>
      </w:hyperlink>
    </w:p>
    <w:p w14:paraId="16F77C62" w14:textId="77777777" w:rsidR="00AE696A" w:rsidRDefault="00175AD1">
      <w:pPr>
        <w:pStyle w:val="TOC3"/>
        <w:rPr>
          <w:rFonts w:asciiTheme="minorHAnsi" w:eastAsiaTheme="minorEastAsia" w:hAnsiTheme="minorHAnsi" w:cstheme="minorBidi"/>
          <w:sz w:val="22"/>
          <w:szCs w:val="22"/>
          <w:lang w:eastAsia="en-GB"/>
        </w:rPr>
      </w:pPr>
      <w:hyperlink w:anchor="_Toc499392653" w:history="1">
        <w:r w:rsidR="00AE696A" w:rsidRPr="00446A11">
          <w:rPr>
            <w:rStyle w:val="Hyperlink"/>
          </w:rPr>
          <w:t>C.5.3</w:t>
        </w:r>
        <w:r w:rsidR="00AE696A">
          <w:rPr>
            <w:rFonts w:asciiTheme="minorHAnsi" w:eastAsiaTheme="minorEastAsia" w:hAnsiTheme="minorHAnsi" w:cstheme="minorBidi"/>
            <w:sz w:val="22"/>
            <w:szCs w:val="22"/>
            <w:lang w:eastAsia="en-GB"/>
          </w:rPr>
          <w:tab/>
        </w:r>
        <w:r w:rsidR="00AE696A" w:rsidRPr="00446A11">
          <w:rPr>
            <w:rStyle w:val="Hyperlink"/>
          </w:rPr>
          <w:t>Biometrics</w:t>
        </w:r>
        <w:r w:rsidR="00AE696A">
          <w:rPr>
            <w:webHidden/>
          </w:rPr>
          <w:tab/>
        </w:r>
        <w:r w:rsidR="00AE696A">
          <w:rPr>
            <w:webHidden/>
          </w:rPr>
          <w:fldChar w:fldCharType="begin"/>
        </w:r>
        <w:r w:rsidR="00AE696A">
          <w:rPr>
            <w:webHidden/>
          </w:rPr>
          <w:instrText xml:space="preserve"> PAGEREF _Toc499392653 \h </w:instrText>
        </w:r>
        <w:r w:rsidR="00AE696A">
          <w:rPr>
            <w:webHidden/>
          </w:rPr>
        </w:r>
        <w:r w:rsidR="00AE696A">
          <w:rPr>
            <w:webHidden/>
          </w:rPr>
          <w:fldChar w:fldCharType="separate"/>
        </w:r>
        <w:r w:rsidR="00AE696A">
          <w:rPr>
            <w:webHidden/>
          </w:rPr>
          <w:t>105</w:t>
        </w:r>
        <w:r w:rsidR="00AE696A">
          <w:rPr>
            <w:webHidden/>
          </w:rPr>
          <w:fldChar w:fldCharType="end"/>
        </w:r>
      </w:hyperlink>
    </w:p>
    <w:p w14:paraId="2F6B79CB" w14:textId="77777777" w:rsidR="00AE696A" w:rsidRDefault="00175AD1">
      <w:pPr>
        <w:pStyle w:val="TOC3"/>
        <w:rPr>
          <w:rFonts w:asciiTheme="minorHAnsi" w:eastAsiaTheme="minorEastAsia" w:hAnsiTheme="minorHAnsi" w:cstheme="minorBidi"/>
          <w:sz w:val="22"/>
          <w:szCs w:val="22"/>
          <w:lang w:eastAsia="en-GB"/>
        </w:rPr>
      </w:pPr>
      <w:hyperlink w:anchor="_Toc499392654" w:history="1">
        <w:r w:rsidR="00AE696A" w:rsidRPr="00446A11">
          <w:rPr>
            <w:rStyle w:val="Hyperlink"/>
          </w:rPr>
          <w:t>C.5.4</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during conversion</w:t>
        </w:r>
        <w:r w:rsidR="00AE696A">
          <w:rPr>
            <w:webHidden/>
          </w:rPr>
          <w:tab/>
        </w:r>
        <w:r w:rsidR="00AE696A">
          <w:rPr>
            <w:webHidden/>
          </w:rPr>
          <w:fldChar w:fldCharType="begin"/>
        </w:r>
        <w:r w:rsidR="00AE696A">
          <w:rPr>
            <w:webHidden/>
          </w:rPr>
          <w:instrText xml:space="preserve"> PAGEREF _Toc499392654 \h </w:instrText>
        </w:r>
        <w:r w:rsidR="00AE696A">
          <w:rPr>
            <w:webHidden/>
          </w:rPr>
        </w:r>
        <w:r w:rsidR="00AE696A">
          <w:rPr>
            <w:webHidden/>
          </w:rPr>
          <w:fldChar w:fldCharType="separate"/>
        </w:r>
        <w:r w:rsidR="00AE696A">
          <w:rPr>
            <w:webHidden/>
          </w:rPr>
          <w:t>105</w:t>
        </w:r>
        <w:r w:rsidR="00AE696A">
          <w:rPr>
            <w:webHidden/>
          </w:rPr>
          <w:fldChar w:fldCharType="end"/>
        </w:r>
      </w:hyperlink>
    </w:p>
    <w:p w14:paraId="492C3172" w14:textId="77777777" w:rsidR="00AE696A" w:rsidRDefault="00175AD1">
      <w:pPr>
        <w:pStyle w:val="TOC3"/>
        <w:rPr>
          <w:rFonts w:asciiTheme="minorHAnsi" w:eastAsiaTheme="minorEastAsia" w:hAnsiTheme="minorHAnsi" w:cstheme="minorBidi"/>
          <w:sz w:val="22"/>
          <w:szCs w:val="22"/>
          <w:lang w:eastAsia="en-GB"/>
        </w:rPr>
      </w:pPr>
      <w:hyperlink w:anchor="_Toc499392655" w:history="1">
        <w:r w:rsidR="00AE696A" w:rsidRPr="00446A11">
          <w:rPr>
            <w:rStyle w:val="Hyperlink"/>
          </w:rPr>
          <w:t>C.5.5</w:t>
        </w:r>
        <w:r w:rsidR="00AE696A">
          <w:rPr>
            <w:rFonts w:asciiTheme="minorHAnsi" w:eastAsiaTheme="minorEastAsia" w:hAnsiTheme="minorHAnsi" w:cstheme="minorBidi"/>
            <w:sz w:val="22"/>
            <w:szCs w:val="22"/>
            <w:lang w:eastAsia="en-GB"/>
          </w:rPr>
          <w:tab/>
        </w:r>
        <w:r w:rsidR="00AE696A" w:rsidRPr="00446A11">
          <w:rPr>
            <w:rStyle w:val="Hyperlink"/>
          </w:rPr>
          <w:t>Operable parts</w:t>
        </w:r>
        <w:r w:rsidR="00AE696A">
          <w:rPr>
            <w:webHidden/>
          </w:rPr>
          <w:tab/>
        </w:r>
        <w:r w:rsidR="00AE696A">
          <w:rPr>
            <w:webHidden/>
          </w:rPr>
          <w:fldChar w:fldCharType="begin"/>
        </w:r>
        <w:r w:rsidR="00AE696A">
          <w:rPr>
            <w:webHidden/>
          </w:rPr>
          <w:instrText xml:space="preserve"> PAGEREF _Toc499392655 \h </w:instrText>
        </w:r>
        <w:r w:rsidR="00AE696A">
          <w:rPr>
            <w:webHidden/>
          </w:rPr>
        </w:r>
        <w:r w:rsidR="00AE696A">
          <w:rPr>
            <w:webHidden/>
          </w:rPr>
          <w:fldChar w:fldCharType="separate"/>
        </w:r>
        <w:r w:rsidR="00AE696A">
          <w:rPr>
            <w:webHidden/>
          </w:rPr>
          <w:t>106</w:t>
        </w:r>
        <w:r w:rsidR="00AE696A">
          <w:rPr>
            <w:webHidden/>
          </w:rPr>
          <w:fldChar w:fldCharType="end"/>
        </w:r>
      </w:hyperlink>
    </w:p>
    <w:p w14:paraId="3F71ADF1" w14:textId="77777777" w:rsidR="00AE696A" w:rsidRDefault="00175AD1">
      <w:pPr>
        <w:pStyle w:val="TOC4"/>
        <w:rPr>
          <w:rFonts w:asciiTheme="minorHAnsi" w:eastAsiaTheme="minorEastAsia" w:hAnsiTheme="minorHAnsi" w:cstheme="minorBidi"/>
          <w:sz w:val="22"/>
          <w:szCs w:val="22"/>
          <w:lang w:eastAsia="en-GB"/>
        </w:rPr>
      </w:pPr>
      <w:hyperlink w:anchor="_Toc499392656" w:history="1">
        <w:r w:rsidR="00AE696A" w:rsidRPr="00446A11">
          <w:rPr>
            <w:rStyle w:val="Hyperlink"/>
          </w:rPr>
          <w:t>C.5.5.1</w:t>
        </w:r>
        <w:r w:rsidR="00AE696A">
          <w:rPr>
            <w:rFonts w:asciiTheme="minorHAnsi" w:eastAsiaTheme="minorEastAsia" w:hAnsiTheme="minorHAnsi" w:cstheme="minorBidi"/>
            <w:sz w:val="22"/>
            <w:szCs w:val="22"/>
            <w:lang w:eastAsia="en-GB"/>
          </w:rPr>
          <w:tab/>
        </w:r>
        <w:r w:rsidR="00AE696A" w:rsidRPr="00446A11">
          <w:rPr>
            <w:rStyle w:val="Hyperlink"/>
          </w:rPr>
          <w:t>Means of operation</w:t>
        </w:r>
        <w:r w:rsidR="00AE696A">
          <w:rPr>
            <w:webHidden/>
          </w:rPr>
          <w:tab/>
        </w:r>
        <w:r w:rsidR="00AE696A">
          <w:rPr>
            <w:webHidden/>
          </w:rPr>
          <w:fldChar w:fldCharType="begin"/>
        </w:r>
        <w:r w:rsidR="00AE696A">
          <w:rPr>
            <w:webHidden/>
          </w:rPr>
          <w:instrText xml:space="preserve"> PAGEREF _Toc499392656 \h </w:instrText>
        </w:r>
        <w:r w:rsidR="00AE696A">
          <w:rPr>
            <w:webHidden/>
          </w:rPr>
        </w:r>
        <w:r w:rsidR="00AE696A">
          <w:rPr>
            <w:webHidden/>
          </w:rPr>
          <w:fldChar w:fldCharType="separate"/>
        </w:r>
        <w:r w:rsidR="00AE696A">
          <w:rPr>
            <w:webHidden/>
          </w:rPr>
          <w:t>106</w:t>
        </w:r>
        <w:r w:rsidR="00AE696A">
          <w:rPr>
            <w:webHidden/>
          </w:rPr>
          <w:fldChar w:fldCharType="end"/>
        </w:r>
      </w:hyperlink>
    </w:p>
    <w:p w14:paraId="072AD3FD" w14:textId="77777777" w:rsidR="00AE696A" w:rsidRDefault="00175AD1">
      <w:pPr>
        <w:pStyle w:val="TOC4"/>
        <w:rPr>
          <w:rFonts w:asciiTheme="minorHAnsi" w:eastAsiaTheme="minorEastAsia" w:hAnsiTheme="minorHAnsi" w:cstheme="minorBidi"/>
          <w:sz w:val="22"/>
          <w:szCs w:val="22"/>
          <w:lang w:eastAsia="en-GB"/>
        </w:rPr>
      </w:pPr>
      <w:hyperlink w:anchor="_Toc499392657" w:history="1">
        <w:r w:rsidR="00AE696A" w:rsidRPr="00446A11">
          <w:rPr>
            <w:rStyle w:val="Hyperlink"/>
          </w:rPr>
          <w:t>C.5.5.2</w:t>
        </w:r>
        <w:r w:rsidR="00AE696A">
          <w:rPr>
            <w:rFonts w:asciiTheme="minorHAnsi" w:eastAsiaTheme="minorEastAsia" w:hAnsiTheme="minorHAnsi" w:cstheme="minorBidi"/>
            <w:sz w:val="22"/>
            <w:szCs w:val="22"/>
            <w:lang w:eastAsia="en-GB"/>
          </w:rPr>
          <w:tab/>
        </w:r>
        <w:r w:rsidR="00AE696A" w:rsidRPr="00446A11">
          <w:rPr>
            <w:rStyle w:val="Hyperlink"/>
          </w:rPr>
          <w:t>Operable part discernibility</w:t>
        </w:r>
        <w:r w:rsidR="00AE696A">
          <w:rPr>
            <w:webHidden/>
          </w:rPr>
          <w:tab/>
        </w:r>
        <w:r w:rsidR="00AE696A">
          <w:rPr>
            <w:webHidden/>
          </w:rPr>
          <w:fldChar w:fldCharType="begin"/>
        </w:r>
        <w:r w:rsidR="00AE696A">
          <w:rPr>
            <w:webHidden/>
          </w:rPr>
          <w:instrText xml:space="preserve"> PAGEREF _Toc499392657 \h </w:instrText>
        </w:r>
        <w:r w:rsidR="00AE696A">
          <w:rPr>
            <w:webHidden/>
          </w:rPr>
        </w:r>
        <w:r w:rsidR="00AE696A">
          <w:rPr>
            <w:webHidden/>
          </w:rPr>
          <w:fldChar w:fldCharType="separate"/>
        </w:r>
        <w:r w:rsidR="00AE696A">
          <w:rPr>
            <w:webHidden/>
          </w:rPr>
          <w:t>106</w:t>
        </w:r>
        <w:r w:rsidR="00AE696A">
          <w:rPr>
            <w:webHidden/>
          </w:rPr>
          <w:fldChar w:fldCharType="end"/>
        </w:r>
      </w:hyperlink>
    </w:p>
    <w:p w14:paraId="111357CC" w14:textId="77777777" w:rsidR="00AE696A" w:rsidRDefault="00175AD1">
      <w:pPr>
        <w:pStyle w:val="TOC3"/>
        <w:rPr>
          <w:rFonts w:asciiTheme="minorHAnsi" w:eastAsiaTheme="minorEastAsia" w:hAnsiTheme="minorHAnsi" w:cstheme="minorBidi"/>
          <w:sz w:val="22"/>
          <w:szCs w:val="22"/>
          <w:lang w:eastAsia="en-GB"/>
        </w:rPr>
      </w:pPr>
      <w:hyperlink w:anchor="_Toc499392658" w:history="1">
        <w:r w:rsidR="00AE696A" w:rsidRPr="00446A11">
          <w:rPr>
            <w:rStyle w:val="Hyperlink"/>
          </w:rPr>
          <w:t>C.5.6</w:t>
        </w:r>
        <w:r w:rsidR="00AE696A">
          <w:rPr>
            <w:rFonts w:asciiTheme="minorHAnsi" w:eastAsiaTheme="minorEastAsia" w:hAnsiTheme="minorHAnsi" w:cstheme="minorBidi"/>
            <w:sz w:val="22"/>
            <w:szCs w:val="22"/>
            <w:lang w:eastAsia="en-GB"/>
          </w:rPr>
          <w:tab/>
        </w:r>
        <w:r w:rsidR="00AE696A" w:rsidRPr="00446A11">
          <w:rPr>
            <w:rStyle w:val="Hyperlink"/>
          </w:rPr>
          <w:t>Locking or toggle controls</w:t>
        </w:r>
        <w:r w:rsidR="00AE696A">
          <w:rPr>
            <w:webHidden/>
          </w:rPr>
          <w:tab/>
        </w:r>
        <w:r w:rsidR="00AE696A">
          <w:rPr>
            <w:webHidden/>
          </w:rPr>
          <w:fldChar w:fldCharType="begin"/>
        </w:r>
        <w:r w:rsidR="00AE696A">
          <w:rPr>
            <w:webHidden/>
          </w:rPr>
          <w:instrText xml:space="preserve"> PAGEREF _Toc499392658 \h </w:instrText>
        </w:r>
        <w:r w:rsidR="00AE696A">
          <w:rPr>
            <w:webHidden/>
          </w:rPr>
        </w:r>
        <w:r w:rsidR="00AE696A">
          <w:rPr>
            <w:webHidden/>
          </w:rPr>
          <w:fldChar w:fldCharType="separate"/>
        </w:r>
        <w:r w:rsidR="00AE696A">
          <w:rPr>
            <w:webHidden/>
          </w:rPr>
          <w:t>106</w:t>
        </w:r>
        <w:r w:rsidR="00AE696A">
          <w:rPr>
            <w:webHidden/>
          </w:rPr>
          <w:fldChar w:fldCharType="end"/>
        </w:r>
      </w:hyperlink>
    </w:p>
    <w:p w14:paraId="2E1BDA25" w14:textId="77777777" w:rsidR="00AE696A" w:rsidRDefault="00175AD1">
      <w:pPr>
        <w:pStyle w:val="TOC4"/>
        <w:rPr>
          <w:rFonts w:asciiTheme="minorHAnsi" w:eastAsiaTheme="minorEastAsia" w:hAnsiTheme="minorHAnsi" w:cstheme="minorBidi"/>
          <w:sz w:val="22"/>
          <w:szCs w:val="22"/>
          <w:lang w:eastAsia="en-GB"/>
        </w:rPr>
      </w:pPr>
      <w:hyperlink w:anchor="_Toc499392659" w:history="1">
        <w:r w:rsidR="00AE696A" w:rsidRPr="00446A11">
          <w:rPr>
            <w:rStyle w:val="Hyperlink"/>
          </w:rPr>
          <w:t>C.5.6.1</w:t>
        </w:r>
        <w:r w:rsidR="00AE696A">
          <w:rPr>
            <w:rFonts w:asciiTheme="minorHAnsi" w:eastAsiaTheme="minorEastAsia" w:hAnsiTheme="minorHAnsi" w:cstheme="minorBidi"/>
            <w:sz w:val="22"/>
            <w:szCs w:val="22"/>
            <w:lang w:eastAsia="en-GB"/>
          </w:rPr>
          <w:tab/>
        </w:r>
        <w:r w:rsidR="00AE696A" w:rsidRPr="00446A11">
          <w:rPr>
            <w:rStyle w:val="Hyperlink"/>
          </w:rPr>
          <w:t>Tactile or auditory status</w:t>
        </w:r>
        <w:r w:rsidR="00AE696A">
          <w:rPr>
            <w:webHidden/>
          </w:rPr>
          <w:tab/>
        </w:r>
        <w:r w:rsidR="00AE696A">
          <w:rPr>
            <w:webHidden/>
          </w:rPr>
          <w:fldChar w:fldCharType="begin"/>
        </w:r>
        <w:r w:rsidR="00AE696A">
          <w:rPr>
            <w:webHidden/>
          </w:rPr>
          <w:instrText xml:space="preserve"> PAGEREF _Toc499392659 \h </w:instrText>
        </w:r>
        <w:r w:rsidR="00AE696A">
          <w:rPr>
            <w:webHidden/>
          </w:rPr>
        </w:r>
        <w:r w:rsidR="00AE696A">
          <w:rPr>
            <w:webHidden/>
          </w:rPr>
          <w:fldChar w:fldCharType="separate"/>
        </w:r>
        <w:r w:rsidR="00AE696A">
          <w:rPr>
            <w:webHidden/>
          </w:rPr>
          <w:t>106</w:t>
        </w:r>
        <w:r w:rsidR="00AE696A">
          <w:rPr>
            <w:webHidden/>
          </w:rPr>
          <w:fldChar w:fldCharType="end"/>
        </w:r>
      </w:hyperlink>
    </w:p>
    <w:p w14:paraId="7D8C7748" w14:textId="77777777" w:rsidR="00AE696A" w:rsidRDefault="00175AD1">
      <w:pPr>
        <w:pStyle w:val="TOC4"/>
        <w:rPr>
          <w:rFonts w:asciiTheme="minorHAnsi" w:eastAsiaTheme="minorEastAsia" w:hAnsiTheme="minorHAnsi" w:cstheme="minorBidi"/>
          <w:sz w:val="22"/>
          <w:szCs w:val="22"/>
          <w:lang w:eastAsia="en-GB"/>
        </w:rPr>
      </w:pPr>
      <w:hyperlink w:anchor="_Toc499392660" w:history="1">
        <w:r w:rsidR="00AE696A" w:rsidRPr="00446A11">
          <w:rPr>
            <w:rStyle w:val="Hyperlink"/>
          </w:rPr>
          <w:t>C.5.6.2</w:t>
        </w:r>
        <w:r w:rsidR="00AE696A">
          <w:rPr>
            <w:rFonts w:asciiTheme="minorHAnsi" w:eastAsiaTheme="minorEastAsia" w:hAnsiTheme="minorHAnsi" w:cstheme="minorBidi"/>
            <w:sz w:val="22"/>
            <w:szCs w:val="22"/>
            <w:lang w:eastAsia="en-GB"/>
          </w:rPr>
          <w:tab/>
        </w:r>
        <w:r w:rsidR="00AE696A" w:rsidRPr="00446A11">
          <w:rPr>
            <w:rStyle w:val="Hyperlink"/>
          </w:rPr>
          <w:t>Visual status</w:t>
        </w:r>
        <w:r w:rsidR="00AE696A">
          <w:rPr>
            <w:webHidden/>
          </w:rPr>
          <w:tab/>
        </w:r>
        <w:r w:rsidR="00AE696A">
          <w:rPr>
            <w:webHidden/>
          </w:rPr>
          <w:fldChar w:fldCharType="begin"/>
        </w:r>
        <w:r w:rsidR="00AE696A">
          <w:rPr>
            <w:webHidden/>
          </w:rPr>
          <w:instrText xml:space="preserve"> PAGEREF _Toc499392660 \h </w:instrText>
        </w:r>
        <w:r w:rsidR="00AE696A">
          <w:rPr>
            <w:webHidden/>
          </w:rPr>
        </w:r>
        <w:r w:rsidR="00AE696A">
          <w:rPr>
            <w:webHidden/>
          </w:rPr>
          <w:fldChar w:fldCharType="separate"/>
        </w:r>
        <w:r w:rsidR="00AE696A">
          <w:rPr>
            <w:webHidden/>
          </w:rPr>
          <w:t>106</w:t>
        </w:r>
        <w:r w:rsidR="00AE696A">
          <w:rPr>
            <w:webHidden/>
          </w:rPr>
          <w:fldChar w:fldCharType="end"/>
        </w:r>
      </w:hyperlink>
    </w:p>
    <w:p w14:paraId="10C90E0E" w14:textId="77777777" w:rsidR="00AE696A" w:rsidRDefault="00175AD1">
      <w:pPr>
        <w:pStyle w:val="TOC3"/>
        <w:rPr>
          <w:rFonts w:asciiTheme="minorHAnsi" w:eastAsiaTheme="minorEastAsia" w:hAnsiTheme="minorHAnsi" w:cstheme="minorBidi"/>
          <w:sz w:val="22"/>
          <w:szCs w:val="22"/>
          <w:lang w:eastAsia="en-GB"/>
        </w:rPr>
      </w:pPr>
      <w:hyperlink w:anchor="_Toc499392661" w:history="1">
        <w:r w:rsidR="00AE696A" w:rsidRPr="00446A11">
          <w:rPr>
            <w:rStyle w:val="Hyperlink"/>
          </w:rPr>
          <w:t>C.5.7</w:t>
        </w:r>
        <w:r w:rsidR="00AE696A">
          <w:rPr>
            <w:rFonts w:asciiTheme="minorHAnsi" w:eastAsiaTheme="minorEastAsia" w:hAnsiTheme="minorHAnsi" w:cstheme="minorBidi"/>
            <w:sz w:val="22"/>
            <w:szCs w:val="22"/>
            <w:lang w:eastAsia="en-GB"/>
          </w:rPr>
          <w:tab/>
        </w:r>
        <w:r w:rsidR="00AE696A" w:rsidRPr="00446A11">
          <w:rPr>
            <w:rStyle w:val="Hyperlink"/>
          </w:rPr>
          <w:t>Key repeat</w:t>
        </w:r>
        <w:r w:rsidR="00AE696A">
          <w:rPr>
            <w:webHidden/>
          </w:rPr>
          <w:tab/>
        </w:r>
        <w:r w:rsidR="00AE696A">
          <w:rPr>
            <w:webHidden/>
          </w:rPr>
          <w:fldChar w:fldCharType="begin"/>
        </w:r>
        <w:r w:rsidR="00AE696A">
          <w:rPr>
            <w:webHidden/>
          </w:rPr>
          <w:instrText xml:space="preserve"> PAGEREF _Toc499392661 \h </w:instrText>
        </w:r>
        <w:r w:rsidR="00AE696A">
          <w:rPr>
            <w:webHidden/>
          </w:rPr>
        </w:r>
        <w:r w:rsidR="00AE696A">
          <w:rPr>
            <w:webHidden/>
          </w:rPr>
          <w:fldChar w:fldCharType="separate"/>
        </w:r>
        <w:r w:rsidR="00AE696A">
          <w:rPr>
            <w:webHidden/>
          </w:rPr>
          <w:t>106</w:t>
        </w:r>
        <w:r w:rsidR="00AE696A">
          <w:rPr>
            <w:webHidden/>
          </w:rPr>
          <w:fldChar w:fldCharType="end"/>
        </w:r>
      </w:hyperlink>
    </w:p>
    <w:p w14:paraId="0C2CDD2C" w14:textId="77777777" w:rsidR="00AE696A" w:rsidRDefault="00175AD1">
      <w:pPr>
        <w:pStyle w:val="TOC3"/>
        <w:rPr>
          <w:rFonts w:asciiTheme="minorHAnsi" w:eastAsiaTheme="minorEastAsia" w:hAnsiTheme="minorHAnsi" w:cstheme="minorBidi"/>
          <w:sz w:val="22"/>
          <w:szCs w:val="22"/>
          <w:lang w:eastAsia="en-GB"/>
        </w:rPr>
      </w:pPr>
      <w:hyperlink w:anchor="_Toc499392662" w:history="1">
        <w:r w:rsidR="00AE696A" w:rsidRPr="00446A11">
          <w:rPr>
            <w:rStyle w:val="Hyperlink"/>
          </w:rPr>
          <w:t>C.5.8</w:t>
        </w:r>
        <w:r w:rsidR="00AE696A">
          <w:rPr>
            <w:rFonts w:asciiTheme="minorHAnsi" w:eastAsiaTheme="minorEastAsia" w:hAnsiTheme="minorHAnsi" w:cstheme="minorBidi"/>
            <w:sz w:val="22"/>
            <w:szCs w:val="22"/>
            <w:lang w:eastAsia="en-GB"/>
          </w:rPr>
          <w:tab/>
        </w:r>
        <w:r w:rsidR="00AE696A" w:rsidRPr="00446A11">
          <w:rPr>
            <w:rStyle w:val="Hyperlink"/>
          </w:rPr>
          <w:t>Double-strike key acceptance</w:t>
        </w:r>
        <w:r w:rsidR="00AE696A">
          <w:rPr>
            <w:webHidden/>
          </w:rPr>
          <w:tab/>
        </w:r>
        <w:r w:rsidR="00AE696A">
          <w:rPr>
            <w:webHidden/>
          </w:rPr>
          <w:fldChar w:fldCharType="begin"/>
        </w:r>
        <w:r w:rsidR="00AE696A">
          <w:rPr>
            <w:webHidden/>
          </w:rPr>
          <w:instrText xml:space="preserve"> PAGEREF _Toc499392662 \h </w:instrText>
        </w:r>
        <w:r w:rsidR="00AE696A">
          <w:rPr>
            <w:webHidden/>
          </w:rPr>
        </w:r>
        <w:r w:rsidR="00AE696A">
          <w:rPr>
            <w:webHidden/>
          </w:rPr>
          <w:fldChar w:fldCharType="separate"/>
        </w:r>
        <w:r w:rsidR="00AE696A">
          <w:rPr>
            <w:webHidden/>
          </w:rPr>
          <w:t>107</w:t>
        </w:r>
        <w:r w:rsidR="00AE696A">
          <w:rPr>
            <w:webHidden/>
          </w:rPr>
          <w:fldChar w:fldCharType="end"/>
        </w:r>
      </w:hyperlink>
    </w:p>
    <w:p w14:paraId="302D894C" w14:textId="77777777" w:rsidR="00AE696A" w:rsidRDefault="00175AD1">
      <w:pPr>
        <w:pStyle w:val="TOC3"/>
        <w:rPr>
          <w:rFonts w:asciiTheme="minorHAnsi" w:eastAsiaTheme="minorEastAsia" w:hAnsiTheme="minorHAnsi" w:cstheme="minorBidi"/>
          <w:sz w:val="22"/>
          <w:szCs w:val="22"/>
          <w:lang w:eastAsia="en-GB"/>
        </w:rPr>
      </w:pPr>
      <w:hyperlink w:anchor="_Toc499392663" w:history="1">
        <w:r w:rsidR="00AE696A" w:rsidRPr="00446A11">
          <w:rPr>
            <w:rStyle w:val="Hyperlink"/>
          </w:rPr>
          <w:t>C.5.9</w:t>
        </w:r>
        <w:r w:rsidR="00AE696A">
          <w:rPr>
            <w:rFonts w:asciiTheme="minorHAnsi" w:eastAsiaTheme="minorEastAsia" w:hAnsiTheme="minorHAnsi" w:cstheme="minorBidi"/>
            <w:sz w:val="22"/>
            <w:szCs w:val="22"/>
            <w:lang w:eastAsia="en-GB"/>
          </w:rPr>
          <w:tab/>
        </w:r>
        <w:r w:rsidR="00AE696A" w:rsidRPr="00446A11">
          <w:rPr>
            <w:rStyle w:val="Hyperlink"/>
          </w:rPr>
          <w:t>Simultaneous user actions</w:t>
        </w:r>
        <w:r w:rsidR="00AE696A">
          <w:rPr>
            <w:webHidden/>
          </w:rPr>
          <w:tab/>
        </w:r>
        <w:r w:rsidR="00AE696A">
          <w:rPr>
            <w:webHidden/>
          </w:rPr>
          <w:fldChar w:fldCharType="begin"/>
        </w:r>
        <w:r w:rsidR="00AE696A">
          <w:rPr>
            <w:webHidden/>
          </w:rPr>
          <w:instrText xml:space="preserve"> PAGEREF _Toc499392663 \h </w:instrText>
        </w:r>
        <w:r w:rsidR="00AE696A">
          <w:rPr>
            <w:webHidden/>
          </w:rPr>
        </w:r>
        <w:r w:rsidR="00AE696A">
          <w:rPr>
            <w:webHidden/>
          </w:rPr>
          <w:fldChar w:fldCharType="separate"/>
        </w:r>
        <w:r w:rsidR="00AE696A">
          <w:rPr>
            <w:webHidden/>
          </w:rPr>
          <w:t>107</w:t>
        </w:r>
        <w:r w:rsidR="00AE696A">
          <w:rPr>
            <w:webHidden/>
          </w:rPr>
          <w:fldChar w:fldCharType="end"/>
        </w:r>
      </w:hyperlink>
    </w:p>
    <w:p w14:paraId="5DF8F7CF" w14:textId="77777777" w:rsidR="00AE696A" w:rsidRDefault="00175AD1">
      <w:pPr>
        <w:pStyle w:val="TOC2"/>
        <w:rPr>
          <w:rFonts w:asciiTheme="minorHAnsi" w:eastAsiaTheme="minorEastAsia" w:hAnsiTheme="minorHAnsi" w:cstheme="minorBidi"/>
          <w:sz w:val="22"/>
          <w:szCs w:val="22"/>
          <w:lang w:eastAsia="en-GB"/>
        </w:rPr>
      </w:pPr>
      <w:hyperlink w:anchor="_Toc499392664" w:history="1">
        <w:r w:rsidR="00AE696A" w:rsidRPr="00446A11">
          <w:rPr>
            <w:rStyle w:val="Hyperlink"/>
          </w:rPr>
          <w:t>C.6</w:t>
        </w:r>
        <w:r w:rsidR="00AE696A">
          <w:rPr>
            <w:rFonts w:asciiTheme="minorHAnsi" w:eastAsiaTheme="minorEastAsia" w:hAnsiTheme="minorHAnsi" w:cstheme="minorBidi"/>
            <w:sz w:val="22"/>
            <w:szCs w:val="22"/>
            <w:lang w:eastAsia="en-GB"/>
          </w:rPr>
          <w:tab/>
        </w:r>
        <w:r w:rsidR="00AE696A" w:rsidRPr="00446A11">
          <w:rPr>
            <w:rStyle w:val="Hyperlink"/>
          </w:rPr>
          <w:t>ICT with two-way voice communication</w:t>
        </w:r>
        <w:r w:rsidR="00AE696A">
          <w:rPr>
            <w:webHidden/>
          </w:rPr>
          <w:tab/>
        </w:r>
        <w:r w:rsidR="00AE696A">
          <w:rPr>
            <w:webHidden/>
          </w:rPr>
          <w:fldChar w:fldCharType="begin"/>
        </w:r>
        <w:r w:rsidR="00AE696A">
          <w:rPr>
            <w:webHidden/>
          </w:rPr>
          <w:instrText xml:space="preserve"> PAGEREF _Toc499392664 \h </w:instrText>
        </w:r>
        <w:r w:rsidR="00AE696A">
          <w:rPr>
            <w:webHidden/>
          </w:rPr>
        </w:r>
        <w:r w:rsidR="00AE696A">
          <w:rPr>
            <w:webHidden/>
          </w:rPr>
          <w:fldChar w:fldCharType="separate"/>
        </w:r>
        <w:r w:rsidR="00AE696A">
          <w:rPr>
            <w:webHidden/>
          </w:rPr>
          <w:t>107</w:t>
        </w:r>
        <w:r w:rsidR="00AE696A">
          <w:rPr>
            <w:webHidden/>
          </w:rPr>
          <w:fldChar w:fldCharType="end"/>
        </w:r>
      </w:hyperlink>
    </w:p>
    <w:p w14:paraId="334799D1" w14:textId="77777777" w:rsidR="00AE696A" w:rsidRDefault="00175AD1">
      <w:pPr>
        <w:pStyle w:val="TOC3"/>
        <w:rPr>
          <w:rFonts w:asciiTheme="minorHAnsi" w:eastAsiaTheme="minorEastAsia" w:hAnsiTheme="minorHAnsi" w:cstheme="minorBidi"/>
          <w:sz w:val="22"/>
          <w:szCs w:val="22"/>
          <w:lang w:eastAsia="en-GB"/>
        </w:rPr>
      </w:pPr>
      <w:hyperlink w:anchor="_Toc499392665" w:history="1">
        <w:r w:rsidR="00AE696A" w:rsidRPr="00446A11">
          <w:rPr>
            <w:rStyle w:val="Hyperlink"/>
          </w:rPr>
          <w:t>C.6.1</w:t>
        </w:r>
        <w:r w:rsidR="00AE696A">
          <w:rPr>
            <w:rFonts w:asciiTheme="minorHAnsi" w:eastAsiaTheme="minorEastAsia" w:hAnsiTheme="minorHAnsi" w:cstheme="minorBidi"/>
            <w:sz w:val="22"/>
            <w:szCs w:val="22"/>
            <w:lang w:eastAsia="en-GB"/>
          </w:rPr>
          <w:tab/>
        </w:r>
        <w:r w:rsidR="00AE696A" w:rsidRPr="00446A11">
          <w:rPr>
            <w:rStyle w:val="Hyperlink"/>
          </w:rPr>
          <w:t>Audio bandwidth for speech</w:t>
        </w:r>
        <w:r w:rsidR="00AE696A">
          <w:rPr>
            <w:webHidden/>
          </w:rPr>
          <w:tab/>
        </w:r>
        <w:r w:rsidR="00AE696A">
          <w:rPr>
            <w:webHidden/>
          </w:rPr>
          <w:fldChar w:fldCharType="begin"/>
        </w:r>
        <w:r w:rsidR="00AE696A">
          <w:rPr>
            <w:webHidden/>
          </w:rPr>
          <w:instrText xml:space="preserve"> PAGEREF _Toc499392665 \h </w:instrText>
        </w:r>
        <w:r w:rsidR="00AE696A">
          <w:rPr>
            <w:webHidden/>
          </w:rPr>
        </w:r>
        <w:r w:rsidR="00AE696A">
          <w:rPr>
            <w:webHidden/>
          </w:rPr>
          <w:fldChar w:fldCharType="separate"/>
        </w:r>
        <w:r w:rsidR="00AE696A">
          <w:rPr>
            <w:webHidden/>
          </w:rPr>
          <w:t>107</w:t>
        </w:r>
        <w:r w:rsidR="00AE696A">
          <w:rPr>
            <w:webHidden/>
          </w:rPr>
          <w:fldChar w:fldCharType="end"/>
        </w:r>
      </w:hyperlink>
    </w:p>
    <w:p w14:paraId="5CE4A3B1" w14:textId="77777777" w:rsidR="00AE696A" w:rsidRDefault="00175AD1">
      <w:pPr>
        <w:pStyle w:val="TOC3"/>
        <w:rPr>
          <w:rFonts w:asciiTheme="minorHAnsi" w:eastAsiaTheme="minorEastAsia" w:hAnsiTheme="minorHAnsi" w:cstheme="minorBidi"/>
          <w:sz w:val="22"/>
          <w:szCs w:val="22"/>
          <w:lang w:eastAsia="en-GB"/>
        </w:rPr>
      </w:pPr>
      <w:hyperlink w:anchor="_Toc499392666" w:history="1">
        <w:r w:rsidR="00AE696A" w:rsidRPr="00446A11">
          <w:rPr>
            <w:rStyle w:val="Hyperlink"/>
          </w:rPr>
          <w:t>C.6.2</w:t>
        </w:r>
        <w:r w:rsidR="00AE696A">
          <w:rPr>
            <w:rFonts w:asciiTheme="minorHAnsi" w:eastAsiaTheme="minorEastAsia" w:hAnsiTheme="minorHAnsi" w:cstheme="minorBidi"/>
            <w:sz w:val="22"/>
            <w:szCs w:val="22"/>
            <w:lang w:eastAsia="en-GB"/>
          </w:rPr>
          <w:tab/>
        </w:r>
        <w:r w:rsidR="00AE696A" w:rsidRPr="00446A11">
          <w:rPr>
            <w:rStyle w:val="Hyperlink"/>
          </w:rPr>
          <w:t>Real-Time Text (RTT) functionality</w:t>
        </w:r>
        <w:r w:rsidR="00AE696A">
          <w:rPr>
            <w:webHidden/>
          </w:rPr>
          <w:tab/>
        </w:r>
        <w:r w:rsidR="00AE696A">
          <w:rPr>
            <w:webHidden/>
          </w:rPr>
          <w:fldChar w:fldCharType="begin"/>
        </w:r>
        <w:r w:rsidR="00AE696A">
          <w:rPr>
            <w:webHidden/>
          </w:rPr>
          <w:instrText xml:space="preserve"> PAGEREF _Toc499392666 \h </w:instrText>
        </w:r>
        <w:r w:rsidR="00AE696A">
          <w:rPr>
            <w:webHidden/>
          </w:rPr>
        </w:r>
        <w:r w:rsidR="00AE696A">
          <w:rPr>
            <w:webHidden/>
          </w:rPr>
          <w:fldChar w:fldCharType="separate"/>
        </w:r>
        <w:r w:rsidR="00AE696A">
          <w:rPr>
            <w:webHidden/>
          </w:rPr>
          <w:t>107</w:t>
        </w:r>
        <w:r w:rsidR="00AE696A">
          <w:rPr>
            <w:webHidden/>
          </w:rPr>
          <w:fldChar w:fldCharType="end"/>
        </w:r>
      </w:hyperlink>
    </w:p>
    <w:p w14:paraId="4A68A30E" w14:textId="77777777" w:rsidR="00AE696A" w:rsidRDefault="00175AD1">
      <w:pPr>
        <w:pStyle w:val="TOC4"/>
        <w:rPr>
          <w:rFonts w:asciiTheme="minorHAnsi" w:eastAsiaTheme="minorEastAsia" w:hAnsiTheme="minorHAnsi" w:cstheme="minorBidi"/>
          <w:sz w:val="22"/>
          <w:szCs w:val="22"/>
          <w:lang w:eastAsia="en-GB"/>
        </w:rPr>
      </w:pPr>
      <w:hyperlink w:anchor="_Toc499392667" w:history="1">
        <w:r w:rsidR="00AE696A" w:rsidRPr="00446A11">
          <w:rPr>
            <w:rStyle w:val="Hyperlink"/>
          </w:rPr>
          <w:t>C.6.2.1</w:t>
        </w:r>
        <w:r w:rsidR="00AE696A">
          <w:rPr>
            <w:rFonts w:asciiTheme="minorHAnsi" w:eastAsiaTheme="minorEastAsia" w:hAnsiTheme="minorHAnsi" w:cstheme="minorBidi"/>
            <w:sz w:val="22"/>
            <w:szCs w:val="22"/>
            <w:lang w:eastAsia="en-GB"/>
          </w:rPr>
          <w:tab/>
        </w:r>
        <w:r w:rsidR="00AE696A" w:rsidRPr="00446A11">
          <w:rPr>
            <w:rStyle w:val="Hyperlink"/>
          </w:rPr>
          <w:t>RTT provision</w:t>
        </w:r>
        <w:r w:rsidR="00AE696A">
          <w:rPr>
            <w:webHidden/>
          </w:rPr>
          <w:tab/>
        </w:r>
        <w:r w:rsidR="00AE696A">
          <w:rPr>
            <w:webHidden/>
          </w:rPr>
          <w:fldChar w:fldCharType="begin"/>
        </w:r>
        <w:r w:rsidR="00AE696A">
          <w:rPr>
            <w:webHidden/>
          </w:rPr>
          <w:instrText xml:space="preserve"> PAGEREF _Toc499392667 \h </w:instrText>
        </w:r>
        <w:r w:rsidR="00AE696A">
          <w:rPr>
            <w:webHidden/>
          </w:rPr>
        </w:r>
        <w:r w:rsidR="00AE696A">
          <w:rPr>
            <w:webHidden/>
          </w:rPr>
          <w:fldChar w:fldCharType="separate"/>
        </w:r>
        <w:r w:rsidR="00AE696A">
          <w:rPr>
            <w:webHidden/>
          </w:rPr>
          <w:t>107</w:t>
        </w:r>
        <w:r w:rsidR="00AE696A">
          <w:rPr>
            <w:webHidden/>
          </w:rPr>
          <w:fldChar w:fldCharType="end"/>
        </w:r>
      </w:hyperlink>
    </w:p>
    <w:p w14:paraId="2B441D30" w14:textId="77777777" w:rsidR="00AE696A" w:rsidRDefault="00175AD1">
      <w:pPr>
        <w:pStyle w:val="TOC5"/>
        <w:rPr>
          <w:rFonts w:asciiTheme="minorHAnsi" w:eastAsiaTheme="minorEastAsia" w:hAnsiTheme="minorHAnsi" w:cstheme="minorBidi"/>
          <w:sz w:val="22"/>
          <w:szCs w:val="22"/>
          <w:lang w:eastAsia="en-GB"/>
        </w:rPr>
      </w:pPr>
      <w:hyperlink w:anchor="_Toc499392668" w:history="1">
        <w:r w:rsidR="00AE696A" w:rsidRPr="00446A11">
          <w:rPr>
            <w:rStyle w:val="Hyperlink"/>
          </w:rPr>
          <w:t>C.6.2.1.1</w:t>
        </w:r>
        <w:r w:rsidR="00AE696A">
          <w:rPr>
            <w:rFonts w:asciiTheme="minorHAnsi" w:eastAsiaTheme="minorEastAsia" w:hAnsiTheme="minorHAnsi" w:cstheme="minorBidi"/>
            <w:sz w:val="22"/>
            <w:szCs w:val="22"/>
            <w:lang w:eastAsia="en-GB"/>
          </w:rPr>
          <w:tab/>
        </w:r>
        <w:r w:rsidR="00AE696A" w:rsidRPr="00446A11">
          <w:rPr>
            <w:rStyle w:val="Hyperlink"/>
          </w:rPr>
          <w:t>RTT communication</w:t>
        </w:r>
        <w:r w:rsidR="00AE696A">
          <w:rPr>
            <w:webHidden/>
          </w:rPr>
          <w:tab/>
        </w:r>
        <w:r w:rsidR="00AE696A">
          <w:rPr>
            <w:webHidden/>
          </w:rPr>
          <w:fldChar w:fldCharType="begin"/>
        </w:r>
        <w:r w:rsidR="00AE696A">
          <w:rPr>
            <w:webHidden/>
          </w:rPr>
          <w:instrText xml:space="preserve"> PAGEREF _Toc499392668 \h </w:instrText>
        </w:r>
        <w:r w:rsidR="00AE696A">
          <w:rPr>
            <w:webHidden/>
          </w:rPr>
        </w:r>
        <w:r w:rsidR="00AE696A">
          <w:rPr>
            <w:webHidden/>
          </w:rPr>
          <w:fldChar w:fldCharType="separate"/>
        </w:r>
        <w:r w:rsidR="00AE696A">
          <w:rPr>
            <w:webHidden/>
          </w:rPr>
          <w:t>107</w:t>
        </w:r>
        <w:r w:rsidR="00AE696A">
          <w:rPr>
            <w:webHidden/>
          </w:rPr>
          <w:fldChar w:fldCharType="end"/>
        </w:r>
      </w:hyperlink>
    </w:p>
    <w:p w14:paraId="6F2090C1" w14:textId="77777777" w:rsidR="00AE696A" w:rsidRDefault="00175AD1">
      <w:pPr>
        <w:pStyle w:val="TOC5"/>
        <w:rPr>
          <w:rFonts w:asciiTheme="minorHAnsi" w:eastAsiaTheme="minorEastAsia" w:hAnsiTheme="minorHAnsi" w:cstheme="minorBidi"/>
          <w:sz w:val="22"/>
          <w:szCs w:val="22"/>
          <w:lang w:eastAsia="en-GB"/>
        </w:rPr>
      </w:pPr>
      <w:hyperlink w:anchor="_Toc499392669" w:history="1">
        <w:r w:rsidR="00AE696A" w:rsidRPr="00446A11">
          <w:rPr>
            <w:rStyle w:val="Hyperlink"/>
          </w:rPr>
          <w:t>C.6.2.1.2</w:t>
        </w:r>
        <w:r w:rsidR="00AE696A">
          <w:rPr>
            <w:rFonts w:asciiTheme="minorHAnsi" w:eastAsiaTheme="minorEastAsia" w:hAnsiTheme="minorHAnsi" w:cstheme="minorBidi"/>
            <w:sz w:val="22"/>
            <w:szCs w:val="22"/>
            <w:lang w:eastAsia="en-GB"/>
          </w:rPr>
          <w:tab/>
        </w:r>
        <w:r w:rsidR="00AE696A" w:rsidRPr="00446A11">
          <w:rPr>
            <w:rStyle w:val="Hyperlink"/>
          </w:rPr>
          <w:t>Concurrent voice and text</w:t>
        </w:r>
        <w:r w:rsidR="00AE696A">
          <w:rPr>
            <w:webHidden/>
          </w:rPr>
          <w:tab/>
        </w:r>
        <w:r w:rsidR="00AE696A">
          <w:rPr>
            <w:webHidden/>
          </w:rPr>
          <w:fldChar w:fldCharType="begin"/>
        </w:r>
        <w:r w:rsidR="00AE696A">
          <w:rPr>
            <w:webHidden/>
          </w:rPr>
          <w:instrText xml:space="preserve"> PAGEREF _Toc499392669 \h </w:instrText>
        </w:r>
        <w:r w:rsidR="00AE696A">
          <w:rPr>
            <w:webHidden/>
          </w:rPr>
        </w:r>
        <w:r w:rsidR="00AE696A">
          <w:rPr>
            <w:webHidden/>
          </w:rPr>
          <w:fldChar w:fldCharType="separate"/>
        </w:r>
        <w:r w:rsidR="00AE696A">
          <w:rPr>
            <w:webHidden/>
          </w:rPr>
          <w:t>108</w:t>
        </w:r>
        <w:r w:rsidR="00AE696A">
          <w:rPr>
            <w:webHidden/>
          </w:rPr>
          <w:fldChar w:fldCharType="end"/>
        </w:r>
      </w:hyperlink>
    </w:p>
    <w:p w14:paraId="4F5E1F8B" w14:textId="77777777" w:rsidR="00AE696A" w:rsidRDefault="00175AD1">
      <w:pPr>
        <w:pStyle w:val="TOC4"/>
        <w:rPr>
          <w:rFonts w:asciiTheme="minorHAnsi" w:eastAsiaTheme="minorEastAsia" w:hAnsiTheme="minorHAnsi" w:cstheme="minorBidi"/>
          <w:sz w:val="22"/>
          <w:szCs w:val="22"/>
          <w:lang w:eastAsia="en-GB"/>
        </w:rPr>
      </w:pPr>
      <w:hyperlink w:anchor="_Toc499392670" w:history="1">
        <w:r w:rsidR="00AE696A" w:rsidRPr="00446A11">
          <w:rPr>
            <w:rStyle w:val="Hyperlink"/>
          </w:rPr>
          <w:t>C.6.2.2</w:t>
        </w:r>
        <w:r w:rsidR="00AE696A">
          <w:rPr>
            <w:rFonts w:asciiTheme="minorHAnsi" w:eastAsiaTheme="minorEastAsia" w:hAnsiTheme="minorHAnsi" w:cstheme="minorBidi"/>
            <w:sz w:val="22"/>
            <w:szCs w:val="22"/>
            <w:lang w:eastAsia="en-GB"/>
          </w:rPr>
          <w:tab/>
        </w:r>
        <w:r w:rsidR="00AE696A" w:rsidRPr="00446A11">
          <w:rPr>
            <w:rStyle w:val="Hyperlink"/>
          </w:rPr>
          <w:t>Display of Real-Time Text</w:t>
        </w:r>
        <w:r w:rsidR="00AE696A">
          <w:rPr>
            <w:webHidden/>
          </w:rPr>
          <w:tab/>
        </w:r>
        <w:r w:rsidR="00AE696A">
          <w:rPr>
            <w:webHidden/>
          </w:rPr>
          <w:fldChar w:fldCharType="begin"/>
        </w:r>
        <w:r w:rsidR="00AE696A">
          <w:rPr>
            <w:webHidden/>
          </w:rPr>
          <w:instrText xml:space="preserve"> PAGEREF _Toc499392670 \h </w:instrText>
        </w:r>
        <w:r w:rsidR="00AE696A">
          <w:rPr>
            <w:webHidden/>
          </w:rPr>
        </w:r>
        <w:r w:rsidR="00AE696A">
          <w:rPr>
            <w:webHidden/>
          </w:rPr>
          <w:fldChar w:fldCharType="separate"/>
        </w:r>
        <w:r w:rsidR="00AE696A">
          <w:rPr>
            <w:webHidden/>
          </w:rPr>
          <w:t>108</w:t>
        </w:r>
        <w:r w:rsidR="00AE696A">
          <w:rPr>
            <w:webHidden/>
          </w:rPr>
          <w:fldChar w:fldCharType="end"/>
        </w:r>
      </w:hyperlink>
    </w:p>
    <w:p w14:paraId="68ECF2D5" w14:textId="77777777" w:rsidR="00AE696A" w:rsidRDefault="00175AD1">
      <w:pPr>
        <w:pStyle w:val="TOC5"/>
        <w:rPr>
          <w:rFonts w:asciiTheme="minorHAnsi" w:eastAsiaTheme="minorEastAsia" w:hAnsiTheme="minorHAnsi" w:cstheme="minorBidi"/>
          <w:sz w:val="22"/>
          <w:szCs w:val="22"/>
          <w:lang w:eastAsia="en-GB"/>
        </w:rPr>
      </w:pPr>
      <w:hyperlink w:anchor="_Toc499392671" w:history="1">
        <w:r w:rsidR="00AE696A" w:rsidRPr="00446A11">
          <w:rPr>
            <w:rStyle w:val="Hyperlink"/>
          </w:rPr>
          <w:t>C.6.2.2.1</w:t>
        </w:r>
        <w:r w:rsidR="00AE696A">
          <w:rPr>
            <w:rFonts w:asciiTheme="minorHAnsi" w:eastAsiaTheme="minorEastAsia" w:hAnsiTheme="minorHAnsi" w:cstheme="minorBidi"/>
            <w:sz w:val="22"/>
            <w:szCs w:val="22"/>
            <w:lang w:eastAsia="en-GB"/>
          </w:rPr>
          <w:tab/>
        </w:r>
        <w:r w:rsidR="00AE696A" w:rsidRPr="00446A11">
          <w:rPr>
            <w:rStyle w:val="Hyperlink"/>
          </w:rPr>
          <w:t>Visually distinguishable display</w:t>
        </w:r>
        <w:r w:rsidR="00AE696A">
          <w:rPr>
            <w:webHidden/>
          </w:rPr>
          <w:tab/>
        </w:r>
        <w:r w:rsidR="00AE696A">
          <w:rPr>
            <w:webHidden/>
          </w:rPr>
          <w:fldChar w:fldCharType="begin"/>
        </w:r>
        <w:r w:rsidR="00AE696A">
          <w:rPr>
            <w:webHidden/>
          </w:rPr>
          <w:instrText xml:space="preserve"> PAGEREF _Toc499392671 \h </w:instrText>
        </w:r>
        <w:r w:rsidR="00AE696A">
          <w:rPr>
            <w:webHidden/>
          </w:rPr>
        </w:r>
        <w:r w:rsidR="00AE696A">
          <w:rPr>
            <w:webHidden/>
          </w:rPr>
          <w:fldChar w:fldCharType="separate"/>
        </w:r>
        <w:r w:rsidR="00AE696A">
          <w:rPr>
            <w:webHidden/>
          </w:rPr>
          <w:t>108</w:t>
        </w:r>
        <w:r w:rsidR="00AE696A">
          <w:rPr>
            <w:webHidden/>
          </w:rPr>
          <w:fldChar w:fldCharType="end"/>
        </w:r>
      </w:hyperlink>
    </w:p>
    <w:p w14:paraId="652CBF53" w14:textId="77777777" w:rsidR="00AE696A" w:rsidRDefault="00175AD1">
      <w:pPr>
        <w:pStyle w:val="TOC5"/>
        <w:rPr>
          <w:rFonts w:asciiTheme="minorHAnsi" w:eastAsiaTheme="minorEastAsia" w:hAnsiTheme="minorHAnsi" w:cstheme="minorBidi"/>
          <w:sz w:val="22"/>
          <w:szCs w:val="22"/>
          <w:lang w:eastAsia="en-GB"/>
        </w:rPr>
      </w:pPr>
      <w:hyperlink w:anchor="_Toc499392672" w:history="1">
        <w:r w:rsidR="00AE696A" w:rsidRPr="00446A11">
          <w:rPr>
            <w:rStyle w:val="Hyperlink"/>
          </w:rPr>
          <w:t>C.6.2.2.2</w:t>
        </w:r>
        <w:r w:rsidR="00AE696A">
          <w:rPr>
            <w:rFonts w:asciiTheme="minorHAnsi" w:eastAsiaTheme="minorEastAsia" w:hAnsiTheme="minorHAnsi" w:cstheme="minorBidi"/>
            <w:sz w:val="22"/>
            <w:szCs w:val="22"/>
            <w:lang w:eastAsia="en-GB"/>
          </w:rPr>
          <w:tab/>
        </w:r>
        <w:r w:rsidR="00AE696A" w:rsidRPr="00446A11">
          <w:rPr>
            <w:rStyle w:val="Hyperlink"/>
          </w:rPr>
          <w:t>Programmatically determinable send and receive direction</w:t>
        </w:r>
        <w:r w:rsidR="00AE696A">
          <w:rPr>
            <w:webHidden/>
          </w:rPr>
          <w:tab/>
        </w:r>
        <w:r w:rsidR="00AE696A">
          <w:rPr>
            <w:webHidden/>
          </w:rPr>
          <w:fldChar w:fldCharType="begin"/>
        </w:r>
        <w:r w:rsidR="00AE696A">
          <w:rPr>
            <w:webHidden/>
          </w:rPr>
          <w:instrText xml:space="preserve"> PAGEREF _Toc499392672 \h </w:instrText>
        </w:r>
        <w:r w:rsidR="00AE696A">
          <w:rPr>
            <w:webHidden/>
          </w:rPr>
        </w:r>
        <w:r w:rsidR="00AE696A">
          <w:rPr>
            <w:webHidden/>
          </w:rPr>
          <w:fldChar w:fldCharType="separate"/>
        </w:r>
        <w:r w:rsidR="00AE696A">
          <w:rPr>
            <w:webHidden/>
          </w:rPr>
          <w:t>108</w:t>
        </w:r>
        <w:r w:rsidR="00AE696A">
          <w:rPr>
            <w:webHidden/>
          </w:rPr>
          <w:fldChar w:fldCharType="end"/>
        </w:r>
      </w:hyperlink>
    </w:p>
    <w:p w14:paraId="00B4CD37" w14:textId="77777777" w:rsidR="00AE696A" w:rsidRDefault="00175AD1">
      <w:pPr>
        <w:pStyle w:val="TOC4"/>
        <w:rPr>
          <w:rFonts w:asciiTheme="minorHAnsi" w:eastAsiaTheme="minorEastAsia" w:hAnsiTheme="minorHAnsi" w:cstheme="minorBidi"/>
          <w:sz w:val="22"/>
          <w:szCs w:val="22"/>
          <w:lang w:eastAsia="en-GB"/>
        </w:rPr>
      </w:pPr>
      <w:hyperlink w:anchor="_Toc499392673" w:history="1">
        <w:r w:rsidR="00AE696A" w:rsidRPr="00446A11">
          <w:rPr>
            <w:rStyle w:val="Hyperlink"/>
          </w:rPr>
          <w:t>C.6.2.3</w:t>
        </w:r>
        <w:r w:rsidR="00AE696A">
          <w:rPr>
            <w:rFonts w:asciiTheme="minorHAnsi" w:eastAsiaTheme="minorEastAsia" w:hAnsiTheme="minorHAnsi" w:cstheme="minorBidi"/>
            <w:sz w:val="22"/>
            <w:szCs w:val="22"/>
            <w:lang w:eastAsia="en-GB"/>
          </w:rPr>
          <w:tab/>
        </w:r>
        <w:r w:rsidR="00AE696A" w:rsidRPr="00446A11">
          <w:rPr>
            <w:rStyle w:val="Hyperlink"/>
          </w:rPr>
          <w:t>Interoperability</w:t>
        </w:r>
        <w:r w:rsidR="00AE696A">
          <w:rPr>
            <w:webHidden/>
          </w:rPr>
          <w:tab/>
        </w:r>
        <w:r w:rsidR="00AE696A">
          <w:rPr>
            <w:webHidden/>
          </w:rPr>
          <w:fldChar w:fldCharType="begin"/>
        </w:r>
        <w:r w:rsidR="00AE696A">
          <w:rPr>
            <w:webHidden/>
          </w:rPr>
          <w:instrText xml:space="preserve"> PAGEREF _Toc499392673 \h </w:instrText>
        </w:r>
        <w:r w:rsidR="00AE696A">
          <w:rPr>
            <w:webHidden/>
          </w:rPr>
        </w:r>
        <w:r w:rsidR="00AE696A">
          <w:rPr>
            <w:webHidden/>
          </w:rPr>
          <w:fldChar w:fldCharType="separate"/>
        </w:r>
        <w:r w:rsidR="00AE696A">
          <w:rPr>
            <w:webHidden/>
          </w:rPr>
          <w:t>109</w:t>
        </w:r>
        <w:r w:rsidR="00AE696A">
          <w:rPr>
            <w:webHidden/>
          </w:rPr>
          <w:fldChar w:fldCharType="end"/>
        </w:r>
      </w:hyperlink>
    </w:p>
    <w:p w14:paraId="33316656" w14:textId="77777777" w:rsidR="00AE696A" w:rsidRDefault="00175AD1">
      <w:pPr>
        <w:pStyle w:val="TOC4"/>
        <w:rPr>
          <w:rFonts w:asciiTheme="minorHAnsi" w:eastAsiaTheme="minorEastAsia" w:hAnsiTheme="minorHAnsi" w:cstheme="minorBidi"/>
          <w:sz w:val="22"/>
          <w:szCs w:val="22"/>
          <w:lang w:eastAsia="en-GB"/>
        </w:rPr>
      </w:pPr>
      <w:hyperlink w:anchor="_Toc499392674" w:history="1">
        <w:r w:rsidR="00AE696A" w:rsidRPr="00446A11">
          <w:rPr>
            <w:rStyle w:val="Hyperlink"/>
          </w:rPr>
          <w:t>C.6.2.4</w:t>
        </w:r>
        <w:r w:rsidR="00AE696A">
          <w:rPr>
            <w:rFonts w:asciiTheme="minorHAnsi" w:eastAsiaTheme="minorEastAsia" w:hAnsiTheme="minorHAnsi" w:cstheme="minorBidi"/>
            <w:sz w:val="22"/>
            <w:szCs w:val="22"/>
            <w:lang w:eastAsia="en-GB"/>
          </w:rPr>
          <w:tab/>
        </w:r>
        <w:r w:rsidR="00AE696A" w:rsidRPr="00446A11">
          <w:rPr>
            <w:rStyle w:val="Hyperlink"/>
          </w:rPr>
          <w:t>Real-Time Text responsiveness</w:t>
        </w:r>
        <w:r w:rsidR="00AE696A">
          <w:rPr>
            <w:webHidden/>
          </w:rPr>
          <w:tab/>
        </w:r>
        <w:r w:rsidR="00AE696A">
          <w:rPr>
            <w:webHidden/>
          </w:rPr>
          <w:fldChar w:fldCharType="begin"/>
        </w:r>
        <w:r w:rsidR="00AE696A">
          <w:rPr>
            <w:webHidden/>
          </w:rPr>
          <w:instrText xml:space="preserve"> PAGEREF _Toc499392674 \h </w:instrText>
        </w:r>
        <w:r w:rsidR="00AE696A">
          <w:rPr>
            <w:webHidden/>
          </w:rPr>
        </w:r>
        <w:r w:rsidR="00AE696A">
          <w:rPr>
            <w:webHidden/>
          </w:rPr>
          <w:fldChar w:fldCharType="separate"/>
        </w:r>
        <w:r w:rsidR="00AE696A">
          <w:rPr>
            <w:webHidden/>
          </w:rPr>
          <w:t>109</w:t>
        </w:r>
        <w:r w:rsidR="00AE696A">
          <w:rPr>
            <w:webHidden/>
          </w:rPr>
          <w:fldChar w:fldCharType="end"/>
        </w:r>
      </w:hyperlink>
    </w:p>
    <w:p w14:paraId="092FC34B" w14:textId="77777777" w:rsidR="00AE696A" w:rsidRDefault="00175AD1">
      <w:pPr>
        <w:pStyle w:val="TOC3"/>
        <w:rPr>
          <w:rFonts w:asciiTheme="minorHAnsi" w:eastAsiaTheme="minorEastAsia" w:hAnsiTheme="minorHAnsi" w:cstheme="minorBidi"/>
          <w:sz w:val="22"/>
          <w:szCs w:val="22"/>
          <w:lang w:eastAsia="en-GB"/>
        </w:rPr>
      </w:pPr>
      <w:hyperlink w:anchor="_Toc499392675" w:history="1">
        <w:r w:rsidR="00AE696A" w:rsidRPr="00446A11">
          <w:rPr>
            <w:rStyle w:val="Hyperlink"/>
          </w:rPr>
          <w:t>C.6.3</w:t>
        </w:r>
        <w:r w:rsidR="00AE696A">
          <w:rPr>
            <w:rFonts w:asciiTheme="minorHAnsi" w:eastAsiaTheme="minorEastAsia" w:hAnsiTheme="minorHAnsi" w:cstheme="minorBidi"/>
            <w:sz w:val="22"/>
            <w:szCs w:val="22"/>
            <w:lang w:eastAsia="en-GB"/>
          </w:rPr>
          <w:tab/>
        </w:r>
        <w:r w:rsidR="00AE696A" w:rsidRPr="00446A11">
          <w:rPr>
            <w:rStyle w:val="Hyperlink"/>
          </w:rPr>
          <w:t>Caller ID</w:t>
        </w:r>
        <w:r w:rsidR="00AE696A">
          <w:rPr>
            <w:webHidden/>
          </w:rPr>
          <w:tab/>
        </w:r>
        <w:r w:rsidR="00AE696A">
          <w:rPr>
            <w:webHidden/>
          </w:rPr>
          <w:fldChar w:fldCharType="begin"/>
        </w:r>
        <w:r w:rsidR="00AE696A">
          <w:rPr>
            <w:webHidden/>
          </w:rPr>
          <w:instrText xml:space="preserve"> PAGEREF _Toc499392675 \h </w:instrText>
        </w:r>
        <w:r w:rsidR="00AE696A">
          <w:rPr>
            <w:webHidden/>
          </w:rPr>
        </w:r>
        <w:r w:rsidR="00AE696A">
          <w:rPr>
            <w:webHidden/>
          </w:rPr>
          <w:fldChar w:fldCharType="separate"/>
        </w:r>
        <w:r w:rsidR="00AE696A">
          <w:rPr>
            <w:webHidden/>
          </w:rPr>
          <w:t>109</w:t>
        </w:r>
        <w:r w:rsidR="00AE696A">
          <w:rPr>
            <w:webHidden/>
          </w:rPr>
          <w:fldChar w:fldCharType="end"/>
        </w:r>
      </w:hyperlink>
    </w:p>
    <w:p w14:paraId="0863CF41" w14:textId="77777777" w:rsidR="00AE696A" w:rsidRDefault="00175AD1">
      <w:pPr>
        <w:pStyle w:val="TOC3"/>
        <w:rPr>
          <w:rFonts w:asciiTheme="minorHAnsi" w:eastAsiaTheme="minorEastAsia" w:hAnsiTheme="minorHAnsi" w:cstheme="minorBidi"/>
          <w:sz w:val="22"/>
          <w:szCs w:val="22"/>
          <w:lang w:eastAsia="en-GB"/>
        </w:rPr>
      </w:pPr>
      <w:hyperlink w:anchor="_Toc499392676" w:history="1">
        <w:r w:rsidR="00AE696A" w:rsidRPr="00446A11">
          <w:rPr>
            <w:rStyle w:val="Hyperlink"/>
          </w:rPr>
          <w:t>C.6.4</w:t>
        </w:r>
        <w:r w:rsidR="00AE696A">
          <w:rPr>
            <w:rFonts w:asciiTheme="minorHAnsi" w:eastAsiaTheme="minorEastAsia" w:hAnsiTheme="minorHAnsi" w:cstheme="minorBidi"/>
            <w:sz w:val="22"/>
            <w:szCs w:val="22"/>
            <w:lang w:eastAsia="en-GB"/>
          </w:rPr>
          <w:tab/>
        </w:r>
        <w:r w:rsidR="00AE696A" w:rsidRPr="00446A11">
          <w:rPr>
            <w:rStyle w:val="Hyperlink"/>
          </w:rPr>
          <w:t>Alternatives to voice-based services</w:t>
        </w:r>
        <w:r w:rsidR="00AE696A">
          <w:rPr>
            <w:webHidden/>
          </w:rPr>
          <w:tab/>
        </w:r>
        <w:r w:rsidR="00AE696A">
          <w:rPr>
            <w:webHidden/>
          </w:rPr>
          <w:fldChar w:fldCharType="begin"/>
        </w:r>
        <w:r w:rsidR="00AE696A">
          <w:rPr>
            <w:webHidden/>
          </w:rPr>
          <w:instrText xml:space="preserve"> PAGEREF _Toc499392676 \h </w:instrText>
        </w:r>
        <w:r w:rsidR="00AE696A">
          <w:rPr>
            <w:webHidden/>
          </w:rPr>
        </w:r>
        <w:r w:rsidR="00AE696A">
          <w:rPr>
            <w:webHidden/>
          </w:rPr>
          <w:fldChar w:fldCharType="separate"/>
        </w:r>
        <w:r w:rsidR="00AE696A">
          <w:rPr>
            <w:webHidden/>
          </w:rPr>
          <w:t>110</w:t>
        </w:r>
        <w:r w:rsidR="00AE696A">
          <w:rPr>
            <w:webHidden/>
          </w:rPr>
          <w:fldChar w:fldCharType="end"/>
        </w:r>
      </w:hyperlink>
    </w:p>
    <w:p w14:paraId="7812B8E1" w14:textId="77777777" w:rsidR="00AE696A" w:rsidRDefault="00175AD1">
      <w:pPr>
        <w:pStyle w:val="TOC3"/>
        <w:rPr>
          <w:rFonts w:asciiTheme="minorHAnsi" w:eastAsiaTheme="minorEastAsia" w:hAnsiTheme="minorHAnsi" w:cstheme="minorBidi"/>
          <w:sz w:val="22"/>
          <w:szCs w:val="22"/>
          <w:lang w:eastAsia="en-GB"/>
        </w:rPr>
      </w:pPr>
      <w:hyperlink w:anchor="_Toc499392677" w:history="1">
        <w:r w:rsidR="00AE696A" w:rsidRPr="00446A11">
          <w:rPr>
            <w:rStyle w:val="Hyperlink"/>
          </w:rPr>
          <w:t>C.6.5</w:t>
        </w:r>
        <w:r w:rsidR="00AE696A">
          <w:rPr>
            <w:rFonts w:asciiTheme="minorHAnsi" w:eastAsiaTheme="minorEastAsia" w:hAnsiTheme="minorHAnsi" w:cstheme="minorBidi"/>
            <w:sz w:val="22"/>
            <w:szCs w:val="22"/>
            <w:lang w:eastAsia="en-GB"/>
          </w:rPr>
          <w:tab/>
        </w:r>
        <w:r w:rsidR="00AE696A" w:rsidRPr="00446A11">
          <w:rPr>
            <w:rStyle w:val="Hyperlink"/>
          </w:rPr>
          <w:t>Video communication</w:t>
        </w:r>
        <w:r w:rsidR="00AE696A">
          <w:rPr>
            <w:webHidden/>
          </w:rPr>
          <w:tab/>
        </w:r>
        <w:r w:rsidR="00AE696A">
          <w:rPr>
            <w:webHidden/>
          </w:rPr>
          <w:fldChar w:fldCharType="begin"/>
        </w:r>
        <w:r w:rsidR="00AE696A">
          <w:rPr>
            <w:webHidden/>
          </w:rPr>
          <w:instrText xml:space="preserve"> PAGEREF _Toc499392677 \h </w:instrText>
        </w:r>
        <w:r w:rsidR="00AE696A">
          <w:rPr>
            <w:webHidden/>
          </w:rPr>
        </w:r>
        <w:r w:rsidR="00AE696A">
          <w:rPr>
            <w:webHidden/>
          </w:rPr>
          <w:fldChar w:fldCharType="separate"/>
        </w:r>
        <w:r w:rsidR="00AE696A">
          <w:rPr>
            <w:webHidden/>
          </w:rPr>
          <w:t>110</w:t>
        </w:r>
        <w:r w:rsidR="00AE696A">
          <w:rPr>
            <w:webHidden/>
          </w:rPr>
          <w:fldChar w:fldCharType="end"/>
        </w:r>
      </w:hyperlink>
    </w:p>
    <w:p w14:paraId="014B8425" w14:textId="77777777" w:rsidR="00AE696A" w:rsidRDefault="00175AD1">
      <w:pPr>
        <w:pStyle w:val="TOC4"/>
        <w:rPr>
          <w:rFonts w:asciiTheme="minorHAnsi" w:eastAsiaTheme="minorEastAsia" w:hAnsiTheme="minorHAnsi" w:cstheme="minorBidi"/>
          <w:sz w:val="22"/>
          <w:szCs w:val="22"/>
          <w:lang w:eastAsia="en-GB"/>
        </w:rPr>
      </w:pPr>
      <w:hyperlink w:anchor="_Toc499392678" w:history="1">
        <w:r w:rsidR="00AE696A" w:rsidRPr="00446A11">
          <w:rPr>
            <w:rStyle w:val="Hyperlink"/>
          </w:rPr>
          <w:t>C.6.5.1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_Toc499392678 \h </w:instrText>
        </w:r>
        <w:r w:rsidR="00AE696A">
          <w:rPr>
            <w:webHidden/>
          </w:rPr>
        </w:r>
        <w:r w:rsidR="00AE696A">
          <w:rPr>
            <w:webHidden/>
          </w:rPr>
          <w:fldChar w:fldCharType="separate"/>
        </w:r>
        <w:r w:rsidR="00AE696A">
          <w:rPr>
            <w:webHidden/>
          </w:rPr>
          <w:t>110</w:t>
        </w:r>
        <w:r w:rsidR="00AE696A">
          <w:rPr>
            <w:webHidden/>
          </w:rPr>
          <w:fldChar w:fldCharType="end"/>
        </w:r>
      </w:hyperlink>
    </w:p>
    <w:p w14:paraId="491926A1" w14:textId="77777777" w:rsidR="00AE696A" w:rsidRDefault="00175AD1">
      <w:pPr>
        <w:pStyle w:val="TOC4"/>
        <w:rPr>
          <w:rFonts w:asciiTheme="minorHAnsi" w:eastAsiaTheme="minorEastAsia" w:hAnsiTheme="minorHAnsi" w:cstheme="minorBidi"/>
          <w:sz w:val="22"/>
          <w:szCs w:val="22"/>
          <w:lang w:eastAsia="en-GB"/>
        </w:rPr>
      </w:pPr>
      <w:hyperlink w:anchor="_Toc499392679" w:history="1">
        <w:r w:rsidR="00AE696A" w:rsidRPr="00446A11">
          <w:rPr>
            <w:rStyle w:val="Hyperlink"/>
          </w:rPr>
          <w:t>C.6.5.2</w:t>
        </w:r>
        <w:r w:rsidR="00AE696A">
          <w:rPr>
            <w:rFonts w:asciiTheme="minorHAnsi" w:eastAsiaTheme="minorEastAsia" w:hAnsiTheme="minorHAnsi" w:cstheme="minorBidi"/>
            <w:sz w:val="22"/>
            <w:szCs w:val="22"/>
            <w:lang w:eastAsia="en-GB"/>
          </w:rPr>
          <w:tab/>
        </w:r>
        <w:r w:rsidR="00AE696A" w:rsidRPr="00446A11">
          <w:rPr>
            <w:rStyle w:val="Hyperlink"/>
          </w:rPr>
          <w:t>Resolution</w:t>
        </w:r>
        <w:r w:rsidR="00AE696A">
          <w:rPr>
            <w:webHidden/>
          </w:rPr>
          <w:tab/>
        </w:r>
        <w:r w:rsidR="00AE696A">
          <w:rPr>
            <w:webHidden/>
          </w:rPr>
          <w:fldChar w:fldCharType="begin"/>
        </w:r>
        <w:r w:rsidR="00AE696A">
          <w:rPr>
            <w:webHidden/>
          </w:rPr>
          <w:instrText xml:space="preserve"> PAGEREF _Toc499392679 \h </w:instrText>
        </w:r>
        <w:r w:rsidR="00AE696A">
          <w:rPr>
            <w:webHidden/>
          </w:rPr>
        </w:r>
        <w:r w:rsidR="00AE696A">
          <w:rPr>
            <w:webHidden/>
          </w:rPr>
          <w:fldChar w:fldCharType="separate"/>
        </w:r>
        <w:r w:rsidR="00AE696A">
          <w:rPr>
            <w:webHidden/>
          </w:rPr>
          <w:t>110</w:t>
        </w:r>
        <w:r w:rsidR="00AE696A">
          <w:rPr>
            <w:webHidden/>
          </w:rPr>
          <w:fldChar w:fldCharType="end"/>
        </w:r>
      </w:hyperlink>
    </w:p>
    <w:p w14:paraId="64EBC840" w14:textId="77777777" w:rsidR="00AE696A" w:rsidRDefault="00175AD1">
      <w:pPr>
        <w:pStyle w:val="TOC4"/>
        <w:rPr>
          <w:rFonts w:asciiTheme="minorHAnsi" w:eastAsiaTheme="minorEastAsia" w:hAnsiTheme="minorHAnsi" w:cstheme="minorBidi"/>
          <w:sz w:val="22"/>
          <w:szCs w:val="22"/>
          <w:lang w:eastAsia="en-GB"/>
        </w:rPr>
      </w:pPr>
      <w:hyperlink w:anchor="_Toc499392680" w:history="1">
        <w:r w:rsidR="00AE696A" w:rsidRPr="00446A11">
          <w:rPr>
            <w:rStyle w:val="Hyperlink"/>
          </w:rPr>
          <w:t>C.6.5.3</w:t>
        </w:r>
        <w:r w:rsidR="00AE696A">
          <w:rPr>
            <w:rFonts w:asciiTheme="minorHAnsi" w:eastAsiaTheme="minorEastAsia" w:hAnsiTheme="minorHAnsi" w:cstheme="minorBidi"/>
            <w:sz w:val="22"/>
            <w:szCs w:val="22"/>
            <w:lang w:eastAsia="en-GB"/>
          </w:rPr>
          <w:tab/>
        </w:r>
        <w:r w:rsidR="00AE696A" w:rsidRPr="00446A11">
          <w:rPr>
            <w:rStyle w:val="Hyperlink"/>
          </w:rPr>
          <w:t>Frame rate</w:t>
        </w:r>
        <w:r w:rsidR="00AE696A">
          <w:rPr>
            <w:webHidden/>
          </w:rPr>
          <w:tab/>
        </w:r>
        <w:r w:rsidR="00AE696A">
          <w:rPr>
            <w:webHidden/>
          </w:rPr>
          <w:fldChar w:fldCharType="begin"/>
        </w:r>
        <w:r w:rsidR="00AE696A">
          <w:rPr>
            <w:webHidden/>
          </w:rPr>
          <w:instrText xml:space="preserve"> PAGEREF _Toc499392680 \h </w:instrText>
        </w:r>
        <w:r w:rsidR="00AE696A">
          <w:rPr>
            <w:webHidden/>
          </w:rPr>
        </w:r>
        <w:r w:rsidR="00AE696A">
          <w:rPr>
            <w:webHidden/>
          </w:rPr>
          <w:fldChar w:fldCharType="separate"/>
        </w:r>
        <w:r w:rsidR="00AE696A">
          <w:rPr>
            <w:webHidden/>
          </w:rPr>
          <w:t>110</w:t>
        </w:r>
        <w:r w:rsidR="00AE696A">
          <w:rPr>
            <w:webHidden/>
          </w:rPr>
          <w:fldChar w:fldCharType="end"/>
        </w:r>
      </w:hyperlink>
    </w:p>
    <w:p w14:paraId="446E3BC8" w14:textId="77777777" w:rsidR="00AE696A" w:rsidRDefault="00175AD1">
      <w:pPr>
        <w:pStyle w:val="TOC4"/>
        <w:rPr>
          <w:rFonts w:asciiTheme="minorHAnsi" w:eastAsiaTheme="minorEastAsia" w:hAnsiTheme="minorHAnsi" w:cstheme="minorBidi"/>
          <w:sz w:val="22"/>
          <w:szCs w:val="22"/>
          <w:lang w:eastAsia="en-GB"/>
        </w:rPr>
      </w:pPr>
      <w:hyperlink w:anchor="_Toc499392681" w:history="1">
        <w:r w:rsidR="00AE696A" w:rsidRPr="00446A11">
          <w:rPr>
            <w:rStyle w:val="Hyperlink"/>
          </w:rPr>
          <w:t>C.6.5.4</w:t>
        </w:r>
        <w:r w:rsidR="00AE696A">
          <w:rPr>
            <w:rFonts w:asciiTheme="minorHAnsi" w:eastAsiaTheme="minorEastAsia" w:hAnsiTheme="minorHAnsi" w:cstheme="minorBidi"/>
            <w:sz w:val="22"/>
            <w:szCs w:val="22"/>
            <w:lang w:eastAsia="en-GB"/>
          </w:rPr>
          <w:tab/>
        </w:r>
        <w:r w:rsidR="00AE696A" w:rsidRPr="00446A11">
          <w:rPr>
            <w:rStyle w:val="Hyperlink"/>
          </w:rPr>
          <w:t>Synchronization between audio and video</w:t>
        </w:r>
        <w:r w:rsidR="00AE696A">
          <w:rPr>
            <w:webHidden/>
          </w:rPr>
          <w:tab/>
        </w:r>
        <w:r w:rsidR="00AE696A">
          <w:rPr>
            <w:webHidden/>
          </w:rPr>
          <w:fldChar w:fldCharType="begin"/>
        </w:r>
        <w:r w:rsidR="00AE696A">
          <w:rPr>
            <w:webHidden/>
          </w:rPr>
          <w:instrText xml:space="preserve"> PAGEREF _Toc499392681 \h </w:instrText>
        </w:r>
        <w:r w:rsidR="00AE696A">
          <w:rPr>
            <w:webHidden/>
          </w:rPr>
        </w:r>
        <w:r w:rsidR="00AE696A">
          <w:rPr>
            <w:webHidden/>
          </w:rPr>
          <w:fldChar w:fldCharType="separate"/>
        </w:r>
        <w:r w:rsidR="00AE696A">
          <w:rPr>
            <w:webHidden/>
          </w:rPr>
          <w:t>110</w:t>
        </w:r>
        <w:r w:rsidR="00AE696A">
          <w:rPr>
            <w:webHidden/>
          </w:rPr>
          <w:fldChar w:fldCharType="end"/>
        </w:r>
      </w:hyperlink>
    </w:p>
    <w:p w14:paraId="53F83D26" w14:textId="77777777" w:rsidR="00AE696A" w:rsidRDefault="00175AD1">
      <w:pPr>
        <w:pStyle w:val="TOC3"/>
        <w:rPr>
          <w:rFonts w:asciiTheme="minorHAnsi" w:eastAsiaTheme="minorEastAsia" w:hAnsiTheme="minorHAnsi" w:cstheme="minorBidi"/>
          <w:sz w:val="22"/>
          <w:szCs w:val="22"/>
          <w:lang w:eastAsia="en-GB"/>
        </w:rPr>
      </w:pPr>
      <w:hyperlink w:anchor="_Toc499392682" w:history="1">
        <w:r w:rsidR="00AE696A" w:rsidRPr="00446A11">
          <w:rPr>
            <w:rStyle w:val="Hyperlink"/>
          </w:rPr>
          <w:t>C.6.6</w:t>
        </w:r>
        <w:r w:rsidR="00AE696A">
          <w:rPr>
            <w:rFonts w:asciiTheme="minorHAnsi" w:eastAsiaTheme="minorEastAsia" w:hAnsiTheme="minorHAnsi" w:cstheme="minorBidi"/>
            <w:sz w:val="22"/>
            <w:szCs w:val="22"/>
            <w:lang w:eastAsia="en-GB"/>
          </w:rPr>
          <w:tab/>
        </w:r>
        <w:r w:rsidR="00AE696A" w:rsidRPr="00446A11">
          <w:rPr>
            <w:rStyle w:val="Hyperlink"/>
          </w:rPr>
          <w:t>Alternatives to video-based services</w:t>
        </w:r>
        <w:r w:rsidR="00AE696A">
          <w:rPr>
            <w:webHidden/>
          </w:rPr>
          <w:tab/>
        </w:r>
        <w:r w:rsidR="00AE696A">
          <w:rPr>
            <w:webHidden/>
          </w:rPr>
          <w:fldChar w:fldCharType="begin"/>
        </w:r>
        <w:r w:rsidR="00AE696A">
          <w:rPr>
            <w:webHidden/>
          </w:rPr>
          <w:instrText xml:space="preserve"> PAGEREF _Toc499392682 \h </w:instrText>
        </w:r>
        <w:r w:rsidR="00AE696A">
          <w:rPr>
            <w:webHidden/>
          </w:rPr>
        </w:r>
        <w:r w:rsidR="00AE696A">
          <w:rPr>
            <w:webHidden/>
          </w:rPr>
          <w:fldChar w:fldCharType="separate"/>
        </w:r>
        <w:r w:rsidR="00AE696A">
          <w:rPr>
            <w:webHidden/>
          </w:rPr>
          <w:t>110</w:t>
        </w:r>
        <w:r w:rsidR="00AE696A">
          <w:rPr>
            <w:webHidden/>
          </w:rPr>
          <w:fldChar w:fldCharType="end"/>
        </w:r>
      </w:hyperlink>
    </w:p>
    <w:p w14:paraId="754EBE4E" w14:textId="77777777" w:rsidR="00AE696A" w:rsidRDefault="00175AD1">
      <w:pPr>
        <w:pStyle w:val="TOC2"/>
        <w:rPr>
          <w:rFonts w:asciiTheme="minorHAnsi" w:eastAsiaTheme="minorEastAsia" w:hAnsiTheme="minorHAnsi" w:cstheme="minorBidi"/>
          <w:sz w:val="22"/>
          <w:szCs w:val="22"/>
          <w:lang w:eastAsia="en-GB"/>
        </w:rPr>
      </w:pPr>
      <w:hyperlink w:anchor="_Toc499392683" w:history="1">
        <w:r w:rsidR="00AE696A" w:rsidRPr="00446A11">
          <w:rPr>
            <w:rStyle w:val="Hyperlink"/>
          </w:rPr>
          <w:t>C.7</w:t>
        </w:r>
        <w:r w:rsidR="00AE696A">
          <w:rPr>
            <w:rFonts w:asciiTheme="minorHAnsi" w:eastAsiaTheme="minorEastAsia" w:hAnsiTheme="minorHAnsi" w:cstheme="minorBidi"/>
            <w:sz w:val="22"/>
            <w:szCs w:val="22"/>
            <w:lang w:eastAsia="en-GB"/>
          </w:rPr>
          <w:tab/>
        </w:r>
        <w:r w:rsidR="00AE696A" w:rsidRPr="00446A11">
          <w:rPr>
            <w:rStyle w:val="Hyperlink"/>
          </w:rPr>
          <w:t>ICT with video capabilities</w:t>
        </w:r>
        <w:r w:rsidR="00AE696A">
          <w:rPr>
            <w:webHidden/>
          </w:rPr>
          <w:tab/>
        </w:r>
        <w:r w:rsidR="00AE696A">
          <w:rPr>
            <w:webHidden/>
          </w:rPr>
          <w:fldChar w:fldCharType="begin"/>
        </w:r>
        <w:r w:rsidR="00AE696A">
          <w:rPr>
            <w:webHidden/>
          </w:rPr>
          <w:instrText xml:space="preserve"> PAGEREF _Toc499392683 \h </w:instrText>
        </w:r>
        <w:r w:rsidR="00AE696A">
          <w:rPr>
            <w:webHidden/>
          </w:rPr>
        </w:r>
        <w:r w:rsidR="00AE696A">
          <w:rPr>
            <w:webHidden/>
          </w:rPr>
          <w:fldChar w:fldCharType="separate"/>
        </w:r>
        <w:r w:rsidR="00AE696A">
          <w:rPr>
            <w:webHidden/>
          </w:rPr>
          <w:t>111</w:t>
        </w:r>
        <w:r w:rsidR="00AE696A">
          <w:rPr>
            <w:webHidden/>
          </w:rPr>
          <w:fldChar w:fldCharType="end"/>
        </w:r>
      </w:hyperlink>
    </w:p>
    <w:p w14:paraId="68E7BEEE" w14:textId="77777777" w:rsidR="00AE696A" w:rsidRDefault="00175AD1">
      <w:pPr>
        <w:pStyle w:val="TOC3"/>
        <w:rPr>
          <w:rFonts w:asciiTheme="minorHAnsi" w:eastAsiaTheme="minorEastAsia" w:hAnsiTheme="minorHAnsi" w:cstheme="minorBidi"/>
          <w:sz w:val="22"/>
          <w:szCs w:val="22"/>
          <w:lang w:eastAsia="en-GB"/>
        </w:rPr>
      </w:pPr>
      <w:hyperlink w:anchor="_Toc499392684" w:history="1">
        <w:r w:rsidR="00AE696A" w:rsidRPr="00446A11">
          <w:rPr>
            <w:rStyle w:val="Hyperlink"/>
          </w:rPr>
          <w:t>C.7.1</w:t>
        </w:r>
        <w:r w:rsidR="00AE696A">
          <w:rPr>
            <w:rFonts w:asciiTheme="minorHAnsi" w:eastAsiaTheme="minorEastAsia" w:hAnsiTheme="minorHAnsi" w:cstheme="minorBidi"/>
            <w:sz w:val="22"/>
            <w:szCs w:val="22"/>
            <w:lang w:eastAsia="en-GB"/>
          </w:rPr>
          <w:tab/>
        </w:r>
        <w:r w:rsidR="00AE696A" w:rsidRPr="00446A11">
          <w:rPr>
            <w:rStyle w:val="Hyperlink"/>
          </w:rPr>
          <w:t>Caption processing technology</w:t>
        </w:r>
        <w:r w:rsidR="00AE696A">
          <w:rPr>
            <w:webHidden/>
          </w:rPr>
          <w:tab/>
        </w:r>
        <w:r w:rsidR="00AE696A">
          <w:rPr>
            <w:webHidden/>
          </w:rPr>
          <w:fldChar w:fldCharType="begin"/>
        </w:r>
        <w:r w:rsidR="00AE696A">
          <w:rPr>
            <w:webHidden/>
          </w:rPr>
          <w:instrText xml:space="preserve"> PAGEREF _Toc499392684 \h </w:instrText>
        </w:r>
        <w:r w:rsidR="00AE696A">
          <w:rPr>
            <w:webHidden/>
          </w:rPr>
        </w:r>
        <w:r w:rsidR="00AE696A">
          <w:rPr>
            <w:webHidden/>
          </w:rPr>
          <w:fldChar w:fldCharType="separate"/>
        </w:r>
        <w:r w:rsidR="00AE696A">
          <w:rPr>
            <w:webHidden/>
          </w:rPr>
          <w:t>111</w:t>
        </w:r>
        <w:r w:rsidR="00AE696A">
          <w:rPr>
            <w:webHidden/>
          </w:rPr>
          <w:fldChar w:fldCharType="end"/>
        </w:r>
      </w:hyperlink>
    </w:p>
    <w:p w14:paraId="1D948F66" w14:textId="77777777" w:rsidR="00AE696A" w:rsidRDefault="00175AD1">
      <w:pPr>
        <w:pStyle w:val="TOC4"/>
        <w:rPr>
          <w:rFonts w:asciiTheme="minorHAnsi" w:eastAsiaTheme="minorEastAsia" w:hAnsiTheme="minorHAnsi" w:cstheme="minorBidi"/>
          <w:sz w:val="22"/>
          <w:szCs w:val="22"/>
          <w:lang w:eastAsia="en-GB"/>
        </w:rPr>
      </w:pPr>
      <w:hyperlink w:anchor="_Toc499392685" w:history="1">
        <w:r w:rsidR="00AE696A" w:rsidRPr="00446A11">
          <w:rPr>
            <w:rStyle w:val="Hyperlink"/>
          </w:rPr>
          <w:t>C.7.1.1</w:t>
        </w:r>
        <w:r w:rsidR="00AE696A">
          <w:rPr>
            <w:rFonts w:asciiTheme="minorHAnsi" w:eastAsiaTheme="minorEastAsia" w:hAnsiTheme="minorHAnsi" w:cstheme="minorBidi"/>
            <w:sz w:val="22"/>
            <w:szCs w:val="22"/>
            <w:lang w:eastAsia="en-GB"/>
          </w:rPr>
          <w:tab/>
        </w:r>
        <w:r w:rsidR="00AE696A" w:rsidRPr="00446A11">
          <w:rPr>
            <w:rStyle w:val="Hyperlink"/>
          </w:rPr>
          <w:t>Captioning playback</w:t>
        </w:r>
        <w:r w:rsidR="00AE696A">
          <w:rPr>
            <w:webHidden/>
          </w:rPr>
          <w:tab/>
        </w:r>
        <w:r w:rsidR="00AE696A">
          <w:rPr>
            <w:webHidden/>
          </w:rPr>
          <w:fldChar w:fldCharType="begin"/>
        </w:r>
        <w:r w:rsidR="00AE696A">
          <w:rPr>
            <w:webHidden/>
          </w:rPr>
          <w:instrText xml:space="preserve"> PAGEREF _Toc499392685 \h </w:instrText>
        </w:r>
        <w:r w:rsidR="00AE696A">
          <w:rPr>
            <w:webHidden/>
          </w:rPr>
        </w:r>
        <w:r w:rsidR="00AE696A">
          <w:rPr>
            <w:webHidden/>
          </w:rPr>
          <w:fldChar w:fldCharType="separate"/>
        </w:r>
        <w:r w:rsidR="00AE696A">
          <w:rPr>
            <w:webHidden/>
          </w:rPr>
          <w:t>111</w:t>
        </w:r>
        <w:r w:rsidR="00AE696A">
          <w:rPr>
            <w:webHidden/>
          </w:rPr>
          <w:fldChar w:fldCharType="end"/>
        </w:r>
      </w:hyperlink>
    </w:p>
    <w:p w14:paraId="674DF4D9" w14:textId="77777777" w:rsidR="00AE696A" w:rsidRDefault="00175AD1">
      <w:pPr>
        <w:pStyle w:val="TOC4"/>
        <w:rPr>
          <w:rFonts w:asciiTheme="minorHAnsi" w:eastAsiaTheme="minorEastAsia" w:hAnsiTheme="minorHAnsi" w:cstheme="minorBidi"/>
          <w:sz w:val="22"/>
          <w:szCs w:val="22"/>
          <w:lang w:eastAsia="en-GB"/>
        </w:rPr>
      </w:pPr>
      <w:hyperlink w:anchor="_Toc499392686" w:history="1">
        <w:r w:rsidR="00AE696A" w:rsidRPr="00446A11">
          <w:rPr>
            <w:rStyle w:val="Hyperlink"/>
          </w:rPr>
          <w:t>C.7.1.2</w:t>
        </w:r>
        <w:r w:rsidR="00AE696A">
          <w:rPr>
            <w:rFonts w:asciiTheme="minorHAnsi" w:eastAsiaTheme="minorEastAsia" w:hAnsiTheme="minorHAnsi" w:cstheme="minorBidi"/>
            <w:sz w:val="22"/>
            <w:szCs w:val="22"/>
            <w:lang w:eastAsia="en-GB"/>
          </w:rPr>
          <w:tab/>
        </w:r>
        <w:r w:rsidR="00AE696A" w:rsidRPr="00446A11">
          <w:rPr>
            <w:rStyle w:val="Hyperlink"/>
          </w:rPr>
          <w:t>Captioning synchronization</w:t>
        </w:r>
        <w:r w:rsidR="00AE696A">
          <w:rPr>
            <w:webHidden/>
          </w:rPr>
          <w:tab/>
        </w:r>
        <w:r w:rsidR="00AE696A">
          <w:rPr>
            <w:webHidden/>
          </w:rPr>
          <w:fldChar w:fldCharType="begin"/>
        </w:r>
        <w:r w:rsidR="00AE696A">
          <w:rPr>
            <w:webHidden/>
          </w:rPr>
          <w:instrText xml:space="preserve"> PAGEREF _Toc499392686 \h </w:instrText>
        </w:r>
        <w:r w:rsidR="00AE696A">
          <w:rPr>
            <w:webHidden/>
          </w:rPr>
        </w:r>
        <w:r w:rsidR="00AE696A">
          <w:rPr>
            <w:webHidden/>
          </w:rPr>
          <w:fldChar w:fldCharType="separate"/>
        </w:r>
        <w:r w:rsidR="00AE696A">
          <w:rPr>
            <w:webHidden/>
          </w:rPr>
          <w:t>111</w:t>
        </w:r>
        <w:r w:rsidR="00AE696A">
          <w:rPr>
            <w:webHidden/>
          </w:rPr>
          <w:fldChar w:fldCharType="end"/>
        </w:r>
      </w:hyperlink>
    </w:p>
    <w:p w14:paraId="34B71CE6" w14:textId="77777777" w:rsidR="00AE696A" w:rsidRDefault="00175AD1">
      <w:pPr>
        <w:pStyle w:val="TOC4"/>
        <w:rPr>
          <w:rFonts w:asciiTheme="minorHAnsi" w:eastAsiaTheme="minorEastAsia" w:hAnsiTheme="minorHAnsi" w:cstheme="minorBidi"/>
          <w:sz w:val="22"/>
          <w:szCs w:val="22"/>
          <w:lang w:eastAsia="en-GB"/>
        </w:rPr>
      </w:pPr>
      <w:hyperlink w:anchor="_Toc499392687" w:history="1">
        <w:r w:rsidR="00AE696A" w:rsidRPr="00446A11">
          <w:rPr>
            <w:rStyle w:val="Hyperlink"/>
          </w:rPr>
          <w:t>C.7.1.3</w:t>
        </w:r>
        <w:r w:rsidR="00AE696A">
          <w:rPr>
            <w:rFonts w:asciiTheme="minorHAnsi" w:eastAsiaTheme="minorEastAsia" w:hAnsiTheme="minorHAnsi" w:cstheme="minorBidi"/>
            <w:sz w:val="22"/>
            <w:szCs w:val="22"/>
            <w:lang w:eastAsia="en-GB"/>
          </w:rPr>
          <w:tab/>
        </w:r>
        <w:r w:rsidR="00AE696A" w:rsidRPr="00446A11">
          <w:rPr>
            <w:rStyle w:val="Hyperlink"/>
          </w:rPr>
          <w:t>Preservation of captioning</w:t>
        </w:r>
        <w:r w:rsidR="00AE696A">
          <w:rPr>
            <w:webHidden/>
          </w:rPr>
          <w:tab/>
        </w:r>
        <w:r w:rsidR="00AE696A">
          <w:rPr>
            <w:webHidden/>
          </w:rPr>
          <w:fldChar w:fldCharType="begin"/>
        </w:r>
        <w:r w:rsidR="00AE696A">
          <w:rPr>
            <w:webHidden/>
          </w:rPr>
          <w:instrText xml:space="preserve"> PAGEREF _Toc499392687 \h </w:instrText>
        </w:r>
        <w:r w:rsidR="00AE696A">
          <w:rPr>
            <w:webHidden/>
          </w:rPr>
        </w:r>
        <w:r w:rsidR="00AE696A">
          <w:rPr>
            <w:webHidden/>
          </w:rPr>
          <w:fldChar w:fldCharType="separate"/>
        </w:r>
        <w:r w:rsidR="00AE696A">
          <w:rPr>
            <w:webHidden/>
          </w:rPr>
          <w:t>111</w:t>
        </w:r>
        <w:r w:rsidR="00AE696A">
          <w:rPr>
            <w:webHidden/>
          </w:rPr>
          <w:fldChar w:fldCharType="end"/>
        </w:r>
      </w:hyperlink>
    </w:p>
    <w:p w14:paraId="6FDC64E4" w14:textId="77777777" w:rsidR="00AE696A" w:rsidRDefault="00175AD1">
      <w:pPr>
        <w:pStyle w:val="TOC3"/>
        <w:rPr>
          <w:rFonts w:asciiTheme="minorHAnsi" w:eastAsiaTheme="minorEastAsia" w:hAnsiTheme="minorHAnsi" w:cstheme="minorBidi"/>
          <w:sz w:val="22"/>
          <w:szCs w:val="22"/>
          <w:lang w:eastAsia="en-GB"/>
        </w:rPr>
      </w:pPr>
      <w:hyperlink w:anchor="_Toc499392688" w:history="1">
        <w:r w:rsidR="00AE696A" w:rsidRPr="00446A11">
          <w:rPr>
            <w:rStyle w:val="Hyperlink"/>
          </w:rPr>
          <w:t>C.7.2</w:t>
        </w:r>
        <w:r w:rsidR="00AE696A">
          <w:rPr>
            <w:rFonts w:asciiTheme="minorHAnsi" w:eastAsiaTheme="minorEastAsia" w:hAnsiTheme="minorHAnsi" w:cstheme="minorBidi"/>
            <w:sz w:val="22"/>
            <w:szCs w:val="22"/>
            <w:lang w:eastAsia="en-GB"/>
          </w:rPr>
          <w:tab/>
        </w:r>
        <w:r w:rsidR="00AE696A" w:rsidRPr="00446A11">
          <w:rPr>
            <w:rStyle w:val="Hyperlink"/>
          </w:rPr>
          <w:t>Audio description technology</w:t>
        </w:r>
        <w:r w:rsidR="00AE696A">
          <w:rPr>
            <w:webHidden/>
          </w:rPr>
          <w:tab/>
        </w:r>
        <w:r w:rsidR="00AE696A">
          <w:rPr>
            <w:webHidden/>
          </w:rPr>
          <w:fldChar w:fldCharType="begin"/>
        </w:r>
        <w:r w:rsidR="00AE696A">
          <w:rPr>
            <w:webHidden/>
          </w:rPr>
          <w:instrText xml:space="preserve"> PAGEREF _Toc499392688 \h </w:instrText>
        </w:r>
        <w:r w:rsidR="00AE696A">
          <w:rPr>
            <w:webHidden/>
          </w:rPr>
        </w:r>
        <w:r w:rsidR="00AE696A">
          <w:rPr>
            <w:webHidden/>
          </w:rPr>
          <w:fldChar w:fldCharType="separate"/>
        </w:r>
        <w:r w:rsidR="00AE696A">
          <w:rPr>
            <w:webHidden/>
          </w:rPr>
          <w:t>111</w:t>
        </w:r>
        <w:r w:rsidR="00AE696A">
          <w:rPr>
            <w:webHidden/>
          </w:rPr>
          <w:fldChar w:fldCharType="end"/>
        </w:r>
      </w:hyperlink>
    </w:p>
    <w:p w14:paraId="751767A6" w14:textId="77777777" w:rsidR="00AE696A" w:rsidRDefault="00175AD1">
      <w:pPr>
        <w:pStyle w:val="TOC4"/>
        <w:rPr>
          <w:rFonts w:asciiTheme="minorHAnsi" w:eastAsiaTheme="minorEastAsia" w:hAnsiTheme="minorHAnsi" w:cstheme="minorBidi"/>
          <w:sz w:val="22"/>
          <w:szCs w:val="22"/>
          <w:lang w:eastAsia="en-GB"/>
        </w:rPr>
      </w:pPr>
      <w:hyperlink w:anchor="_Toc499392689" w:history="1">
        <w:r w:rsidR="00AE696A" w:rsidRPr="00446A11">
          <w:rPr>
            <w:rStyle w:val="Hyperlink"/>
          </w:rPr>
          <w:t>C.7.2.1</w:t>
        </w:r>
        <w:r w:rsidR="00AE696A">
          <w:rPr>
            <w:rFonts w:asciiTheme="minorHAnsi" w:eastAsiaTheme="minorEastAsia" w:hAnsiTheme="minorHAnsi" w:cstheme="minorBidi"/>
            <w:sz w:val="22"/>
            <w:szCs w:val="22"/>
            <w:lang w:eastAsia="en-GB"/>
          </w:rPr>
          <w:tab/>
        </w:r>
        <w:r w:rsidR="00AE696A" w:rsidRPr="00446A11">
          <w:rPr>
            <w:rStyle w:val="Hyperlink"/>
          </w:rPr>
          <w:t>Audio description playback</w:t>
        </w:r>
        <w:r w:rsidR="00AE696A">
          <w:rPr>
            <w:webHidden/>
          </w:rPr>
          <w:tab/>
        </w:r>
        <w:r w:rsidR="00AE696A">
          <w:rPr>
            <w:webHidden/>
          </w:rPr>
          <w:fldChar w:fldCharType="begin"/>
        </w:r>
        <w:r w:rsidR="00AE696A">
          <w:rPr>
            <w:webHidden/>
          </w:rPr>
          <w:instrText xml:space="preserve"> PAGEREF _Toc499392689 \h </w:instrText>
        </w:r>
        <w:r w:rsidR="00AE696A">
          <w:rPr>
            <w:webHidden/>
          </w:rPr>
        </w:r>
        <w:r w:rsidR="00AE696A">
          <w:rPr>
            <w:webHidden/>
          </w:rPr>
          <w:fldChar w:fldCharType="separate"/>
        </w:r>
        <w:r w:rsidR="00AE696A">
          <w:rPr>
            <w:webHidden/>
          </w:rPr>
          <w:t>111</w:t>
        </w:r>
        <w:r w:rsidR="00AE696A">
          <w:rPr>
            <w:webHidden/>
          </w:rPr>
          <w:fldChar w:fldCharType="end"/>
        </w:r>
      </w:hyperlink>
    </w:p>
    <w:p w14:paraId="1DF05001" w14:textId="77777777" w:rsidR="00AE696A" w:rsidRDefault="00175AD1">
      <w:pPr>
        <w:pStyle w:val="TOC4"/>
        <w:rPr>
          <w:rFonts w:asciiTheme="minorHAnsi" w:eastAsiaTheme="minorEastAsia" w:hAnsiTheme="minorHAnsi" w:cstheme="minorBidi"/>
          <w:sz w:val="22"/>
          <w:szCs w:val="22"/>
          <w:lang w:eastAsia="en-GB"/>
        </w:rPr>
      </w:pPr>
      <w:hyperlink w:anchor="_Toc499392690" w:history="1">
        <w:r w:rsidR="00AE696A" w:rsidRPr="00446A11">
          <w:rPr>
            <w:rStyle w:val="Hyperlink"/>
          </w:rPr>
          <w:t>C.7.2.2</w:t>
        </w:r>
        <w:r w:rsidR="00AE696A">
          <w:rPr>
            <w:rFonts w:asciiTheme="minorHAnsi" w:eastAsiaTheme="minorEastAsia" w:hAnsiTheme="minorHAnsi" w:cstheme="minorBidi"/>
            <w:sz w:val="22"/>
            <w:szCs w:val="22"/>
            <w:lang w:eastAsia="en-GB"/>
          </w:rPr>
          <w:tab/>
        </w:r>
        <w:r w:rsidR="00AE696A" w:rsidRPr="00446A11">
          <w:rPr>
            <w:rStyle w:val="Hyperlink"/>
          </w:rPr>
          <w:t>Audio description synchronization</w:t>
        </w:r>
        <w:r w:rsidR="00AE696A">
          <w:rPr>
            <w:webHidden/>
          </w:rPr>
          <w:tab/>
        </w:r>
        <w:r w:rsidR="00AE696A">
          <w:rPr>
            <w:webHidden/>
          </w:rPr>
          <w:fldChar w:fldCharType="begin"/>
        </w:r>
        <w:r w:rsidR="00AE696A">
          <w:rPr>
            <w:webHidden/>
          </w:rPr>
          <w:instrText xml:space="preserve"> PAGEREF _Toc499392690 \h </w:instrText>
        </w:r>
        <w:r w:rsidR="00AE696A">
          <w:rPr>
            <w:webHidden/>
          </w:rPr>
        </w:r>
        <w:r w:rsidR="00AE696A">
          <w:rPr>
            <w:webHidden/>
          </w:rPr>
          <w:fldChar w:fldCharType="separate"/>
        </w:r>
        <w:r w:rsidR="00AE696A">
          <w:rPr>
            <w:webHidden/>
          </w:rPr>
          <w:t>112</w:t>
        </w:r>
        <w:r w:rsidR="00AE696A">
          <w:rPr>
            <w:webHidden/>
          </w:rPr>
          <w:fldChar w:fldCharType="end"/>
        </w:r>
      </w:hyperlink>
    </w:p>
    <w:p w14:paraId="273A0437" w14:textId="77777777" w:rsidR="00AE696A" w:rsidRDefault="00175AD1">
      <w:pPr>
        <w:pStyle w:val="TOC4"/>
        <w:rPr>
          <w:rFonts w:asciiTheme="minorHAnsi" w:eastAsiaTheme="minorEastAsia" w:hAnsiTheme="minorHAnsi" w:cstheme="minorBidi"/>
          <w:sz w:val="22"/>
          <w:szCs w:val="22"/>
          <w:lang w:eastAsia="en-GB"/>
        </w:rPr>
      </w:pPr>
      <w:hyperlink w:anchor="_Toc499392691" w:history="1">
        <w:r w:rsidR="00AE696A" w:rsidRPr="00446A11">
          <w:rPr>
            <w:rStyle w:val="Hyperlink"/>
          </w:rPr>
          <w:t>C.7.2.3</w:t>
        </w:r>
        <w:r w:rsidR="00AE696A">
          <w:rPr>
            <w:rFonts w:asciiTheme="minorHAnsi" w:eastAsiaTheme="minorEastAsia" w:hAnsiTheme="minorHAnsi" w:cstheme="minorBidi"/>
            <w:sz w:val="22"/>
            <w:szCs w:val="22"/>
            <w:lang w:eastAsia="en-GB"/>
          </w:rPr>
          <w:tab/>
        </w:r>
        <w:r w:rsidR="00AE696A" w:rsidRPr="00446A11">
          <w:rPr>
            <w:rStyle w:val="Hyperlink"/>
          </w:rPr>
          <w:t>Preservation of audio description</w:t>
        </w:r>
        <w:r w:rsidR="00AE696A">
          <w:rPr>
            <w:webHidden/>
          </w:rPr>
          <w:tab/>
        </w:r>
        <w:r w:rsidR="00AE696A">
          <w:rPr>
            <w:webHidden/>
          </w:rPr>
          <w:fldChar w:fldCharType="begin"/>
        </w:r>
        <w:r w:rsidR="00AE696A">
          <w:rPr>
            <w:webHidden/>
          </w:rPr>
          <w:instrText xml:space="preserve"> PAGEREF _Toc499392691 \h </w:instrText>
        </w:r>
        <w:r w:rsidR="00AE696A">
          <w:rPr>
            <w:webHidden/>
          </w:rPr>
        </w:r>
        <w:r w:rsidR="00AE696A">
          <w:rPr>
            <w:webHidden/>
          </w:rPr>
          <w:fldChar w:fldCharType="separate"/>
        </w:r>
        <w:r w:rsidR="00AE696A">
          <w:rPr>
            <w:webHidden/>
          </w:rPr>
          <w:t>112</w:t>
        </w:r>
        <w:r w:rsidR="00AE696A">
          <w:rPr>
            <w:webHidden/>
          </w:rPr>
          <w:fldChar w:fldCharType="end"/>
        </w:r>
      </w:hyperlink>
    </w:p>
    <w:p w14:paraId="77C08140" w14:textId="77777777" w:rsidR="00AE696A" w:rsidRDefault="00175AD1">
      <w:pPr>
        <w:pStyle w:val="TOC3"/>
        <w:rPr>
          <w:rFonts w:asciiTheme="minorHAnsi" w:eastAsiaTheme="minorEastAsia" w:hAnsiTheme="minorHAnsi" w:cstheme="minorBidi"/>
          <w:sz w:val="22"/>
          <w:szCs w:val="22"/>
          <w:lang w:eastAsia="en-GB"/>
        </w:rPr>
      </w:pPr>
      <w:hyperlink w:anchor="_Toc499392692" w:history="1">
        <w:r w:rsidR="00AE696A" w:rsidRPr="00446A11">
          <w:rPr>
            <w:rStyle w:val="Hyperlink"/>
          </w:rPr>
          <w:t>C.7.3</w:t>
        </w:r>
        <w:r w:rsidR="00AE696A">
          <w:rPr>
            <w:rFonts w:asciiTheme="minorHAnsi" w:eastAsiaTheme="minorEastAsia" w:hAnsiTheme="minorHAnsi" w:cstheme="minorBidi"/>
            <w:sz w:val="22"/>
            <w:szCs w:val="22"/>
            <w:lang w:eastAsia="en-GB"/>
          </w:rPr>
          <w:tab/>
        </w:r>
        <w:r w:rsidR="00AE696A" w:rsidRPr="00446A11">
          <w:rPr>
            <w:rStyle w:val="Hyperlink"/>
          </w:rPr>
          <w:t>User controls for captions and audio description</w:t>
        </w:r>
        <w:r w:rsidR="00AE696A">
          <w:rPr>
            <w:webHidden/>
          </w:rPr>
          <w:tab/>
        </w:r>
        <w:r w:rsidR="00AE696A">
          <w:rPr>
            <w:webHidden/>
          </w:rPr>
          <w:fldChar w:fldCharType="begin"/>
        </w:r>
        <w:r w:rsidR="00AE696A">
          <w:rPr>
            <w:webHidden/>
          </w:rPr>
          <w:instrText xml:space="preserve"> PAGEREF _Toc499392692 \h </w:instrText>
        </w:r>
        <w:r w:rsidR="00AE696A">
          <w:rPr>
            <w:webHidden/>
          </w:rPr>
        </w:r>
        <w:r w:rsidR="00AE696A">
          <w:rPr>
            <w:webHidden/>
          </w:rPr>
          <w:fldChar w:fldCharType="separate"/>
        </w:r>
        <w:r w:rsidR="00AE696A">
          <w:rPr>
            <w:webHidden/>
          </w:rPr>
          <w:t>112</w:t>
        </w:r>
        <w:r w:rsidR="00AE696A">
          <w:rPr>
            <w:webHidden/>
          </w:rPr>
          <w:fldChar w:fldCharType="end"/>
        </w:r>
      </w:hyperlink>
    </w:p>
    <w:p w14:paraId="2F2B7B32" w14:textId="77777777" w:rsidR="00AE696A" w:rsidRDefault="00175AD1">
      <w:pPr>
        <w:pStyle w:val="TOC2"/>
        <w:rPr>
          <w:rFonts w:asciiTheme="minorHAnsi" w:eastAsiaTheme="minorEastAsia" w:hAnsiTheme="minorHAnsi" w:cstheme="minorBidi"/>
          <w:sz w:val="22"/>
          <w:szCs w:val="22"/>
          <w:lang w:eastAsia="en-GB"/>
        </w:rPr>
      </w:pPr>
      <w:hyperlink w:anchor="_Toc499392693" w:history="1">
        <w:r w:rsidR="00AE696A" w:rsidRPr="00446A11">
          <w:rPr>
            <w:rStyle w:val="Hyperlink"/>
          </w:rPr>
          <w:t>C.8</w:t>
        </w:r>
        <w:r w:rsidR="00AE696A">
          <w:rPr>
            <w:rFonts w:asciiTheme="minorHAnsi" w:eastAsiaTheme="minorEastAsia" w:hAnsiTheme="minorHAnsi" w:cstheme="minorBidi"/>
            <w:sz w:val="22"/>
            <w:szCs w:val="22"/>
            <w:lang w:eastAsia="en-GB"/>
          </w:rPr>
          <w:tab/>
        </w:r>
        <w:r w:rsidR="00AE696A" w:rsidRPr="00446A11">
          <w:rPr>
            <w:rStyle w:val="Hyperlink"/>
          </w:rPr>
          <w:t>Hardware</w:t>
        </w:r>
        <w:r w:rsidR="00AE696A">
          <w:rPr>
            <w:webHidden/>
          </w:rPr>
          <w:tab/>
        </w:r>
        <w:r w:rsidR="00AE696A">
          <w:rPr>
            <w:webHidden/>
          </w:rPr>
          <w:fldChar w:fldCharType="begin"/>
        </w:r>
        <w:r w:rsidR="00AE696A">
          <w:rPr>
            <w:webHidden/>
          </w:rPr>
          <w:instrText xml:space="preserve"> PAGEREF _Toc499392693 \h </w:instrText>
        </w:r>
        <w:r w:rsidR="00AE696A">
          <w:rPr>
            <w:webHidden/>
          </w:rPr>
        </w:r>
        <w:r w:rsidR="00AE696A">
          <w:rPr>
            <w:webHidden/>
          </w:rPr>
          <w:fldChar w:fldCharType="separate"/>
        </w:r>
        <w:r w:rsidR="00AE696A">
          <w:rPr>
            <w:webHidden/>
          </w:rPr>
          <w:t>112</w:t>
        </w:r>
        <w:r w:rsidR="00AE696A">
          <w:rPr>
            <w:webHidden/>
          </w:rPr>
          <w:fldChar w:fldCharType="end"/>
        </w:r>
      </w:hyperlink>
    </w:p>
    <w:p w14:paraId="32220C40" w14:textId="77777777" w:rsidR="00AE696A" w:rsidRDefault="00175AD1">
      <w:pPr>
        <w:pStyle w:val="TOC3"/>
        <w:rPr>
          <w:rFonts w:asciiTheme="minorHAnsi" w:eastAsiaTheme="minorEastAsia" w:hAnsiTheme="minorHAnsi" w:cstheme="minorBidi"/>
          <w:sz w:val="22"/>
          <w:szCs w:val="22"/>
          <w:lang w:eastAsia="en-GB"/>
        </w:rPr>
      </w:pPr>
      <w:hyperlink w:anchor="_Toc499392694" w:history="1">
        <w:r w:rsidR="00AE696A" w:rsidRPr="00446A11">
          <w:rPr>
            <w:rStyle w:val="Hyperlink"/>
          </w:rPr>
          <w:t>C.8.1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_Toc499392694 \h </w:instrText>
        </w:r>
        <w:r w:rsidR="00AE696A">
          <w:rPr>
            <w:webHidden/>
          </w:rPr>
        </w:r>
        <w:r w:rsidR="00AE696A">
          <w:rPr>
            <w:webHidden/>
          </w:rPr>
          <w:fldChar w:fldCharType="separate"/>
        </w:r>
        <w:r w:rsidR="00AE696A">
          <w:rPr>
            <w:webHidden/>
          </w:rPr>
          <w:t>112</w:t>
        </w:r>
        <w:r w:rsidR="00AE696A">
          <w:rPr>
            <w:webHidden/>
          </w:rPr>
          <w:fldChar w:fldCharType="end"/>
        </w:r>
      </w:hyperlink>
    </w:p>
    <w:p w14:paraId="5F3CB9FB" w14:textId="77777777" w:rsidR="00AE696A" w:rsidRDefault="00175AD1">
      <w:pPr>
        <w:pStyle w:val="TOC4"/>
        <w:rPr>
          <w:rFonts w:asciiTheme="minorHAnsi" w:eastAsiaTheme="minorEastAsia" w:hAnsiTheme="minorHAnsi" w:cstheme="minorBidi"/>
          <w:sz w:val="22"/>
          <w:szCs w:val="22"/>
          <w:lang w:eastAsia="en-GB"/>
        </w:rPr>
      </w:pPr>
      <w:hyperlink w:anchor="_Toc499392695" w:history="1">
        <w:r w:rsidR="00AE696A" w:rsidRPr="00446A11">
          <w:rPr>
            <w:rStyle w:val="Hyperlink"/>
          </w:rPr>
          <w:t>C.8.1.1</w:t>
        </w:r>
        <w:r w:rsidR="00AE696A">
          <w:rPr>
            <w:rFonts w:asciiTheme="minorHAnsi" w:eastAsiaTheme="minorEastAsia" w:hAnsiTheme="minorHAnsi" w:cstheme="minorBidi"/>
            <w:sz w:val="22"/>
            <w:szCs w:val="22"/>
            <w:lang w:eastAsia="en-GB"/>
          </w:rPr>
          <w:tab/>
        </w:r>
        <w:r w:rsidR="00AE696A" w:rsidRPr="00446A11">
          <w:rPr>
            <w:rStyle w:val="Hyperlink"/>
          </w:rPr>
          <w:t>Generic requirements</w:t>
        </w:r>
        <w:r w:rsidR="00AE696A">
          <w:rPr>
            <w:webHidden/>
          </w:rPr>
          <w:tab/>
        </w:r>
        <w:r w:rsidR="00AE696A">
          <w:rPr>
            <w:webHidden/>
          </w:rPr>
          <w:fldChar w:fldCharType="begin"/>
        </w:r>
        <w:r w:rsidR="00AE696A">
          <w:rPr>
            <w:webHidden/>
          </w:rPr>
          <w:instrText xml:space="preserve"> PAGEREF _Toc499392695 \h </w:instrText>
        </w:r>
        <w:r w:rsidR="00AE696A">
          <w:rPr>
            <w:webHidden/>
          </w:rPr>
        </w:r>
        <w:r w:rsidR="00AE696A">
          <w:rPr>
            <w:webHidden/>
          </w:rPr>
          <w:fldChar w:fldCharType="separate"/>
        </w:r>
        <w:r w:rsidR="00AE696A">
          <w:rPr>
            <w:webHidden/>
          </w:rPr>
          <w:t>112</w:t>
        </w:r>
        <w:r w:rsidR="00AE696A">
          <w:rPr>
            <w:webHidden/>
          </w:rPr>
          <w:fldChar w:fldCharType="end"/>
        </w:r>
      </w:hyperlink>
    </w:p>
    <w:p w14:paraId="37B7BE02" w14:textId="77777777" w:rsidR="00AE696A" w:rsidRDefault="00175AD1">
      <w:pPr>
        <w:pStyle w:val="TOC4"/>
        <w:rPr>
          <w:rFonts w:asciiTheme="minorHAnsi" w:eastAsiaTheme="minorEastAsia" w:hAnsiTheme="minorHAnsi" w:cstheme="minorBidi"/>
          <w:sz w:val="22"/>
          <w:szCs w:val="22"/>
          <w:lang w:eastAsia="en-GB"/>
        </w:rPr>
      </w:pPr>
      <w:hyperlink w:anchor="_Toc499392696" w:history="1">
        <w:r w:rsidR="00AE696A" w:rsidRPr="00446A11">
          <w:rPr>
            <w:rStyle w:val="Hyperlink"/>
          </w:rPr>
          <w:t>C.8.1.2</w:t>
        </w:r>
        <w:r w:rsidR="00AE696A">
          <w:rPr>
            <w:rFonts w:asciiTheme="minorHAnsi" w:eastAsiaTheme="minorEastAsia" w:hAnsiTheme="minorHAnsi" w:cstheme="minorBidi"/>
            <w:sz w:val="22"/>
            <w:szCs w:val="22"/>
            <w:lang w:eastAsia="en-GB"/>
          </w:rPr>
          <w:tab/>
        </w:r>
        <w:r w:rsidR="00AE696A" w:rsidRPr="00446A11">
          <w:rPr>
            <w:rStyle w:val="Hyperlink"/>
          </w:rPr>
          <w:t>Standard connections</w:t>
        </w:r>
        <w:r w:rsidR="00AE696A">
          <w:rPr>
            <w:webHidden/>
          </w:rPr>
          <w:tab/>
        </w:r>
        <w:r w:rsidR="00AE696A">
          <w:rPr>
            <w:webHidden/>
          </w:rPr>
          <w:fldChar w:fldCharType="begin"/>
        </w:r>
        <w:r w:rsidR="00AE696A">
          <w:rPr>
            <w:webHidden/>
          </w:rPr>
          <w:instrText xml:space="preserve"> PAGEREF _Toc499392696 \h </w:instrText>
        </w:r>
        <w:r w:rsidR="00AE696A">
          <w:rPr>
            <w:webHidden/>
          </w:rPr>
        </w:r>
        <w:r w:rsidR="00AE696A">
          <w:rPr>
            <w:webHidden/>
          </w:rPr>
          <w:fldChar w:fldCharType="separate"/>
        </w:r>
        <w:r w:rsidR="00AE696A">
          <w:rPr>
            <w:webHidden/>
          </w:rPr>
          <w:t>112</w:t>
        </w:r>
        <w:r w:rsidR="00AE696A">
          <w:rPr>
            <w:webHidden/>
          </w:rPr>
          <w:fldChar w:fldCharType="end"/>
        </w:r>
      </w:hyperlink>
    </w:p>
    <w:p w14:paraId="1F0114D1" w14:textId="77777777" w:rsidR="00AE696A" w:rsidRDefault="00175AD1">
      <w:pPr>
        <w:pStyle w:val="TOC4"/>
        <w:rPr>
          <w:rFonts w:asciiTheme="minorHAnsi" w:eastAsiaTheme="minorEastAsia" w:hAnsiTheme="minorHAnsi" w:cstheme="minorBidi"/>
          <w:sz w:val="22"/>
          <w:szCs w:val="22"/>
          <w:lang w:eastAsia="en-GB"/>
        </w:rPr>
      </w:pPr>
      <w:hyperlink w:anchor="_Toc499392697" w:history="1">
        <w:r w:rsidR="00AE696A" w:rsidRPr="00446A11">
          <w:rPr>
            <w:rStyle w:val="Hyperlink"/>
          </w:rPr>
          <w:t>C.8.1.3</w:t>
        </w:r>
        <w:r w:rsidR="00AE696A">
          <w:rPr>
            <w:rFonts w:asciiTheme="minorHAnsi" w:eastAsiaTheme="minorEastAsia" w:hAnsiTheme="minorHAnsi" w:cstheme="minorBidi"/>
            <w:sz w:val="22"/>
            <w:szCs w:val="22"/>
            <w:lang w:eastAsia="en-GB"/>
          </w:rPr>
          <w:tab/>
        </w:r>
        <w:r w:rsidR="00AE696A" w:rsidRPr="00446A11">
          <w:rPr>
            <w:rStyle w:val="Hyperlink"/>
          </w:rPr>
          <w:t>Colour</w:t>
        </w:r>
        <w:r w:rsidR="00AE696A">
          <w:rPr>
            <w:webHidden/>
          </w:rPr>
          <w:tab/>
        </w:r>
        <w:r w:rsidR="00AE696A">
          <w:rPr>
            <w:webHidden/>
          </w:rPr>
          <w:fldChar w:fldCharType="begin"/>
        </w:r>
        <w:r w:rsidR="00AE696A">
          <w:rPr>
            <w:webHidden/>
          </w:rPr>
          <w:instrText xml:space="preserve"> PAGEREF _Toc499392697 \h </w:instrText>
        </w:r>
        <w:r w:rsidR="00AE696A">
          <w:rPr>
            <w:webHidden/>
          </w:rPr>
        </w:r>
        <w:r w:rsidR="00AE696A">
          <w:rPr>
            <w:webHidden/>
          </w:rPr>
          <w:fldChar w:fldCharType="separate"/>
        </w:r>
        <w:r w:rsidR="00AE696A">
          <w:rPr>
            <w:webHidden/>
          </w:rPr>
          <w:t>112</w:t>
        </w:r>
        <w:r w:rsidR="00AE696A">
          <w:rPr>
            <w:webHidden/>
          </w:rPr>
          <w:fldChar w:fldCharType="end"/>
        </w:r>
      </w:hyperlink>
    </w:p>
    <w:p w14:paraId="07885159" w14:textId="77777777" w:rsidR="00AE696A" w:rsidRDefault="00175AD1">
      <w:pPr>
        <w:pStyle w:val="TOC3"/>
        <w:rPr>
          <w:rFonts w:asciiTheme="minorHAnsi" w:eastAsiaTheme="minorEastAsia" w:hAnsiTheme="minorHAnsi" w:cstheme="minorBidi"/>
          <w:sz w:val="22"/>
          <w:szCs w:val="22"/>
          <w:lang w:eastAsia="en-GB"/>
        </w:rPr>
      </w:pPr>
      <w:hyperlink w:anchor="_Toc499392698" w:history="1">
        <w:r w:rsidR="00AE696A" w:rsidRPr="00446A11">
          <w:rPr>
            <w:rStyle w:val="Hyperlink"/>
          </w:rPr>
          <w:t>C.8.2</w:t>
        </w:r>
        <w:r w:rsidR="00AE696A">
          <w:rPr>
            <w:rFonts w:asciiTheme="minorHAnsi" w:eastAsiaTheme="minorEastAsia" w:hAnsiTheme="minorHAnsi" w:cstheme="minorBidi"/>
            <w:sz w:val="22"/>
            <w:szCs w:val="22"/>
            <w:lang w:eastAsia="en-GB"/>
          </w:rPr>
          <w:tab/>
        </w:r>
        <w:r w:rsidR="00AE696A" w:rsidRPr="00446A11">
          <w:rPr>
            <w:rStyle w:val="Hyperlink"/>
          </w:rPr>
          <w:t>Hardware products with speech output</w:t>
        </w:r>
        <w:r w:rsidR="00AE696A">
          <w:rPr>
            <w:webHidden/>
          </w:rPr>
          <w:tab/>
        </w:r>
        <w:r w:rsidR="00AE696A">
          <w:rPr>
            <w:webHidden/>
          </w:rPr>
          <w:fldChar w:fldCharType="begin"/>
        </w:r>
        <w:r w:rsidR="00AE696A">
          <w:rPr>
            <w:webHidden/>
          </w:rPr>
          <w:instrText xml:space="preserve"> PAGEREF _Toc499392698 \h </w:instrText>
        </w:r>
        <w:r w:rsidR="00AE696A">
          <w:rPr>
            <w:webHidden/>
          </w:rPr>
        </w:r>
        <w:r w:rsidR="00AE696A">
          <w:rPr>
            <w:webHidden/>
          </w:rPr>
          <w:fldChar w:fldCharType="separate"/>
        </w:r>
        <w:r w:rsidR="00AE696A">
          <w:rPr>
            <w:webHidden/>
          </w:rPr>
          <w:t>113</w:t>
        </w:r>
        <w:r w:rsidR="00AE696A">
          <w:rPr>
            <w:webHidden/>
          </w:rPr>
          <w:fldChar w:fldCharType="end"/>
        </w:r>
      </w:hyperlink>
    </w:p>
    <w:p w14:paraId="13A57862" w14:textId="77777777" w:rsidR="00AE696A" w:rsidRDefault="00175AD1">
      <w:pPr>
        <w:pStyle w:val="TOC4"/>
        <w:rPr>
          <w:rFonts w:asciiTheme="minorHAnsi" w:eastAsiaTheme="minorEastAsia" w:hAnsiTheme="minorHAnsi" w:cstheme="minorBidi"/>
          <w:sz w:val="22"/>
          <w:szCs w:val="22"/>
          <w:lang w:eastAsia="en-GB"/>
        </w:rPr>
      </w:pPr>
      <w:hyperlink w:anchor="_Toc499392699" w:history="1">
        <w:r w:rsidR="00AE696A" w:rsidRPr="00446A11">
          <w:rPr>
            <w:rStyle w:val="Hyperlink"/>
          </w:rPr>
          <w:t>C.8.2.1</w:t>
        </w:r>
        <w:r w:rsidR="00AE696A">
          <w:rPr>
            <w:rFonts w:asciiTheme="minorHAnsi" w:eastAsiaTheme="minorEastAsia" w:hAnsiTheme="minorHAnsi" w:cstheme="minorBidi"/>
            <w:sz w:val="22"/>
            <w:szCs w:val="22"/>
            <w:lang w:eastAsia="en-GB"/>
          </w:rPr>
          <w:tab/>
        </w:r>
        <w:r w:rsidR="00AE696A" w:rsidRPr="00446A11">
          <w:rPr>
            <w:rStyle w:val="Hyperlink"/>
          </w:rPr>
          <w:t>Speech volume gain</w:t>
        </w:r>
        <w:r w:rsidR="00AE696A">
          <w:rPr>
            <w:webHidden/>
          </w:rPr>
          <w:tab/>
        </w:r>
        <w:r w:rsidR="00AE696A">
          <w:rPr>
            <w:webHidden/>
          </w:rPr>
          <w:fldChar w:fldCharType="begin"/>
        </w:r>
        <w:r w:rsidR="00AE696A">
          <w:rPr>
            <w:webHidden/>
          </w:rPr>
          <w:instrText xml:space="preserve"> PAGEREF _Toc499392699 \h </w:instrText>
        </w:r>
        <w:r w:rsidR="00AE696A">
          <w:rPr>
            <w:webHidden/>
          </w:rPr>
        </w:r>
        <w:r w:rsidR="00AE696A">
          <w:rPr>
            <w:webHidden/>
          </w:rPr>
          <w:fldChar w:fldCharType="separate"/>
        </w:r>
        <w:r w:rsidR="00AE696A">
          <w:rPr>
            <w:webHidden/>
          </w:rPr>
          <w:t>113</w:t>
        </w:r>
        <w:r w:rsidR="00AE696A">
          <w:rPr>
            <w:webHidden/>
          </w:rPr>
          <w:fldChar w:fldCharType="end"/>
        </w:r>
      </w:hyperlink>
    </w:p>
    <w:p w14:paraId="4E081228" w14:textId="77777777" w:rsidR="00AE696A" w:rsidRDefault="00175AD1">
      <w:pPr>
        <w:pStyle w:val="TOC5"/>
        <w:rPr>
          <w:rFonts w:asciiTheme="minorHAnsi" w:eastAsiaTheme="minorEastAsia" w:hAnsiTheme="minorHAnsi" w:cstheme="minorBidi"/>
          <w:sz w:val="22"/>
          <w:szCs w:val="22"/>
          <w:lang w:eastAsia="en-GB"/>
        </w:rPr>
      </w:pPr>
      <w:hyperlink w:anchor="_Toc499392700" w:history="1">
        <w:r w:rsidR="00AE696A" w:rsidRPr="00446A11">
          <w:rPr>
            <w:rStyle w:val="Hyperlink"/>
          </w:rPr>
          <w:t>C.8.2.1.1</w:t>
        </w:r>
        <w:r w:rsidR="00AE696A">
          <w:rPr>
            <w:rFonts w:asciiTheme="minorHAnsi" w:eastAsiaTheme="minorEastAsia" w:hAnsiTheme="minorHAnsi" w:cstheme="minorBidi"/>
            <w:sz w:val="22"/>
            <w:szCs w:val="22"/>
            <w:lang w:eastAsia="en-GB"/>
          </w:rPr>
          <w:tab/>
        </w:r>
        <w:r w:rsidR="00AE696A" w:rsidRPr="00446A11">
          <w:rPr>
            <w:rStyle w:val="Hyperlink"/>
          </w:rPr>
          <w:t>Speech volume range</w:t>
        </w:r>
        <w:r w:rsidR="00AE696A">
          <w:rPr>
            <w:webHidden/>
          </w:rPr>
          <w:tab/>
        </w:r>
        <w:r w:rsidR="00AE696A">
          <w:rPr>
            <w:webHidden/>
          </w:rPr>
          <w:fldChar w:fldCharType="begin"/>
        </w:r>
        <w:r w:rsidR="00AE696A">
          <w:rPr>
            <w:webHidden/>
          </w:rPr>
          <w:instrText xml:space="preserve"> PAGEREF _Toc499392700 \h </w:instrText>
        </w:r>
        <w:r w:rsidR="00AE696A">
          <w:rPr>
            <w:webHidden/>
          </w:rPr>
        </w:r>
        <w:r w:rsidR="00AE696A">
          <w:rPr>
            <w:webHidden/>
          </w:rPr>
          <w:fldChar w:fldCharType="separate"/>
        </w:r>
        <w:r w:rsidR="00AE696A">
          <w:rPr>
            <w:webHidden/>
          </w:rPr>
          <w:t>113</w:t>
        </w:r>
        <w:r w:rsidR="00AE696A">
          <w:rPr>
            <w:webHidden/>
          </w:rPr>
          <w:fldChar w:fldCharType="end"/>
        </w:r>
      </w:hyperlink>
    </w:p>
    <w:p w14:paraId="26AD581B" w14:textId="77777777" w:rsidR="00AE696A" w:rsidRDefault="00175AD1">
      <w:pPr>
        <w:pStyle w:val="TOC5"/>
        <w:rPr>
          <w:rFonts w:asciiTheme="minorHAnsi" w:eastAsiaTheme="minorEastAsia" w:hAnsiTheme="minorHAnsi" w:cstheme="minorBidi"/>
          <w:sz w:val="22"/>
          <w:szCs w:val="22"/>
          <w:lang w:eastAsia="en-GB"/>
        </w:rPr>
      </w:pPr>
      <w:hyperlink w:anchor="_Toc499392701" w:history="1">
        <w:r w:rsidR="00AE696A" w:rsidRPr="00446A11">
          <w:rPr>
            <w:rStyle w:val="Hyperlink"/>
          </w:rPr>
          <w:t>C.8.2.1.2</w:t>
        </w:r>
        <w:r w:rsidR="00AE696A">
          <w:rPr>
            <w:rFonts w:asciiTheme="minorHAnsi" w:eastAsiaTheme="minorEastAsia" w:hAnsiTheme="minorHAnsi" w:cstheme="minorBidi"/>
            <w:sz w:val="22"/>
            <w:szCs w:val="22"/>
            <w:lang w:eastAsia="en-GB"/>
          </w:rPr>
          <w:tab/>
        </w:r>
        <w:r w:rsidR="00AE696A" w:rsidRPr="00446A11">
          <w:rPr>
            <w:rStyle w:val="Hyperlink"/>
          </w:rPr>
          <w:t>Incremental volume control</w:t>
        </w:r>
        <w:r w:rsidR="00AE696A">
          <w:rPr>
            <w:webHidden/>
          </w:rPr>
          <w:tab/>
        </w:r>
        <w:r w:rsidR="00AE696A">
          <w:rPr>
            <w:webHidden/>
          </w:rPr>
          <w:fldChar w:fldCharType="begin"/>
        </w:r>
        <w:r w:rsidR="00AE696A">
          <w:rPr>
            <w:webHidden/>
          </w:rPr>
          <w:instrText xml:space="preserve"> PAGEREF _Toc499392701 \h </w:instrText>
        </w:r>
        <w:r w:rsidR="00AE696A">
          <w:rPr>
            <w:webHidden/>
          </w:rPr>
        </w:r>
        <w:r w:rsidR="00AE696A">
          <w:rPr>
            <w:webHidden/>
          </w:rPr>
          <w:fldChar w:fldCharType="separate"/>
        </w:r>
        <w:r w:rsidR="00AE696A">
          <w:rPr>
            <w:webHidden/>
          </w:rPr>
          <w:t>113</w:t>
        </w:r>
        <w:r w:rsidR="00AE696A">
          <w:rPr>
            <w:webHidden/>
          </w:rPr>
          <w:fldChar w:fldCharType="end"/>
        </w:r>
      </w:hyperlink>
    </w:p>
    <w:p w14:paraId="6319D9E6" w14:textId="77777777" w:rsidR="00AE696A" w:rsidRDefault="00175AD1">
      <w:pPr>
        <w:pStyle w:val="TOC4"/>
        <w:rPr>
          <w:rFonts w:asciiTheme="minorHAnsi" w:eastAsiaTheme="minorEastAsia" w:hAnsiTheme="minorHAnsi" w:cstheme="minorBidi"/>
          <w:sz w:val="22"/>
          <w:szCs w:val="22"/>
          <w:lang w:eastAsia="en-GB"/>
        </w:rPr>
      </w:pPr>
      <w:hyperlink w:anchor="_Toc499392702" w:history="1">
        <w:r w:rsidR="00AE696A" w:rsidRPr="00446A11">
          <w:rPr>
            <w:rStyle w:val="Hyperlink"/>
          </w:rPr>
          <w:t>C.8.2.2</w:t>
        </w:r>
        <w:r w:rsidR="00AE696A">
          <w:rPr>
            <w:rFonts w:asciiTheme="minorHAnsi" w:eastAsiaTheme="minorEastAsia" w:hAnsiTheme="minorHAnsi" w:cstheme="minorBidi"/>
            <w:sz w:val="22"/>
            <w:szCs w:val="22"/>
            <w:lang w:eastAsia="en-GB"/>
          </w:rPr>
          <w:tab/>
        </w:r>
        <w:r w:rsidR="00AE696A" w:rsidRPr="00446A11">
          <w:rPr>
            <w:rStyle w:val="Hyperlink"/>
          </w:rPr>
          <w:t>Magnetic coupling</w:t>
        </w:r>
        <w:r w:rsidR="00AE696A">
          <w:rPr>
            <w:webHidden/>
          </w:rPr>
          <w:tab/>
        </w:r>
        <w:r w:rsidR="00AE696A">
          <w:rPr>
            <w:webHidden/>
          </w:rPr>
          <w:fldChar w:fldCharType="begin"/>
        </w:r>
        <w:r w:rsidR="00AE696A">
          <w:rPr>
            <w:webHidden/>
          </w:rPr>
          <w:instrText xml:space="preserve"> PAGEREF _Toc499392702 \h </w:instrText>
        </w:r>
        <w:r w:rsidR="00AE696A">
          <w:rPr>
            <w:webHidden/>
          </w:rPr>
        </w:r>
        <w:r w:rsidR="00AE696A">
          <w:rPr>
            <w:webHidden/>
          </w:rPr>
          <w:fldChar w:fldCharType="separate"/>
        </w:r>
        <w:r w:rsidR="00AE696A">
          <w:rPr>
            <w:webHidden/>
          </w:rPr>
          <w:t>113</w:t>
        </w:r>
        <w:r w:rsidR="00AE696A">
          <w:rPr>
            <w:webHidden/>
          </w:rPr>
          <w:fldChar w:fldCharType="end"/>
        </w:r>
      </w:hyperlink>
    </w:p>
    <w:p w14:paraId="71C94171" w14:textId="77777777" w:rsidR="00AE696A" w:rsidRDefault="00175AD1">
      <w:pPr>
        <w:pStyle w:val="TOC5"/>
        <w:rPr>
          <w:rFonts w:asciiTheme="minorHAnsi" w:eastAsiaTheme="minorEastAsia" w:hAnsiTheme="minorHAnsi" w:cstheme="minorBidi"/>
          <w:sz w:val="22"/>
          <w:szCs w:val="22"/>
          <w:lang w:eastAsia="en-GB"/>
        </w:rPr>
      </w:pPr>
      <w:hyperlink w:anchor="_Toc499392703" w:history="1">
        <w:r w:rsidR="00AE696A" w:rsidRPr="00446A11">
          <w:rPr>
            <w:rStyle w:val="Hyperlink"/>
          </w:rPr>
          <w:t>C.8.2.2.1</w:t>
        </w:r>
        <w:r w:rsidR="00AE696A">
          <w:rPr>
            <w:rFonts w:asciiTheme="minorHAnsi" w:eastAsiaTheme="minorEastAsia" w:hAnsiTheme="minorHAnsi" w:cstheme="minorBidi"/>
            <w:sz w:val="22"/>
            <w:szCs w:val="22"/>
            <w:lang w:eastAsia="en-GB"/>
          </w:rPr>
          <w:tab/>
        </w:r>
        <w:r w:rsidR="00AE696A" w:rsidRPr="00446A11">
          <w:rPr>
            <w:rStyle w:val="Hyperlink"/>
          </w:rPr>
          <w:t>Fixed-line devices</w:t>
        </w:r>
        <w:r w:rsidR="00AE696A">
          <w:rPr>
            <w:webHidden/>
          </w:rPr>
          <w:tab/>
        </w:r>
        <w:r w:rsidR="00AE696A">
          <w:rPr>
            <w:webHidden/>
          </w:rPr>
          <w:fldChar w:fldCharType="begin"/>
        </w:r>
        <w:r w:rsidR="00AE696A">
          <w:rPr>
            <w:webHidden/>
          </w:rPr>
          <w:instrText xml:space="preserve"> PAGEREF _Toc499392703 \h </w:instrText>
        </w:r>
        <w:r w:rsidR="00AE696A">
          <w:rPr>
            <w:webHidden/>
          </w:rPr>
        </w:r>
        <w:r w:rsidR="00AE696A">
          <w:rPr>
            <w:webHidden/>
          </w:rPr>
          <w:fldChar w:fldCharType="separate"/>
        </w:r>
        <w:r w:rsidR="00AE696A">
          <w:rPr>
            <w:webHidden/>
          </w:rPr>
          <w:t>113</w:t>
        </w:r>
        <w:r w:rsidR="00AE696A">
          <w:rPr>
            <w:webHidden/>
          </w:rPr>
          <w:fldChar w:fldCharType="end"/>
        </w:r>
      </w:hyperlink>
    </w:p>
    <w:p w14:paraId="50E073AD" w14:textId="77777777" w:rsidR="00AE696A" w:rsidRDefault="00175AD1">
      <w:pPr>
        <w:pStyle w:val="TOC5"/>
        <w:rPr>
          <w:rFonts w:asciiTheme="minorHAnsi" w:eastAsiaTheme="minorEastAsia" w:hAnsiTheme="minorHAnsi" w:cstheme="minorBidi"/>
          <w:sz w:val="22"/>
          <w:szCs w:val="22"/>
          <w:lang w:eastAsia="en-GB"/>
        </w:rPr>
      </w:pPr>
      <w:hyperlink w:anchor="_Toc499392704" w:history="1">
        <w:r w:rsidR="00AE696A" w:rsidRPr="00446A11">
          <w:rPr>
            <w:rStyle w:val="Hyperlink"/>
          </w:rPr>
          <w:t>C.8.2.2.2</w:t>
        </w:r>
        <w:r w:rsidR="00AE696A">
          <w:rPr>
            <w:rFonts w:asciiTheme="minorHAnsi" w:eastAsiaTheme="minorEastAsia" w:hAnsiTheme="minorHAnsi" w:cstheme="minorBidi"/>
            <w:sz w:val="22"/>
            <w:szCs w:val="22"/>
            <w:lang w:eastAsia="en-GB"/>
          </w:rPr>
          <w:tab/>
        </w:r>
        <w:r w:rsidR="00AE696A" w:rsidRPr="00446A11">
          <w:rPr>
            <w:rStyle w:val="Hyperlink"/>
          </w:rPr>
          <w:t>Wireless communication devices</w:t>
        </w:r>
        <w:r w:rsidR="00AE696A">
          <w:rPr>
            <w:webHidden/>
          </w:rPr>
          <w:tab/>
        </w:r>
        <w:r w:rsidR="00AE696A">
          <w:rPr>
            <w:webHidden/>
          </w:rPr>
          <w:fldChar w:fldCharType="begin"/>
        </w:r>
        <w:r w:rsidR="00AE696A">
          <w:rPr>
            <w:webHidden/>
          </w:rPr>
          <w:instrText xml:space="preserve"> PAGEREF _Toc499392704 \h </w:instrText>
        </w:r>
        <w:r w:rsidR="00AE696A">
          <w:rPr>
            <w:webHidden/>
          </w:rPr>
        </w:r>
        <w:r w:rsidR="00AE696A">
          <w:rPr>
            <w:webHidden/>
          </w:rPr>
          <w:fldChar w:fldCharType="separate"/>
        </w:r>
        <w:r w:rsidR="00AE696A">
          <w:rPr>
            <w:webHidden/>
          </w:rPr>
          <w:t>113</w:t>
        </w:r>
        <w:r w:rsidR="00AE696A">
          <w:rPr>
            <w:webHidden/>
          </w:rPr>
          <w:fldChar w:fldCharType="end"/>
        </w:r>
      </w:hyperlink>
    </w:p>
    <w:p w14:paraId="4DC295C7" w14:textId="77777777" w:rsidR="00AE696A" w:rsidRDefault="00175AD1">
      <w:pPr>
        <w:pStyle w:val="TOC3"/>
        <w:rPr>
          <w:rFonts w:asciiTheme="minorHAnsi" w:eastAsiaTheme="minorEastAsia" w:hAnsiTheme="minorHAnsi" w:cstheme="minorBidi"/>
          <w:sz w:val="22"/>
          <w:szCs w:val="22"/>
          <w:lang w:eastAsia="en-GB"/>
        </w:rPr>
      </w:pPr>
      <w:hyperlink w:anchor="_Toc499392705" w:history="1">
        <w:r w:rsidR="00AE696A" w:rsidRPr="00446A11">
          <w:rPr>
            <w:rStyle w:val="Hyperlink"/>
          </w:rPr>
          <w:t>C.8.3</w:t>
        </w:r>
        <w:r w:rsidR="00AE696A">
          <w:rPr>
            <w:rFonts w:asciiTheme="minorHAnsi" w:eastAsiaTheme="minorEastAsia" w:hAnsiTheme="minorHAnsi" w:cstheme="minorBidi"/>
            <w:sz w:val="22"/>
            <w:szCs w:val="22"/>
            <w:lang w:eastAsia="en-GB"/>
          </w:rPr>
          <w:tab/>
        </w:r>
        <w:r w:rsidR="00AE696A" w:rsidRPr="00446A11">
          <w:rPr>
            <w:rStyle w:val="Hyperlink"/>
          </w:rPr>
          <w:t>Physical access to ICT</w:t>
        </w:r>
        <w:r w:rsidR="00AE696A">
          <w:rPr>
            <w:webHidden/>
          </w:rPr>
          <w:tab/>
        </w:r>
        <w:r w:rsidR="00AE696A">
          <w:rPr>
            <w:webHidden/>
          </w:rPr>
          <w:fldChar w:fldCharType="begin"/>
        </w:r>
        <w:r w:rsidR="00AE696A">
          <w:rPr>
            <w:webHidden/>
          </w:rPr>
          <w:instrText xml:space="preserve"> PAGEREF _Toc499392705 \h </w:instrText>
        </w:r>
        <w:r w:rsidR="00AE696A">
          <w:rPr>
            <w:webHidden/>
          </w:rPr>
        </w:r>
        <w:r w:rsidR="00AE696A">
          <w:rPr>
            <w:webHidden/>
          </w:rPr>
          <w:fldChar w:fldCharType="separate"/>
        </w:r>
        <w:r w:rsidR="00AE696A">
          <w:rPr>
            <w:webHidden/>
          </w:rPr>
          <w:t>114</w:t>
        </w:r>
        <w:r w:rsidR="00AE696A">
          <w:rPr>
            <w:webHidden/>
          </w:rPr>
          <w:fldChar w:fldCharType="end"/>
        </w:r>
      </w:hyperlink>
    </w:p>
    <w:p w14:paraId="3CF8DCA5" w14:textId="77777777" w:rsidR="00AE696A" w:rsidRDefault="00175AD1">
      <w:pPr>
        <w:pStyle w:val="TOC4"/>
        <w:rPr>
          <w:rFonts w:asciiTheme="minorHAnsi" w:eastAsiaTheme="minorEastAsia" w:hAnsiTheme="minorHAnsi" w:cstheme="minorBidi"/>
          <w:sz w:val="22"/>
          <w:szCs w:val="22"/>
          <w:lang w:eastAsia="en-GB"/>
        </w:rPr>
      </w:pPr>
      <w:hyperlink w:anchor="_Toc499392706" w:history="1">
        <w:r w:rsidR="00AE696A" w:rsidRPr="00446A11">
          <w:rPr>
            <w:rStyle w:val="Hyperlink"/>
          </w:rPr>
          <w:t>C.8.3.1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_Toc499392706 \h </w:instrText>
        </w:r>
        <w:r w:rsidR="00AE696A">
          <w:rPr>
            <w:webHidden/>
          </w:rPr>
        </w:r>
        <w:r w:rsidR="00AE696A">
          <w:rPr>
            <w:webHidden/>
          </w:rPr>
          <w:fldChar w:fldCharType="separate"/>
        </w:r>
        <w:r w:rsidR="00AE696A">
          <w:rPr>
            <w:webHidden/>
          </w:rPr>
          <w:t>114</w:t>
        </w:r>
        <w:r w:rsidR="00AE696A">
          <w:rPr>
            <w:webHidden/>
          </w:rPr>
          <w:fldChar w:fldCharType="end"/>
        </w:r>
      </w:hyperlink>
    </w:p>
    <w:p w14:paraId="32356841" w14:textId="77777777" w:rsidR="00AE696A" w:rsidRDefault="00175AD1">
      <w:pPr>
        <w:pStyle w:val="TOC4"/>
        <w:rPr>
          <w:rFonts w:asciiTheme="minorHAnsi" w:eastAsiaTheme="minorEastAsia" w:hAnsiTheme="minorHAnsi" w:cstheme="minorBidi"/>
          <w:sz w:val="22"/>
          <w:szCs w:val="22"/>
          <w:lang w:eastAsia="en-GB"/>
        </w:rPr>
      </w:pPr>
      <w:hyperlink w:anchor="_Toc499392707" w:history="1">
        <w:r w:rsidR="00AE696A" w:rsidRPr="00446A11">
          <w:rPr>
            <w:rStyle w:val="Hyperlink"/>
          </w:rPr>
          <w:t>C.8.3.2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_Toc499392707 \h </w:instrText>
        </w:r>
        <w:r w:rsidR="00AE696A">
          <w:rPr>
            <w:webHidden/>
          </w:rPr>
        </w:r>
        <w:r w:rsidR="00AE696A">
          <w:rPr>
            <w:webHidden/>
          </w:rPr>
          <w:fldChar w:fldCharType="separate"/>
        </w:r>
        <w:r w:rsidR="00AE696A">
          <w:rPr>
            <w:webHidden/>
          </w:rPr>
          <w:t>114</w:t>
        </w:r>
        <w:r w:rsidR="00AE696A">
          <w:rPr>
            <w:webHidden/>
          </w:rPr>
          <w:fldChar w:fldCharType="end"/>
        </w:r>
      </w:hyperlink>
    </w:p>
    <w:p w14:paraId="45ED55F0" w14:textId="77777777" w:rsidR="00AE696A" w:rsidRDefault="00175AD1">
      <w:pPr>
        <w:pStyle w:val="TOC5"/>
        <w:rPr>
          <w:rFonts w:asciiTheme="minorHAnsi" w:eastAsiaTheme="minorEastAsia" w:hAnsiTheme="minorHAnsi" w:cstheme="minorBidi"/>
          <w:sz w:val="22"/>
          <w:szCs w:val="22"/>
          <w:lang w:eastAsia="en-GB"/>
        </w:rPr>
      </w:pPr>
      <w:hyperlink w:anchor="_Toc499392708" w:history="1">
        <w:r w:rsidR="00AE696A" w:rsidRPr="00446A11">
          <w:rPr>
            <w:rStyle w:val="Hyperlink"/>
          </w:rPr>
          <w:t>C.8.3.2.1</w:t>
        </w:r>
        <w:r w:rsidR="00AE696A">
          <w:rPr>
            <w:rFonts w:asciiTheme="minorHAnsi" w:eastAsiaTheme="minorEastAsia" w:hAnsiTheme="minorHAnsi" w:cstheme="minorBidi"/>
            <w:sz w:val="22"/>
            <w:szCs w:val="22"/>
            <w:lang w:eastAsia="en-GB"/>
          </w:rPr>
          <w:tab/>
        </w:r>
        <w:r w:rsidR="00AE696A" w:rsidRPr="00446A11">
          <w:rPr>
            <w:rStyle w:val="Hyperlink"/>
          </w:rPr>
          <w:t>Change in level</w:t>
        </w:r>
        <w:r w:rsidR="00AE696A">
          <w:rPr>
            <w:webHidden/>
          </w:rPr>
          <w:tab/>
        </w:r>
        <w:r w:rsidR="00AE696A">
          <w:rPr>
            <w:webHidden/>
          </w:rPr>
          <w:fldChar w:fldCharType="begin"/>
        </w:r>
        <w:r w:rsidR="00AE696A">
          <w:rPr>
            <w:webHidden/>
          </w:rPr>
          <w:instrText xml:space="preserve"> PAGEREF _Toc499392708 \h </w:instrText>
        </w:r>
        <w:r w:rsidR="00AE696A">
          <w:rPr>
            <w:webHidden/>
          </w:rPr>
        </w:r>
        <w:r w:rsidR="00AE696A">
          <w:rPr>
            <w:webHidden/>
          </w:rPr>
          <w:fldChar w:fldCharType="separate"/>
        </w:r>
        <w:r w:rsidR="00AE696A">
          <w:rPr>
            <w:webHidden/>
          </w:rPr>
          <w:t>114</w:t>
        </w:r>
        <w:r w:rsidR="00AE696A">
          <w:rPr>
            <w:webHidden/>
          </w:rPr>
          <w:fldChar w:fldCharType="end"/>
        </w:r>
      </w:hyperlink>
    </w:p>
    <w:p w14:paraId="3D06A73D" w14:textId="77777777" w:rsidR="00AE696A" w:rsidRDefault="00175AD1">
      <w:pPr>
        <w:pStyle w:val="TOC5"/>
        <w:rPr>
          <w:rFonts w:asciiTheme="minorHAnsi" w:eastAsiaTheme="minorEastAsia" w:hAnsiTheme="minorHAnsi" w:cstheme="minorBidi"/>
          <w:sz w:val="22"/>
          <w:szCs w:val="22"/>
          <w:lang w:eastAsia="en-GB"/>
        </w:rPr>
      </w:pPr>
      <w:hyperlink w:anchor="_Toc499392709" w:history="1">
        <w:r w:rsidR="00AE696A" w:rsidRPr="00446A11">
          <w:rPr>
            <w:rStyle w:val="Hyperlink"/>
          </w:rPr>
          <w:t>C.8.3.2.2</w:t>
        </w:r>
        <w:r w:rsidR="00AE696A">
          <w:rPr>
            <w:rFonts w:asciiTheme="minorHAnsi" w:eastAsiaTheme="minorEastAsia" w:hAnsiTheme="minorHAnsi" w:cstheme="minorBidi"/>
            <w:sz w:val="22"/>
            <w:szCs w:val="22"/>
            <w:lang w:eastAsia="en-GB"/>
          </w:rPr>
          <w:tab/>
        </w:r>
        <w:r w:rsidR="00AE696A" w:rsidRPr="00446A11">
          <w:rPr>
            <w:rStyle w:val="Hyperlink"/>
          </w:rPr>
          <w:t>Clear floor or ground space</w:t>
        </w:r>
        <w:r w:rsidR="00AE696A">
          <w:rPr>
            <w:webHidden/>
          </w:rPr>
          <w:tab/>
        </w:r>
        <w:r w:rsidR="00AE696A">
          <w:rPr>
            <w:webHidden/>
          </w:rPr>
          <w:fldChar w:fldCharType="begin"/>
        </w:r>
        <w:r w:rsidR="00AE696A">
          <w:rPr>
            <w:webHidden/>
          </w:rPr>
          <w:instrText xml:space="preserve"> PAGEREF _Toc499392709 \h </w:instrText>
        </w:r>
        <w:r w:rsidR="00AE696A">
          <w:rPr>
            <w:webHidden/>
          </w:rPr>
        </w:r>
        <w:r w:rsidR="00AE696A">
          <w:rPr>
            <w:webHidden/>
          </w:rPr>
          <w:fldChar w:fldCharType="separate"/>
        </w:r>
        <w:r w:rsidR="00AE696A">
          <w:rPr>
            <w:webHidden/>
          </w:rPr>
          <w:t>114</w:t>
        </w:r>
        <w:r w:rsidR="00AE696A">
          <w:rPr>
            <w:webHidden/>
          </w:rPr>
          <w:fldChar w:fldCharType="end"/>
        </w:r>
      </w:hyperlink>
    </w:p>
    <w:p w14:paraId="434A9AD6" w14:textId="77777777" w:rsidR="00AE696A" w:rsidRDefault="00175AD1">
      <w:pPr>
        <w:pStyle w:val="TOC5"/>
        <w:rPr>
          <w:rFonts w:asciiTheme="minorHAnsi" w:eastAsiaTheme="minorEastAsia" w:hAnsiTheme="minorHAnsi" w:cstheme="minorBidi"/>
          <w:sz w:val="22"/>
          <w:szCs w:val="22"/>
          <w:lang w:eastAsia="en-GB"/>
        </w:rPr>
      </w:pPr>
      <w:hyperlink w:anchor="_Toc499392710" w:history="1">
        <w:r w:rsidR="00AE696A" w:rsidRPr="00446A11">
          <w:rPr>
            <w:rStyle w:val="Hyperlink"/>
          </w:rPr>
          <w:t>C.8.3.2.3</w:t>
        </w:r>
        <w:r w:rsidR="00AE696A">
          <w:rPr>
            <w:rFonts w:asciiTheme="minorHAnsi" w:eastAsiaTheme="minorEastAsia" w:hAnsiTheme="minorHAnsi" w:cstheme="minorBidi"/>
            <w:sz w:val="22"/>
            <w:szCs w:val="22"/>
            <w:lang w:eastAsia="en-GB"/>
          </w:rPr>
          <w:tab/>
        </w:r>
        <w:r w:rsidR="00AE696A" w:rsidRPr="00446A11">
          <w:rPr>
            <w:rStyle w:val="Hyperlink"/>
          </w:rPr>
          <w:t>Approach</w:t>
        </w:r>
        <w:r w:rsidR="00AE696A">
          <w:rPr>
            <w:webHidden/>
          </w:rPr>
          <w:tab/>
        </w:r>
        <w:r w:rsidR="00AE696A">
          <w:rPr>
            <w:webHidden/>
          </w:rPr>
          <w:fldChar w:fldCharType="begin"/>
        </w:r>
        <w:r w:rsidR="00AE696A">
          <w:rPr>
            <w:webHidden/>
          </w:rPr>
          <w:instrText xml:space="preserve"> PAGEREF _Toc499392710 \h </w:instrText>
        </w:r>
        <w:r w:rsidR="00AE696A">
          <w:rPr>
            <w:webHidden/>
          </w:rPr>
        </w:r>
        <w:r w:rsidR="00AE696A">
          <w:rPr>
            <w:webHidden/>
          </w:rPr>
          <w:fldChar w:fldCharType="separate"/>
        </w:r>
        <w:r w:rsidR="00AE696A">
          <w:rPr>
            <w:webHidden/>
          </w:rPr>
          <w:t>114</w:t>
        </w:r>
        <w:r w:rsidR="00AE696A">
          <w:rPr>
            <w:webHidden/>
          </w:rPr>
          <w:fldChar w:fldCharType="end"/>
        </w:r>
      </w:hyperlink>
    </w:p>
    <w:p w14:paraId="2022EF1E" w14:textId="77777777" w:rsidR="00AE696A" w:rsidRDefault="00175AD1">
      <w:pPr>
        <w:pStyle w:val="TOC6"/>
        <w:rPr>
          <w:rFonts w:asciiTheme="minorHAnsi" w:eastAsiaTheme="minorEastAsia" w:hAnsiTheme="minorHAnsi" w:cstheme="minorBidi"/>
          <w:sz w:val="22"/>
          <w:szCs w:val="22"/>
          <w:lang w:eastAsia="en-GB"/>
        </w:rPr>
      </w:pPr>
      <w:hyperlink w:anchor="_Toc499392711" w:history="1">
        <w:r w:rsidR="00AE696A" w:rsidRPr="00446A11">
          <w:rPr>
            <w:rStyle w:val="Hyperlink"/>
          </w:rPr>
          <w:t>C.8.3.2.3.1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_Toc499392711 \h </w:instrText>
        </w:r>
        <w:r w:rsidR="00AE696A">
          <w:rPr>
            <w:webHidden/>
          </w:rPr>
        </w:r>
        <w:r w:rsidR="00AE696A">
          <w:rPr>
            <w:webHidden/>
          </w:rPr>
          <w:fldChar w:fldCharType="separate"/>
        </w:r>
        <w:r w:rsidR="00AE696A">
          <w:rPr>
            <w:webHidden/>
          </w:rPr>
          <w:t>114</w:t>
        </w:r>
        <w:r w:rsidR="00AE696A">
          <w:rPr>
            <w:webHidden/>
          </w:rPr>
          <w:fldChar w:fldCharType="end"/>
        </w:r>
      </w:hyperlink>
    </w:p>
    <w:p w14:paraId="773C1089" w14:textId="77777777" w:rsidR="00AE696A" w:rsidRDefault="00175AD1">
      <w:pPr>
        <w:pStyle w:val="TOC6"/>
        <w:rPr>
          <w:rFonts w:asciiTheme="minorHAnsi" w:eastAsiaTheme="minorEastAsia" w:hAnsiTheme="minorHAnsi" w:cstheme="minorBidi"/>
          <w:sz w:val="22"/>
          <w:szCs w:val="22"/>
          <w:lang w:eastAsia="en-GB"/>
        </w:rPr>
      </w:pPr>
      <w:hyperlink w:anchor="_Toc499392712" w:history="1">
        <w:r w:rsidR="00AE696A" w:rsidRPr="00446A11">
          <w:rPr>
            <w:rStyle w:val="Hyperlink"/>
          </w:rPr>
          <w:t>C.8.3.2.3.2</w:t>
        </w:r>
        <w:r w:rsidR="00AE696A">
          <w:rPr>
            <w:rFonts w:asciiTheme="minorHAnsi" w:eastAsiaTheme="minorEastAsia" w:hAnsiTheme="minorHAnsi" w:cstheme="minorBidi"/>
            <w:sz w:val="22"/>
            <w:szCs w:val="22"/>
            <w:lang w:eastAsia="en-GB"/>
          </w:rPr>
          <w:tab/>
        </w:r>
        <w:r w:rsidR="00AE696A" w:rsidRPr="00446A11">
          <w:rPr>
            <w:rStyle w:val="Hyperlink"/>
          </w:rPr>
          <w:t>Forward Approach</w:t>
        </w:r>
        <w:r w:rsidR="00AE696A">
          <w:rPr>
            <w:webHidden/>
          </w:rPr>
          <w:tab/>
        </w:r>
        <w:r w:rsidR="00AE696A">
          <w:rPr>
            <w:webHidden/>
          </w:rPr>
          <w:fldChar w:fldCharType="begin"/>
        </w:r>
        <w:r w:rsidR="00AE696A">
          <w:rPr>
            <w:webHidden/>
          </w:rPr>
          <w:instrText xml:space="preserve"> PAGEREF _Toc499392712 \h </w:instrText>
        </w:r>
        <w:r w:rsidR="00AE696A">
          <w:rPr>
            <w:webHidden/>
          </w:rPr>
        </w:r>
        <w:r w:rsidR="00AE696A">
          <w:rPr>
            <w:webHidden/>
          </w:rPr>
          <w:fldChar w:fldCharType="separate"/>
        </w:r>
        <w:r w:rsidR="00AE696A">
          <w:rPr>
            <w:webHidden/>
          </w:rPr>
          <w:t>115</w:t>
        </w:r>
        <w:r w:rsidR="00AE696A">
          <w:rPr>
            <w:webHidden/>
          </w:rPr>
          <w:fldChar w:fldCharType="end"/>
        </w:r>
      </w:hyperlink>
    </w:p>
    <w:p w14:paraId="56535247" w14:textId="77777777" w:rsidR="00AE696A" w:rsidRDefault="00175AD1">
      <w:pPr>
        <w:pStyle w:val="TOC6"/>
        <w:rPr>
          <w:rFonts w:asciiTheme="minorHAnsi" w:eastAsiaTheme="minorEastAsia" w:hAnsiTheme="minorHAnsi" w:cstheme="minorBidi"/>
          <w:sz w:val="22"/>
          <w:szCs w:val="22"/>
          <w:lang w:eastAsia="en-GB"/>
        </w:rPr>
      </w:pPr>
      <w:hyperlink w:anchor="_Toc499392713" w:history="1">
        <w:r w:rsidR="00AE696A" w:rsidRPr="00446A11">
          <w:rPr>
            <w:rStyle w:val="Hyperlink"/>
          </w:rPr>
          <w:t>C.8.3.2.3.3</w:t>
        </w:r>
        <w:r w:rsidR="00AE696A">
          <w:rPr>
            <w:rFonts w:asciiTheme="minorHAnsi" w:eastAsiaTheme="minorEastAsia" w:hAnsiTheme="minorHAnsi" w:cstheme="minorBidi"/>
            <w:sz w:val="22"/>
            <w:szCs w:val="22"/>
            <w:lang w:eastAsia="en-GB"/>
          </w:rPr>
          <w:tab/>
        </w:r>
        <w:r w:rsidR="00AE696A" w:rsidRPr="00446A11">
          <w:rPr>
            <w:rStyle w:val="Hyperlink"/>
          </w:rPr>
          <w:t>Parallel Approach</w:t>
        </w:r>
        <w:r w:rsidR="00AE696A">
          <w:rPr>
            <w:webHidden/>
          </w:rPr>
          <w:tab/>
        </w:r>
        <w:r w:rsidR="00AE696A">
          <w:rPr>
            <w:webHidden/>
          </w:rPr>
          <w:fldChar w:fldCharType="begin"/>
        </w:r>
        <w:r w:rsidR="00AE696A">
          <w:rPr>
            <w:webHidden/>
          </w:rPr>
          <w:instrText xml:space="preserve"> PAGEREF _Toc499392713 \h </w:instrText>
        </w:r>
        <w:r w:rsidR="00AE696A">
          <w:rPr>
            <w:webHidden/>
          </w:rPr>
        </w:r>
        <w:r w:rsidR="00AE696A">
          <w:rPr>
            <w:webHidden/>
          </w:rPr>
          <w:fldChar w:fldCharType="separate"/>
        </w:r>
        <w:r w:rsidR="00AE696A">
          <w:rPr>
            <w:webHidden/>
          </w:rPr>
          <w:t>115</w:t>
        </w:r>
        <w:r w:rsidR="00AE696A">
          <w:rPr>
            <w:webHidden/>
          </w:rPr>
          <w:fldChar w:fldCharType="end"/>
        </w:r>
      </w:hyperlink>
    </w:p>
    <w:p w14:paraId="55884708" w14:textId="77777777" w:rsidR="00AE696A" w:rsidRDefault="00175AD1">
      <w:pPr>
        <w:pStyle w:val="TOC5"/>
        <w:rPr>
          <w:rFonts w:asciiTheme="minorHAnsi" w:eastAsiaTheme="minorEastAsia" w:hAnsiTheme="minorHAnsi" w:cstheme="minorBidi"/>
          <w:sz w:val="22"/>
          <w:szCs w:val="22"/>
          <w:lang w:eastAsia="en-GB"/>
        </w:rPr>
      </w:pPr>
      <w:hyperlink w:anchor="_Toc499392714" w:history="1">
        <w:r w:rsidR="00AE696A" w:rsidRPr="00446A11">
          <w:rPr>
            <w:rStyle w:val="Hyperlink"/>
          </w:rPr>
          <w:t>C.8.3.2.4</w:t>
        </w:r>
        <w:r w:rsidR="00AE696A">
          <w:rPr>
            <w:rFonts w:asciiTheme="minorHAnsi" w:eastAsiaTheme="minorEastAsia" w:hAnsiTheme="minorHAnsi" w:cstheme="minorBidi"/>
            <w:sz w:val="22"/>
            <w:szCs w:val="22"/>
            <w:lang w:eastAsia="en-GB"/>
          </w:rPr>
          <w:tab/>
        </w:r>
        <w:r w:rsidR="00AE696A" w:rsidRPr="00446A11">
          <w:rPr>
            <w:rStyle w:val="Hyperlink"/>
          </w:rPr>
          <w:t>Knee and toe clearance width</w:t>
        </w:r>
        <w:r w:rsidR="00AE696A">
          <w:rPr>
            <w:webHidden/>
          </w:rPr>
          <w:tab/>
        </w:r>
        <w:r w:rsidR="00AE696A">
          <w:rPr>
            <w:webHidden/>
          </w:rPr>
          <w:fldChar w:fldCharType="begin"/>
        </w:r>
        <w:r w:rsidR="00AE696A">
          <w:rPr>
            <w:webHidden/>
          </w:rPr>
          <w:instrText xml:space="preserve"> PAGEREF _Toc499392714 \h </w:instrText>
        </w:r>
        <w:r w:rsidR="00AE696A">
          <w:rPr>
            <w:webHidden/>
          </w:rPr>
        </w:r>
        <w:r w:rsidR="00AE696A">
          <w:rPr>
            <w:webHidden/>
          </w:rPr>
          <w:fldChar w:fldCharType="separate"/>
        </w:r>
        <w:r w:rsidR="00AE696A">
          <w:rPr>
            <w:webHidden/>
          </w:rPr>
          <w:t>115</w:t>
        </w:r>
        <w:r w:rsidR="00AE696A">
          <w:rPr>
            <w:webHidden/>
          </w:rPr>
          <w:fldChar w:fldCharType="end"/>
        </w:r>
      </w:hyperlink>
    </w:p>
    <w:p w14:paraId="6819E48E" w14:textId="77777777" w:rsidR="00AE696A" w:rsidRDefault="00175AD1">
      <w:pPr>
        <w:pStyle w:val="TOC5"/>
        <w:rPr>
          <w:rFonts w:asciiTheme="minorHAnsi" w:eastAsiaTheme="minorEastAsia" w:hAnsiTheme="minorHAnsi" w:cstheme="minorBidi"/>
          <w:sz w:val="22"/>
          <w:szCs w:val="22"/>
          <w:lang w:eastAsia="en-GB"/>
        </w:rPr>
      </w:pPr>
      <w:hyperlink w:anchor="_Toc499392715" w:history="1">
        <w:r w:rsidR="00AE696A" w:rsidRPr="00446A11">
          <w:rPr>
            <w:rStyle w:val="Hyperlink"/>
          </w:rPr>
          <w:t>C.8.3.2.5</w:t>
        </w:r>
        <w:r w:rsidR="00AE696A">
          <w:rPr>
            <w:rFonts w:asciiTheme="minorHAnsi" w:eastAsiaTheme="minorEastAsia" w:hAnsiTheme="minorHAnsi" w:cstheme="minorBidi"/>
            <w:sz w:val="22"/>
            <w:szCs w:val="22"/>
            <w:lang w:eastAsia="en-GB"/>
          </w:rPr>
          <w:tab/>
        </w:r>
        <w:r w:rsidR="00AE696A" w:rsidRPr="00446A11">
          <w:rPr>
            <w:rStyle w:val="Hyperlink"/>
          </w:rPr>
          <w:t>Toe clearance</w:t>
        </w:r>
        <w:r w:rsidR="00AE696A">
          <w:rPr>
            <w:webHidden/>
          </w:rPr>
          <w:tab/>
        </w:r>
        <w:r w:rsidR="00AE696A">
          <w:rPr>
            <w:webHidden/>
          </w:rPr>
          <w:fldChar w:fldCharType="begin"/>
        </w:r>
        <w:r w:rsidR="00AE696A">
          <w:rPr>
            <w:webHidden/>
          </w:rPr>
          <w:instrText xml:space="preserve"> PAGEREF _Toc499392715 \h </w:instrText>
        </w:r>
        <w:r w:rsidR="00AE696A">
          <w:rPr>
            <w:webHidden/>
          </w:rPr>
        </w:r>
        <w:r w:rsidR="00AE696A">
          <w:rPr>
            <w:webHidden/>
          </w:rPr>
          <w:fldChar w:fldCharType="separate"/>
        </w:r>
        <w:r w:rsidR="00AE696A">
          <w:rPr>
            <w:webHidden/>
          </w:rPr>
          <w:t>115</w:t>
        </w:r>
        <w:r w:rsidR="00AE696A">
          <w:rPr>
            <w:webHidden/>
          </w:rPr>
          <w:fldChar w:fldCharType="end"/>
        </w:r>
      </w:hyperlink>
    </w:p>
    <w:p w14:paraId="446215F2" w14:textId="77777777" w:rsidR="00AE696A" w:rsidRDefault="00175AD1">
      <w:pPr>
        <w:pStyle w:val="TOC5"/>
        <w:rPr>
          <w:rFonts w:asciiTheme="minorHAnsi" w:eastAsiaTheme="minorEastAsia" w:hAnsiTheme="minorHAnsi" w:cstheme="minorBidi"/>
          <w:sz w:val="22"/>
          <w:szCs w:val="22"/>
          <w:lang w:eastAsia="en-GB"/>
        </w:rPr>
      </w:pPr>
      <w:hyperlink w:anchor="_Toc499392716" w:history="1">
        <w:r w:rsidR="00AE696A" w:rsidRPr="00446A11">
          <w:rPr>
            <w:rStyle w:val="Hyperlink"/>
          </w:rPr>
          <w:t>C.8.3.2.6</w:t>
        </w:r>
        <w:r w:rsidR="00AE696A">
          <w:rPr>
            <w:rFonts w:asciiTheme="minorHAnsi" w:eastAsiaTheme="minorEastAsia" w:hAnsiTheme="minorHAnsi" w:cstheme="minorBidi"/>
            <w:sz w:val="22"/>
            <w:szCs w:val="22"/>
            <w:lang w:eastAsia="en-GB"/>
          </w:rPr>
          <w:tab/>
        </w:r>
        <w:r w:rsidR="00AE696A" w:rsidRPr="00446A11">
          <w:rPr>
            <w:rStyle w:val="Hyperlink"/>
          </w:rPr>
          <w:t>Knee clearance</w:t>
        </w:r>
        <w:r w:rsidR="00AE696A">
          <w:rPr>
            <w:webHidden/>
          </w:rPr>
          <w:tab/>
        </w:r>
        <w:r w:rsidR="00AE696A">
          <w:rPr>
            <w:webHidden/>
          </w:rPr>
          <w:fldChar w:fldCharType="begin"/>
        </w:r>
        <w:r w:rsidR="00AE696A">
          <w:rPr>
            <w:webHidden/>
          </w:rPr>
          <w:instrText xml:space="preserve"> PAGEREF _Toc499392716 \h </w:instrText>
        </w:r>
        <w:r w:rsidR="00AE696A">
          <w:rPr>
            <w:webHidden/>
          </w:rPr>
        </w:r>
        <w:r w:rsidR="00AE696A">
          <w:rPr>
            <w:webHidden/>
          </w:rPr>
          <w:fldChar w:fldCharType="separate"/>
        </w:r>
        <w:r w:rsidR="00AE696A">
          <w:rPr>
            <w:webHidden/>
          </w:rPr>
          <w:t>116</w:t>
        </w:r>
        <w:r w:rsidR="00AE696A">
          <w:rPr>
            <w:webHidden/>
          </w:rPr>
          <w:fldChar w:fldCharType="end"/>
        </w:r>
      </w:hyperlink>
    </w:p>
    <w:p w14:paraId="01F0B025" w14:textId="77777777" w:rsidR="00AE696A" w:rsidRDefault="00175AD1">
      <w:pPr>
        <w:pStyle w:val="TOC4"/>
        <w:rPr>
          <w:rFonts w:asciiTheme="minorHAnsi" w:eastAsiaTheme="minorEastAsia" w:hAnsiTheme="minorHAnsi" w:cstheme="minorBidi"/>
          <w:sz w:val="22"/>
          <w:szCs w:val="22"/>
          <w:lang w:eastAsia="en-GB"/>
        </w:rPr>
      </w:pPr>
      <w:hyperlink w:anchor="_Toc499392717" w:history="1">
        <w:r w:rsidR="00AE696A" w:rsidRPr="00446A11">
          <w:rPr>
            <w:rStyle w:val="Hyperlink"/>
          </w:rPr>
          <w:t>C.8.3.3</w:t>
        </w:r>
        <w:r w:rsidR="00AE696A">
          <w:rPr>
            <w:rFonts w:asciiTheme="minorHAnsi" w:eastAsiaTheme="minorEastAsia" w:hAnsiTheme="minorHAnsi" w:cstheme="minorBidi"/>
            <w:sz w:val="22"/>
            <w:szCs w:val="22"/>
            <w:lang w:eastAsia="en-GB"/>
          </w:rPr>
          <w:tab/>
        </w:r>
        <w:r w:rsidR="00AE696A" w:rsidRPr="00446A11">
          <w:rPr>
            <w:rStyle w:val="Hyperlink"/>
          </w:rPr>
          <w:t>Reach range for ICT</w:t>
        </w:r>
        <w:r w:rsidR="00AE696A">
          <w:rPr>
            <w:webHidden/>
          </w:rPr>
          <w:tab/>
        </w:r>
        <w:r w:rsidR="00AE696A">
          <w:rPr>
            <w:webHidden/>
          </w:rPr>
          <w:fldChar w:fldCharType="begin"/>
        </w:r>
        <w:r w:rsidR="00AE696A">
          <w:rPr>
            <w:webHidden/>
          </w:rPr>
          <w:instrText xml:space="preserve"> PAGEREF _Toc499392717 \h </w:instrText>
        </w:r>
        <w:r w:rsidR="00AE696A">
          <w:rPr>
            <w:webHidden/>
          </w:rPr>
        </w:r>
        <w:r w:rsidR="00AE696A">
          <w:rPr>
            <w:webHidden/>
          </w:rPr>
          <w:fldChar w:fldCharType="separate"/>
        </w:r>
        <w:r w:rsidR="00AE696A">
          <w:rPr>
            <w:webHidden/>
          </w:rPr>
          <w:t>116</w:t>
        </w:r>
        <w:r w:rsidR="00AE696A">
          <w:rPr>
            <w:webHidden/>
          </w:rPr>
          <w:fldChar w:fldCharType="end"/>
        </w:r>
      </w:hyperlink>
    </w:p>
    <w:p w14:paraId="09A23D02" w14:textId="77777777" w:rsidR="00AE696A" w:rsidRDefault="00175AD1">
      <w:pPr>
        <w:pStyle w:val="TOC5"/>
        <w:rPr>
          <w:rFonts w:asciiTheme="minorHAnsi" w:eastAsiaTheme="minorEastAsia" w:hAnsiTheme="minorHAnsi" w:cstheme="minorBidi"/>
          <w:sz w:val="22"/>
          <w:szCs w:val="22"/>
          <w:lang w:eastAsia="en-GB"/>
        </w:rPr>
      </w:pPr>
      <w:hyperlink w:anchor="_Toc499392718" w:history="1">
        <w:r w:rsidR="00AE696A" w:rsidRPr="00446A11">
          <w:rPr>
            <w:rStyle w:val="Hyperlink"/>
          </w:rPr>
          <w:t>C.8.3.3.1</w:t>
        </w:r>
        <w:r w:rsidR="00AE696A">
          <w:rPr>
            <w:rFonts w:asciiTheme="minorHAnsi" w:eastAsiaTheme="minorEastAsia" w:hAnsiTheme="minorHAnsi" w:cstheme="minorBidi"/>
            <w:sz w:val="22"/>
            <w:szCs w:val="22"/>
            <w:lang w:eastAsia="en-GB"/>
          </w:rPr>
          <w:tab/>
        </w:r>
        <w:r w:rsidR="00AE696A" w:rsidRPr="00446A11">
          <w:rPr>
            <w:rStyle w:val="Hyperlink"/>
          </w:rPr>
          <w:t>Forward reach</w:t>
        </w:r>
        <w:r w:rsidR="00AE696A">
          <w:rPr>
            <w:webHidden/>
          </w:rPr>
          <w:tab/>
        </w:r>
        <w:r w:rsidR="00AE696A">
          <w:rPr>
            <w:webHidden/>
          </w:rPr>
          <w:fldChar w:fldCharType="begin"/>
        </w:r>
        <w:r w:rsidR="00AE696A">
          <w:rPr>
            <w:webHidden/>
          </w:rPr>
          <w:instrText xml:space="preserve"> PAGEREF _Toc499392718 \h </w:instrText>
        </w:r>
        <w:r w:rsidR="00AE696A">
          <w:rPr>
            <w:webHidden/>
          </w:rPr>
        </w:r>
        <w:r w:rsidR="00AE696A">
          <w:rPr>
            <w:webHidden/>
          </w:rPr>
          <w:fldChar w:fldCharType="separate"/>
        </w:r>
        <w:r w:rsidR="00AE696A">
          <w:rPr>
            <w:webHidden/>
          </w:rPr>
          <w:t>116</w:t>
        </w:r>
        <w:r w:rsidR="00AE696A">
          <w:rPr>
            <w:webHidden/>
          </w:rPr>
          <w:fldChar w:fldCharType="end"/>
        </w:r>
      </w:hyperlink>
    </w:p>
    <w:p w14:paraId="300B26BC" w14:textId="77777777" w:rsidR="00AE696A" w:rsidRDefault="00175AD1">
      <w:pPr>
        <w:pStyle w:val="TOC6"/>
        <w:rPr>
          <w:rFonts w:asciiTheme="minorHAnsi" w:eastAsiaTheme="minorEastAsia" w:hAnsiTheme="minorHAnsi" w:cstheme="minorBidi"/>
          <w:sz w:val="22"/>
          <w:szCs w:val="22"/>
          <w:lang w:eastAsia="en-GB"/>
        </w:rPr>
      </w:pPr>
      <w:hyperlink w:anchor="_Toc499392719" w:history="1">
        <w:r w:rsidR="00AE696A" w:rsidRPr="00446A11">
          <w:rPr>
            <w:rStyle w:val="Hyperlink"/>
          </w:rPr>
          <w:t>C.8.3.3.1.1</w:t>
        </w:r>
        <w:r w:rsidR="00AE696A">
          <w:rPr>
            <w:rFonts w:asciiTheme="minorHAnsi" w:eastAsiaTheme="minorEastAsia" w:hAnsiTheme="minorHAnsi" w:cstheme="minorBidi"/>
            <w:sz w:val="22"/>
            <w:szCs w:val="22"/>
            <w:lang w:eastAsia="en-GB"/>
          </w:rPr>
          <w:tab/>
        </w:r>
        <w:r w:rsidR="00AE696A" w:rsidRPr="00446A11">
          <w:rPr>
            <w:rStyle w:val="Hyperlink"/>
          </w:rPr>
          <w:t>Unobstructed high forward reach</w:t>
        </w:r>
        <w:r w:rsidR="00AE696A">
          <w:rPr>
            <w:webHidden/>
          </w:rPr>
          <w:tab/>
        </w:r>
        <w:r w:rsidR="00AE696A">
          <w:rPr>
            <w:webHidden/>
          </w:rPr>
          <w:fldChar w:fldCharType="begin"/>
        </w:r>
        <w:r w:rsidR="00AE696A">
          <w:rPr>
            <w:webHidden/>
          </w:rPr>
          <w:instrText xml:space="preserve"> PAGEREF _Toc499392719 \h </w:instrText>
        </w:r>
        <w:r w:rsidR="00AE696A">
          <w:rPr>
            <w:webHidden/>
          </w:rPr>
        </w:r>
        <w:r w:rsidR="00AE696A">
          <w:rPr>
            <w:webHidden/>
          </w:rPr>
          <w:fldChar w:fldCharType="separate"/>
        </w:r>
        <w:r w:rsidR="00AE696A">
          <w:rPr>
            <w:webHidden/>
          </w:rPr>
          <w:t>116</w:t>
        </w:r>
        <w:r w:rsidR="00AE696A">
          <w:rPr>
            <w:webHidden/>
          </w:rPr>
          <w:fldChar w:fldCharType="end"/>
        </w:r>
      </w:hyperlink>
    </w:p>
    <w:p w14:paraId="36D9BCD3" w14:textId="77777777" w:rsidR="00AE696A" w:rsidRDefault="00175AD1">
      <w:pPr>
        <w:pStyle w:val="TOC6"/>
        <w:rPr>
          <w:rFonts w:asciiTheme="minorHAnsi" w:eastAsiaTheme="minorEastAsia" w:hAnsiTheme="minorHAnsi" w:cstheme="minorBidi"/>
          <w:sz w:val="22"/>
          <w:szCs w:val="22"/>
          <w:lang w:eastAsia="en-GB"/>
        </w:rPr>
      </w:pPr>
      <w:hyperlink w:anchor="_Toc499392720" w:history="1">
        <w:r w:rsidR="00AE696A" w:rsidRPr="00446A11">
          <w:rPr>
            <w:rStyle w:val="Hyperlink"/>
          </w:rPr>
          <w:t>C.8.3.3.1.2</w:t>
        </w:r>
        <w:r w:rsidR="00AE696A">
          <w:rPr>
            <w:rFonts w:asciiTheme="minorHAnsi" w:eastAsiaTheme="minorEastAsia" w:hAnsiTheme="minorHAnsi" w:cstheme="minorBidi"/>
            <w:sz w:val="22"/>
            <w:szCs w:val="22"/>
            <w:lang w:eastAsia="en-GB"/>
          </w:rPr>
          <w:tab/>
        </w:r>
        <w:r w:rsidR="00AE696A" w:rsidRPr="00446A11">
          <w:rPr>
            <w:rStyle w:val="Hyperlink"/>
          </w:rPr>
          <w:t>Unobstructed low forward reach</w:t>
        </w:r>
        <w:r w:rsidR="00AE696A">
          <w:rPr>
            <w:webHidden/>
          </w:rPr>
          <w:tab/>
        </w:r>
        <w:r w:rsidR="00AE696A">
          <w:rPr>
            <w:webHidden/>
          </w:rPr>
          <w:fldChar w:fldCharType="begin"/>
        </w:r>
        <w:r w:rsidR="00AE696A">
          <w:rPr>
            <w:webHidden/>
          </w:rPr>
          <w:instrText xml:space="preserve"> PAGEREF _Toc499392720 \h </w:instrText>
        </w:r>
        <w:r w:rsidR="00AE696A">
          <w:rPr>
            <w:webHidden/>
          </w:rPr>
        </w:r>
        <w:r w:rsidR="00AE696A">
          <w:rPr>
            <w:webHidden/>
          </w:rPr>
          <w:fldChar w:fldCharType="separate"/>
        </w:r>
        <w:r w:rsidR="00AE696A">
          <w:rPr>
            <w:webHidden/>
          </w:rPr>
          <w:t>116</w:t>
        </w:r>
        <w:r w:rsidR="00AE696A">
          <w:rPr>
            <w:webHidden/>
          </w:rPr>
          <w:fldChar w:fldCharType="end"/>
        </w:r>
      </w:hyperlink>
    </w:p>
    <w:p w14:paraId="5A2DC0A2" w14:textId="77777777" w:rsidR="00AE696A" w:rsidRDefault="00175AD1">
      <w:pPr>
        <w:pStyle w:val="TOC6"/>
        <w:rPr>
          <w:rFonts w:asciiTheme="minorHAnsi" w:eastAsiaTheme="minorEastAsia" w:hAnsiTheme="minorHAnsi" w:cstheme="minorBidi"/>
          <w:sz w:val="22"/>
          <w:szCs w:val="22"/>
          <w:lang w:eastAsia="en-GB"/>
        </w:rPr>
      </w:pPr>
      <w:hyperlink w:anchor="_Toc499392721" w:history="1">
        <w:r w:rsidR="00AE696A" w:rsidRPr="00446A11">
          <w:rPr>
            <w:rStyle w:val="Hyperlink"/>
          </w:rPr>
          <w:t>C.8.3.3.1.3</w:t>
        </w:r>
        <w:r w:rsidR="00AE696A">
          <w:rPr>
            <w:rFonts w:asciiTheme="minorHAnsi" w:eastAsiaTheme="minorEastAsia" w:hAnsiTheme="minorHAnsi" w:cstheme="minorBidi"/>
            <w:sz w:val="22"/>
            <w:szCs w:val="22"/>
            <w:lang w:eastAsia="en-GB"/>
          </w:rPr>
          <w:tab/>
        </w:r>
        <w:r w:rsidR="00AE696A" w:rsidRPr="00446A11">
          <w:rPr>
            <w:rStyle w:val="Hyperlink"/>
          </w:rPr>
          <w:t>Obstructed reach</w:t>
        </w:r>
        <w:r w:rsidR="00AE696A">
          <w:rPr>
            <w:webHidden/>
          </w:rPr>
          <w:tab/>
        </w:r>
        <w:r w:rsidR="00AE696A">
          <w:rPr>
            <w:webHidden/>
          </w:rPr>
          <w:fldChar w:fldCharType="begin"/>
        </w:r>
        <w:r w:rsidR="00AE696A">
          <w:rPr>
            <w:webHidden/>
          </w:rPr>
          <w:instrText xml:space="preserve"> PAGEREF _Toc499392721 \h </w:instrText>
        </w:r>
        <w:r w:rsidR="00AE696A">
          <w:rPr>
            <w:webHidden/>
          </w:rPr>
        </w:r>
        <w:r w:rsidR="00AE696A">
          <w:rPr>
            <w:webHidden/>
          </w:rPr>
          <w:fldChar w:fldCharType="separate"/>
        </w:r>
        <w:r w:rsidR="00AE696A">
          <w:rPr>
            <w:webHidden/>
          </w:rPr>
          <w:t>117</w:t>
        </w:r>
        <w:r w:rsidR="00AE696A">
          <w:rPr>
            <w:webHidden/>
          </w:rPr>
          <w:fldChar w:fldCharType="end"/>
        </w:r>
      </w:hyperlink>
    </w:p>
    <w:p w14:paraId="2843DE12" w14:textId="77777777" w:rsidR="00AE696A" w:rsidRDefault="00175AD1">
      <w:pPr>
        <w:pStyle w:val="TOC5"/>
        <w:rPr>
          <w:rFonts w:asciiTheme="minorHAnsi" w:eastAsiaTheme="minorEastAsia" w:hAnsiTheme="minorHAnsi" w:cstheme="minorBidi"/>
          <w:sz w:val="22"/>
          <w:szCs w:val="22"/>
          <w:lang w:eastAsia="en-GB"/>
        </w:rPr>
      </w:pPr>
      <w:hyperlink w:anchor="_Toc499392722" w:history="1">
        <w:r w:rsidR="00AE696A" w:rsidRPr="00446A11">
          <w:rPr>
            <w:rStyle w:val="Hyperlink"/>
          </w:rPr>
          <w:t>C.8.3.3.2</w:t>
        </w:r>
        <w:r w:rsidR="00AE696A">
          <w:rPr>
            <w:rFonts w:asciiTheme="minorHAnsi" w:eastAsiaTheme="minorEastAsia" w:hAnsiTheme="minorHAnsi" w:cstheme="minorBidi"/>
            <w:sz w:val="22"/>
            <w:szCs w:val="22"/>
            <w:lang w:eastAsia="en-GB"/>
          </w:rPr>
          <w:tab/>
        </w:r>
        <w:r w:rsidR="00AE696A" w:rsidRPr="00446A11">
          <w:rPr>
            <w:rStyle w:val="Hyperlink"/>
          </w:rPr>
          <w:t>Side reach</w:t>
        </w:r>
        <w:r w:rsidR="00AE696A">
          <w:rPr>
            <w:webHidden/>
          </w:rPr>
          <w:tab/>
        </w:r>
        <w:r w:rsidR="00AE696A">
          <w:rPr>
            <w:webHidden/>
          </w:rPr>
          <w:fldChar w:fldCharType="begin"/>
        </w:r>
        <w:r w:rsidR="00AE696A">
          <w:rPr>
            <w:webHidden/>
          </w:rPr>
          <w:instrText xml:space="preserve"> PAGEREF _Toc499392722 \h </w:instrText>
        </w:r>
        <w:r w:rsidR="00AE696A">
          <w:rPr>
            <w:webHidden/>
          </w:rPr>
        </w:r>
        <w:r w:rsidR="00AE696A">
          <w:rPr>
            <w:webHidden/>
          </w:rPr>
          <w:fldChar w:fldCharType="separate"/>
        </w:r>
        <w:r w:rsidR="00AE696A">
          <w:rPr>
            <w:webHidden/>
          </w:rPr>
          <w:t>117</w:t>
        </w:r>
        <w:r w:rsidR="00AE696A">
          <w:rPr>
            <w:webHidden/>
          </w:rPr>
          <w:fldChar w:fldCharType="end"/>
        </w:r>
      </w:hyperlink>
    </w:p>
    <w:p w14:paraId="4EAB1C80" w14:textId="77777777" w:rsidR="00AE696A" w:rsidRDefault="00175AD1">
      <w:pPr>
        <w:pStyle w:val="TOC6"/>
        <w:rPr>
          <w:rFonts w:asciiTheme="minorHAnsi" w:eastAsiaTheme="minorEastAsia" w:hAnsiTheme="minorHAnsi" w:cstheme="minorBidi"/>
          <w:sz w:val="22"/>
          <w:szCs w:val="22"/>
          <w:lang w:eastAsia="en-GB"/>
        </w:rPr>
      </w:pPr>
      <w:hyperlink w:anchor="_Toc499392723" w:history="1">
        <w:r w:rsidR="00AE696A" w:rsidRPr="00446A11">
          <w:rPr>
            <w:rStyle w:val="Hyperlink"/>
          </w:rPr>
          <w:t>C.8.3.3.2.1</w:t>
        </w:r>
        <w:r w:rsidR="00AE696A">
          <w:rPr>
            <w:rFonts w:asciiTheme="minorHAnsi" w:eastAsiaTheme="minorEastAsia" w:hAnsiTheme="minorHAnsi" w:cstheme="minorBidi"/>
            <w:sz w:val="22"/>
            <w:szCs w:val="22"/>
            <w:lang w:eastAsia="en-GB"/>
          </w:rPr>
          <w:tab/>
        </w:r>
        <w:r w:rsidR="00AE696A" w:rsidRPr="00446A11">
          <w:rPr>
            <w:rStyle w:val="Hyperlink"/>
          </w:rPr>
          <w:t>Unobstructed high side reach</w:t>
        </w:r>
        <w:r w:rsidR="00AE696A">
          <w:rPr>
            <w:webHidden/>
          </w:rPr>
          <w:tab/>
        </w:r>
        <w:r w:rsidR="00AE696A">
          <w:rPr>
            <w:webHidden/>
          </w:rPr>
          <w:fldChar w:fldCharType="begin"/>
        </w:r>
        <w:r w:rsidR="00AE696A">
          <w:rPr>
            <w:webHidden/>
          </w:rPr>
          <w:instrText xml:space="preserve"> PAGEREF _Toc499392723 \h </w:instrText>
        </w:r>
        <w:r w:rsidR="00AE696A">
          <w:rPr>
            <w:webHidden/>
          </w:rPr>
        </w:r>
        <w:r w:rsidR="00AE696A">
          <w:rPr>
            <w:webHidden/>
          </w:rPr>
          <w:fldChar w:fldCharType="separate"/>
        </w:r>
        <w:r w:rsidR="00AE696A">
          <w:rPr>
            <w:webHidden/>
          </w:rPr>
          <w:t>117</w:t>
        </w:r>
        <w:r w:rsidR="00AE696A">
          <w:rPr>
            <w:webHidden/>
          </w:rPr>
          <w:fldChar w:fldCharType="end"/>
        </w:r>
      </w:hyperlink>
    </w:p>
    <w:p w14:paraId="15712AAD" w14:textId="77777777" w:rsidR="00AE696A" w:rsidRDefault="00175AD1">
      <w:pPr>
        <w:pStyle w:val="TOC6"/>
        <w:rPr>
          <w:rFonts w:asciiTheme="minorHAnsi" w:eastAsiaTheme="minorEastAsia" w:hAnsiTheme="minorHAnsi" w:cstheme="minorBidi"/>
          <w:sz w:val="22"/>
          <w:szCs w:val="22"/>
          <w:lang w:eastAsia="en-GB"/>
        </w:rPr>
      </w:pPr>
      <w:hyperlink w:anchor="_Toc499392724" w:history="1">
        <w:r w:rsidR="00AE696A" w:rsidRPr="00446A11">
          <w:rPr>
            <w:rStyle w:val="Hyperlink"/>
          </w:rPr>
          <w:t>C.8.3.3.2.2</w:t>
        </w:r>
        <w:r w:rsidR="00AE696A">
          <w:rPr>
            <w:rFonts w:asciiTheme="minorHAnsi" w:eastAsiaTheme="minorEastAsia" w:hAnsiTheme="minorHAnsi" w:cstheme="minorBidi"/>
            <w:sz w:val="22"/>
            <w:szCs w:val="22"/>
            <w:lang w:eastAsia="en-GB"/>
          </w:rPr>
          <w:tab/>
        </w:r>
        <w:r w:rsidR="00AE696A" w:rsidRPr="00446A11">
          <w:rPr>
            <w:rStyle w:val="Hyperlink"/>
          </w:rPr>
          <w:t>Unobstructed low side reach</w:t>
        </w:r>
        <w:r w:rsidR="00AE696A">
          <w:rPr>
            <w:webHidden/>
          </w:rPr>
          <w:tab/>
        </w:r>
        <w:r w:rsidR="00AE696A">
          <w:rPr>
            <w:webHidden/>
          </w:rPr>
          <w:fldChar w:fldCharType="begin"/>
        </w:r>
        <w:r w:rsidR="00AE696A">
          <w:rPr>
            <w:webHidden/>
          </w:rPr>
          <w:instrText xml:space="preserve"> PAGEREF _Toc499392724 \h </w:instrText>
        </w:r>
        <w:r w:rsidR="00AE696A">
          <w:rPr>
            <w:webHidden/>
          </w:rPr>
        </w:r>
        <w:r w:rsidR="00AE696A">
          <w:rPr>
            <w:webHidden/>
          </w:rPr>
          <w:fldChar w:fldCharType="separate"/>
        </w:r>
        <w:r w:rsidR="00AE696A">
          <w:rPr>
            <w:webHidden/>
          </w:rPr>
          <w:t>117</w:t>
        </w:r>
        <w:r w:rsidR="00AE696A">
          <w:rPr>
            <w:webHidden/>
          </w:rPr>
          <w:fldChar w:fldCharType="end"/>
        </w:r>
      </w:hyperlink>
    </w:p>
    <w:p w14:paraId="317EEFF6" w14:textId="77777777" w:rsidR="00AE696A" w:rsidRDefault="00175AD1">
      <w:pPr>
        <w:pStyle w:val="TOC6"/>
        <w:rPr>
          <w:rFonts w:asciiTheme="minorHAnsi" w:eastAsiaTheme="minorEastAsia" w:hAnsiTheme="minorHAnsi" w:cstheme="minorBidi"/>
          <w:sz w:val="22"/>
          <w:szCs w:val="22"/>
          <w:lang w:eastAsia="en-GB"/>
        </w:rPr>
      </w:pPr>
      <w:hyperlink w:anchor="_Toc499392725" w:history="1">
        <w:r w:rsidR="00AE696A" w:rsidRPr="00446A11">
          <w:rPr>
            <w:rStyle w:val="Hyperlink"/>
          </w:rPr>
          <w:t>C.8.3.3.2.3</w:t>
        </w:r>
        <w:r w:rsidR="00AE696A">
          <w:rPr>
            <w:rFonts w:asciiTheme="minorHAnsi" w:eastAsiaTheme="minorEastAsia" w:hAnsiTheme="minorHAnsi" w:cstheme="minorBidi"/>
            <w:sz w:val="22"/>
            <w:szCs w:val="22"/>
            <w:lang w:eastAsia="en-GB"/>
          </w:rPr>
          <w:tab/>
        </w:r>
        <w:r w:rsidR="00AE696A" w:rsidRPr="00446A11">
          <w:rPr>
            <w:rStyle w:val="Hyperlink"/>
          </w:rPr>
          <w:t>Obstructed side reach</w:t>
        </w:r>
        <w:r w:rsidR="00AE696A">
          <w:rPr>
            <w:webHidden/>
          </w:rPr>
          <w:tab/>
        </w:r>
        <w:r w:rsidR="00AE696A">
          <w:rPr>
            <w:webHidden/>
          </w:rPr>
          <w:fldChar w:fldCharType="begin"/>
        </w:r>
        <w:r w:rsidR="00AE696A">
          <w:rPr>
            <w:webHidden/>
          </w:rPr>
          <w:instrText xml:space="preserve"> PAGEREF _Toc499392725 \h </w:instrText>
        </w:r>
        <w:r w:rsidR="00AE696A">
          <w:rPr>
            <w:webHidden/>
          </w:rPr>
        </w:r>
        <w:r w:rsidR="00AE696A">
          <w:rPr>
            <w:webHidden/>
          </w:rPr>
          <w:fldChar w:fldCharType="separate"/>
        </w:r>
        <w:r w:rsidR="00AE696A">
          <w:rPr>
            <w:webHidden/>
          </w:rPr>
          <w:t>118</w:t>
        </w:r>
        <w:r w:rsidR="00AE696A">
          <w:rPr>
            <w:webHidden/>
          </w:rPr>
          <w:fldChar w:fldCharType="end"/>
        </w:r>
      </w:hyperlink>
    </w:p>
    <w:p w14:paraId="6DC88449" w14:textId="77777777" w:rsidR="00AE696A" w:rsidRDefault="00175AD1">
      <w:pPr>
        <w:pStyle w:val="TOC4"/>
        <w:rPr>
          <w:rFonts w:asciiTheme="minorHAnsi" w:eastAsiaTheme="minorEastAsia" w:hAnsiTheme="minorHAnsi" w:cstheme="minorBidi"/>
          <w:sz w:val="22"/>
          <w:szCs w:val="22"/>
          <w:lang w:eastAsia="en-GB"/>
        </w:rPr>
      </w:pPr>
      <w:hyperlink w:anchor="_Toc499392726" w:history="1">
        <w:r w:rsidR="00AE696A" w:rsidRPr="00446A11">
          <w:rPr>
            <w:rStyle w:val="Hyperlink"/>
          </w:rPr>
          <w:t>C.8.3.4</w:t>
        </w:r>
        <w:r w:rsidR="00AE696A">
          <w:rPr>
            <w:rFonts w:asciiTheme="minorHAnsi" w:eastAsiaTheme="minorEastAsia" w:hAnsiTheme="minorHAnsi" w:cstheme="minorBidi"/>
            <w:sz w:val="22"/>
            <w:szCs w:val="22"/>
            <w:lang w:eastAsia="en-GB"/>
          </w:rPr>
          <w:tab/>
        </w:r>
        <w:r w:rsidR="00AE696A" w:rsidRPr="00446A11">
          <w:rPr>
            <w:rStyle w:val="Hyperlink"/>
          </w:rPr>
          <w:t>Visibility</w:t>
        </w:r>
        <w:r w:rsidR="00AE696A">
          <w:rPr>
            <w:webHidden/>
          </w:rPr>
          <w:tab/>
        </w:r>
        <w:r w:rsidR="00AE696A">
          <w:rPr>
            <w:webHidden/>
          </w:rPr>
          <w:fldChar w:fldCharType="begin"/>
        </w:r>
        <w:r w:rsidR="00AE696A">
          <w:rPr>
            <w:webHidden/>
          </w:rPr>
          <w:instrText xml:space="preserve"> PAGEREF _Toc499392726 \h </w:instrText>
        </w:r>
        <w:r w:rsidR="00AE696A">
          <w:rPr>
            <w:webHidden/>
          </w:rPr>
        </w:r>
        <w:r w:rsidR="00AE696A">
          <w:rPr>
            <w:webHidden/>
          </w:rPr>
          <w:fldChar w:fldCharType="separate"/>
        </w:r>
        <w:r w:rsidR="00AE696A">
          <w:rPr>
            <w:webHidden/>
          </w:rPr>
          <w:t>118</w:t>
        </w:r>
        <w:r w:rsidR="00AE696A">
          <w:rPr>
            <w:webHidden/>
          </w:rPr>
          <w:fldChar w:fldCharType="end"/>
        </w:r>
      </w:hyperlink>
    </w:p>
    <w:p w14:paraId="4087CF25" w14:textId="77777777" w:rsidR="00AE696A" w:rsidRDefault="00175AD1">
      <w:pPr>
        <w:pStyle w:val="TOC4"/>
        <w:rPr>
          <w:rFonts w:asciiTheme="minorHAnsi" w:eastAsiaTheme="minorEastAsia" w:hAnsiTheme="minorHAnsi" w:cstheme="minorBidi"/>
          <w:sz w:val="22"/>
          <w:szCs w:val="22"/>
          <w:lang w:eastAsia="en-GB"/>
        </w:rPr>
      </w:pPr>
      <w:hyperlink w:anchor="_Toc499392727" w:history="1">
        <w:r w:rsidR="00AE696A" w:rsidRPr="00446A11">
          <w:rPr>
            <w:rStyle w:val="Hyperlink"/>
          </w:rPr>
          <w:t>C.8.3.5</w:t>
        </w:r>
        <w:r w:rsidR="00AE696A">
          <w:rPr>
            <w:rFonts w:asciiTheme="minorHAnsi" w:eastAsiaTheme="minorEastAsia" w:hAnsiTheme="minorHAnsi" w:cstheme="minorBidi"/>
            <w:sz w:val="22"/>
            <w:szCs w:val="22"/>
            <w:lang w:eastAsia="en-GB"/>
          </w:rPr>
          <w:tab/>
        </w:r>
        <w:r w:rsidR="00AE696A" w:rsidRPr="00446A11">
          <w:rPr>
            <w:rStyle w:val="Hyperlink"/>
          </w:rPr>
          <w:t>Installation instructions</w:t>
        </w:r>
        <w:r w:rsidR="00AE696A">
          <w:rPr>
            <w:webHidden/>
          </w:rPr>
          <w:tab/>
        </w:r>
        <w:r w:rsidR="00AE696A">
          <w:rPr>
            <w:webHidden/>
          </w:rPr>
          <w:fldChar w:fldCharType="begin"/>
        </w:r>
        <w:r w:rsidR="00AE696A">
          <w:rPr>
            <w:webHidden/>
          </w:rPr>
          <w:instrText xml:space="preserve"> PAGEREF _Toc499392727 \h </w:instrText>
        </w:r>
        <w:r w:rsidR="00AE696A">
          <w:rPr>
            <w:webHidden/>
          </w:rPr>
        </w:r>
        <w:r w:rsidR="00AE696A">
          <w:rPr>
            <w:webHidden/>
          </w:rPr>
          <w:fldChar w:fldCharType="separate"/>
        </w:r>
        <w:r w:rsidR="00AE696A">
          <w:rPr>
            <w:webHidden/>
          </w:rPr>
          <w:t>118</w:t>
        </w:r>
        <w:r w:rsidR="00AE696A">
          <w:rPr>
            <w:webHidden/>
          </w:rPr>
          <w:fldChar w:fldCharType="end"/>
        </w:r>
      </w:hyperlink>
    </w:p>
    <w:p w14:paraId="35228433" w14:textId="77777777" w:rsidR="00AE696A" w:rsidRDefault="00175AD1">
      <w:pPr>
        <w:pStyle w:val="TOC3"/>
        <w:rPr>
          <w:rFonts w:asciiTheme="minorHAnsi" w:eastAsiaTheme="minorEastAsia" w:hAnsiTheme="minorHAnsi" w:cstheme="minorBidi"/>
          <w:sz w:val="22"/>
          <w:szCs w:val="22"/>
          <w:lang w:eastAsia="en-GB"/>
        </w:rPr>
      </w:pPr>
      <w:hyperlink w:anchor="_Toc499392728" w:history="1">
        <w:r w:rsidR="00AE696A" w:rsidRPr="00446A11">
          <w:rPr>
            <w:rStyle w:val="Hyperlink"/>
          </w:rPr>
          <w:t>C.8.4</w:t>
        </w:r>
        <w:r w:rsidR="00AE696A">
          <w:rPr>
            <w:rFonts w:asciiTheme="minorHAnsi" w:eastAsiaTheme="minorEastAsia" w:hAnsiTheme="minorHAnsi" w:cstheme="minorBidi"/>
            <w:sz w:val="22"/>
            <w:szCs w:val="22"/>
            <w:lang w:eastAsia="en-GB"/>
          </w:rPr>
          <w:tab/>
        </w:r>
        <w:r w:rsidR="00AE696A" w:rsidRPr="00446A11">
          <w:rPr>
            <w:rStyle w:val="Hyperlink"/>
          </w:rPr>
          <w:t>Mechanically operable parts</w:t>
        </w:r>
        <w:r w:rsidR="00AE696A">
          <w:rPr>
            <w:webHidden/>
          </w:rPr>
          <w:tab/>
        </w:r>
        <w:r w:rsidR="00AE696A">
          <w:rPr>
            <w:webHidden/>
          </w:rPr>
          <w:fldChar w:fldCharType="begin"/>
        </w:r>
        <w:r w:rsidR="00AE696A">
          <w:rPr>
            <w:webHidden/>
          </w:rPr>
          <w:instrText xml:space="preserve"> PAGEREF _Toc499392728 \h </w:instrText>
        </w:r>
        <w:r w:rsidR="00AE696A">
          <w:rPr>
            <w:webHidden/>
          </w:rPr>
        </w:r>
        <w:r w:rsidR="00AE696A">
          <w:rPr>
            <w:webHidden/>
          </w:rPr>
          <w:fldChar w:fldCharType="separate"/>
        </w:r>
        <w:r w:rsidR="00AE696A">
          <w:rPr>
            <w:webHidden/>
          </w:rPr>
          <w:t>118</w:t>
        </w:r>
        <w:r w:rsidR="00AE696A">
          <w:rPr>
            <w:webHidden/>
          </w:rPr>
          <w:fldChar w:fldCharType="end"/>
        </w:r>
      </w:hyperlink>
    </w:p>
    <w:p w14:paraId="0836767E" w14:textId="77777777" w:rsidR="00AE696A" w:rsidRDefault="00175AD1">
      <w:pPr>
        <w:pStyle w:val="TOC4"/>
        <w:rPr>
          <w:rFonts w:asciiTheme="minorHAnsi" w:eastAsiaTheme="minorEastAsia" w:hAnsiTheme="minorHAnsi" w:cstheme="minorBidi"/>
          <w:sz w:val="22"/>
          <w:szCs w:val="22"/>
          <w:lang w:eastAsia="en-GB"/>
        </w:rPr>
      </w:pPr>
      <w:hyperlink w:anchor="_Toc499392729" w:history="1">
        <w:r w:rsidR="00AE696A" w:rsidRPr="00446A11">
          <w:rPr>
            <w:rStyle w:val="Hyperlink"/>
          </w:rPr>
          <w:t>C.8.4.1</w:t>
        </w:r>
        <w:r w:rsidR="00AE696A">
          <w:rPr>
            <w:rFonts w:asciiTheme="minorHAnsi" w:eastAsiaTheme="minorEastAsia" w:hAnsiTheme="minorHAnsi" w:cstheme="minorBidi"/>
            <w:sz w:val="22"/>
            <w:szCs w:val="22"/>
            <w:lang w:eastAsia="en-GB"/>
          </w:rPr>
          <w:tab/>
        </w:r>
        <w:r w:rsidR="00AE696A" w:rsidRPr="00446A11">
          <w:rPr>
            <w:rStyle w:val="Hyperlink"/>
          </w:rPr>
          <w:t>Numeric keys</w:t>
        </w:r>
        <w:r w:rsidR="00AE696A">
          <w:rPr>
            <w:webHidden/>
          </w:rPr>
          <w:tab/>
        </w:r>
        <w:r w:rsidR="00AE696A">
          <w:rPr>
            <w:webHidden/>
          </w:rPr>
          <w:fldChar w:fldCharType="begin"/>
        </w:r>
        <w:r w:rsidR="00AE696A">
          <w:rPr>
            <w:webHidden/>
          </w:rPr>
          <w:instrText xml:space="preserve"> PAGEREF _Toc499392729 \h </w:instrText>
        </w:r>
        <w:r w:rsidR="00AE696A">
          <w:rPr>
            <w:webHidden/>
          </w:rPr>
        </w:r>
        <w:r w:rsidR="00AE696A">
          <w:rPr>
            <w:webHidden/>
          </w:rPr>
          <w:fldChar w:fldCharType="separate"/>
        </w:r>
        <w:r w:rsidR="00AE696A">
          <w:rPr>
            <w:webHidden/>
          </w:rPr>
          <w:t>118</w:t>
        </w:r>
        <w:r w:rsidR="00AE696A">
          <w:rPr>
            <w:webHidden/>
          </w:rPr>
          <w:fldChar w:fldCharType="end"/>
        </w:r>
      </w:hyperlink>
    </w:p>
    <w:p w14:paraId="2C6C6AB5" w14:textId="77777777" w:rsidR="00AE696A" w:rsidRDefault="00175AD1">
      <w:pPr>
        <w:pStyle w:val="TOC4"/>
        <w:rPr>
          <w:rFonts w:asciiTheme="minorHAnsi" w:eastAsiaTheme="minorEastAsia" w:hAnsiTheme="minorHAnsi" w:cstheme="minorBidi"/>
          <w:sz w:val="22"/>
          <w:szCs w:val="22"/>
          <w:lang w:eastAsia="en-GB"/>
        </w:rPr>
      </w:pPr>
      <w:hyperlink w:anchor="_Toc499392730" w:history="1">
        <w:r w:rsidR="00AE696A" w:rsidRPr="00446A11">
          <w:rPr>
            <w:rStyle w:val="Hyperlink"/>
          </w:rPr>
          <w:t>C.8.4.2</w:t>
        </w:r>
        <w:r w:rsidR="00AE696A">
          <w:rPr>
            <w:rFonts w:asciiTheme="minorHAnsi" w:eastAsiaTheme="minorEastAsia" w:hAnsiTheme="minorHAnsi" w:cstheme="minorBidi"/>
            <w:sz w:val="22"/>
            <w:szCs w:val="22"/>
            <w:lang w:eastAsia="en-GB"/>
          </w:rPr>
          <w:tab/>
        </w:r>
        <w:r w:rsidR="00AE696A" w:rsidRPr="00446A11">
          <w:rPr>
            <w:rStyle w:val="Hyperlink"/>
          </w:rPr>
          <w:t>Operation of mechanical parts</w:t>
        </w:r>
        <w:r w:rsidR="00AE696A">
          <w:rPr>
            <w:webHidden/>
          </w:rPr>
          <w:tab/>
        </w:r>
        <w:r w:rsidR="00AE696A">
          <w:rPr>
            <w:webHidden/>
          </w:rPr>
          <w:fldChar w:fldCharType="begin"/>
        </w:r>
        <w:r w:rsidR="00AE696A">
          <w:rPr>
            <w:webHidden/>
          </w:rPr>
          <w:instrText xml:space="preserve"> PAGEREF _Toc499392730 \h </w:instrText>
        </w:r>
        <w:r w:rsidR="00AE696A">
          <w:rPr>
            <w:webHidden/>
          </w:rPr>
        </w:r>
        <w:r w:rsidR="00AE696A">
          <w:rPr>
            <w:webHidden/>
          </w:rPr>
          <w:fldChar w:fldCharType="separate"/>
        </w:r>
        <w:r w:rsidR="00AE696A">
          <w:rPr>
            <w:webHidden/>
          </w:rPr>
          <w:t>119</w:t>
        </w:r>
        <w:r w:rsidR="00AE696A">
          <w:rPr>
            <w:webHidden/>
          </w:rPr>
          <w:fldChar w:fldCharType="end"/>
        </w:r>
      </w:hyperlink>
    </w:p>
    <w:p w14:paraId="56467EAA" w14:textId="77777777" w:rsidR="00AE696A" w:rsidRDefault="00175AD1">
      <w:pPr>
        <w:pStyle w:val="TOC5"/>
        <w:rPr>
          <w:rFonts w:asciiTheme="minorHAnsi" w:eastAsiaTheme="minorEastAsia" w:hAnsiTheme="minorHAnsi" w:cstheme="minorBidi"/>
          <w:sz w:val="22"/>
          <w:szCs w:val="22"/>
          <w:lang w:eastAsia="en-GB"/>
        </w:rPr>
      </w:pPr>
      <w:hyperlink w:anchor="_Toc499392731" w:history="1">
        <w:r w:rsidR="00AE696A" w:rsidRPr="00446A11">
          <w:rPr>
            <w:rStyle w:val="Hyperlink"/>
          </w:rPr>
          <w:t>C.8.4.2.1</w:t>
        </w:r>
        <w:r w:rsidR="00AE696A">
          <w:rPr>
            <w:rFonts w:asciiTheme="minorHAnsi" w:eastAsiaTheme="minorEastAsia" w:hAnsiTheme="minorHAnsi" w:cstheme="minorBidi"/>
            <w:sz w:val="22"/>
            <w:szCs w:val="22"/>
            <w:lang w:eastAsia="en-GB"/>
          </w:rPr>
          <w:tab/>
        </w:r>
        <w:r w:rsidR="00AE696A" w:rsidRPr="00446A11">
          <w:rPr>
            <w:rStyle w:val="Hyperlink"/>
          </w:rPr>
          <w:t>Means of operation of mechanical parts</w:t>
        </w:r>
        <w:r w:rsidR="00AE696A">
          <w:rPr>
            <w:webHidden/>
          </w:rPr>
          <w:tab/>
        </w:r>
        <w:r w:rsidR="00AE696A">
          <w:rPr>
            <w:webHidden/>
          </w:rPr>
          <w:fldChar w:fldCharType="begin"/>
        </w:r>
        <w:r w:rsidR="00AE696A">
          <w:rPr>
            <w:webHidden/>
          </w:rPr>
          <w:instrText xml:space="preserve"> PAGEREF _Toc499392731 \h </w:instrText>
        </w:r>
        <w:r w:rsidR="00AE696A">
          <w:rPr>
            <w:webHidden/>
          </w:rPr>
        </w:r>
        <w:r w:rsidR="00AE696A">
          <w:rPr>
            <w:webHidden/>
          </w:rPr>
          <w:fldChar w:fldCharType="separate"/>
        </w:r>
        <w:r w:rsidR="00AE696A">
          <w:rPr>
            <w:webHidden/>
          </w:rPr>
          <w:t>119</w:t>
        </w:r>
        <w:r w:rsidR="00AE696A">
          <w:rPr>
            <w:webHidden/>
          </w:rPr>
          <w:fldChar w:fldCharType="end"/>
        </w:r>
      </w:hyperlink>
    </w:p>
    <w:p w14:paraId="69762296" w14:textId="77777777" w:rsidR="00AE696A" w:rsidRDefault="00175AD1">
      <w:pPr>
        <w:pStyle w:val="TOC5"/>
        <w:rPr>
          <w:rFonts w:asciiTheme="minorHAnsi" w:eastAsiaTheme="minorEastAsia" w:hAnsiTheme="minorHAnsi" w:cstheme="minorBidi"/>
          <w:sz w:val="22"/>
          <w:szCs w:val="22"/>
          <w:lang w:eastAsia="en-GB"/>
        </w:rPr>
      </w:pPr>
      <w:hyperlink w:anchor="_Toc499392732" w:history="1">
        <w:r w:rsidR="00AE696A" w:rsidRPr="00446A11">
          <w:rPr>
            <w:rStyle w:val="Hyperlink"/>
          </w:rPr>
          <w:t>C.8.4.2.2</w:t>
        </w:r>
        <w:r w:rsidR="00AE696A">
          <w:rPr>
            <w:rFonts w:asciiTheme="minorHAnsi" w:eastAsiaTheme="minorEastAsia" w:hAnsiTheme="minorHAnsi" w:cstheme="minorBidi"/>
            <w:sz w:val="22"/>
            <w:szCs w:val="22"/>
            <w:lang w:eastAsia="en-GB"/>
          </w:rPr>
          <w:tab/>
        </w:r>
        <w:r w:rsidR="00AE696A" w:rsidRPr="00446A11">
          <w:rPr>
            <w:rStyle w:val="Hyperlink"/>
          </w:rPr>
          <w:t>Force of operation of mechanical parts</w:t>
        </w:r>
        <w:r w:rsidR="00AE696A">
          <w:rPr>
            <w:webHidden/>
          </w:rPr>
          <w:tab/>
        </w:r>
        <w:r w:rsidR="00AE696A">
          <w:rPr>
            <w:webHidden/>
          </w:rPr>
          <w:fldChar w:fldCharType="begin"/>
        </w:r>
        <w:r w:rsidR="00AE696A">
          <w:rPr>
            <w:webHidden/>
          </w:rPr>
          <w:instrText xml:space="preserve"> PAGEREF _Toc499392732 \h </w:instrText>
        </w:r>
        <w:r w:rsidR="00AE696A">
          <w:rPr>
            <w:webHidden/>
          </w:rPr>
        </w:r>
        <w:r w:rsidR="00AE696A">
          <w:rPr>
            <w:webHidden/>
          </w:rPr>
          <w:fldChar w:fldCharType="separate"/>
        </w:r>
        <w:r w:rsidR="00AE696A">
          <w:rPr>
            <w:webHidden/>
          </w:rPr>
          <w:t>119</w:t>
        </w:r>
        <w:r w:rsidR="00AE696A">
          <w:rPr>
            <w:webHidden/>
          </w:rPr>
          <w:fldChar w:fldCharType="end"/>
        </w:r>
      </w:hyperlink>
    </w:p>
    <w:p w14:paraId="7419C4BB" w14:textId="77777777" w:rsidR="00AE696A" w:rsidRDefault="00175AD1">
      <w:pPr>
        <w:pStyle w:val="TOC4"/>
        <w:rPr>
          <w:rFonts w:asciiTheme="minorHAnsi" w:eastAsiaTheme="minorEastAsia" w:hAnsiTheme="minorHAnsi" w:cstheme="minorBidi"/>
          <w:sz w:val="22"/>
          <w:szCs w:val="22"/>
          <w:lang w:eastAsia="en-GB"/>
        </w:rPr>
      </w:pPr>
      <w:hyperlink w:anchor="_Toc499392733" w:history="1">
        <w:r w:rsidR="00AE696A" w:rsidRPr="00446A11">
          <w:rPr>
            <w:rStyle w:val="Hyperlink"/>
          </w:rPr>
          <w:t>C.8.4.3</w:t>
        </w:r>
        <w:r w:rsidR="00AE696A">
          <w:rPr>
            <w:rFonts w:asciiTheme="minorHAnsi" w:eastAsiaTheme="minorEastAsia" w:hAnsiTheme="minorHAnsi" w:cstheme="minorBidi"/>
            <w:sz w:val="22"/>
            <w:szCs w:val="22"/>
            <w:lang w:eastAsia="en-GB"/>
          </w:rPr>
          <w:tab/>
        </w:r>
        <w:r w:rsidR="00AE696A" w:rsidRPr="00446A11">
          <w:rPr>
            <w:rStyle w:val="Hyperlink"/>
          </w:rPr>
          <w:t>Keys, tickets and fare cards</w:t>
        </w:r>
        <w:r w:rsidR="00AE696A">
          <w:rPr>
            <w:webHidden/>
          </w:rPr>
          <w:tab/>
        </w:r>
        <w:r w:rsidR="00AE696A">
          <w:rPr>
            <w:webHidden/>
          </w:rPr>
          <w:fldChar w:fldCharType="begin"/>
        </w:r>
        <w:r w:rsidR="00AE696A">
          <w:rPr>
            <w:webHidden/>
          </w:rPr>
          <w:instrText xml:space="preserve"> PAGEREF _Toc499392733 \h </w:instrText>
        </w:r>
        <w:r w:rsidR="00AE696A">
          <w:rPr>
            <w:webHidden/>
          </w:rPr>
        </w:r>
        <w:r w:rsidR="00AE696A">
          <w:rPr>
            <w:webHidden/>
          </w:rPr>
          <w:fldChar w:fldCharType="separate"/>
        </w:r>
        <w:r w:rsidR="00AE696A">
          <w:rPr>
            <w:webHidden/>
          </w:rPr>
          <w:t>119</w:t>
        </w:r>
        <w:r w:rsidR="00AE696A">
          <w:rPr>
            <w:webHidden/>
          </w:rPr>
          <w:fldChar w:fldCharType="end"/>
        </w:r>
      </w:hyperlink>
    </w:p>
    <w:p w14:paraId="1B9D3DE3" w14:textId="77777777" w:rsidR="00AE696A" w:rsidRDefault="00175AD1">
      <w:pPr>
        <w:pStyle w:val="TOC3"/>
        <w:rPr>
          <w:rFonts w:asciiTheme="minorHAnsi" w:eastAsiaTheme="minorEastAsia" w:hAnsiTheme="minorHAnsi" w:cstheme="minorBidi"/>
          <w:sz w:val="22"/>
          <w:szCs w:val="22"/>
          <w:lang w:eastAsia="en-GB"/>
        </w:rPr>
      </w:pPr>
      <w:hyperlink w:anchor="_Toc499392734" w:history="1">
        <w:r w:rsidR="00AE696A" w:rsidRPr="00446A11">
          <w:rPr>
            <w:rStyle w:val="Hyperlink"/>
          </w:rPr>
          <w:t>C.8.5</w:t>
        </w:r>
        <w:r w:rsidR="00AE696A">
          <w:rPr>
            <w:rFonts w:asciiTheme="minorHAnsi" w:eastAsiaTheme="minorEastAsia" w:hAnsiTheme="minorHAnsi" w:cstheme="minorBidi"/>
            <w:sz w:val="22"/>
            <w:szCs w:val="22"/>
            <w:lang w:eastAsia="en-GB"/>
          </w:rPr>
          <w:tab/>
        </w:r>
        <w:r w:rsidR="00AE696A" w:rsidRPr="00446A11">
          <w:rPr>
            <w:rStyle w:val="Hyperlink"/>
          </w:rPr>
          <w:t>Tactile indication of speech mode</w:t>
        </w:r>
        <w:r w:rsidR="00AE696A">
          <w:rPr>
            <w:webHidden/>
          </w:rPr>
          <w:tab/>
        </w:r>
        <w:r w:rsidR="00AE696A">
          <w:rPr>
            <w:webHidden/>
          </w:rPr>
          <w:fldChar w:fldCharType="begin"/>
        </w:r>
        <w:r w:rsidR="00AE696A">
          <w:rPr>
            <w:webHidden/>
          </w:rPr>
          <w:instrText xml:space="preserve"> PAGEREF _Toc499392734 \h </w:instrText>
        </w:r>
        <w:r w:rsidR="00AE696A">
          <w:rPr>
            <w:webHidden/>
          </w:rPr>
        </w:r>
        <w:r w:rsidR="00AE696A">
          <w:rPr>
            <w:webHidden/>
          </w:rPr>
          <w:fldChar w:fldCharType="separate"/>
        </w:r>
        <w:r w:rsidR="00AE696A">
          <w:rPr>
            <w:webHidden/>
          </w:rPr>
          <w:t>119</w:t>
        </w:r>
        <w:r w:rsidR="00AE696A">
          <w:rPr>
            <w:webHidden/>
          </w:rPr>
          <w:fldChar w:fldCharType="end"/>
        </w:r>
      </w:hyperlink>
    </w:p>
    <w:p w14:paraId="7A5BDBFE" w14:textId="77777777" w:rsidR="00AE696A" w:rsidRDefault="00175AD1">
      <w:pPr>
        <w:pStyle w:val="TOC2"/>
        <w:rPr>
          <w:rFonts w:asciiTheme="minorHAnsi" w:eastAsiaTheme="minorEastAsia" w:hAnsiTheme="minorHAnsi" w:cstheme="minorBidi"/>
          <w:sz w:val="22"/>
          <w:szCs w:val="22"/>
          <w:lang w:eastAsia="en-GB"/>
        </w:rPr>
      </w:pPr>
      <w:hyperlink w:anchor="_Toc499392735" w:history="1">
        <w:r w:rsidR="00AE696A" w:rsidRPr="00446A11">
          <w:rPr>
            <w:rStyle w:val="Hyperlink"/>
          </w:rPr>
          <w:t>C.9</w:t>
        </w:r>
        <w:r w:rsidR="00AE696A">
          <w:rPr>
            <w:rFonts w:asciiTheme="minorHAnsi" w:eastAsiaTheme="minorEastAsia" w:hAnsiTheme="minorHAnsi" w:cstheme="minorBidi"/>
            <w:sz w:val="22"/>
            <w:szCs w:val="22"/>
            <w:lang w:eastAsia="en-GB"/>
          </w:rPr>
          <w:tab/>
        </w:r>
        <w:r w:rsidR="00AE696A" w:rsidRPr="00446A11">
          <w:rPr>
            <w:rStyle w:val="Hyperlink"/>
          </w:rPr>
          <w:t>Web</w:t>
        </w:r>
        <w:r w:rsidR="00AE696A">
          <w:rPr>
            <w:webHidden/>
          </w:rPr>
          <w:tab/>
        </w:r>
        <w:r w:rsidR="00AE696A">
          <w:rPr>
            <w:webHidden/>
          </w:rPr>
          <w:fldChar w:fldCharType="begin"/>
        </w:r>
        <w:r w:rsidR="00AE696A">
          <w:rPr>
            <w:webHidden/>
          </w:rPr>
          <w:instrText xml:space="preserve"> PAGEREF _Toc499392735 \h </w:instrText>
        </w:r>
        <w:r w:rsidR="00AE696A">
          <w:rPr>
            <w:webHidden/>
          </w:rPr>
        </w:r>
        <w:r w:rsidR="00AE696A">
          <w:rPr>
            <w:webHidden/>
          </w:rPr>
          <w:fldChar w:fldCharType="separate"/>
        </w:r>
        <w:r w:rsidR="00AE696A">
          <w:rPr>
            <w:webHidden/>
          </w:rPr>
          <w:t>119</w:t>
        </w:r>
        <w:r w:rsidR="00AE696A">
          <w:rPr>
            <w:webHidden/>
          </w:rPr>
          <w:fldChar w:fldCharType="end"/>
        </w:r>
      </w:hyperlink>
    </w:p>
    <w:p w14:paraId="311397C2" w14:textId="77777777" w:rsidR="00AE696A" w:rsidRDefault="00175AD1">
      <w:pPr>
        <w:pStyle w:val="TOC3"/>
        <w:rPr>
          <w:rFonts w:asciiTheme="minorHAnsi" w:eastAsiaTheme="minorEastAsia" w:hAnsiTheme="minorHAnsi" w:cstheme="minorBidi"/>
          <w:sz w:val="22"/>
          <w:szCs w:val="22"/>
          <w:lang w:eastAsia="en-GB"/>
        </w:rPr>
      </w:pPr>
      <w:hyperlink w:anchor="_Toc499392736" w:history="1">
        <w:r w:rsidR="00AE696A" w:rsidRPr="00446A11">
          <w:rPr>
            <w:rStyle w:val="Hyperlink"/>
          </w:rPr>
          <w:t>C.9.1</w:t>
        </w:r>
        <w:r w:rsidR="00AE696A">
          <w:rPr>
            <w:rFonts w:asciiTheme="minorHAnsi" w:eastAsiaTheme="minorEastAsia" w:hAnsiTheme="minorHAnsi" w:cstheme="minorBidi"/>
            <w:sz w:val="22"/>
            <w:szCs w:val="22"/>
            <w:lang w:eastAsia="en-GB"/>
          </w:rPr>
          <w:tab/>
        </w:r>
        <w:r w:rsidR="00AE696A" w:rsidRPr="00446A11">
          <w:rPr>
            <w:rStyle w:val="Hyperlink"/>
          </w:rPr>
          <w:t>General (informative)</w:t>
        </w:r>
        <w:r w:rsidR="00AE696A">
          <w:rPr>
            <w:webHidden/>
          </w:rPr>
          <w:tab/>
        </w:r>
        <w:r w:rsidR="00AE696A">
          <w:rPr>
            <w:webHidden/>
          </w:rPr>
          <w:fldChar w:fldCharType="begin"/>
        </w:r>
        <w:r w:rsidR="00AE696A">
          <w:rPr>
            <w:webHidden/>
          </w:rPr>
          <w:instrText xml:space="preserve"> PAGEREF _Toc499392736 \h </w:instrText>
        </w:r>
        <w:r w:rsidR="00AE696A">
          <w:rPr>
            <w:webHidden/>
          </w:rPr>
        </w:r>
        <w:r w:rsidR="00AE696A">
          <w:rPr>
            <w:webHidden/>
          </w:rPr>
          <w:fldChar w:fldCharType="separate"/>
        </w:r>
        <w:r w:rsidR="00AE696A">
          <w:rPr>
            <w:webHidden/>
          </w:rPr>
          <w:t>119</w:t>
        </w:r>
        <w:r w:rsidR="00AE696A">
          <w:rPr>
            <w:webHidden/>
          </w:rPr>
          <w:fldChar w:fldCharType="end"/>
        </w:r>
      </w:hyperlink>
    </w:p>
    <w:p w14:paraId="57B1CA50" w14:textId="77777777" w:rsidR="00AE696A" w:rsidRDefault="00175AD1">
      <w:pPr>
        <w:pStyle w:val="TOC3"/>
        <w:rPr>
          <w:rFonts w:asciiTheme="minorHAnsi" w:eastAsiaTheme="minorEastAsia" w:hAnsiTheme="minorHAnsi" w:cstheme="minorBidi"/>
          <w:sz w:val="22"/>
          <w:szCs w:val="22"/>
          <w:lang w:eastAsia="en-GB"/>
        </w:rPr>
      </w:pPr>
      <w:hyperlink w:anchor="_Toc499392737" w:history="1">
        <w:r w:rsidR="00AE696A" w:rsidRPr="00446A11">
          <w:rPr>
            <w:rStyle w:val="Hyperlink"/>
          </w:rPr>
          <w:t>C.9.2</w:t>
        </w:r>
        <w:r w:rsidR="00AE696A">
          <w:rPr>
            <w:rFonts w:asciiTheme="minorHAnsi" w:eastAsiaTheme="minorEastAsia" w:hAnsiTheme="minorHAnsi" w:cstheme="minorBidi"/>
            <w:sz w:val="22"/>
            <w:szCs w:val="22"/>
            <w:lang w:eastAsia="en-GB"/>
          </w:rPr>
          <w:tab/>
        </w:r>
        <w:r w:rsidR="00AE696A" w:rsidRPr="00446A11">
          <w:rPr>
            <w:rStyle w:val="Hyperlink"/>
          </w:rPr>
          <w:t>Web content requirements</w:t>
        </w:r>
        <w:r w:rsidR="00AE696A">
          <w:rPr>
            <w:webHidden/>
          </w:rPr>
          <w:tab/>
        </w:r>
        <w:r w:rsidR="00AE696A">
          <w:rPr>
            <w:webHidden/>
          </w:rPr>
          <w:fldChar w:fldCharType="begin"/>
        </w:r>
        <w:r w:rsidR="00AE696A">
          <w:rPr>
            <w:webHidden/>
          </w:rPr>
          <w:instrText xml:space="preserve"> PAGEREF _Toc499392737 \h </w:instrText>
        </w:r>
        <w:r w:rsidR="00AE696A">
          <w:rPr>
            <w:webHidden/>
          </w:rPr>
        </w:r>
        <w:r w:rsidR="00AE696A">
          <w:rPr>
            <w:webHidden/>
          </w:rPr>
          <w:fldChar w:fldCharType="separate"/>
        </w:r>
        <w:r w:rsidR="00AE696A">
          <w:rPr>
            <w:webHidden/>
          </w:rPr>
          <w:t>119</w:t>
        </w:r>
        <w:r w:rsidR="00AE696A">
          <w:rPr>
            <w:webHidden/>
          </w:rPr>
          <w:fldChar w:fldCharType="end"/>
        </w:r>
      </w:hyperlink>
    </w:p>
    <w:p w14:paraId="5AAB3AEC" w14:textId="77777777" w:rsidR="00AE696A" w:rsidRDefault="00175AD1">
      <w:pPr>
        <w:pStyle w:val="TOC4"/>
        <w:rPr>
          <w:rFonts w:asciiTheme="minorHAnsi" w:eastAsiaTheme="minorEastAsia" w:hAnsiTheme="minorHAnsi" w:cstheme="minorBidi"/>
          <w:sz w:val="22"/>
          <w:szCs w:val="22"/>
          <w:lang w:eastAsia="en-GB"/>
        </w:rPr>
      </w:pPr>
      <w:hyperlink w:anchor="_Toc499392738" w:history="1">
        <w:r w:rsidR="00AE696A" w:rsidRPr="00446A11">
          <w:rPr>
            <w:rStyle w:val="Hyperlink"/>
          </w:rPr>
          <w:t>C.9.2.1</w:t>
        </w:r>
        <w:r w:rsidR="00AE696A">
          <w:rPr>
            <w:rFonts w:asciiTheme="minorHAnsi" w:eastAsiaTheme="minorEastAsia" w:hAnsiTheme="minorHAnsi" w:cstheme="minorBidi"/>
            <w:sz w:val="22"/>
            <w:szCs w:val="22"/>
            <w:lang w:eastAsia="en-GB"/>
          </w:rPr>
          <w:tab/>
        </w:r>
        <w:r w:rsidR="00AE696A" w:rsidRPr="00446A11">
          <w:rPr>
            <w:rStyle w:val="Hyperlink"/>
          </w:rPr>
          <w:t>Non-text content</w:t>
        </w:r>
        <w:r w:rsidR="00AE696A">
          <w:rPr>
            <w:webHidden/>
          </w:rPr>
          <w:tab/>
        </w:r>
        <w:r w:rsidR="00AE696A">
          <w:rPr>
            <w:webHidden/>
          </w:rPr>
          <w:fldChar w:fldCharType="begin"/>
        </w:r>
        <w:r w:rsidR="00AE696A">
          <w:rPr>
            <w:webHidden/>
          </w:rPr>
          <w:instrText xml:space="preserve"> PAGEREF _Toc499392738 \h </w:instrText>
        </w:r>
        <w:r w:rsidR="00AE696A">
          <w:rPr>
            <w:webHidden/>
          </w:rPr>
        </w:r>
        <w:r w:rsidR="00AE696A">
          <w:rPr>
            <w:webHidden/>
          </w:rPr>
          <w:fldChar w:fldCharType="separate"/>
        </w:r>
        <w:r w:rsidR="00AE696A">
          <w:rPr>
            <w:webHidden/>
          </w:rPr>
          <w:t>119</w:t>
        </w:r>
        <w:r w:rsidR="00AE696A">
          <w:rPr>
            <w:webHidden/>
          </w:rPr>
          <w:fldChar w:fldCharType="end"/>
        </w:r>
      </w:hyperlink>
    </w:p>
    <w:p w14:paraId="76006418" w14:textId="77777777" w:rsidR="00AE696A" w:rsidRDefault="00175AD1">
      <w:pPr>
        <w:pStyle w:val="TOC4"/>
        <w:rPr>
          <w:rFonts w:asciiTheme="minorHAnsi" w:eastAsiaTheme="minorEastAsia" w:hAnsiTheme="minorHAnsi" w:cstheme="minorBidi"/>
          <w:sz w:val="22"/>
          <w:szCs w:val="22"/>
          <w:lang w:eastAsia="en-GB"/>
        </w:rPr>
      </w:pPr>
      <w:hyperlink w:anchor="_Toc499392739" w:history="1">
        <w:r w:rsidR="00AE696A" w:rsidRPr="00446A11">
          <w:rPr>
            <w:rStyle w:val="Hyperlink"/>
          </w:rPr>
          <w:t>C.9.2.2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_Toc499392739 \h </w:instrText>
        </w:r>
        <w:r w:rsidR="00AE696A">
          <w:rPr>
            <w:webHidden/>
          </w:rPr>
        </w:r>
        <w:r w:rsidR="00AE696A">
          <w:rPr>
            <w:webHidden/>
          </w:rPr>
          <w:fldChar w:fldCharType="separate"/>
        </w:r>
        <w:r w:rsidR="00AE696A">
          <w:rPr>
            <w:webHidden/>
          </w:rPr>
          <w:t>120</w:t>
        </w:r>
        <w:r w:rsidR="00AE696A">
          <w:rPr>
            <w:webHidden/>
          </w:rPr>
          <w:fldChar w:fldCharType="end"/>
        </w:r>
      </w:hyperlink>
    </w:p>
    <w:p w14:paraId="080CF04C" w14:textId="77777777" w:rsidR="00AE696A" w:rsidRDefault="00175AD1">
      <w:pPr>
        <w:pStyle w:val="TOC4"/>
        <w:rPr>
          <w:rFonts w:asciiTheme="minorHAnsi" w:eastAsiaTheme="minorEastAsia" w:hAnsiTheme="minorHAnsi" w:cstheme="minorBidi"/>
          <w:sz w:val="22"/>
          <w:szCs w:val="22"/>
          <w:lang w:eastAsia="en-GB"/>
        </w:rPr>
      </w:pPr>
      <w:hyperlink w:anchor="_Toc499392740" w:history="1">
        <w:r w:rsidR="00AE696A" w:rsidRPr="00446A11">
          <w:rPr>
            <w:rStyle w:val="Hyperlink"/>
          </w:rPr>
          <w:t>C.9.2.3</w:t>
        </w:r>
        <w:r w:rsidR="00AE696A">
          <w:rPr>
            <w:rFonts w:asciiTheme="minorHAnsi" w:eastAsiaTheme="minorEastAsia" w:hAnsiTheme="minorHAnsi" w:cstheme="minorBidi"/>
            <w:sz w:val="22"/>
            <w:szCs w:val="22"/>
            <w:lang w:eastAsia="en-GB"/>
          </w:rPr>
          <w:tab/>
        </w:r>
        <w:r w:rsidR="00AE696A" w:rsidRPr="00446A11">
          <w:rPr>
            <w:rStyle w:val="Hyperlink"/>
          </w:rPr>
          <w:t>Captions (pre-recorded)</w:t>
        </w:r>
        <w:r w:rsidR="00AE696A">
          <w:rPr>
            <w:webHidden/>
          </w:rPr>
          <w:tab/>
        </w:r>
        <w:r w:rsidR="00AE696A">
          <w:rPr>
            <w:webHidden/>
          </w:rPr>
          <w:fldChar w:fldCharType="begin"/>
        </w:r>
        <w:r w:rsidR="00AE696A">
          <w:rPr>
            <w:webHidden/>
          </w:rPr>
          <w:instrText xml:space="preserve"> PAGEREF _Toc499392740 \h </w:instrText>
        </w:r>
        <w:r w:rsidR="00AE696A">
          <w:rPr>
            <w:webHidden/>
          </w:rPr>
        </w:r>
        <w:r w:rsidR="00AE696A">
          <w:rPr>
            <w:webHidden/>
          </w:rPr>
          <w:fldChar w:fldCharType="separate"/>
        </w:r>
        <w:r w:rsidR="00AE696A">
          <w:rPr>
            <w:webHidden/>
          </w:rPr>
          <w:t>120</w:t>
        </w:r>
        <w:r w:rsidR="00AE696A">
          <w:rPr>
            <w:webHidden/>
          </w:rPr>
          <w:fldChar w:fldCharType="end"/>
        </w:r>
      </w:hyperlink>
    </w:p>
    <w:p w14:paraId="736B4595" w14:textId="77777777" w:rsidR="00AE696A" w:rsidRDefault="00175AD1">
      <w:pPr>
        <w:pStyle w:val="TOC4"/>
        <w:rPr>
          <w:rFonts w:asciiTheme="minorHAnsi" w:eastAsiaTheme="minorEastAsia" w:hAnsiTheme="minorHAnsi" w:cstheme="minorBidi"/>
          <w:sz w:val="22"/>
          <w:szCs w:val="22"/>
          <w:lang w:eastAsia="en-GB"/>
        </w:rPr>
      </w:pPr>
      <w:hyperlink w:anchor="_Toc499392741" w:history="1">
        <w:r w:rsidR="00AE696A" w:rsidRPr="00446A11">
          <w:rPr>
            <w:rStyle w:val="Hyperlink"/>
          </w:rPr>
          <w:t>C.9.2.4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_Toc499392741 \h </w:instrText>
        </w:r>
        <w:r w:rsidR="00AE696A">
          <w:rPr>
            <w:webHidden/>
          </w:rPr>
        </w:r>
        <w:r w:rsidR="00AE696A">
          <w:rPr>
            <w:webHidden/>
          </w:rPr>
          <w:fldChar w:fldCharType="separate"/>
        </w:r>
        <w:r w:rsidR="00AE696A">
          <w:rPr>
            <w:webHidden/>
          </w:rPr>
          <w:t>120</w:t>
        </w:r>
        <w:r w:rsidR="00AE696A">
          <w:rPr>
            <w:webHidden/>
          </w:rPr>
          <w:fldChar w:fldCharType="end"/>
        </w:r>
      </w:hyperlink>
    </w:p>
    <w:p w14:paraId="75596B3F" w14:textId="77777777" w:rsidR="00AE696A" w:rsidRDefault="00175AD1">
      <w:pPr>
        <w:pStyle w:val="TOC4"/>
        <w:rPr>
          <w:rFonts w:asciiTheme="minorHAnsi" w:eastAsiaTheme="minorEastAsia" w:hAnsiTheme="minorHAnsi" w:cstheme="minorBidi"/>
          <w:sz w:val="22"/>
          <w:szCs w:val="22"/>
          <w:lang w:eastAsia="en-GB"/>
        </w:rPr>
      </w:pPr>
      <w:hyperlink w:anchor="_Toc499392742" w:history="1">
        <w:r w:rsidR="00AE696A" w:rsidRPr="00446A11">
          <w:rPr>
            <w:rStyle w:val="Hyperlink"/>
          </w:rPr>
          <w:t>C.9.2.5</w:t>
        </w:r>
        <w:r w:rsidR="00AE696A">
          <w:rPr>
            <w:rFonts w:asciiTheme="minorHAnsi" w:eastAsiaTheme="minorEastAsia" w:hAnsiTheme="minorHAnsi" w:cstheme="minorBidi"/>
            <w:sz w:val="22"/>
            <w:szCs w:val="22"/>
            <w:lang w:eastAsia="en-GB"/>
          </w:rPr>
          <w:tab/>
        </w:r>
        <w:r w:rsidR="00AE696A" w:rsidRPr="00446A11">
          <w:rPr>
            <w:rStyle w:val="Hyperlink"/>
          </w:rPr>
          <w:t>Captions (live)</w:t>
        </w:r>
        <w:r w:rsidR="00AE696A">
          <w:rPr>
            <w:webHidden/>
          </w:rPr>
          <w:tab/>
        </w:r>
        <w:r w:rsidR="00AE696A">
          <w:rPr>
            <w:webHidden/>
          </w:rPr>
          <w:fldChar w:fldCharType="begin"/>
        </w:r>
        <w:r w:rsidR="00AE696A">
          <w:rPr>
            <w:webHidden/>
          </w:rPr>
          <w:instrText xml:space="preserve"> PAGEREF _Toc499392742 \h </w:instrText>
        </w:r>
        <w:r w:rsidR="00AE696A">
          <w:rPr>
            <w:webHidden/>
          </w:rPr>
        </w:r>
        <w:r w:rsidR="00AE696A">
          <w:rPr>
            <w:webHidden/>
          </w:rPr>
          <w:fldChar w:fldCharType="separate"/>
        </w:r>
        <w:r w:rsidR="00AE696A">
          <w:rPr>
            <w:webHidden/>
          </w:rPr>
          <w:t>120</w:t>
        </w:r>
        <w:r w:rsidR="00AE696A">
          <w:rPr>
            <w:webHidden/>
          </w:rPr>
          <w:fldChar w:fldCharType="end"/>
        </w:r>
      </w:hyperlink>
    </w:p>
    <w:p w14:paraId="0274557D" w14:textId="77777777" w:rsidR="00AE696A" w:rsidRDefault="00175AD1">
      <w:pPr>
        <w:pStyle w:val="TOC4"/>
        <w:rPr>
          <w:rFonts w:asciiTheme="minorHAnsi" w:eastAsiaTheme="minorEastAsia" w:hAnsiTheme="minorHAnsi" w:cstheme="minorBidi"/>
          <w:sz w:val="22"/>
          <w:szCs w:val="22"/>
          <w:lang w:eastAsia="en-GB"/>
        </w:rPr>
      </w:pPr>
      <w:hyperlink w:anchor="_Toc499392743" w:history="1">
        <w:r w:rsidR="00AE696A" w:rsidRPr="00446A11">
          <w:rPr>
            <w:rStyle w:val="Hyperlink"/>
          </w:rPr>
          <w:t>C.9.2.6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w:t>
        </w:r>
        <w:r w:rsidR="00AE696A">
          <w:rPr>
            <w:webHidden/>
          </w:rPr>
          <w:tab/>
        </w:r>
        <w:r w:rsidR="00AE696A">
          <w:rPr>
            <w:webHidden/>
          </w:rPr>
          <w:fldChar w:fldCharType="begin"/>
        </w:r>
        <w:r w:rsidR="00AE696A">
          <w:rPr>
            <w:webHidden/>
          </w:rPr>
          <w:instrText xml:space="preserve"> PAGEREF _Toc499392743 \h </w:instrText>
        </w:r>
        <w:r w:rsidR="00AE696A">
          <w:rPr>
            <w:webHidden/>
          </w:rPr>
        </w:r>
        <w:r w:rsidR="00AE696A">
          <w:rPr>
            <w:webHidden/>
          </w:rPr>
          <w:fldChar w:fldCharType="separate"/>
        </w:r>
        <w:r w:rsidR="00AE696A">
          <w:rPr>
            <w:webHidden/>
          </w:rPr>
          <w:t>120</w:t>
        </w:r>
        <w:r w:rsidR="00AE696A">
          <w:rPr>
            <w:webHidden/>
          </w:rPr>
          <w:fldChar w:fldCharType="end"/>
        </w:r>
      </w:hyperlink>
    </w:p>
    <w:p w14:paraId="44004ACA" w14:textId="77777777" w:rsidR="00AE696A" w:rsidRDefault="00175AD1">
      <w:pPr>
        <w:pStyle w:val="TOC4"/>
        <w:rPr>
          <w:rFonts w:asciiTheme="minorHAnsi" w:eastAsiaTheme="minorEastAsia" w:hAnsiTheme="minorHAnsi" w:cstheme="minorBidi"/>
          <w:sz w:val="22"/>
          <w:szCs w:val="22"/>
          <w:lang w:eastAsia="en-GB"/>
        </w:rPr>
      </w:pPr>
      <w:hyperlink w:anchor="_Toc499392744" w:history="1">
        <w:r w:rsidR="00AE696A" w:rsidRPr="00446A11">
          <w:rPr>
            <w:rStyle w:val="Hyperlink"/>
          </w:rPr>
          <w:t>C.9.2.7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_Toc499392744 \h </w:instrText>
        </w:r>
        <w:r w:rsidR="00AE696A">
          <w:rPr>
            <w:webHidden/>
          </w:rPr>
        </w:r>
        <w:r w:rsidR="00AE696A">
          <w:rPr>
            <w:webHidden/>
          </w:rPr>
          <w:fldChar w:fldCharType="separate"/>
        </w:r>
        <w:r w:rsidR="00AE696A">
          <w:rPr>
            <w:webHidden/>
          </w:rPr>
          <w:t>120</w:t>
        </w:r>
        <w:r w:rsidR="00AE696A">
          <w:rPr>
            <w:webHidden/>
          </w:rPr>
          <w:fldChar w:fldCharType="end"/>
        </w:r>
      </w:hyperlink>
    </w:p>
    <w:p w14:paraId="5A4211EF" w14:textId="77777777" w:rsidR="00AE696A" w:rsidRDefault="00175AD1">
      <w:pPr>
        <w:pStyle w:val="TOC4"/>
        <w:rPr>
          <w:rFonts w:asciiTheme="minorHAnsi" w:eastAsiaTheme="minorEastAsia" w:hAnsiTheme="minorHAnsi" w:cstheme="minorBidi"/>
          <w:sz w:val="22"/>
          <w:szCs w:val="22"/>
          <w:lang w:eastAsia="en-GB"/>
        </w:rPr>
      </w:pPr>
      <w:hyperlink w:anchor="_Toc499392745" w:history="1">
        <w:r w:rsidR="00AE696A" w:rsidRPr="00446A11">
          <w:rPr>
            <w:rStyle w:val="Hyperlink"/>
          </w:rPr>
          <w:t>C.9.2.8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_Toc499392745 \h </w:instrText>
        </w:r>
        <w:r w:rsidR="00AE696A">
          <w:rPr>
            <w:webHidden/>
          </w:rPr>
        </w:r>
        <w:r w:rsidR="00AE696A">
          <w:rPr>
            <w:webHidden/>
          </w:rPr>
          <w:fldChar w:fldCharType="separate"/>
        </w:r>
        <w:r w:rsidR="00AE696A">
          <w:rPr>
            <w:webHidden/>
          </w:rPr>
          <w:t>121</w:t>
        </w:r>
        <w:r w:rsidR="00AE696A">
          <w:rPr>
            <w:webHidden/>
          </w:rPr>
          <w:fldChar w:fldCharType="end"/>
        </w:r>
      </w:hyperlink>
    </w:p>
    <w:p w14:paraId="33B6D38B" w14:textId="77777777" w:rsidR="00AE696A" w:rsidRDefault="00175AD1">
      <w:pPr>
        <w:pStyle w:val="TOC4"/>
        <w:rPr>
          <w:rFonts w:asciiTheme="minorHAnsi" w:eastAsiaTheme="minorEastAsia" w:hAnsiTheme="minorHAnsi" w:cstheme="minorBidi"/>
          <w:sz w:val="22"/>
          <w:szCs w:val="22"/>
          <w:lang w:eastAsia="en-GB"/>
        </w:rPr>
      </w:pPr>
      <w:hyperlink w:anchor="_Toc499392746" w:history="1">
        <w:r w:rsidR="00AE696A" w:rsidRPr="00446A11">
          <w:rPr>
            <w:rStyle w:val="Hyperlink"/>
          </w:rPr>
          <w:t>C.9.2.9</w:t>
        </w:r>
        <w:r w:rsidR="00AE696A">
          <w:rPr>
            <w:rFonts w:asciiTheme="minorHAnsi" w:eastAsiaTheme="minorEastAsia" w:hAnsiTheme="minorHAnsi" w:cstheme="minorBidi"/>
            <w:sz w:val="22"/>
            <w:szCs w:val="22"/>
            <w:lang w:eastAsia="en-GB"/>
          </w:rPr>
          <w:tab/>
        </w:r>
        <w:r w:rsidR="00AE696A" w:rsidRPr="00446A11">
          <w:rPr>
            <w:rStyle w:val="Hyperlink"/>
          </w:rPr>
          <w:t>Sensory characteristics</w:t>
        </w:r>
        <w:r w:rsidR="00AE696A">
          <w:rPr>
            <w:webHidden/>
          </w:rPr>
          <w:tab/>
        </w:r>
        <w:r w:rsidR="00AE696A">
          <w:rPr>
            <w:webHidden/>
          </w:rPr>
          <w:fldChar w:fldCharType="begin"/>
        </w:r>
        <w:r w:rsidR="00AE696A">
          <w:rPr>
            <w:webHidden/>
          </w:rPr>
          <w:instrText xml:space="preserve"> PAGEREF _Toc499392746 \h </w:instrText>
        </w:r>
        <w:r w:rsidR="00AE696A">
          <w:rPr>
            <w:webHidden/>
          </w:rPr>
        </w:r>
        <w:r w:rsidR="00AE696A">
          <w:rPr>
            <w:webHidden/>
          </w:rPr>
          <w:fldChar w:fldCharType="separate"/>
        </w:r>
        <w:r w:rsidR="00AE696A">
          <w:rPr>
            <w:webHidden/>
          </w:rPr>
          <w:t>121</w:t>
        </w:r>
        <w:r w:rsidR="00AE696A">
          <w:rPr>
            <w:webHidden/>
          </w:rPr>
          <w:fldChar w:fldCharType="end"/>
        </w:r>
      </w:hyperlink>
    </w:p>
    <w:p w14:paraId="07DE4D8C" w14:textId="77777777" w:rsidR="00AE696A" w:rsidRDefault="00175AD1">
      <w:pPr>
        <w:pStyle w:val="TOC4"/>
        <w:rPr>
          <w:rFonts w:asciiTheme="minorHAnsi" w:eastAsiaTheme="minorEastAsia" w:hAnsiTheme="minorHAnsi" w:cstheme="minorBidi"/>
          <w:sz w:val="22"/>
          <w:szCs w:val="22"/>
          <w:lang w:eastAsia="en-GB"/>
        </w:rPr>
      </w:pPr>
      <w:hyperlink w:anchor="_Toc499392747" w:history="1">
        <w:r w:rsidR="00AE696A" w:rsidRPr="00446A11">
          <w:rPr>
            <w:rStyle w:val="Hyperlink"/>
          </w:rPr>
          <w:t>C.9.2.10</w:t>
        </w:r>
        <w:r w:rsidR="00AE696A">
          <w:rPr>
            <w:rFonts w:asciiTheme="minorHAnsi" w:eastAsiaTheme="minorEastAsia" w:hAnsiTheme="minorHAnsi" w:cstheme="minorBidi"/>
            <w:sz w:val="22"/>
            <w:szCs w:val="22"/>
            <w:lang w:eastAsia="en-GB"/>
          </w:rPr>
          <w:tab/>
        </w:r>
        <w:r w:rsidR="00AE696A" w:rsidRPr="00446A11">
          <w:rPr>
            <w:rStyle w:val="Hyperlink"/>
          </w:rPr>
          <w:t>Use of colour</w:t>
        </w:r>
        <w:r w:rsidR="00AE696A">
          <w:rPr>
            <w:webHidden/>
          </w:rPr>
          <w:tab/>
        </w:r>
        <w:r w:rsidR="00AE696A">
          <w:rPr>
            <w:webHidden/>
          </w:rPr>
          <w:fldChar w:fldCharType="begin"/>
        </w:r>
        <w:r w:rsidR="00AE696A">
          <w:rPr>
            <w:webHidden/>
          </w:rPr>
          <w:instrText xml:space="preserve"> PAGEREF _Toc499392747 \h </w:instrText>
        </w:r>
        <w:r w:rsidR="00AE696A">
          <w:rPr>
            <w:webHidden/>
          </w:rPr>
        </w:r>
        <w:r w:rsidR="00AE696A">
          <w:rPr>
            <w:webHidden/>
          </w:rPr>
          <w:fldChar w:fldCharType="separate"/>
        </w:r>
        <w:r w:rsidR="00AE696A">
          <w:rPr>
            <w:webHidden/>
          </w:rPr>
          <w:t>121</w:t>
        </w:r>
        <w:r w:rsidR="00AE696A">
          <w:rPr>
            <w:webHidden/>
          </w:rPr>
          <w:fldChar w:fldCharType="end"/>
        </w:r>
      </w:hyperlink>
    </w:p>
    <w:p w14:paraId="7651A35C" w14:textId="77777777" w:rsidR="00AE696A" w:rsidRDefault="00175AD1">
      <w:pPr>
        <w:pStyle w:val="TOC4"/>
        <w:rPr>
          <w:rFonts w:asciiTheme="minorHAnsi" w:eastAsiaTheme="minorEastAsia" w:hAnsiTheme="minorHAnsi" w:cstheme="minorBidi"/>
          <w:sz w:val="22"/>
          <w:szCs w:val="22"/>
          <w:lang w:eastAsia="en-GB"/>
        </w:rPr>
      </w:pPr>
      <w:hyperlink w:anchor="_Toc499392748" w:history="1">
        <w:r w:rsidR="00AE696A" w:rsidRPr="00446A11">
          <w:rPr>
            <w:rStyle w:val="Hyperlink"/>
          </w:rPr>
          <w:t>C.9.2.11</w:t>
        </w:r>
        <w:r w:rsidR="00AE696A">
          <w:rPr>
            <w:rFonts w:asciiTheme="minorHAnsi" w:eastAsiaTheme="minorEastAsia" w:hAnsiTheme="minorHAnsi" w:cstheme="minorBidi"/>
            <w:sz w:val="22"/>
            <w:szCs w:val="22"/>
            <w:lang w:eastAsia="en-GB"/>
          </w:rPr>
          <w:tab/>
        </w:r>
        <w:r w:rsidR="00AE696A" w:rsidRPr="00446A11">
          <w:rPr>
            <w:rStyle w:val="Hyperlink"/>
          </w:rPr>
          <w:t>Audio control</w:t>
        </w:r>
        <w:r w:rsidR="00AE696A">
          <w:rPr>
            <w:webHidden/>
          </w:rPr>
          <w:tab/>
        </w:r>
        <w:r w:rsidR="00AE696A">
          <w:rPr>
            <w:webHidden/>
          </w:rPr>
          <w:fldChar w:fldCharType="begin"/>
        </w:r>
        <w:r w:rsidR="00AE696A">
          <w:rPr>
            <w:webHidden/>
          </w:rPr>
          <w:instrText xml:space="preserve"> PAGEREF _Toc499392748 \h </w:instrText>
        </w:r>
        <w:r w:rsidR="00AE696A">
          <w:rPr>
            <w:webHidden/>
          </w:rPr>
        </w:r>
        <w:r w:rsidR="00AE696A">
          <w:rPr>
            <w:webHidden/>
          </w:rPr>
          <w:fldChar w:fldCharType="separate"/>
        </w:r>
        <w:r w:rsidR="00AE696A">
          <w:rPr>
            <w:webHidden/>
          </w:rPr>
          <w:t>121</w:t>
        </w:r>
        <w:r w:rsidR="00AE696A">
          <w:rPr>
            <w:webHidden/>
          </w:rPr>
          <w:fldChar w:fldCharType="end"/>
        </w:r>
      </w:hyperlink>
    </w:p>
    <w:p w14:paraId="34F506C5" w14:textId="77777777" w:rsidR="00AE696A" w:rsidRDefault="00175AD1">
      <w:pPr>
        <w:pStyle w:val="TOC4"/>
        <w:rPr>
          <w:rFonts w:asciiTheme="minorHAnsi" w:eastAsiaTheme="minorEastAsia" w:hAnsiTheme="minorHAnsi" w:cstheme="minorBidi"/>
          <w:sz w:val="22"/>
          <w:szCs w:val="22"/>
          <w:lang w:eastAsia="en-GB"/>
        </w:rPr>
      </w:pPr>
      <w:hyperlink w:anchor="_Toc499392749" w:history="1">
        <w:r w:rsidR="00AE696A" w:rsidRPr="00446A11">
          <w:rPr>
            <w:rStyle w:val="Hyperlink"/>
          </w:rPr>
          <w:t>C.9.2.12</w:t>
        </w:r>
        <w:r w:rsidR="00AE696A">
          <w:rPr>
            <w:rFonts w:asciiTheme="minorHAnsi" w:eastAsiaTheme="minorEastAsia" w:hAnsiTheme="minorHAnsi" w:cstheme="minorBidi"/>
            <w:sz w:val="22"/>
            <w:szCs w:val="22"/>
            <w:lang w:eastAsia="en-GB"/>
          </w:rPr>
          <w:tab/>
        </w:r>
        <w:r w:rsidR="00AE696A" w:rsidRPr="00446A11">
          <w:rPr>
            <w:rStyle w:val="Hyperlink"/>
          </w:rPr>
          <w:t>Contrast (minimum)</w:t>
        </w:r>
        <w:r w:rsidR="00AE696A">
          <w:rPr>
            <w:webHidden/>
          </w:rPr>
          <w:tab/>
        </w:r>
        <w:r w:rsidR="00AE696A">
          <w:rPr>
            <w:webHidden/>
          </w:rPr>
          <w:fldChar w:fldCharType="begin"/>
        </w:r>
        <w:r w:rsidR="00AE696A">
          <w:rPr>
            <w:webHidden/>
          </w:rPr>
          <w:instrText xml:space="preserve"> PAGEREF _Toc499392749 \h </w:instrText>
        </w:r>
        <w:r w:rsidR="00AE696A">
          <w:rPr>
            <w:webHidden/>
          </w:rPr>
        </w:r>
        <w:r w:rsidR="00AE696A">
          <w:rPr>
            <w:webHidden/>
          </w:rPr>
          <w:fldChar w:fldCharType="separate"/>
        </w:r>
        <w:r w:rsidR="00AE696A">
          <w:rPr>
            <w:webHidden/>
          </w:rPr>
          <w:t>121</w:t>
        </w:r>
        <w:r w:rsidR="00AE696A">
          <w:rPr>
            <w:webHidden/>
          </w:rPr>
          <w:fldChar w:fldCharType="end"/>
        </w:r>
      </w:hyperlink>
    </w:p>
    <w:p w14:paraId="37118145" w14:textId="77777777" w:rsidR="00AE696A" w:rsidRDefault="00175AD1">
      <w:pPr>
        <w:pStyle w:val="TOC4"/>
        <w:rPr>
          <w:rFonts w:asciiTheme="minorHAnsi" w:eastAsiaTheme="minorEastAsia" w:hAnsiTheme="minorHAnsi" w:cstheme="minorBidi"/>
          <w:sz w:val="22"/>
          <w:szCs w:val="22"/>
          <w:lang w:eastAsia="en-GB"/>
        </w:rPr>
      </w:pPr>
      <w:hyperlink w:anchor="_Toc499392750" w:history="1">
        <w:r w:rsidR="00AE696A" w:rsidRPr="00446A11">
          <w:rPr>
            <w:rStyle w:val="Hyperlink"/>
          </w:rPr>
          <w:t>C.9.2.13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_Toc499392750 \h </w:instrText>
        </w:r>
        <w:r w:rsidR="00AE696A">
          <w:rPr>
            <w:webHidden/>
          </w:rPr>
        </w:r>
        <w:r w:rsidR="00AE696A">
          <w:rPr>
            <w:webHidden/>
          </w:rPr>
          <w:fldChar w:fldCharType="separate"/>
        </w:r>
        <w:r w:rsidR="00AE696A">
          <w:rPr>
            <w:webHidden/>
          </w:rPr>
          <w:t>121</w:t>
        </w:r>
        <w:r w:rsidR="00AE696A">
          <w:rPr>
            <w:webHidden/>
          </w:rPr>
          <w:fldChar w:fldCharType="end"/>
        </w:r>
      </w:hyperlink>
    </w:p>
    <w:p w14:paraId="3598F568" w14:textId="77777777" w:rsidR="00AE696A" w:rsidRDefault="00175AD1">
      <w:pPr>
        <w:pStyle w:val="TOC4"/>
        <w:rPr>
          <w:rFonts w:asciiTheme="minorHAnsi" w:eastAsiaTheme="minorEastAsia" w:hAnsiTheme="minorHAnsi" w:cstheme="minorBidi"/>
          <w:sz w:val="22"/>
          <w:szCs w:val="22"/>
          <w:lang w:eastAsia="en-GB"/>
        </w:rPr>
      </w:pPr>
      <w:hyperlink w:anchor="_Toc499392751" w:history="1">
        <w:r w:rsidR="00AE696A" w:rsidRPr="00446A11">
          <w:rPr>
            <w:rStyle w:val="Hyperlink"/>
          </w:rPr>
          <w:t>C.9.2.14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_Toc499392751 \h </w:instrText>
        </w:r>
        <w:r w:rsidR="00AE696A">
          <w:rPr>
            <w:webHidden/>
          </w:rPr>
        </w:r>
        <w:r w:rsidR="00AE696A">
          <w:rPr>
            <w:webHidden/>
          </w:rPr>
          <w:fldChar w:fldCharType="separate"/>
        </w:r>
        <w:r w:rsidR="00AE696A">
          <w:rPr>
            <w:webHidden/>
          </w:rPr>
          <w:t>122</w:t>
        </w:r>
        <w:r w:rsidR="00AE696A">
          <w:rPr>
            <w:webHidden/>
          </w:rPr>
          <w:fldChar w:fldCharType="end"/>
        </w:r>
      </w:hyperlink>
    </w:p>
    <w:p w14:paraId="480B593E" w14:textId="77777777" w:rsidR="00AE696A" w:rsidRDefault="00175AD1">
      <w:pPr>
        <w:pStyle w:val="TOC4"/>
        <w:rPr>
          <w:rFonts w:asciiTheme="minorHAnsi" w:eastAsiaTheme="minorEastAsia" w:hAnsiTheme="minorHAnsi" w:cstheme="minorBidi"/>
          <w:sz w:val="22"/>
          <w:szCs w:val="22"/>
          <w:lang w:eastAsia="en-GB"/>
        </w:rPr>
      </w:pPr>
      <w:hyperlink w:anchor="_Toc499392752" w:history="1">
        <w:r w:rsidR="00AE696A" w:rsidRPr="00446A11">
          <w:rPr>
            <w:rStyle w:val="Hyperlink"/>
          </w:rPr>
          <w:t>C.9.2.15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_Toc499392752 \h </w:instrText>
        </w:r>
        <w:r w:rsidR="00AE696A">
          <w:rPr>
            <w:webHidden/>
          </w:rPr>
        </w:r>
        <w:r w:rsidR="00AE696A">
          <w:rPr>
            <w:webHidden/>
          </w:rPr>
          <w:fldChar w:fldCharType="separate"/>
        </w:r>
        <w:r w:rsidR="00AE696A">
          <w:rPr>
            <w:webHidden/>
          </w:rPr>
          <w:t>122</w:t>
        </w:r>
        <w:r w:rsidR="00AE696A">
          <w:rPr>
            <w:webHidden/>
          </w:rPr>
          <w:fldChar w:fldCharType="end"/>
        </w:r>
      </w:hyperlink>
    </w:p>
    <w:p w14:paraId="766B7DC8" w14:textId="77777777" w:rsidR="00AE696A" w:rsidRDefault="00175AD1">
      <w:pPr>
        <w:pStyle w:val="TOC4"/>
        <w:rPr>
          <w:rFonts w:asciiTheme="minorHAnsi" w:eastAsiaTheme="minorEastAsia" w:hAnsiTheme="minorHAnsi" w:cstheme="minorBidi"/>
          <w:sz w:val="22"/>
          <w:szCs w:val="22"/>
          <w:lang w:eastAsia="en-GB"/>
        </w:rPr>
      </w:pPr>
      <w:hyperlink w:anchor="_Toc499392753" w:history="1">
        <w:r w:rsidR="00AE696A" w:rsidRPr="00446A11">
          <w:rPr>
            <w:rStyle w:val="Hyperlink"/>
          </w:rPr>
          <w:t>C.9.2.16</w:t>
        </w:r>
        <w:r w:rsidR="00AE696A">
          <w:rPr>
            <w:rFonts w:asciiTheme="minorHAnsi" w:eastAsiaTheme="minorEastAsia" w:hAnsiTheme="minorHAnsi" w:cstheme="minorBidi"/>
            <w:sz w:val="22"/>
            <w:szCs w:val="22"/>
            <w:lang w:eastAsia="en-GB"/>
          </w:rPr>
          <w:tab/>
        </w:r>
        <w:r w:rsidR="00AE696A" w:rsidRPr="00446A11">
          <w:rPr>
            <w:rStyle w:val="Hyperlink"/>
          </w:rPr>
          <w:t>No keyboard trap</w:t>
        </w:r>
        <w:r w:rsidR="00AE696A">
          <w:rPr>
            <w:webHidden/>
          </w:rPr>
          <w:tab/>
        </w:r>
        <w:r w:rsidR="00AE696A">
          <w:rPr>
            <w:webHidden/>
          </w:rPr>
          <w:fldChar w:fldCharType="begin"/>
        </w:r>
        <w:r w:rsidR="00AE696A">
          <w:rPr>
            <w:webHidden/>
          </w:rPr>
          <w:instrText xml:space="preserve"> PAGEREF _Toc499392753 \h </w:instrText>
        </w:r>
        <w:r w:rsidR="00AE696A">
          <w:rPr>
            <w:webHidden/>
          </w:rPr>
        </w:r>
        <w:r w:rsidR="00AE696A">
          <w:rPr>
            <w:webHidden/>
          </w:rPr>
          <w:fldChar w:fldCharType="separate"/>
        </w:r>
        <w:r w:rsidR="00AE696A">
          <w:rPr>
            <w:webHidden/>
          </w:rPr>
          <w:t>122</w:t>
        </w:r>
        <w:r w:rsidR="00AE696A">
          <w:rPr>
            <w:webHidden/>
          </w:rPr>
          <w:fldChar w:fldCharType="end"/>
        </w:r>
      </w:hyperlink>
    </w:p>
    <w:p w14:paraId="14C54ED4" w14:textId="77777777" w:rsidR="00AE696A" w:rsidRDefault="00175AD1">
      <w:pPr>
        <w:pStyle w:val="TOC4"/>
        <w:rPr>
          <w:rFonts w:asciiTheme="minorHAnsi" w:eastAsiaTheme="minorEastAsia" w:hAnsiTheme="minorHAnsi" w:cstheme="minorBidi"/>
          <w:sz w:val="22"/>
          <w:szCs w:val="22"/>
          <w:lang w:eastAsia="en-GB"/>
        </w:rPr>
      </w:pPr>
      <w:hyperlink w:anchor="_Toc499392754" w:history="1">
        <w:r w:rsidR="00AE696A" w:rsidRPr="00446A11">
          <w:rPr>
            <w:rStyle w:val="Hyperlink"/>
          </w:rPr>
          <w:t>C.9.2.17</w:t>
        </w:r>
        <w:r w:rsidR="00AE696A">
          <w:rPr>
            <w:rFonts w:asciiTheme="minorHAnsi" w:eastAsiaTheme="minorEastAsia" w:hAnsiTheme="minorHAnsi" w:cstheme="minorBidi"/>
            <w:sz w:val="22"/>
            <w:szCs w:val="22"/>
            <w:lang w:eastAsia="en-GB"/>
          </w:rPr>
          <w:tab/>
        </w:r>
        <w:r w:rsidR="00AE696A" w:rsidRPr="00446A11">
          <w:rPr>
            <w:rStyle w:val="Hyperlink"/>
          </w:rPr>
          <w:t>Timing adjustable</w:t>
        </w:r>
        <w:r w:rsidR="00AE696A">
          <w:rPr>
            <w:webHidden/>
          </w:rPr>
          <w:tab/>
        </w:r>
        <w:r w:rsidR="00AE696A">
          <w:rPr>
            <w:webHidden/>
          </w:rPr>
          <w:fldChar w:fldCharType="begin"/>
        </w:r>
        <w:r w:rsidR="00AE696A">
          <w:rPr>
            <w:webHidden/>
          </w:rPr>
          <w:instrText xml:space="preserve"> PAGEREF _Toc499392754 \h </w:instrText>
        </w:r>
        <w:r w:rsidR="00AE696A">
          <w:rPr>
            <w:webHidden/>
          </w:rPr>
        </w:r>
        <w:r w:rsidR="00AE696A">
          <w:rPr>
            <w:webHidden/>
          </w:rPr>
          <w:fldChar w:fldCharType="separate"/>
        </w:r>
        <w:r w:rsidR="00AE696A">
          <w:rPr>
            <w:webHidden/>
          </w:rPr>
          <w:t>122</w:t>
        </w:r>
        <w:r w:rsidR="00AE696A">
          <w:rPr>
            <w:webHidden/>
          </w:rPr>
          <w:fldChar w:fldCharType="end"/>
        </w:r>
      </w:hyperlink>
    </w:p>
    <w:p w14:paraId="706DE784" w14:textId="77777777" w:rsidR="00AE696A" w:rsidRDefault="00175AD1">
      <w:pPr>
        <w:pStyle w:val="TOC4"/>
        <w:rPr>
          <w:rFonts w:asciiTheme="minorHAnsi" w:eastAsiaTheme="minorEastAsia" w:hAnsiTheme="minorHAnsi" w:cstheme="minorBidi"/>
          <w:sz w:val="22"/>
          <w:szCs w:val="22"/>
          <w:lang w:eastAsia="en-GB"/>
        </w:rPr>
      </w:pPr>
      <w:hyperlink w:anchor="_Toc499392755" w:history="1">
        <w:r w:rsidR="00AE696A" w:rsidRPr="00446A11">
          <w:rPr>
            <w:rStyle w:val="Hyperlink"/>
          </w:rPr>
          <w:t>C.9.2.18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AE696A">
          <w:rPr>
            <w:webHidden/>
          </w:rPr>
          <w:tab/>
        </w:r>
        <w:r w:rsidR="00AE696A">
          <w:rPr>
            <w:webHidden/>
          </w:rPr>
          <w:fldChar w:fldCharType="begin"/>
        </w:r>
        <w:r w:rsidR="00AE696A">
          <w:rPr>
            <w:webHidden/>
          </w:rPr>
          <w:instrText xml:space="preserve"> PAGEREF _Toc499392755 \h </w:instrText>
        </w:r>
        <w:r w:rsidR="00AE696A">
          <w:rPr>
            <w:webHidden/>
          </w:rPr>
        </w:r>
        <w:r w:rsidR="00AE696A">
          <w:rPr>
            <w:webHidden/>
          </w:rPr>
          <w:fldChar w:fldCharType="separate"/>
        </w:r>
        <w:r w:rsidR="00AE696A">
          <w:rPr>
            <w:webHidden/>
          </w:rPr>
          <w:t>122</w:t>
        </w:r>
        <w:r w:rsidR="00AE696A">
          <w:rPr>
            <w:webHidden/>
          </w:rPr>
          <w:fldChar w:fldCharType="end"/>
        </w:r>
      </w:hyperlink>
    </w:p>
    <w:p w14:paraId="43579E40" w14:textId="77777777" w:rsidR="00AE696A" w:rsidRDefault="00175AD1">
      <w:pPr>
        <w:pStyle w:val="TOC4"/>
        <w:rPr>
          <w:rFonts w:asciiTheme="minorHAnsi" w:eastAsiaTheme="minorEastAsia" w:hAnsiTheme="minorHAnsi" w:cstheme="minorBidi"/>
          <w:sz w:val="22"/>
          <w:szCs w:val="22"/>
          <w:lang w:eastAsia="en-GB"/>
        </w:rPr>
      </w:pPr>
      <w:hyperlink w:anchor="_Toc499392756" w:history="1">
        <w:r w:rsidR="00AE696A" w:rsidRPr="00446A11">
          <w:rPr>
            <w:rStyle w:val="Hyperlink"/>
          </w:rPr>
          <w:t>C.9.2.19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AE696A">
          <w:rPr>
            <w:webHidden/>
          </w:rPr>
          <w:tab/>
        </w:r>
        <w:r w:rsidR="00AE696A">
          <w:rPr>
            <w:webHidden/>
          </w:rPr>
          <w:fldChar w:fldCharType="begin"/>
        </w:r>
        <w:r w:rsidR="00AE696A">
          <w:rPr>
            <w:webHidden/>
          </w:rPr>
          <w:instrText xml:space="preserve"> PAGEREF _Toc499392756 \h </w:instrText>
        </w:r>
        <w:r w:rsidR="00AE696A">
          <w:rPr>
            <w:webHidden/>
          </w:rPr>
        </w:r>
        <w:r w:rsidR="00AE696A">
          <w:rPr>
            <w:webHidden/>
          </w:rPr>
          <w:fldChar w:fldCharType="separate"/>
        </w:r>
        <w:r w:rsidR="00AE696A">
          <w:rPr>
            <w:webHidden/>
          </w:rPr>
          <w:t>122</w:t>
        </w:r>
        <w:r w:rsidR="00AE696A">
          <w:rPr>
            <w:webHidden/>
          </w:rPr>
          <w:fldChar w:fldCharType="end"/>
        </w:r>
      </w:hyperlink>
    </w:p>
    <w:p w14:paraId="135EDB4A" w14:textId="77777777" w:rsidR="00AE696A" w:rsidRDefault="00175AD1">
      <w:pPr>
        <w:pStyle w:val="TOC4"/>
        <w:rPr>
          <w:rFonts w:asciiTheme="minorHAnsi" w:eastAsiaTheme="minorEastAsia" w:hAnsiTheme="minorHAnsi" w:cstheme="minorBidi"/>
          <w:sz w:val="22"/>
          <w:szCs w:val="22"/>
          <w:lang w:eastAsia="en-GB"/>
        </w:rPr>
      </w:pPr>
      <w:hyperlink w:anchor="_Toc499392757" w:history="1">
        <w:r w:rsidR="00AE696A" w:rsidRPr="00446A11">
          <w:rPr>
            <w:rStyle w:val="Hyperlink"/>
          </w:rPr>
          <w:t>C.9.2.20</w:t>
        </w:r>
        <w:r w:rsidR="00AE696A">
          <w:rPr>
            <w:rFonts w:asciiTheme="minorHAnsi" w:eastAsiaTheme="minorEastAsia" w:hAnsiTheme="minorHAnsi" w:cstheme="minorBidi"/>
            <w:sz w:val="22"/>
            <w:szCs w:val="22"/>
            <w:lang w:eastAsia="en-GB"/>
          </w:rPr>
          <w:tab/>
        </w:r>
        <w:r w:rsidR="00AE696A" w:rsidRPr="00446A11">
          <w:rPr>
            <w:rStyle w:val="Hyperlink"/>
          </w:rPr>
          <w:t>Bypass blocks</w:t>
        </w:r>
        <w:r w:rsidR="00AE696A">
          <w:rPr>
            <w:webHidden/>
          </w:rPr>
          <w:tab/>
        </w:r>
        <w:r w:rsidR="00AE696A">
          <w:rPr>
            <w:webHidden/>
          </w:rPr>
          <w:fldChar w:fldCharType="begin"/>
        </w:r>
        <w:r w:rsidR="00AE696A">
          <w:rPr>
            <w:webHidden/>
          </w:rPr>
          <w:instrText xml:space="preserve"> PAGEREF _Toc499392757 \h </w:instrText>
        </w:r>
        <w:r w:rsidR="00AE696A">
          <w:rPr>
            <w:webHidden/>
          </w:rPr>
        </w:r>
        <w:r w:rsidR="00AE696A">
          <w:rPr>
            <w:webHidden/>
          </w:rPr>
          <w:fldChar w:fldCharType="separate"/>
        </w:r>
        <w:r w:rsidR="00AE696A">
          <w:rPr>
            <w:webHidden/>
          </w:rPr>
          <w:t>123</w:t>
        </w:r>
        <w:r w:rsidR="00AE696A">
          <w:rPr>
            <w:webHidden/>
          </w:rPr>
          <w:fldChar w:fldCharType="end"/>
        </w:r>
      </w:hyperlink>
    </w:p>
    <w:p w14:paraId="390F57C9" w14:textId="77777777" w:rsidR="00AE696A" w:rsidRDefault="00175AD1">
      <w:pPr>
        <w:pStyle w:val="TOC4"/>
        <w:rPr>
          <w:rFonts w:asciiTheme="minorHAnsi" w:eastAsiaTheme="minorEastAsia" w:hAnsiTheme="minorHAnsi" w:cstheme="minorBidi"/>
          <w:sz w:val="22"/>
          <w:szCs w:val="22"/>
          <w:lang w:eastAsia="en-GB"/>
        </w:rPr>
      </w:pPr>
      <w:hyperlink w:anchor="_Toc499392758" w:history="1">
        <w:r w:rsidR="00AE696A" w:rsidRPr="00446A11">
          <w:rPr>
            <w:rStyle w:val="Hyperlink"/>
          </w:rPr>
          <w:t>C.9.2.21</w:t>
        </w:r>
        <w:r w:rsidR="00AE696A">
          <w:rPr>
            <w:rFonts w:asciiTheme="minorHAnsi" w:eastAsiaTheme="minorEastAsia" w:hAnsiTheme="minorHAnsi" w:cstheme="minorBidi"/>
            <w:sz w:val="22"/>
            <w:szCs w:val="22"/>
            <w:lang w:eastAsia="en-GB"/>
          </w:rPr>
          <w:tab/>
        </w:r>
        <w:r w:rsidR="00AE696A" w:rsidRPr="00446A11">
          <w:rPr>
            <w:rStyle w:val="Hyperlink"/>
          </w:rPr>
          <w:t>Page titled</w:t>
        </w:r>
        <w:r w:rsidR="00AE696A">
          <w:rPr>
            <w:webHidden/>
          </w:rPr>
          <w:tab/>
        </w:r>
        <w:r w:rsidR="00AE696A">
          <w:rPr>
            <w:webHidden/>
          </w:rPr>
          <w:fldChar w:fldCharType="begin"/>
        </w:r>
        <w:r w:rsidR="00AE696A">
          <w:rPr>
            <w:webHidden/>
          </w:rPr>
          <w:instrText xml:space="preserve"> PAGEREF _Toc499392758 \h </w:instrText>
        </w:r>
        <w:r w:rsidR="00AE696A">
          <w:rPr>
            <w:webHidden/>
          </w:rPr>
        </w:r>
        <w:r w:rsidR="00AE696A">
          <w:rPr>
            <w:webHidden/>
          </w:rPr>
          <w:fldChar w:fldCharType="separate"/>
        </w:r>
        <w:r w:rsidR="00AE696A">
          <w:rPr>
            <w:webHidden/>
          </w:rPr>
          <w:t>123</w:t>
        </w:r>
        <w:r w:rsidR="00AE696A">
          <w:rPr>
            <w:webHidden/>
          </w:rPr>
          <w:fldChar w:fldCharType="end"/>
        </w:r>
      </w:hyperlink>
    </w:p>
    <w:p w14:paraId="1CA792D0" w14:textId="77777777" w:rsidR="00AE696A" w:rsidRDefault="00175AD1">
      <w:pPr>
        <w:pStyle w:val="TOC4"/>
        <w:rPr>
          <w:rFonts w:asciiTheme="minorHAnsi" w:eastAsiaTheme="minorEastAsia" w:hAnsiTheme="minorHAnsi" w:cstheme="minorBidi"/>
          <w:sz w:val="22"/>
          <w:szCs w:val="22"/>
          <w:lang w:eastAsia="en-GB"/>
        </w:rPr>
      </w:pPr>
      <w:hyperlink w:anchor="_Toc499392759" w:history="1">
        <w:r w:rsidR="00AE696A" w:rsidRPr="00446A11">
          <w:rPr>
            <w:rStyle w:val="Hyperlink"/>
          </w:rPr>
          <w:t>C.9.2.22</w:t>
        </w:r>
        <w:r w:rsidR="00AE696A">
          <w:rPr>
            <w:rFonts w:asciiTheme="minorHAnsi" w:eastAsiaTheme="minorEastAsia" w:hAnsiTheme="minorHAnsi" w:cstheme="minorBidi"/>
            <w:sz w:val="22"/>
            <w:szCs w:val="22"/>
            <w:lang w:eastAsia="en-GB"/>
          </w:rPr>
          <w:tab/>
        </w:r>
        <w:r w:rsidR="00AE696A" w:rsidRPr="00446A11">
          <w:rPr>
            <w:rStyle w:val="Hyperlink"/>
          </w:rPr>
          <w:t>Focus Order</w:t>
        </w:r>
        <w:r w:rsidR="00AE696A">
          <w:rPr>
            <w:webHidden/>
          </w:rPr>
          <w:tab/>
        </w:r>
        <w:r w:rsidR="00AE696A">
          <w:rPr>
            <w:webHidden/>
          </w:rPr>
          <w:fldChar w:fldCharType="begin"/>
        </w:r>
        <w:r w:rsidR="00AE696A">
          <w:rPr>
            <w:webHidden/>
          </w:rPr>
          <w:instrText xml:space="preserve"> PAGEREF _Toc499392759 \h </w:instrText>
        </w:r>
        <w:r w:rsidR="00AE696A">
          <w:rPr>
            <w:webHidden/>
          </w:rPr>
        </w:r>
        <w:r w:rsidR="00AE696A">
          <w:rPr>
            <w:webHidden/>
          </w:rPr>
          <w:fldChar w:fldCharType="separate"/>
        </w:r>
        <w:r w:rsidR="00AE696A">
          <w:rPr>
            <w:webHidden/>
          </w:rPr>
          <w:t>123</w:t>
        </w:r>
        <w:r w:rsidR="00AE696A">
          <w:rPr>
            <w:webHidden/>
          </w:rPr>
          <w:fldChar w:fldCharType="end"/>
        </w:r>
      </w:hyperlink>
    </w:p>
    <w:p w14:paraId="63B7F267" w14:textId="77777777" w:rsidR="00AE696A" w:rsidRDefault="00175AD1">
      <w:pPr>
        <w:pStyle w:val="TOC4"/>
        <w:rPr>
          <w:rFonts w:asciiTheme="minorHAnsi" w:eastAsiaTheme="minorEastAsia" w:hAnsiTheme="minorHAnsi" w:cstheme="minorBidi"/>
          <w:sz w:val="22"/>
          <w:szCs w:val="22"/>
          <w:lang w:eastAsia="en-GB"/>
        </w:rPr>
      </w:pPr>
      <w:hyperlink w:anchor="_Toc499392760" w:history="1">
        <w:r w:rsidR="00AE696A" w:rsidRPr="00446A11">
          <w:rPr>
            <w:rStyle w:val="Hyperlink"/>
          </w:rPr>
          <w:t>C.9.2.23</w:t>
        </w:r>
        <w:r w:rsidR="00AE696A">
          <w:rPr>
            <w:rFonts w:asciiTheme="minorHAnsi" w:eastAsiaTheme="minorEastAsia" w:hAnsiTheme="minorHAnsi" w:cstheme="minorBidi"/>
            <w:sz w:val="22"/>
            <w:szCs w:val="22"/>
            <w:lang w:eastAsia="en-GB"/>
          </w:rPr>
          <w:tab/>
        </w:r>
        <w:r w:rsidR="00AE696A" w:rsidRPr="00446A11">
          <w:rPr>
            <w:rStyle w:val="Hyperlink"/>
          </w:rPr>
          <w:t>Link purpose (in context)</w:t>
        </w:r>
        <w:r w:rsidR="00AE696A">
          <w:rPr>
            <w:webHidden/>
          </w:rPr>
          <w:tab/>
        </w:r>
        <w:r w:rsidR="00AE696A">
          <w:rPr>
            <w:webHidden/>
          </w:rPr>
          <w:fldChar w:fldCharType="begin"/>
        </w:r>
        <w:r w:rsidR="00AE696A">
          <w:rPr>
            <w:webHidden/>
          </w:rPr>
          <w:instrText xml:space="preserve"> PAGEREF _Toc499392760 \h </w:instrText>
        </w:r>
        <w:r w:rsidR="00AE696A">
          <w:rPr>
            <w:webHidden/>
          </w:rPr>
        </w:r>
        <w:r w:rsidR="00AE696A">
          <w:rPr>
            <w:webHidden/>
          </w:rPr>
          <w:fldChar w:fldCharType="separate"/>
        </w:r>
        <w:r w:rsidR="00AE696A">
          <w:rPr>
            <w:webHidden/>
          </w:rPr>
          <w:t>123</w:t>
        </w:r>
        <w:r w:rsidR="00AE696A">
          <w:rPr>
            <w:webHidden/>
          </w:rPr>
          <w:fldChar w:fldCharType="end"/>
        </w:r>
      </w:hyperlink>
    </w:p>
    <w:p w14:paraId="22DB4624" w14:textId="77777777" w:rsidR="00AE696A" w:rsidRDefault="00175AD1">
      <w:pPr>
        <w:pStyle w:val="TOC4"/>
        <w:rPr>
          <w:rFonts w:asciiTheme="minorHAnsi" w:eastAsiaTheme="minorEastAsia" w:hAnsiTheme="minorHAnsi" w:cstheme="minorBidi"/>
          <w:sz w:val="22"/>
          <w:szCs w:val="22"/>
          <w:lang w:eastAsia="en-GB"/>
        </w:rPr>
      </w:pPr>
      <w:hyperlink w:anchor="_Toc499392761" w:history="1">
        <w:r w:rsidR="00AE696A" w:rsidRPr="00446A11">
          <w:rPr>
            <w:rStyle w:val="Hyperlink"/>
          </w:rPr>
          <w:t>C.9.2.24</w:t>
        </w:r>
        <w:r w:rsidR="00AE696A">
          <w:rPr>
            <w:rFonts w:asciiTheme="minorHAnsi" w:eastAsiaTheme="minorEastAsia" w:hAnsiTheme="minorHAnsi" w:cstheme="minorBidi"/>
            <w:sz w:val="22"/>
            <w:szCs w:val="22"/>
            <w:lang w:eastAsia="en-GB"/>
          </w:rPr>
          <w:tab/>
        </w:r>
        <w:r w:rsidR="00AE696A" w:rsidRPr="00446A11">
          <w:rPr>
            <w:rStyle w:val="Hyperlink"/>
          </w:rPr>
          <w:t>Multiple ways</w:t>
        </w:r>
        <w:r w:rsidR="00AE696A">
          <w:rPr>
            <w:webHidden/>
          </w:rPr>
          <w:tab/>
        </w:r>
        <w:r w:rsidR="00AE696A">
          <w:rPr>
            <w:webHidden/>
          </w:rPr>
          <w:fldChar w:fldCharType="begin"/>
        </w:r>
        <w:r w:rsidR="00AE696A">
          <w:rPr>
            <w:webHidden/>
          </w:rPr>
          <w:instrText xml:space="preserve"> PAGEREF _Toc499392761 \h </w:instrText>
        </w:r>
        <w:r w:rsidR="00AE696A">
          <w:rPr>
            <w:webHidden/>
          </w:rPr>
        </w:r>
        <w:r w:rsidR="00AE696A">
          <w:rPr>
            <w:webHidden/>
          </w:rPr>
          <w:fldChar w:fldCharType="separate"/>
        </w:r>
        <w:r w:rsidR="00AE696A">
          <w:rPr>
            <w:webHidden/>
          </w:rPr>
          <w:t>123</w:t>
        </w:r>
        <w:r w:rsidR="00AE696A">
          <w:rPr>
            <w:webHidden/>
          </w:rPr>
          <w:fldChar w:fldCharType="end"/>
        </w:r>
      </w:hyperlink>
    </w:p>
    <w:p w14:paraId="511E9C0F" w14:textId="77777777" w:rsidR="00AE696A" w:rsidRDefault="00175AD1">
      <w:pPr>
        <w:pStyle w:val="TOC4"/>
        <w:rPr>
          <w:rFonts w:asciiTheme="minorHAnsi" w:eastAsiaTheme="minorEastAsia" w:hAnsiTheme="minorHAnsi" w:cstheme="minorBidi"/>
          <w:sz w:val="22"/>
          <w:szCs w:val="22"/>
          <w:lang w:eastAsia="en-GB"/>
        </w:rPr>
      </w:pPr>
      <w:hyperlink w:anchor="_Toc499392762" w:history="1">
        <w:r w:rsidR="00AE696A" w:rsidRPr="00446A11">
          <w:rPr>
            <w:rStyle w:val="Hyperlink"/>
          </w:rPr>
          <w:t>C.9.2.25</w:t>
        </w:r>
        <w:r w:rsidR="00AE696A">
          <w:rPr>
            <w:rFonts w:asciiTheme="minorHAnsi" w:eastAsiaTheme="minorEastAsia" w:hAnsiTheme="minorHAnsi" w:cstheme="minorBidi"/>
            <w:sz w:val="22"/>
            <w:szCs w:val="22"/>
            <w:lang w:eastAsia="en-GB"/>
          </w:rPr>
          <w:tab/>
        </w:r>
        <w:r w:rsidR="00AE696A" w:rsidRPr="00446A11">
          <w:rPr>
            <w:rStyle w:val="Hyperlink"/>
          </w:rPr>
          <w:t>Headings and labels</w:t>
        </w:r>
        <w:r w:rsidR="00AE696A">
          <w:rPr>
            <w:webHidden/>
          </w:rPr>
          <w:tab/>
        </w:r>
        <w:r w:rsidR="00AE696A">
          <w:rPr>
            <w:webHidden/>
          </w:rPr>
          <w:fldChar w:fldCharType="begin"/>
        </w:r>
        <w:r w:rsidR="00AE696A">
          <w:rPr>
            <w:webHidden/>
          </w:rPr>
          <w:instrText xml:space="preserve"> PAGEREF _Toc499392762 \h </w:instrText>
        </w:r>
        <w:r w:rsidR="00AE696A">
          <w:rPr>
            <w:webHidden/>
          </w:rPr>
        </w:r>
        <w:r w:rsidR="00AE696A">
          <w:rPr>
            <w:webHidden/>
          </w:rPr>
          <w:fldChar w:fldCharType="separate"/>
        </w:r>
        <w:r w:rsidR="00AE696A">
          <w:rPr>
            <w:webHidden/>
          </w:rPr>
          <w:t>123</w:t>
        </w:r>
        <w:r w:rsidR="00AE696A">
          <w:rPr>
            <w:webHidden/>
          </w:rPr>
          <w:fldChar w:fldCharType="end"/>
        </w:r>
      </w:hyperlink>
    </w:p>
    <w:p w14:paraId="1E55C225" w14:textId="77777777" w:rsidR="00AE696A" w:rsidRDefault="00175AD1">
      <w:pPr>
        <w:pStyle w:val="TOC4"/>
        <w:rPr>
          <w:rFonts w:asciiTheme="minorHAnsi" w:eastAsiaTheme="minorEastAsia" w:hAnsiTheme="minorHAnsi" w:cstheme="minorBidi"/>
          <w:sz w:val="22"/>
          <w:szCs w:val="22"/>
          <w:lang w:eastAsia="en-GB"/>
        </w:rPr>
      </w:pPr>
      <w:hyperlink w:anchor="_Toc499392763" w:history="1">
        <w:r w:rsidR="00AE696A" w:rsidRPr="00446A11">
          <w:rPr>
            <w:rStyle w:val="Hyperlink"/>
          </w:rPr>
          <w:t>C.9.2.26</w:t>
        </w:r>
        <w:r w:rsidR="00AE696A">
          <w:rPr>
            <w:rFonts w:asciiTheme="minorHAnsi" w:eastAsiaTheme="minorEastAsia" w:hAnsiTheme="minorHAnsi" w:cstheme="minorBidi"/>
            <w:sz w:val="22"/>
            <w:szCs w:val="22"/>
            <w:lang w:eastAsia="en-GB"/>
          </w:rPr>
          <w:tab/>
        </w:r>
        <w:r w:rsidR="00AE696A" w:rsidRPr="00446A11">
          <w:rPr>
            <w:rStyle w:val="Hyperlink"/>
          </w:rPr>
          <w:t>Focus visible</w:t>
        </w:r>
        <w:r w:rsidR="00AE696A">
          <w:rPr>
            <w:webHidden/>
          </w:rPr>
          <w:tab/>
        </w:r>
        <w:r w:rsidR="00AE696A">
          <w:rPr>
            <w:webHidden/>
          </w:rPr>
          <w:fldChar w:fldCharType="begin"/>
        </w:r>
        <w:r w:rsidR="00AE696A">
          <w:rPr>
            <w:webHidden/>
          </w:rPr>
          <w:instrText xml:space="preserve"> PAGEREF _Toc499392763 \h </w:instrText>
        </w:r>
        <w:r w:rsidR="00AE696A">
          <w:rPr>
            <w:webHidden/>
          </w:rPr>
        </w:r>
        <w:r w:rsidR="00AE696A">
          <w:rPr>
            <w:webHidden/>
          </w:rPr>
          <w:fldChar w:fldCharType="separate"/>
        </w:r>
        <w:r w:rsidR="00AE696A">
          <w:rPr>
            <w:webHidden/>
          </w:rPr>
          <w:t>124</w:t>
        </w:r>
        <w:r w:rsidR="00AE696A">
          <w:rPr>
            <w:webHidden/>
          </w:rPr>
          <w:fldChar w:fldCharType="end"/>
        </w:r>
      </w:hyperlink>
    </w:p>
    <w:p w14:paraId="5B05BEFC" w14:textId="77777777" w:rsidR="00AE696A" w:rsidRDefault="00175AD1">
      <w:pPr>
        <w:pStyle w:val="TOC4"/>
        <w:rPr>
          <w:rFonts w:asciiTheme="minorHAnsi" w:eastAsiaTheme="minorEastAsia" w:hAnsiTheme="minorHAnsi" w:cstheme="minorBidi"/>
          <w:sz w:val="22"/>
          <w:szCs w:val="22"/>
          <w:lang w:eastAsia="en-GB"/>
        </w:rPr>
      </w:pPr>
      <w:hyperlink w:anchor="_Toc499392764" w:history="1">
        <w:r w:rsidR="00AE696A" w:rsidRPr="00446A11">
          <w:rPr>
            <w:rStyle w:val="Hyperlink"/>
          </w:rPr>
          <w:t>C.9.2.27</w:t>
        </w:r>
        <w:r w:rsidR="00AE696A">
          <w:rPr>
            <w:rFonts w:asciiTheme="minorHAnsi" w:eastAsiaTheme="minorEastAsia" w:hAnsiTheme="minorHAnsi" w:cstheme="minorBidi"/>
            <w:sz w:val="22"/>
            <w:szCs w:val="22"/>
            <w:lang w:eastAsia="en-GB"/>
          </w:rPr>
          <w:tab/>
        </w:r>
        <w:r w:rsidR="00AE696A" w:rsidRPr="00446A11">
          <w:rPr>
            <w:rStyle w:val="Hyperlink"/>
          </w:rPr>
          <w:t>Language of page</w:t>
        </w:r>
        <w:r w:rsidR="00AE696A">
          <w:rPr>
            <w:webHidden/>
          </w:rPr>
          <w:tab/>
        </w:r>
        <w:r w:rsidR="00AE696A">
          <w:rPr>
            <w:webHidden/>
          </w:rPr>
          <w:fldChar w:fldCharType="begin"/>
        </w:r>
        <w:r w:rsidR="00AE696A">
          <w:rPr>
            <w:webHidden/>
          </w:rPr>
          <w:instrText xml:space="preserve"> PAGEREF _Toc499392764 \h </w:instrText>
        </w:r>
        <w:r w:rsidR="00AE696A">
          <w:rPr>
            <w:webHidden/>
          </w:rPr>
        </w:r>
        <w:r w:rsidR="00AE696A">
          <w:rPr>
            <w:webHidden/>
          </w:rPr>
          <w:fldChar w:fldCharType="separate"/>
        </w:r>
        <w:r w:rsidR="00AE696A">
          <w:rPr>
            <w:webHidden/>
          </w:rPr>
          <w:t>124</w:t>
        </w:r>
        <w:r w:rsidR="00AE696A">
          <w:rPr>
            <w:webHidden/>
          </w:rPr>
          <w:fldChar w:fldCharType="end"/>
        </w:r>
      </w:hyperlink>
    </w:p>
    <w:p w14:paraId="067CB692" w14:textId="77777777" w:rsidR="00AE696A" w:rsidRDefault="00175AD1">
      <w:pPr>
        <w:pStyle w:val="TOC4"/>
        <w:rPr>
          <w:rFonts w:asciiTheme="minorHAnsi" w:eastAsiaTheme="minorEastAsia" w:hAnsiTheme="minorHAnsi" w:cstheme="minorBidi"/>
          <w:sz w:val="22"/>
          <w:szCs w:val="22"/>
          <w:lang w:eastAsia="en-GB"/>
        </w:rPr>
      </w:pPr>
      <w:hyperlink w:anchor="_Toc499392765" w:history="1">
        <w:r w:rsidR="00AE696A" w:rsidRPr="00446A11">
          <w:rPr>
            <w:rStyle w:val="Hyperlink"/>
          </w:rPr>
          <w:t>C.9.2.28</w:t>
        </w:r>
        <w:r w:rsidR="00AE696A">
          <w:rPr>
            <w:rFonts w:asciiTheme="minorHAnsi" w:eastAsiaTheme="minorEastAsia" w:hAnsiTheme="minorHAnsi" w:cstheme="minorBidi"/>
            <w:sz w:val="22"/>
            <w:szCs w:val="22"/>
            <w:lang w:eastAsia="en-GB"/>
          </w:rPr>
          <w:tab/>
        </w:r>
        <w:r w:rsidR="00AE696A" w:rsidRPr="00446A11">
          <w:rPr>
            <w:rStyle w:val="Hyperlink"/>
          </w:rPr>
          <w:t>Language of parts</w:t>
        </w:r>
        <w:r w:rsidR="00AE696A">
          <w:rPr>
            <w:webHidden/>
          </w:rPr>
          <w:tab/>
        </w:r>
        <w:r w:rsidR="00AE696A">
          <w:rPr>
            <w:webHidden/>
          </w:rPr>
          <w:fldChar w:fldCharType="begin"/>
        </w:r>
        <w:r w:rsidR="00AE696A">
          <w:rPr>
            <w:webHidden/>
          </w:rPr>
          <w:instrText xml:space="preserve"> PAGEREF _Toc499392765 \h </w:instrText>
        </w:r>
        <w:r w:rsidR="00AE696A">
          <w:rPr>
            <w:webHidden/>
          </w:rPr>
        </w:r>
        <w:r w:rsidR="00AE696A">
          <w:rPr>
            <w:webHidden/>
          </w:rPr>
          <w:fldChar w:fldCharType="separate"/>
        </w:r>
        <w:r w:rsidR="00AE696A">
          <w:rPr>
            <w:webHidden/>
          </w:rPr>
          <w:t>124</w:t>
        </w:r>
        <w:r w:rsidR="00AE696A">
          <w:rPr>
            <w:webHidden/>
          </w:rPr>
          <w:fldChar w:fldCharType="end"/>
        </w:r>
      </w:hyperlink>
    </w:p>
    <w:p w14:paraId="7974BD87" w14:textId="77777777" w:rsidR="00AE696A" w:rsidRDefault="00175AD1">
      <w:pPr>
        <w:pStyle w:val="TOC4"/>
        <w:rPr>
          <w:rFonts w:asciiTheme="minorHAnsi" w:eastAsiaTheme="minorEastAsia" w:hAnsiTheme="minorHAnsi" w:cstheme="minorBidi"/>
          <w:sz w:val="22"/>
          <w:szCs w:val="22"/>
          <w:lang w:eastAsia="en-GB"/>
        </w:rPr>
      </w:pPr>
      <w:hyperlink w:anchor="_Toc499392766" w:history="1">
        <w:r w:rsidR="00AE696A" w:rsidRPr="00446A11">
          <w:rPr>
            <w:rStyle w:val="Hyperlink"/>
          </w:rPr>
          <w:t>C.9.2.29</w:t>
        </w:r>
        <w:r w:rsidR="00AE696A">
          <w:rPr>
            <w:rFonts w:asciiTheme="minorHAnsi" w:eastAsiaTheme="minorEastAsia" w:hAnsiTheme="minorHAnsi" w:cstheme="minorBidi"/>
            <w:sz w:val="22"/>
            <w:szCs w:val="22"/>
            <w:lang w:eastAsia="en-GB"/>
          </w:rPr>
          <w:tab/>
        </w:r>
        <w:r w:rsidR="00AE696A" w:rsidRPr="00446A11">
          <w:rPr>
            <w:rStyle w:val="Hyperlink"/>
          </w:rPr>
          <w:t>On focus</w:t>
        </w:r>
        <w:r w:rsidR="00AE696A">
          <w:rPr>
            <w:webHidden/>
          </w:rPr>
          <w:tab/>
        </w:r>
        <w:r w:rsidR="00AE696A">
          <w:rPr>
            <w:webHidden/>
          </w:rPr>
          <w:fldChar w:fldCharType="begin"/>
        </w:r>
        <w:r w:rsidR="00AE696A">
          <w:rPr>
            <w:webHidden/>
          </w:rPr>
          <w:instrText xml:space="preserve"> PAGEREF _Toc499392766 \h </w:instrText>
        </w:r>
        <w:r w:rsidR="00AE696A">
          <w:rPr>
            <w:webHidden/>
          </w:rPr>
        </w:r>
        <w:r w:rsidR="00AE696A">
          <w:rPr>
            <w:webHidden/>
          </w:rPr>
          <w:fldChar w:fldCharType="separate"/>
        </w:r>
        <w:r w:rsidR="00AE696A">
          <w:rPr>
            <w:webHidden/>
          </w:rPr>
          <w:t>124</w:t>
        </w:r>
        <w:r w:rsidR="00AE696A">
          <w:rPr>
            <w:webHidden/>
          </w:rPr>
          <w:fldChar w:fldCharType="end"/>
        </w:r>
      </w:hyperlink>
    </w:p>
    <w:p w14:paraId="0E97D09E" w14:textId="77777777" w:rsidR="00AE696A" w:rsidRDefault="00175AD1">
      <w:pPr>
        <w:pStyle w:val="TOC4"/>
        <w:rPr>
          <w:rFonts w:asciiTheme="minorHAnsi" w:eastAsiaTheme="minorEastAsia" w:hAnsiTheme="minorHAnsi" w:cstheme="minorBidi"/>
          <w:sz w:val="22"/>
          <w:szCs w:val="22"/>
          <w:lang w:eastAsia="en-GB"/>
        </w:rPr>
      </w:pPr>
      <w:hyperlink w:anchor="_Toc499392767" w:history="1">
        <w:r w:rsidR="00AE696A" w:rsidRPr="00446A11">
          <w:rPr>
            <w:rStyle w:val="Hyperlink"/>
          </w:rPr>
          <w:t>C.9.2.30</w:t>
        </w:r>
        <w:r w:rsidR="00AE696A">
          <w:rPr>
            <w:rFonts w:asciiTheme="minorHAnsi" w:eastAsiaTheme="minorEastAsia" w:hAnsiTheme="minorHAnsi" w:cstheme="minorBidi"/>
            <w:sz w:val="22"/>
            <w:szCs w:val="22"/>
            <w:lang w:eastAsia="en-GB"/>
          </w:rPr>
          <w:tab/>
        </w:r>
        <w:r w:rsidR="00AE696A" w:rsidRPr="00446A11">
          <w:rPr>
            <w:rStyle w:val="Hyperlink"/>
          </w:rPr>
          <w:t>On input</w:t>
        </w:r>
        <w:r w:rsidR="00AE696A">
          <w:rPr>
            <w:webHidden/>
          </w:rPr>
          <w:tab/>
        </w:r>
        <w:r w:rsidR="00AE696A">
          <w:rPr>
            <w:webHidden/>
          </w:rPr>
          <w:fldChar w:fldCharType="begin"/>
        </w:r>
        <w:r w:rsidR="00AE696A">
          <w:rPr>
            <w:webHidden/>
          </w:rPr>
          <w:instrText xml:space="preserve"> PAGEREF _Toc499392767 \h </w:instrText>
        </w:r>
        <w:r w:rsidR="00AE696A">
          <w:rPr>
            <w:webHidden/>
          </w:rPr>
        </w:r>
        <w:r w:rsidR="00AE696A">
          <w:rPr>
            <w:webHidden/>
          </w:rPr>
          <w:fldChar w:fldCharType="separate"/>
        </w:r>
        <w:r w:rsidR="00AE696A">
          <w:rPr>
            <w:webHidden/>
          </w:rPr>
          <w:t>124</w:t>
        </w:r>
        <w:r w:rsidR="00AE696A">
          <w:rPr>
            <w:webHidden/>
          </w:rPr>
          <w:fldChar w:fldCharType="end"/>
        </w:r>
      </w:hyperlink>
    </w:p>
    <w:p w14:paraId="712AF884" w14:textId="77777777" w:rsidR="00AE696A" w:rsidRDefault="00175AD1">
      <w:pPr>
        <w:pStyle w:val="TOC4"/>
        <w:rPr>
          <w:rFonts w:asciiTheme="minorHAnsi" w:eastAsiaTheme="minorEastAsia" w:hAnsiTheme="minorHAnsi" w:cstheme="minorBidi"/>
          <w:sz w:val="22"/>
          <w:szCs w:val="22"/>
          <w:lang w:eastAsia="en-GB"/>
        </w:rPr>
      </w:pPr>
      <w:hyperlink w:anchor="_Toc499392768" w:history="1">
        <w:r w:rsidR="00AE696A" w:rsidRPr="00446A11">
          <w:rPr>
            <w:rStyle w:val="Hyperlink"/>
          </w:rPr>
          <w:t>C.9.2.31</w:t>
        </w:r>
        <w:r w:rsidR="00AE696A">
          <w:rPr>
            <w:rFonts w:asciiTheme="minorHAnsi" w:eastAsiaTheme="minorEastAsia" w:hAnsiTheme="minorHAnsi" w:cstheme="minorBidi"/>
            <w:sz w:val="22"/>
            <w:szCs w:val="22"/>
            <w:lang w:eastAsia="en-GB"/>
          </w:rPr>
          <w:tab/>
        </w:r>
        <w:r w:rsidR="00AE696A" w:rsidRPr="00446A11">
          <w:rPr>
            <w:rStyle w:val="Hyperlink"/>
          </w:rPr>
          <w:t>Consistent navigation</w:t>
        </w:r>
        <w:r w:rsidR="00AE696A">
          <w:rPr>
            <w:webHidden/>
          </w:rPr>
          <w:tab/>
        </w:r>
        <w:r w:rsidR="00AE696A">
          <w:rPr>
            <w:webHidden/>
          </w:rPr>
          <w:fldChar w:fldCharType="begin"/>
        </w:r>
        <w:r w:rsidR="00AE696A">
          <w:rPr>
            <w:webHidden/>
          </w:rPr>
          <w:instrText xml:space="preserve"> PAGEREF _Toc499392768 \h </w:instrText>
        </w:r>
        <w:r w:rsidR="00AE696A">
          <w:rPr>
            <w:webHidden/>
          </w:rPr>
        </w:r>
        <w:r w:rsidR="00AE696A">
          <w:rPr>
            <w:webHidden/>
          </w:rPr>
          <w:fldChar w:fldCharType="separate"/>
        </w:r>
        <w:r w:rsidR="00AE696A">
          <w:rPr>
            <w:webHidden/>
          </w:rPr>
          <w:t>124</w:t>
        </w:r>
        <w:r w:rsidR="00AE696A">
          <w:rPr>
            <w:webHidden/>
          </w:rPr>
          <w:fldChar w:fldCharType="end"/>
        </w:r>
      </w:hyperlink>
    </w:p>
    <w:p w14:paraId="188CC5DC" w14:textId="77777777" w:rsidR="00AE696A" w:rsidRDefault="00175AD1">
      <w:pPr>
        <w:pStyle w:val="TOC4"/>
        <w:rPr>
          <w:rFonts w:asciiTheme="minorHAnsi" w:eastAsiaTheme="minorEastAsia" w:hAnsiTheme="minorHAnsi" w:cstheme="minorBidi"/>
          <w:sz w:val="22"/>
          <w:szCs w:val="22"/>
          <w:lang w:eastAsia="en-GB"/>
        </w:rPr>
      </w:pPr>
      <w:hyperlink w:anchor="_Toc499392769" w:history="1">
        <w:r w:rsidR="00AE696A" w:rsidRPr="00446A11">
          <w:rPr>
            <w:rStyle w:val="Hyperlink"/>
          </w:rPr>
          <w:t>C.9.2.32</w:t>
        </w:r>
        <w:r w:rsidR="00AE696A">
          <w:rPr>
            <w:rFonts w:asciiTheme="minorHAnsi" w:eastAsiaTheme="minorEastAsia" w:hAnsiTheme="minorHAnsi" w:cstheme="minorBidi"/>
            <w:sz w:val="22"/>
            <w:szCs w:val="22"/>
            <w:lang w:eastAsia="en-GB"/>
          </w:rPr>
          <w:tab/>
        </w:r>
        <w:r w:rsidR="00AE696A" w:rsidRPr="00446A11">
          <w:rPr>
            <w:rStyle w:val="Hyperlink"/>
          </w:rPr>
          <w:t>Consistent identification</w:t>
        </w:r>
        <w:r w:rsidR="00AE696A">
          <w:rPr>
            <w:webHidden/>
          </w:rPr>
          <w:tab/>
        </w:r>
        <w:r w:rsidR="00AE696A">
          <w:rPr>
            <w:webHidden/>
          </w:rPr>
          <w:fldChar w:fldCharType="begin"/>
        </w:r>
        <w:r w:rsidR="00AE696A">
          <w:rPr>
            <w:webHidden/>
          </w:rPr>
          <w:instrText xml:space="preserve"> PAGEREF _Toc499392769 \h </w:instrText>
        </w:r>
        <w:r w:rsidR="00AE696A">
          <w:rPr>
            <w:webHidden/>
          </w:rPr>
        </w:r>
        <w:r w:rsidR="00AE696A">
          <w:rPr>
            <w:webHidden/>
          </w:rPr>
          <w:fldChar w:fldCharType="separate"/>
        </w:r>
        <w:r w:rsidR="00AE696A">
          <w:rPr>
            <w:webHidden/>
          </w:rPr>
          <w:t>125</w:t>
        </w:r>
        <w:r w:rsidR="00AE696A">
          <w:rPr>
            <w:webHidden/>
          </w:rPr>
          <w:fldChar w:fldCharType="end"/>
        </w:r>
      </w:hyperlink>
    </w:p>
    <w:p w14:paraId="6B8F3D98" w14:textId="77777777" w:rsidR="00AE696A" w:rsidRDefault="00175AD1">
      <w:pPr>
        <w:pStyle w:val="TOC4"/>
        <w:rPr>
          <w:rFonts w:asciiTheme="minorHAnsi" w:eastAsiaTheme="minorEastAsia" w:hAnsiTheme="minorHAnsi" w:cstheme="minorBidi"/>
          <w:sz w:val="22"/>
          <w:szCs w:val="22"/>
          <w:lang w:eastAsia="en-GB"/>
        </w:rPr>
      </w:pPr>
      <w:hyperlink w:anchor="_Toc499392770" w:history="1">
        <w:r w:rsidR="00AE696A" w:rsidRPr="00446A11">
          <w:rPr>
            <w:rStyle w:val="Hyperlink"/>
          </w:rPr>
          <w:t>C.9.2.33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_Toc499392770 \h </w:instrText>
        </w:r>
        <w:r w:rsidR="00AE696A">
          <w:rPr>
            <w:webHidden/>
          </w:rPr>
        </w:r>
        <w:r w:rsidR="00AE696A">
          <w:rPr>
            <w:webHidden/>
          </w:rPr>
          <w:fldChar w:fldCharType="separate"/>
        </w:r>
        <w:r w:rsidR="00AE696A">
          <w:rPr>
            <w:webHidden/>
          </w:rPr>
          <w:t>125</w:t>
        </w:r>
        <w:r w:rsidR="00AE696A">
          <w:rPr>
            <w:webHidden/>
          </w:rPr>
          <w:fldChar w:fldCharType="end"/>
        </w:r>
      </w:hyperlink>
    </w:p>
    <w:p w14:paraId="713AE4A8" w14:textId="77777777" w:rsidR="00AE696A" w:rsidRDefault="00175AD1">
      <w:pPr>
        <w:pStyle w:val="TOC4"/>
        <w:rPr>
          <w:rFonts w:asciiTheme="minorHAnsi" w:eastAsiaTheme="minorEastAsia" w:hAnsiTheme="minorHAnsi" w:cstheme="minorBidi"/>
          <w:sz w:val="22"/>
          <w:szCs w:val="22"/>
          <w:lang w:eastAsia="en-GB"/>
        </w:rPr>
      </w:pPr>
      <w:hyperlink w:anchor="_Toc499392771" w:history="1">
        <w:r w:rsidR="00AE696A" w:rsidRPr="00446A11">
          <w:rPr>
            <w:rStyle w:val="Hyperlink"/>
          </w:rPr>
          <w:t>C.9.2.34</w:t>
        </w:r>
        <w:r w:rsidR="00AE696A">
          <w:rPr>
            <w:rFonts w:asciiTheme="minorHAnsi" w:eastAsiaTheme="minorEastAsia" w:hAnsiTheme="minorHAnsi" w:cstheme="minorBidi"/>
            <w:sz w:val="22"/>
            <w:szCs w:val="22"/>
            <w:lang w:eastAsia="en-GB"/>
          </w:rPr>
          <w:tab/>
        </w:r>
        <w:r w:rsidR="00AE696A" w:rsidRPr="00446A11">
          <w:rPr>
            <w:rStyle w:val="Hyperlink"/>
          </w:rPr>
          <w:t>Labels or instructions</w:t>
        </w:r>
        <w:r w:rsidR="00AE696A">
          <w:rPr>
            <w:webHidden/>
          </w:rPr>
          <w:tab/>
        </w:r>
        <w:r w:rsidR="00AE696A">
          <w:rPr>
            <w:webHidden/>
          </w:rPr>
          <w:fldChar w:fldCharType="begin"/>
        </w:r>
        <w:r w:rsidR="00AE696A">
          <w:rPr>
            <w:webHidden/>
          </w:rPr>
          <w:instrText xml:space="preserve"> PAGEREF _Toc499392771 \h </w:instrText>
        </w:r>
        <w:r w:rsidR="00AE696A">
          <w:rPr>
            <w:webHidden/>
          </w:rPr>
        </w:r>
        <w:r w:rsidR="00AE696A">
          <w:rPr>
            <w:webHidden/>
          </w:rPr>
          <w:fldChar w:fldCharType="separate"/>
        </w:r>
        <w:r w:rsidR="00AE696A">
          <w:rPr>
            <w:webHidden/>
          </w:rPr>
          <w:t>125</w:t>
        </w:r>
        <w:r w:rsidR="00AE696A">
          <w:rPr>
            <w:webHidden/>
          </w:rPr>
          <w:fldChar w:fldCharType="end"/>
        </w:r>
      </w:hyperlink>
    </w:p>
    <w:p w14:paraId="7B62E55B" w14:textId="77777777" w:rsidR="00AE696A" w:rsidRDefault="00175AD1">
      <w:pPr>
        <w:pStyle w:val="TOC4"/>
        <w:rPr>
          <w:rFonts w:asciiTheme="minorHAnsi" w:eastAsiaTheme="minorEastAsia" w:hAnsiTheme="minorHAnsi" w:cstheme="minorBidi"/>
          <w:sz w:val="22"/>
          <w:szCs w:val="22"/>
          <w:lang w:eastAsia="en-GB"/>
        </w:rPr>
      </w:pPr>
      <w:hyperlink w:anchor="_Toc499392772" w:history="1">
        <w:r w:rsidR="00AE696A" w:rsidRPr="00446A11">
          <w:rPr>
            <w:rStyle w:val="Hyperlink"/>
          </w:rPr>
          <w:t>C.9.2.35</w:t>
        </w:r>
        <w:r w:rsidR="00AE696A">
          <w:rPr>
            <w:rFonts w:asciiTheme="minorHAnsi" w:eastAsiaTheme="minorEastAsia" w:hAnsiTheme="minorHAnsi" w:cstheme="minorBidi"/>
            <w:sz w:val="22"/>
            <w:szCs w:val="22"/>
            <w:lang w:eastAsia="en-GB"/>
          </w:rPr>
          <w:tab/>
        </w:r>
        <w:r w:rsidR="00AE696A" w:rsidRPr="00446A11">
          <w:rPr>
            <w:rStyle w:val="Hyperlink"/>
          </w:rPr>
          <w:t>Error suggestion</w:t>
        </w:r>
        <w:r w:rsidR="00AE696A">
          <w:rPr>
            <w:webHidden/>
          </w:rPr>
          <w:tab/>
        </w:r>
        <w:r w:rsidR="00AE696A">
          <w:rPr>
            <w:webHidden/>
          </w:rPr>
          <w:fldChar w:fldCharType="begin"/>
        </w:r>
        <w:r w:rsidR="00AE696A">
          <w:rPr>
            <w:webHidden/>
          </w:rPr>
          <w:instrText xml:space="preserve"> PAGEREF _Toc499392772 \h </w:instrText>
        </w:r>
        <w:r w:rsidR="00AE696A">
          <w:rPr>
            <w:webHidden/>
          </w:rPr>
        </w:r>
        <w:r w:rsidR="00AE696A">
          <w:rPr>
            <w:webHidden/>
          </w:rPr>
          <w:fldChar w:fldCharType="separate"/>
        </w:r>
        <w:r w:rsidR="00AE696A">
          <w:rPr>
            <w:webHidden/>
          </w:rPr>
          <w:t>125</w:t>
        </w:r>
        <w:r w:rsidR="00AE696A">
          <w:rPr>
            <w:webHidden/>
          </w:rPr>
          <w:fldChar w:fldCharType="end"/>
        </w:r>
      </w:hyperlink>
    </w:p>
    <w:p w14:paraId="1C05DCA8" w14:textId="77777777" w:rsidR="00AE696A" w:rsidRDefault="00175AD1">
      <w:pPr>
        <w:pStyle w:val="TOC4"/>
        <w:rPr>
          <w:rFonts w:asciiTheme="minorHAnsi" w:eastAsiaTheme="minorEastAsia" w:hAnsiTheme="minorHAnsi" w:cstheme="minorBidi"/>
          <w:sz w:val="22"/>
          <w:szCs w:val="22"/>
          <w:lang w:eastAsia="en-GB"/>
        </w:rPr>
      </w:pPr>
      <w:hyperlink w:anchor="_Toc499392773" w:history="1">
        <w:r w:rsidR="00AE696A" w:rsidRPr="00446A11">
          <w:rPr>
            <w:rStyle w:val="Hyperlink"/>
          </w:rPr>
          <w:t>C.9.2.36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w:t>
        </w:r>
        <w:r w:rsidR="00AE696A">
          <w:rPr>
            <w:webHidden/>
          </w:rPr>
          <w:tab/>
        </w:r>
        <w:r w:rsidR="00AE696A">
          <w:rPr>
            <w:webHidden/>
          </w:rPr>
          <w:fldChar w:fldCharType="begin"/>
        </w:r>
        <w:r w:rsidR="00AE696A">
          <w:rPr>
            <w:webHidden/>
          </w:rPr>
          <w:instrText xml:space="preserve"> PAGEREF _Toc499392773 \h </w:instrText>
        </w:r>
        <w:r w:rsidR="00AE696A">
          <w:rPr>
            <w:webHidden/>
          </w:rPr>
        </w:r>
        <w:r w:rsidR="00AE696A">
          <w:rPr>
            <w:webHidden/>
          </w:rPr>
          <w:fldChar w:fldCharType="separate"/>
        </w:r>
        <w:r w:rsidR="00AE696A">
          <w:rPr>
            <w:webHidden/>
          </w:rPr>
          <w:t>125</w:t>
        </w:r>
        <w:r w:rsidR="00AE696A">
          <w:rPr>
            <w:webHidden/>
          </w:rPr>
          <w:fldChar w:fldCharType="end"/>
        </w:r>
      </w:hyperlink>
    </w:p>
    <w:p w14:paraId="27EED19B" w14:textId="77777777" w:rsidR="00AE696A" w:rsidRDefault="00175AD1">
      <w:pPr>
        <w:pStyle w:val="TOC4"/>
        <w:rPr>
          <w:rFonts w:asciiTheme="minorHAnsi" w:eastAsiaTheme="minorEastAsia" w:hAnsiTheme="minorHAnsi" w:cstheme="minorBidi"/>
          <w:sz w:val="22"/>
          <w:szCs w:val="22"/>
          <w:lang w:eastAsia="en-GB"/>
        </w:rPr>
      </w:pPr>
      <w:hyperlink w:anchor="_Toc499392774" w:history="1">
        <w:r w:rsidR="00AE696A" w:rsidRPr="00446A11">
          <w:rPr>
            <w:rStyle w:val="Hyperlink"/>
          </w:rPr>
          <w:t>C.9.2.37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_Toc499392774 \h </w:instrText>
        </w:r>
        <w:r w:rsidR="00AE696A">
          <w:rPr>
            <w:webHidden/>
          </w:rPr>
        </w:r>
        <w:r w:rsidR="00AE696A">
          <w:rPr>
            <w:webHidden/>
          </w:rPr>
          <w:fldChar w:fldCharType="separate"/>
        </w:r>
        <w:r w:rsidR="00AE696A">
          <w:rPr>
            <w:webHidden/>
          </w:rPr>
          <w:t>125</w:t>
        </w:r>
        <w:r w:rsidR="00AE696A">
          <w:rPr>
            <w:webHidden/>
          </w:rPr>
          <w:fldChar w:fldCharType="end"/>
        </w:r>
      </w:hyperlink>
    </w:p>
    <w:p w14:paraId="0FEBE01C" w14:textId="77777777" w:rsidR="00AE696A" w:rsidRDefault="00175AD1">
      <w:pPr>
        <w:pStyle w:val="TOC4"/>
        <w:rPr>
          <w:rFonts w:asciiTheme="minorHAnsi" w:eastAsiaTheme="minorEastAsia" w:hAnsiTheme="minorHAnsi" w:cstheme="minorBidi"/>
          <w:sz w:val="22"/>
          <w:szCs w:val="22"/>
          <w:lang w:eastAsia="en-GB"/>
        </w:rPr>
      </w:pPr>
      <w:hyperlink w:anchor="_Toc499392775" w:history="1">
        <w:r w:rsidR="00AE696A" w:rsidRPr="00446A11">
          <w:rPr>
            <w:rStyle w:val="Hyperlink"/>
          </w:rPr>
          <w:t>C.9.2.38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_Toc499392775 \h </w:instrText>
        </w:r>
        <w:r w:rsidR="00AE696A">
          <w:rPr>
            <w:webHidden/>
          </w:rPr>
        </w:r>
        <w:r w:rsidR="00AE696A">
          <w:rPr>
            <w:webHidden/>
          </w:rPr>
          <w:fldChar w:fldCharType="separate"/>
        </w:r>
        <w:r w:rsidR="00AE696A">
          <w:rPr>
            <w:webHidden/>
          </w:rPr>
          <w:t>126</w:t>
        </w:r>
        <w:r w:rsidR="00AE696A">
          <w:rPr>
            <w:webHidden/>
          </w:rPr>
          <w:fldChar w:fldCharType="end"/>
        </w:r>
      </w:hyperlink>
    </w:p>
    <w:p w14:paraId="67013982" w14:textId="77777777" w:rsidR="00AE696A" w:rsidRDefault="00175AD1">
      <w:pPr>
        <w:pStyle w:val="TOC4"/>
        <w:rPr>
          <w:rFonts w:asciiTheme="minorHAnsi" w:eastAsiaTheme="minorEastAsia" w:hAnsiTheme="minorHAnsi" w:cstheme="minorBidi"/>
          <w:sz w:val="22"/>
          <w:szCs w:val="22"/>
          <w:lang w:eastAsia="en-GB"/>
        </w:rPr>
      </w:pPr>
      <w:hyperlink w:anchor="_Toc499392776" w:history="1">
        <w:r w:rsidR="00AE696A" w:rsidRPr="00446A11">
          <w:rPr>
            <w:rStyle w:val="Hyperlink"/>
          </w:rPr>
          <w:t>C.9.2.39</w:t>
        </w:r>
        <w:r w:rsidR="00AE696A">
          <w:rPr>
            <w:rFonts w:asciiTheme="minorHAnsi" w:eastAsiaTheme="minorEastAsia" w:hAnsiTheme="minorHAnsi" w:cstheme="minorBidi"/>
            <w:sz w:val="22"/>
            <w:szCs w:val="22"/>
            <w:lang w:eastAsia="en-GB"/>
          </w:rPr>
          <w:tab/>
        </w:r>
        <w:r w:rsidR="00AE696A" w:rsidRPr="00446A11">
          <w:rPr>
            <w:rStyle w:val="Hyperlink"/>
          </w:rPr>
          <w:t>Purpose of controls</w:t>
        </w:r>
        <w:r w:rsidR="00AE696A">
          <w:rPr>
            <w:webHidden/>
          </w:rPr>
          <w:tab/>
        </w:r>
        <w:r w:rsidR="00AE696A">
          <w:rPr>
            <w:webHidden/>
          </w:rPr>
          <w:fldChar w:fldCharType="begin"/>
        </w:r>
        <w:r w:rsidR="00AE696A">
          <w:rPr>
            <w:webHidden/>
          </w:rPr>
          <w:instrText xml:space="preserve"> PAGEREF _Toc499392776 \h </w:instrText>
        </w:r>
        <w:r w:rsidR="00AE696A">
          <w:rPr>
            <w:webHidden/>
          </w:rPr>
        </w:r>
        <w:r w:rsidR="00AE696A">
          <w:rPr>
            <w:webHidden/>
          </w:rPr>
          <w:fldChar w:fldCharType="separate"/>
        </w:r>
        <w:r w:rsidR="00AE696A">
          <w:rPr>
            <w:webHidden/>
          </w:rPr>
          <w:t>126</w:t>
        </w:r>
        <w:r w:rsidR="00AE696A">
          <w:rPr>
            <w:webHidden/>
          </w:rPr>
          <w:fldChar w:fldCharType="end"/>
        </w:r>
      </w:hyperlink>
    </w:p>
    <w:p w14:paraId="350817EE" w14:textId="77777777" w:rsidR="00AE696A" w:rsidRDefault="00175AD1">
      <w:pPr>
        <w:pStyle w:val="TOC4"/>
        <w:rPr>
          <w:rFonts w:asciiTheme="minorHAnsi" w:eastAsiaTheme="minorEastAsia" w:hAnsiTheme="minorHAnsi" w:cstheme="minorBidi"/>
          <w:sz w:val="22"/>
          <w:szCs w:val="22"/>
          <w:lang w:eastAsia="en-GB"/>
        </w:rPr>
      </w:pPr>
      <w:hyperlink w:anchor="_Toc499392777" w:history="1">
        <w:r w:rsidR="00AE696A" w:rsidRPr="00446A11">
          <w:rPr>
            <w:rStyle w:val="Hyperlink"/>
          </w:rPr>
          <w:t>C.9.2.40</w:t>
        </w:r>
        <w:r w:rsidR="00AE696A">
          <w:rPr>
            <w:rFonts w:asciiTheme="minorHAnsi" w:eastAsiaTheme="minorEastAsia" w:hAnsiTheme="minorHAnsi" w:cstheme="minorBidi"/>
            <w:sz w:val="22"/>
            <w:szCs w:val="22"/>
            <w:lang w:eastAsia="en-GB"/>
          </w:rPr>
          <w:tab/>
        </w:r>
        <w:r w:rsidR="00AE696A" w:rsidRPr="00446A11">
          <w:rPr>
            <w:rStyle w:val="Hyperlink"/>
          </w:rPr>
          <w:t>Zoom content</w:t>
        </w:r>
        <w:r w:rsidR="00AE696A">
          <w:rPr>
            <w:webHidden/>
          </w:rPr>
          <w:tab/>
        </w:r>
        <w:r w:rsidR="00AE696A">
          <w:rPr>
            <w:webHidden/>
          </w:rPr>
          <w:fldChar w:fldCharType="begin"/>
        </w:r>
        <w:r w:rsidR="00AE696A">
          <w:rPr>
            <w:webHidden/>
          </w:rPr>
          <w:instrText xml:space="preserve"> PAGEREF _Toc499392777 \h </w:instrText>
        </w:r>
        <w:r w:rsidR="00AE696A">
          <w:rPr>
            <w:webHidden/>
          </w:rPr>
        </w:r>
        <w:r w:rsidR="00AE696A">
          <w:rPr>
            <w:webHidden/>
          </w:rPr>
          <w:fldChar w:fldCharType="separate"/>
        </w:r>
        <w:r w:rsidR="00AE696A">
          <w:rPr>
            <w:webHidden/>
          </w:rPr>
          <w:t>126</w:t>
        </w:r>
        <w:r w:rsidR="00AE696A">
          <w:rPr>
            <w:webHidden/>
          </w:rPr>
          <w:fldChar w:fldCharType="end"/>
        </w:r>
      </w:hyperlink>
    </w:p>
    <w:p w14:paraId="128AC7ED" w14:textId="77777777" w:rsidR="00AE696A" w:rsidRDefault="00175AD1">
      <w:pPr>
        <w:pStyle w:val="TOC4"/>
        <w:rPr>
          <w:rFonts w:asciiTheme="minorHAnsi" w:eastAsiaTheme="minorEastAsia" w:hAnsiTheme="minorHAnsi" w:cstheme="minorBidi"/>
          <w:sz w:val="22"/>
          <w:szCs w:val="22"/>
          <w:lang w:eastAsia="en-GB"/>
        </w:rPr>
      </w:pPr>
      <w:hyperlink w:anchor="_Toc499392778" w:history="1">
        <w:r w:rsidR="00AE696A" w:rsidRPr="00446A11">
          <w:rPr>
            <w:rStyle w:val="Hyperlink"/>
          </w:rPr>
          <w:t>C.9.2.41</w:t>
        </w:r>
        <w:r w:rsidR="00AE696A">
          <w:rPr>
            <w:rFonts w:asciiTheme="minorHAnsi" w:eastAsiaTheme="minorEastAsia" w:hAnsiTheme="minorHAnsi" w:cstheme="minorBidi"/>
            <w:sz w:val="22"/>
            <w:szCs w:val="22"/>
            <w:lang w:eastAsia="en-GB"/>
          </w:rPr>
          <w:tab/>
        </w:r>
        <w:r w:rsidR="00AE696A" w:rsidRPr="00446A11">
          <w:rPr>
            <w:rStyle w:val="Hyperlink"/>
          </w:rPr>
          <w:t>Graphics contrast</w:t>
        </w:r>
        <w:r w:rsidR="00AE696A">
          <w:rPr>
            <w:webHidden/>
          </w:rPr>
          <w:tab/>
        </w:r>
        <w:r w:rsidR="00AE696A">
          <w:rPr>
            <w:webHidden/>
          </w:rPr>
          <w:fldChar w:fldCharType="begin"/>
        </w:r>
        <w:r w:rsidR="00AE696A">
          <w:rPr>
            <w:webHidden/>
          </w:rPr>
          <w:instrText xml:space="preserve"> PAGEREF _Toc499392778 \h </w:instrText>
        </w:r>
        <w:r w:rsidR="00AE696A">
          <w:rPr>
            <w:webHidden/>
          </w:rPr>
        </w:r>
        <w:r w:rsidR="00AE696A">
          <w:rPr>
            <w:webHidden/>
          </w:rPr>
          <w:fldChar w:fldCharType="separate"/>
        </w:r>
        <w:r w:rsidR="00AE696A">
          <w:rPr>
            <w:webHidden/>
          </w:rPr>
          <w:t>126</w:t>
        </w:r>
        <w:r w:rsidR="00AE696A">
          <w:rPr>
            <w:webHidden/>
          </w:rPr>
          <w:fldChar w:fldCharType="end"/>
        </w:r>
      </w:hyperlink>
    </w:p>
    <w:p w14:paraId="712486FE" w14:textId="77777777" w:rsidR="00AE696A" w:rsidRDefault="00175AD1">
      <w:pPr>
        <w:pStyle w:val="TOC4"/>
        <w:rPr>
          <w:rFonts w:asciiTheme="minorHAnsi" w:eastAsiaTheme="minorEastAsia" w:hAnsiTheme="minorHAnsi" w:cstheme="minorBidi"/>
          <w:sz w:val="22"/>
          <w:szCs w:val="22"/>
          <w:lang w:eastAsia="en-GB"/>
        </w:rPr>
      </w:pPr>
      <w:hyperlink w:anchor="_Toc499392779" w:history="1">
        <w:r w:rsidR="00AE696A" w:rsidRPr="00446A11">
          <w:rPr>
            <w:rStyle w:val="Hyperlink"/>
          </w:rPr>
          <w:t>C.9.2.42</w:t>
        </w:r>
        <w:r w:rsidR="00AE696A">
          <w:rPr>
            <w:rFonts w:asciiTheme="minorHAnsi" w:eastAsiaTheme="minorEastAsia" w:hAnsiTheme="minorHAnsi" w:cstheme="minorBidi"/>
            <w:sz w:val="22"/>
            <w:szCs w:val="22"/>
            <w:lang w:eastAsia="en-GB"/>
          </w:rPr>
          <w:tab/>
        </w:r>
        <w:r w:rsidR="00AE696A" w:rsidRPr="00446A11">
          <w:rPr>
            <w:rStyle w:val="Hyperlink"/>
          </w:rPr>
          <w:t>Adapting text</w:t>
        </w:r>
        <w:r w:rsidR="00AE696A">
          <w:rPr>
            <w:webHidden/>
          </w:rPr>
          <w:tab/>
        </w:r>
        <w:r w:rsidR="00AE696A">
          <w:rPr>
            <w:webHidden/>
          </w:rPr>
          <w:fldChar w:fldCharType="begin"/>
        </w:r>
        <w:r w:rsidR="00AE696A">
          <w:rPr>
            <w:webHidden/>
          </w:rPr>
          <w:instrText xml:space="preserve"> PAGEREF _Toc499392779 \h </w:instrText>
        </w:r>
        <w:r w:rsidR="00AE696A">
          <w:rPr>
            <w:webHidden/>
          </w:rPr>
        </w:r>
        <w:r w:rsidR="00AE696A">
          <w:rPr>
            <w:webHidden/>
          </w:rPr>
          <w:fldChar w:fldCharType="separate"/>
        </w:r>
        <w:r w:rsidR="00AE696A">
          <w:rPr>
            <w:webHidden/>
          </w:rPr>
          <w:t>126</w:t>
        </w:r>
        <w:r w:rsidR="00AE696A">
          <w:rPr>
            <w:webHidden/>
          </w:rPr>
          <w:fldChar w:fldCharType="end"/>
        </w:r>
      </w:hyperlink>
    </w:p>
    <w:p w14:paraId="215BAB72" w14:textId="77777777" w:rsidR="00AE696A" w:rsidRDefault="00175AD1">
      <w:pPr>
        <w:pStyle w:val="TOC4"/>
        <w:rPr>
          <w:rFonts w:asciiTheme="minorHAnsi" w:eastAsiaTheme="minorEastAsia" w:hAnsiTheme="minorHAnsi" w:cstheme="minorBidi"/>
          <w:sz w:val="22"/>
          <w:szCs w:val="22"/>
          <w:lang w:eastAsia="en-GB"/>
        </w:rPr>
      </w:pPr>
      <w:hyperlink w:anchor="_Toc499392780" w:history="1">
        <w:r w:rsidR="00AE696A" w:rsidRPr="00446A11">
          <w:rPr>
            <w:rStyle w:val="Hyperlink"/>
          </w:rPr>
          <w:t>C.9.2.43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w:t>
        </w:r>
        <w:r w:rsidR="00AE696A">
          <w:rPr>
            <w:webHidden/>
          </w:rPr>
          <w:tab/>
        </w:r>
        <w:r w:rsidR="00AE696A">
          <w:rPr>
            <w:webHidden/>
          </w:rPr>
          <w:fldChar w:fldCharType="begin"/>
        </w:r>
        <w:r w:rsidR="00AE696A">
          <w:rPr>
            <w:webHidden/>
          </w:rPr>
          <w:instrText xml:space="preserve"> PAGEREF _Toc499392780 \h </w:instrText>
        </w:r>
        <w:r w:rsidR="00AE696A">
          <w:rPr>
            <w:webHidden/>
          </w:rPr>
        </w:r>
        <w:r w:rsidR="00AE696A">
          <w:rPr>
            <w:webHidden/>
          </w:rPr>
          <w:fldChar w:fldCharType="separate"/>
        </w:r>
        <w:r w:rsidR="00AE696A">
          <w:rPr>
            <w:webHidden/>
          </w:rPr>
          <w:t>126</w:t>
        </w:r>
        <w:r w:rsidR="00AE696A">
          <w:rPr>
            <w:webHidden/>
          </w:rPr>
          <w:fldChar w:fldCharType="end"/>
        </w:r>
      </w:hyperlink>
    </w:p>
    <w:p w14:paraId="54CD00EA" w14:textId="77777777" w:rsidR="00AE696A" w:rsidRDefault="00175AD1">
      <w:pPr>
        <w:pStyle w:val="TOC4"/>
        <w:rPr>
          <w:rFonts w:asciiTheme="minorHAnsi" w:eastAsiaTheme="minorEastAsia" w:hAnsiTheme="minorHAnsi" w:cstheme="minorBidi"/>
          <w:sz w:val="22"/>
          <w:szCs w:val="22"/>
          <w:lang w:eastAsia="en-GB"/>
        </w:rPr>
      </w:pPr>
      <w:hyperlink w:anchor="_Toc499392781" w:history="1">
        <w:r w:rsidR="00AE696A" w:rsidRPr="00446A11">
          <w:rPr>
            <w:rStyle w:val="Hyperlink"/>
          </w:rPr>
          <w:t>C.9.2.44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w:t>
        </w:r>
        <w:r w:rsidR="00AE696A">
          <w:rPr>
            <w:webHidden/>
          </w:rPr>
          <w:tab/>
        </w:r>
        <w:r w:rsidR="00AE696A">
          <w:rPr>
            <w:webHidden/>
          </w:rPr>
          <w:fldChar w:fldCharType="begin"/>
        </w:r>
        <w:r w:rsidR="00AE696A">
          <w:rPr>
            <w:webHidden/>
          </w:rPr>
          <w:instrText xml:space="preserve"> PAGEREF _Toc499392781 \h </w:instrText>
        </w:r>
        <w:r w:rsidR="00AE696A">
          <w:rPr>
            <w:webHidden/>
          </w:rPr>
        </w:r>
        <w:r w:rsidR="00AE696A">
          <w:rPr>
            <w:webHidden/>
          </w:rPr>
          <w:fldChar w:fldCharType="separate"/>
        </w:r>
        <w:r w:rsidR="00AE696A">
          <w:rPr>
            <w:webHidden/>
          </w:rPr>
          <w:t>127</w:t>
        </w:r>
        <w:r w:rsidR="00AE696A">
          <w:rPr>
            <w:webHidden/>
          </w:rPr>
          <w:fldChar w:fldCharType="end"/>
        </w:r>
      </w:hyperlink>
    </w:p>
    <w:p w14:paraId="57A8FC4E" w14:textId="77777777" w:rsidR="00AE696A" w:rsidRDefault="00175AD1">
      <w:pPr>
        <w:pStyle w:val="TOC4"/>
        <w:rPr>
          <w:rFonts w:asciiTheme="minorHAnsi" w:eastAsiaTheme="minorEastAsia" w:hAnsiTheme="minorHAnsi" w:cstheme="minorBidi"/>
          <w:sz w:val="22"/>
          <w:szCs w:val="22"/>
          <w:lang w:eastAsia="en-GB"/>
        </w:rPr>
      </w:pPr>
      <w:hyperlink w:anchor="_Toc499392782" w:history="1">
        <w:r w:rsidR="00AE696A" w:rsidRPr="00446A11">
          <w:rPr>
            <w:rStyle w:val="Hyperlink"/>
          </w:rPr>
          <w:t>C.9.2.45</w:t>
        </w:r>
        <w:r w:rsidR="00AE696A">
          <w:rPr>
            <w:rFonts w:asciiTheme="minorHAnsi" w:eastAsiaTheme="minorEastAsia" w:hAnsiTheme="minorHAnsi" w:cstheme="minorBidi"/>
            <w:sz w:val="22"/>
            <w:szCs w:val="22"/>
            <w:lang w:eastAsia="en-GB"/>
          </w:rPr>
          <w:tab/>
        </w:r>
        <w:r w:rsidR="00AE696A" w:rsidRPr="00446A11">
          <w:rPr>
            <w:rStyle w:val="Hyperlink"/>
          </w:rPr>
          <w:t>Interruptions</w:t>
        </w:r>
        <w:r w:rsidR="00AE696A">
          <w:rPr>
            <w:webHidden/>
          </w:rPr>
          <w:tab/>
        </w:r>
        <w:r w:rsidR="00AE696A">
          <w:rPr>
            <w:webHidden/>
          </w:rPr>
          <w:fldChar w:fldCharType="begin"/>
        </w:r>
        <w:r w:rsidR="00AE696A">
          <w:rPr>
            <w:webHidden/>
          </w:rPr>
          <w:instrText xml:space="preserve"> PAGEREF _Toc499392782 \h </w:instrText>
        </w:r>
        <w:r w:rsidR="00AE696A">
          <w:rPr>
            <w:webHidden/>
          </w:rPr>
        </w:r>
        <w:r w:rsidR="00AE696A">
          <w:rPr>
            <w:webHidden/>
          </w:rPr>
          <w:fldChar w:fldCharType="separate"/>
        </w:r>
        <w:r w:rsidR="00AE696A">
          <w:rPr>
            <w:webHidden/>
          </w:rPr>
          <w:t>127</w:t>
        </w:r>
        <w:r w:rsidR="00AE696A">
          <w:rPr>
            <w:webHidden/>
          </w:rPr>
          <w:fldChar w:fldCharType="end"/>
        </w:r>
      </w:hyperlink>
    </w:p>
    <w:p w14:paraId="08E41A60" w14:textId="77777777" w:rsidR="00AE696A" w:rsidRDefault="00175AD1">
      <w:pPr>
        <w:pStyle w:val="TOC4"/>
        <w:rPr>
          <w:rFonts w:asciiTheme="minorHAnsi" w:eastAsiaTheme="minorEastAsia" w:hAnsiTheme="minorHAnsi" w:cstheme="minorBidi"/>
          <w:sz w:val="22"/>
          <w:szCs w:val="22"/>
          <w:lang w:eastAsia="en-GB"/>
        </w:rPr>
      </w:pPr>
      <w:hyperlink w:anchor="_Toc499392783" w:history="1">
        <w:r w:rsidR="00AE696A" w:rsidRPr="00446A11">
          <w:rPr>
            <w:rStyle w:val="Hyperlink"/>
          </w:rPr>
          <w:t>C.9.2.46</w:t>
        </w:r>
        <w:r w:rsidR="00AE696A">
          <w:rPr>
            <w:rFonts w:asciiTheme="minorHAnsi" w:eastAsiaTheme="minorEastAsia" w:hAnsiTheme="minorHAnsi" w:cstheme="minorBidi"/>
            <w:sz w:val="22"/>
            <w:szCs w:val="22"/>
            <w:lang w:eastAsia="en-GB"/>
          </w:rPr>
          <w:tab/>
        </w:r>
        <w:r w:rsidR="00AE696A" w:rsidRPr="00446A11">
          <w:rPr>
            <w:rStyle w:val="Hyperlink"/>
          </w:rPr>
          <w:t>Character key shortcuts</w:t>
        </w:r>
        <w:r w:rsidR="00AE696A">
          <w:rPr>
            <w:webHidden/>
          </w:rPr>
          <w:tab/>
        </w:r>
        <w:r w:rsidR="00AE696A">
          <w:rPr>
            <w:webHidden/>
          </w:rPr>
          <w:fldChar w:fldCharType="begin"/>
        </w:r>
        <w:r w:rsidR="00AE696A">
          <w:rPr>
            <w:webHidden/>
          </w:rPr>
          <w:instrText xml:space="preserve"> PAGEREF _Toc499392783 \h </w:instrText>
        </w:r>
        <w:r w:rsidR="00AE696A">
          <w:rPr>
            <w:webHidden/>
          </w:rPr>
        </w:r>
        <w:r w:rsidR="00AE696A">
          <w:rPr>
            <w:webHidden/>
          </w:rPr>
          <w:fldChar w:fldCharType="separate"/>
        </w:r>
        <w:r w:rsidR="00AE696A">
          <w:rPr>
            <w:webHidden/>
          </w:rPr>
          <w:t>127</w:t>
        </w:r>
        <w:r w:rsidR="00AE696A">
          <w:rPr>
            <w:webHidden/>
          </w:rPr>
          <w:fldChar w:fldCharType="end"/>
        </w:r>
      </w:hyperlink>
    </w:p>
    <w:p w14:paraId="31D486C7" w14:textId="77777777" w:rsidR="00AE696A" w:rsidRDefault="00175AD1">
      <w:pPr>
        <w:pStyle w:val="TOC4"/>
        <w:rPr>
          <w:rFonts w:asciiTheme="minorHAnsi" w:eastAsiaTheme="minorEastAsia" w:hAnsiTheme="minorHAnsi" w:cstheme="minorBidi"/>
          <w:sz w:val="22"/>
          <w:szCs w:val="22"/>
          <w:lang w:eastAsia="en-GB"/>
        </w:rPr>
      </w:pPr>
      <w:hyperlink w:anchor="_Toc499392784" w:history="1">
        <w:r w:rsidR="00AE696A" w:rsidRPr="00446A11">
          <w:rPr>
            <w:rStyle w:val="Hyperlink"/>
          </w:rPr>
          <w:t>C.9.2.47</w:t>
        </w:r>
        <w:r w:rsidR="00AE696A">
          <w:rPr>
            <w:rFonts w:asciiTheme="minorHAnsi" w:eastAsiaTheme="minorEastAsia" w:hAnsiTheme="minorHAnsi" w:cstheme="minorBidi"/>
            <w:sz w:val="22"/>
            <w:szCs w:val="22"/>
            <w:lang w:eastAsia="en-GB"/>
          </w:rPr>
          <w:tab/>
        </w:r>
        <w:r w:rsidR="00AE696A" w:rsidRPr="00446A11">
          <w:rPr>
            <w:rStyle w:val="Hyperlink"/>
          </w:rPr>
          <w:t>Label in name</w:t>
        </w:r>
        <w:r w:rsidR="00AE696A">
          <w:rPr>
            <w:webHidden/>
          </w:rPr>
          <w:tab/>
        </w:r>
        <w:r w:rsidR="00AE696A">
          <w:rPr>
            <w:webHidden/>
          </w:rPr>
          <w:fldChar w:fldCharType="begin"/>
        </w:r>
        <w:r w:rsidR="00AE696A">
          <w:rPr>
            <w:webHidden/>
          </w:rPr>
          <w:instrText xml:space="preserve"> PAGEREF _Toc499392784 \h </w:instrText>
        </w:r>
        <w:r w:rsidR="00AE696A">
          <w:rPr>
            <w:webHidden/>
          </w:rPr>
        </w:r>
        <w:r w:rsidR="00AE696A">
          <w:rPr>
            <w:webHidden/>
          </w:rPr>
          <w:fldChar w:fldCharType="separate"/>
        </w:r>
        <w:r w:rsidR="00AE696A">
          <w:rPr>
            <w:webHidden/>
          </w:rPr>
          <w:t>127</w:t>
        </w:r>
        <w:r w:rsidR="00AE696A">
          <w:rPr>
            <w:webHidden/>
          </w:rPr>
          <w:fldChar w:fldCharType="end"/>
        </w:r>
      </w:hyperlink>
    </w:p>
    <w:p w14:paraId="41435915" w14:textId="77777777" w:rsidR="00AE696A" w:rsidRDefault="00175AD1">
      <w:pPr>
        <w:pStyle w:val="TOC4"/>
        <w:rPr>
          <w:rFonts w:asciiTheme="minorHAnsi" w:eastAsiaTheme="minorEastAsia" w:hAnsiTheme="minorHAnsi" w:cstheme="minorBidi"/>
          <w:sz w:val="22"/>
          <w:szCs w:val="22"/>
          <w:lang w:eastAsia="en-GB"/>
        </w:rPr>
      </w:pPr>
      <w:hyperlink w:anchor="_Toc499392785" w:history="1">
        <w:r w:rsidR="00AE696A" w:rsidRPr="00446A11">
          <w:rPr>
            <w:rStyle w:val="Hyperlink"/>
          </w:rPr>
          <w:t>C.9.2.48</w:t>
        </w:r>
        <w:r w:rsidR="00AE696A">
          <w:rPr>
            <w:rFonts w:asciiTheme="minorHAnsi" w:eastAsiaTheme="minorEastAsia" w:hAnsiTheme="minorHAnsi" w:cstheme="minorBidi"/>
            <w:sz w:val="22"/>
            <w:szCs w:val="22"/>
            <w:lang w:eastAsia="en-GB"/>
          </w:rPr>
          <w:tab/>
        </w:r>
        <w:r w:rsidR="00AE696A" w:rsidRPr="00446A11">
          <w:rPr>
            <w:rStyle w:val="Hyperlink"/>
          </w:rPr>
          <w:t>Pointer gestures</w:t>
        </w:r>
        <w:r w:rsidR="00AE696A">
          <w:rPr>
            <w:webHidden/>
          </w:rPr>
          <w:tab/>
        </w:r>
        <w:r w:rsidR="00AE696A">
          <w:rPr>
            <w:webHidden/>
          </w:rPr>
          <w:fldChar w:fldCharType="begin"/>
        </w:r>
        <w:r w:rsidR="00AE696A">
          <w:rPr>
            <w:webHidden/>
          </w:rPr>
          <w:instrText xml:space="preserve"> PAGEREF _Toc499392785 \h </w:instrText>
        </w:r>
        <w:r w:rsidR="00AE696A">
          <w:rPr>
            <w:webHidden/>
          </w:rPr>
        </w:r>
        <w:r w:rsidR="00AE696A">
          <w:rPr>
            <w:webHidden/>
          </w:rPr>
          <w:fldChar w:fldCharType="separate"/>
        </w:r>
        <w:r w:rsidR="00AE696A">
          <w:rPr>
            <w:webHidden/>
          </w:rPr>
          <w:t>127</w:t>
        </w:r>
        <w:r w:rsidR="00AE696A">
          <w:rPr>
            <w:webHidden/>
          </w:rPr>
          <w:fldChar w:fldCharType="end"/>
        </w:r>
      </w:hyperlink>
    </w:p>
    <w:p w14:paraId="4FBD5DD5" w14:textId="77777777" w:rsidR="00AE696A" w:rsidRDefault="00175AD1">
      <w:pPr>
        <w:pStyle w:val="TOC4"/>
        <w:rPr>
          <w:rFonts w:asciiTheme="minorHAnsi" w:eastAsiaTheme="minorEastAsia" w:hAnsiTheme="minorHAnsi" w:cstheme="minorBidi"/>
          <w:sz w:val="22"/>
          <w:szCs w:val="22"/>
          <w:lang w:eastAsia="en-GB"/>
        </w:rPr>
      </w:pPr>
      <w:hyperlink w:anchor="_Toc499392786" w:history="1">
        <w:r w:rsidR="00AE696A" w:rsidRPr="00446A11">
          <w:rPr>
            <w:rStyle w:val="Hyperlink"/>
          </w:rPr>
          <w:t>C.9.2.49</w:t>
        </w:r>
        <w:r w:rsidR="00AE696A">
          <w:rPr>
            <w:rFonts w:asciiTheme="minorHAnsi" w:eastAsiaTheme="minorEastAsia" w:hAnsiTheme="minorHAnsi" w:cstheme="minorBidi"/>
            <w:sz w:val="22"/>
            <w:szCs w:val="22"/>
            <w:lang w:eastAsia="en-GB"/>
          </w:rPr>
          <w:tab/>
        </w:r>
        <w:r w:rsidR="00AE696A" w:rsidRPr="00446A11">
          <w:rPr>
            <w:rStyle w:val="Hyperlink"/>
          </w:rPr>
          <w:t>Accidental activation</w:t>
        </w:r>
        <w:r w:rsidR="00AE696A">
          <w:rPr>
            <w:webHidden/>
          </w:rPr>
          <w:tab/>
        </w:r>
        <w:r w:rsidR="00AE696A">
          <w:rPr>
            <w:webHidden/>
          </w:rPr>
          <w:fldChar w:fldCharType="begin"/>
        </w:r>
        <w:r w:rsidR="00AE696A">
          <w:rPr>
            <w:webHidden/>
          </w:rPr>
          <w:instrText xml:space="preserve"> PAGEREF _Toc499392786 \h </w:instrText>
        </w:r>
        <w:r w:rsidR="00AE696A">
          <w:rPr>
            <w:webHidden/>
          </w:rPr>
        </w:r>
        <w:r w:rsidR="00AE696A">
          <w:rPr>
            <w:webHidden/>
          </w:rPr>
          <w:fldChar w:fldCharType="separate"/>
        </w:r>
        <w:r w:rsidR="00AE696A">
          <w:rPr>
            <w:webHidden/>
          </w:rPr>
          <w:t>127</w:t>
        </w:r>
        <w:r w:rsidR="00AE696A">
          <w:rPr>
            <w:webHidden/>
          </w:rPr>
          <w:fldChar w:fldCharType="end"/>
        </w:r>
      </w:hyperlink>
    </w:p>
    <w:p w14:paraId="2EC5A11A" w14:textId="77777777" w:rsidR="00AE696A" w:rsidRDefault="00175AD1">
      <w:pPr>
        <w:pStyle w:val="TOC4"/>
        <w:rPr>
          <w:rFonts w:asciiTheme="minorHAnsi" w:eastAsiaTheme="minorEastAsia" w:hAnsiTheme="minorHAnsi" w:cstheme="minorBidi"/>
          <w:sz w:val="22"/>
          <w:szCs w:val="22"/>
          <w:lang w:eastAsia="en-GB"/>
        </w:rPr>
      </w:pPr>
      <w:hyperlink w:anchor="_Toc499392787" w:history="1">
        <w:r w:rsidR="00AE696A" w:rsidRPr="00446A11">
          <w:rPr>
            <w:rStyle w:val="Hyperlink"/>
          </w:rPr>
          <w:t>C.9.2.50</w:t>
        </w:r>
        <w:r w:rsidR="00AE696A">
          <w:rPr>
            <w:rFonts w:asciiTheme="minorHAnsi" w:eastAsiaTheme="minorEastAsia" w:hAnsiTheme="minorHAnsi" w:cstheme="minorBidi"/>
            <w:sz w:val="22"/>
            <w:szCs w:val="22"/>
            <w:lang w:eastAsia="en-GB"/>
          </w:rPr>
          <w:tab/>
        </w:r>
        <w:r w:rsidR="00AE696A" w:rsidRPr="00446A11">
          <w:rPr>
            <w:rStyle w:val="Hyperlink"/>
          </w:rPr>
          <w:t>Target size</w:t>
        </w:r>
        <w:r w:rsidR="00AE696A">
          <w:rPr>
            <w:webHidden/>
          </w:rPr>
          <w:tab/>
        </w:r>
        <w:r w:rsidR="00AE696A">
          <w:rPr>
            <w:webHidden/>
          </w:rPr>
          <w:fldChar w:fldCharType="begin"/>
        </w:r>
        <w:r w:rsidR="00AE696A">
          <w:rPr>
            <w:webHidden/>
          </w:rPr>
          <w:instrText xml:space="preserve"> PAGEREF _Toc499392787 \h </w:instrText>
        </w:r>
        <w:r w:rsidR="00AE696A">
          <w:rPr>
            <w:webHidden/>
          </w:rPr>
        </w:r>
        <w:r w:rsidR="00AE696A">
          <w:rPr>
            <w:webHidden/>
          </w:rPr>
          <w:fldChar w:fldCharType="separate"/>
        </w:r>
        <w:r w:rsidR="00AE696A">
          <w:rPr>
            <w:webHidden/>
          </w:rPr>
          <w:t>128</w:t>
        </w:r>
        <w:r w:rsidR="00AE696A">
          <w:rPr>
            <w:webHidden/>
          </w:rPr>
          <w:fldChar w:fldCharType="end"/>
        </w:r>
      </w:hyperlink>
    </w:p>
    <w:p w14:paraId="6EC22B6C" w14:textId="77777777" w:rsidR="00AE696A" w:rsidRDefault="00175AD1">
      <w:pPr>
        <w:pStyle w:val="TOC4"/>
        <w:rPr>
          <w:rFonts w:asciiTheme="minorHAnsi" w:eastAsiaTheme="minorEastAsia" w:hAnsiTheme="minorHAnsi" w:cstheme="minorBidi"/>
          <w:sz w:val="22"/>
          <w:szCs w:val="22"/>
          <w:lang w:eastAsia="en-GB"/>
        </w:rPr>
      </w:pPr>
      <w:hyperlink w:anchor="_Toc499392788" w:history="1">
        <w:r w:rsidR="00AE696A" w:rsidRPr="00446A11">
          <w:rPr>
            <w:rStyle w:val="Hyperlink"/>
          </w:rPr>
          <w:t>C.9.2.51</w:t>
        </w:r>
        <w:r w:rsidR="00AE696A">
          <w:rPr>
            <w:rFonts w:asciiTheme="minorHAnsi" w:eastAsiaTheme="minorEastAsia" w:hAnsiTheme="minorHAnsi" w:cstheme="minorBidi"/>
            <w:sz w:val="22"/>
            <w:szCs w:val="22"/>
            <w:lang w:eastAsia="en-GB"/>
          </w:rPr>
          <w:tab/>
        </w:r>
        <w:r w:rsidR="00AE696A" w:rsidRPr="00446A11">
          <w:rPr>
            <w:rStyle w:val="Hyperlink"/>
          </w:rPr>
          <w:t>Device sensors</w:t>
        </w:r>
        <w:r w:rsidR="00AE696A">
          <w:rPr>
            <w:webHidden/>
          </w:rPr>
          <w:tab/>
        </w:r>
        <w:r w:rsidR="00AE696A">
          <w:rPr>
            <w:webHidden/>
          </w:rPr>
          <w:fldChar w:fldCharType="begin"/>
        </w:r>
        <w:r w:rsidR="00AE696A">
          <w:rPr>
            <w:webHidden/>
          </w:rPr>
          <w:instrText xml:space="preserve"> PAGEREF _Toc499392788 \h </w:instrText>
        </w:r>
        <w:r w:rsidR="00AE696A">
          <w:rPr>
            <w:webHidden/>
          </w:rPr>
        </w:r>
        <w:r w:rsidR="00AE696A">
          <w:rPr>
            <w:webHidden/>
          </w:rPr>
          <w:fldChar w:fldCharType="separate"/>
        </w:r>
        <w:r w:rsidR="00AE696A">
          <w:rPr>
            <w:webHidden/>
          </w:rPr>
          <w:t>128</w:t>
        </w:r>
        <w:r w:rsidR="00AE696A">
          <w:rPr>
            <w:webHidden/>
          </w:rPr>
          <w:fldChar w:fldCharType="end"/>
        </w:r>
      </w:hyperlink>
    </w:p>
    <w:p w14:paraId="2A08CB4B" w14:textId="77777777" w:rsidR="00AE696A" w:rsidRDefault="00175AD1">
      <w:pPr>
        <w:pStyle w:val="TOC4"/>
        <w:rPr>
          <w:rFonts w:asciiTheme="minorHAnsi" w:eastAsiaTheme="minorEastAsia" w:hAnsiTheme="minorHAnsi" w:cstheme="minorBidi"/>
          <w:sz w:val="22"/>
          <w:szCs w:val="22"/>
          <w:lang w:eastAsia="en-GB"/>
        </w:rPr>
      </w:pPr>
      <w:hyperlink w:anchor="_Toc499392789" w:history="1">
        <w:r w:rsidR="00AE696A" w:rsidRPr="00446A11">
          <w:rPr>
            <w:rStyle w:val="Hyperlink"/>
          </w:rPr>
          <w:t>C.9.2.52</w:t>
        </w:r>
        <w:r w:rsidR="00AE696A">
          <w:rPr>
            <w:rFonts w:asciiTheme="minorHAnsi" w:eastAsiaTheme="minorEastAsia" w:hAnsiTheme="minorHAnsi" w:cstheme="minorBidi"/>
            <w:sz w:val="22"/>
            <w:szCs w:val="22"/>
            <w:lang w:eastAsia="en-GB"/>
          </w:rPr>
          <w:tab/>
        </w:r>
        <w:r w:rsidR="00AE696A" w:rsidRPr="00446A11">
          <w:rPr>
            <w:rStyle w:val="Hyperlink"/>
          </w:rPr>
          <w:t>Orientation</w:t>
        </w:r>
        <w:r w:rsidR="00AE696A">
          <w:rPr>
            <w:webHidden/>
          </w:rPr>
          <w:tab/>
        </w:r>
        <w:r w:rsidR="00AE696A">
          <w:rPr>
            <w:webHidden/>
          </w:rPr>
          <w:fldChar w:fldCharType="begin"/>
        </w:r>
        <w:r w:rsidR="00AE696A">
          <w:rPr>
            <w:webHidden/>
          </w:rPr>
          <w:instrText xml:space="preserve"> PAGEREF _Toc499392789 \h </w:instrText>
        </w:r>
        <w:r w:rsidR="00AE696A">
          <w:rPr>
            <w:webHidden/>
          </w:rPr>
        </w:r>
        <w:r w:rsidR="00AE696A">
          <w:rPr>
            <w:webHidden/>
          </w:rPr>
          <w:fldChar w:fldCharType="separate"/>
        </w:r>
        <w:r w:rsidR="00AE696A">
          <w:rPr>
            <w:webHidden/>
          </w:rPr>
          <w:t>128</w:t>
        </w:r>
        <w:r w:rsidR="00AE696A">
          <w:rPr>
            <w:webHidden/>
          </w:rPr>
          <w:fldChar w:fldCharType="end"/>
        </w:r>
      </w:hyperlink>
    </w:p>
    <w:p w14:paraId="2E6BB5DE" w14:textId="77777777" w:rsidR="00AE696A" w:rsidRDefault="00175AD1">
      <w:pPr>
        <w:pStyle w:val="TOC3"/>
        <w:rPr>
          <w:rFonts w:asciiTheme="minorHAnsi" w:eastAsiaTheme="minorEastAsia" w:hAnsiTheme="minorHAnsi" w:cstheme="minorBidi"/>
          <w:sz w:val="22"/>
          <w:szCs w:val="22"/>
          <w:lang w:eastAsia="en-GB"/>
        </w:rPr>
      </w:pPr>
      <w:hyperlink w:anchor="_Toc499392790" w:history="1">
        <w:r w:rsidR="00AE696A" w:rsidRPr="00446A11">
          <w:rPr>
            <w:rStyle w:val="Hyperlink"/>
          </w:rPr>
          <w:t>C.9.3</w:t>
        </w:r>
        <w:r w:rsidR="00AE696A">
          <w:rPr>
            <w:rFonts w:asciiTheme="minorHAnsi" w:eastAsiaTheme="minorEastAsia" w:hAnsiTheme="minorHAnsi" w:cstheme="minorBidi"/>
            <w:sz w:val="22"/>
            <w:szCs w:val="22"/>
            <w:lang w:eastAsia="en-GB"/>
          </w:rPr>
          <w:tab/>
        </w:r>
        <w:r w:rsidR="00AE696A" w:rsidRPr="00446A11">
          <w:rPr>
            <w:rStyle w:val="Hyperlink"/>
          </w:rPr>
          <w:t>WCAG 2.0 conformance requirements</w:t>
        </w:r>
        <w:r w:rsidR="00AE696A">
          <w:rPr>
            <w:webHidden/>
          </w:rPr>
          <w:tab/>
        </w:r>
        <w:r w:rsidR="00AE696A">
          <w:rPr>
            <w:webHidden/>
          </w:rPr>
          <w:fldChar w:fldCharType="begin"/>
        </w:r>
        <w:r w:rsidR="00AE696A">
          <w:rPr>
            <w:webHidden/>
          </w:rPr>
          <w:instrText xml:space="preserve"> PAGEREF _Toc499392790 \h </w:instrText>
        </w:r>
        <w:r w:rsidR="00AE696A">
          <w:rPr>
            <w:webHidden/>
          </w:rPr>
        </w:r>
        <w:r w:rsidR="00AE696A">
          <w:rPr>
            <w:webHidden/>
          </w:rPr>
          <w:fldChar w:fldCharType="separate"/>
        </w:r>
        <w:r w:rsidR="00AE696A">
          <w:rPr>
            <w:webHidden/>
          </w:rPr>
          <w:t>128</w:t>
        </w:r>
        <w:r w:rsidR="00AE696A">
          <w:rPr>
            <w:webHidden/>
          </w:rPr>
          <w:fldChar w:fldCharType="end"/>
        </w:r>
      </w:hyperlink>
    </w:p>
    <w:p w14:paraId="752CD345" w14:textId="77777777" w:rsidR="00AE696A" w:rsidRDefault="00175AD1">
      <w:pPr>
        <w:pStyle w:val="TOC2"/>
        <w:rPr>
          <w:rFonts w:asciiTheme="minorHAnsi" w:eastAsiaTheme="minorEastAsia" w:hAnsiTheme="minorHAnsi" w:cstheme="minorBidi"/>
          <w:sz w:val="22"/>
          <w:szCs w:val="22"/>
          <w:lang w:eastAsia="en-GB"/>
        </w:rPr>
      </w:pPr>
      <w:hyperlink w:anchor="_Toc499392791" w:history="1">
        <w:r w:rsidR="00AE696A" w:rsidRPr="00446A11">
          <w:rPr>
            <w:rStyle w:val="Hyperlink"/>
          </w:rPr>
          <w:t>C.10</w:t>
        </w:r>
        <w:r w:rsidR="00AE696A">
          <w:rPr>
            <w:rFonts w:asciiTheme="minorHAnsi" w:eastAsiaTheme="minorEastAsia" w:hAnsiTheme="minorHAnsi" w:cstheme="minorBidi"/>
            <w:sz w:val="22"/>
            <w:szCs w:val="22"/>
            <w:lang w:eastAsia="en-GB"/>
          </w:rPr>
          <w:tab/>
        </w:r>
        <w:r w:rsidR="00AE696A" w:rsidRPr="00446A11">
          <w:rPr>
            <w:rStyle w:val="Hyperlink"/>
          </w:rPr>
          <w:t>Non-web documents</w:t>
        </w:r>
        <w:r w:rsidR="00AE696A">
          <w:rPr>
            <w:webHidden/>
          </w:rPr>
          <w:tab/>
        </w:r>
        <w:r w:rsidR="00AE696A">
          <w:rPr>
            <w:webHidden/>
          </w:rPr>
          <w:fldChar w:fldCharType="begin"/>
        </w:r>
        <w:r w:rsidR="00AE696A">
          <w:rPr>
            <w:webHidden/>
          </w:rPr>
          <w:instrText xml:space="preserve"> PAGEREF _Toc499392791 \h </w:instrText>
        </w:r>
        <w:r w:rsidR="00AE696A">
          <w:rPr>
            <w:webHidden/>
          </w:rPr>
        </w:r>
        <w:r w:rsidR="00AE696A">
          <w:rPr>
            <w:webHidden/>
          </w:rPr>
          <w:fldChar w:fldCharType="separate"/>
        </w:r>
        <w:r w:rsidR="00AE696A">
          <w:rPr>
            <w:webHidden/>
          </w:rPr>
          <w:t>128</w:t>
        </w:r>
        <w:r w:rsidR="00AE696A">
          <w:rPr>
            <w:webHidden/>
          </w:rPr>
          <w:fldChar w:fldCharType="end"/>
        </w:r>
      </w:hyperlink>
    </w:p>
    <w:p w14:paraId="53B20529" w14:textId="77777777" w:rsidR="00AE696A" w:rsidRDefault="00175AD1">
      <w:pPr>
        <w:pStyle w:val="TOC3"/>
        <w:rPr>
          <w:rFonts w:asciiTheme="minorHAnsi" w:eastAsiaTheme="minorEastAsia" w:hAnsiTheme="minorHAnsi" w:cstheme="minorBidi"/>
          <w:sz w:val="22"/>
          <w:szCs w:val="22"/>
          <w:lang w:eastAsia="en-GB"/>
        </w:rPr>
      </w:pPr>
      <w:hyperlink w:anchor="_Toc499392792" w:history="1">
        <w:r w:rsidR="00AE696A" w:rsidRPr="00446A11">
          <w:rPr>
            <w:rStyle w:val="Hyperlink"/>
          </w:rPr>
          <w:t>C.10.1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_Toc499392792 \h </w:instrText>
        </w:r>
        <w:r w:rsidR="00AE696A">
          <w:rPr>
            <w:webHidden/>
          </w:rPr>
        </w:r>
        <w:r w:rsidR="00AE696A">
          <w:rPr>
            <w:webHidden/>
          </w:rPr>
          <w:fldChar w:fldCharType="separate"/>
        </w:r>
        <w:r w:rsidR="00AE696A">
          <w:rPr>
            <w:webHidden/>
          </w:rPr>
          <w:t>128</w:t>
        </w:r>
        <w:r w:rsidR="00AE696A">
          <w:rPr>
            <w:webHidden/>
          </w:rPr>
          <w:fldChar w:fldCharType="end"/>
        </w:r>
      </w:hyperlink>
    </w:p>
    <w:p w14:paraId="6F7CE2EA" w14:textId="77777777" w:rsidR="00AE696A" w:rsidRDefault="00175AD1">
      <w:pPr>
        <w:pStyle w:val="TOC3"/>
        <w:rPr>
          <w:rFonts w:asciiTheme="minorHAnsi" w:eastAsiaTheme="minorEastAsia" w:hAnsiTheme="minorHAnsi" w:cstheme="minorBidi"/>
          <w:sz w:val="22"/>
          <w:szCs w:val="22"/>
          <w:lang w:eastAsia="en-GB"/>
        </w:rPr>
      </w:pPr>
      <w:hyperlink w:anchor="_Toc499392793" w:history="1">
        <w:r w:rsidR="00AE696A" w:rsidRPr="00446A11">
          <w:rPr>
            <w:rStyle w:val="Hyperlink"/>
          </w:rPr>
          <w:t>C.10.2</w:t>
        </w:r>
        <w:r w:rsidR="00AE696A">
          <w:rPr>
            <w:rFonts w:asciiTheme="minorHAnsi" w:eastAsiaTheme="minorEastAsia" w:hAnsiTheme="minorHAnsi" w:cstheme="minorBidi"/>
            <w:sz w:val="22"/>
            <w:szCs w:val="22"/>
            <w:lang w:eastAsia="en-GB"/>
          </w:rPr>
          <w:tab/>
        </w:r>
        <w:r w:rsidR="00AE696A" w:rsidRPr="00446A11">
          <w:rPr>
            <w:rStyle w:val="Hyperlink"/>
          </w:rPr>
          <w:t>Document success criteria</w:t>
        </w:r>
        <w:r w:rsidR="00AE696A">
          <w:rPr>
            <w:webHidden/>
          </w:rPr>
          <w:tab/>
        </w:r>
        <w:r w:rsidR="00AE696A">
          <w:rPr>
            <w:webHidden/>
          </w:rPr>
          <w:fldChar w:fldCharType="begin"/>
        </w:r>
        <w:r w:rsidR="00AE696A">
          <w:rPr>
            <w:webHidden/>
          </w:rPr>
          <w:instrText xml:space="preserve"> PAGEREF _Toc499392793 \h </w:instrText>
        </w:r>
        <w:r w:rsidR="00AE696A">
          <w:rPr>
            <w:webHidden/>
          </w:rPr>
        </w:r>
        <w:r w:rsidR="00AE696A">
          <w:rPr>
            <w:webHidden/>
          </w:rPr>
          <w:fldChar w:fldCharType="separate"/>
        </w:r>
        <w:r w:rsidR="00AE696A">
          <w:rPr>
            <w:webHidden/>
          </w:rPr>
          <w:t>129</w:t>
        </w:r>
        <w:r w:rsidR="00AE696A">
          <w:rPr>
            <w:webHidden/>
          </w:rPr>
          <w:fldChar w:fldCharType="end"/>
        </w:r>
      </w:hyperlink>
    </w:p>
    <w:p w14:paraId="251A0FDD" w14:textId="77777777" w:rsidR="00AE696A" w:rsidRDefault="00175AD1">
      <w:pPr>
        <w:pStyle w:val="TOC4"/>
        <w:rPr>
          <w:rFonts w:asciiTheme="minorHAnsi" w:eastAsiaTheme="minorEastAsia" w:hAnsiTheme="minorHAnsi" w:cstheme="minorBidi"/>
          <w:sz w:val="22"/>
          <w:szCs w:val="22"/>
          <w:lang w:eastAsia="en-GB"/>
        </w:rPr>
      </w:pPr>
      <w:hyperlink w:anchor="_Toc499392794" w:history="1">
        <w:r w:rsidR="00AE696A" w:rsidRPr="00446A11">
          <w:rPr>
            <w:rStyle w:val="Hyperlink"/>
          </w:rPr>
          <w:t>C.10.2.1</w:t>
        </w:r>
        <w:r w:rsidR="00AE696A">
          <w:rPr>
            <w:rFonts w:asciiTheme="minorHAnsi" w:eastAsiaTheme="minorEastAsia" w:hAnsiTheme="minorHAnsi" w:cstheme="minorBidi"/>
            <w:sz w:val="22"/>
            <w:szCs w:val="22"/>
            <w:lang w:eastAsia="en-GB"/>
          </w:rPr>
          <w:tab/>
        </w:r>
        <w:r w:rsidR="00AE696A" w:rsidRPr="00446A11">
          <w:rPr>
            <w:rStyle w:val="Hyperlink"/>
          </w:rPr>
          <w:t>Non-text content</w:t>
        </w:r>
        <w:r w:rsidR="00AE696A">
          <w:rPr>
            <w:webHidden/>
          </w:rPr>
          <w:tab/>
        </w:r>
        <w:r w:rsidR="00AE696A">
          <w:rPr>
            <w:webHidden/>
          </w:rPr>
          <w:fldChar w:fldCharType="begin"/>
        </w:r>
        <w:r w:rsidR="00AE696A">
          <w:rPr>
            <w:webHidden/>
          </w:rPr>
          <w:instrText xml:space="preserve"> PAGEREF _Toc499392794 \h </w:instrText>
        </w:r>
        <w:r w:rsidR="00AE696A">
          <w:rPr>
            <w:webHidden/>
          </w:rPr>
        </w:r>
        <w:r w:rsidR="00AE696A">
          <w:rPr>
            <w:webHidden/>
          </w:rPr>
          <w:fldChar w:fldCharType="separate"/>
        </w:r>
        <w:r w:rsidR="00AE696A">
          <w:rPr>
            <w:webHidden/>
          </w:rPr>
          <w:t>129</w:t>
        </w:r>
        <w:r w:rsidR="00AE696A">
          <w:rPr>
            <w:webHidden/>
          </w:rPr>
          <w:fldChar w:fldCharType="end"/>
        </w:r>
      </w:hyperlink>
    </w:p>
    <w:p w14:paraId="73DF57A4" w14:textId="77777777" w:rsidR="00AE696A" w:rsidRDefault="00175AD1">
      <w:pPr>
        <w:pStyle w:val="TOC4"/>
        <w:rPr>
          <w:rFonts w:asciiTheme="minorHAnsi" w:eastAsiaTheme="minorEastAsia" w:hAnsiTheme="minorHAnsi" w:cstheme="minorBidi"/>
          <w:sz w:val="22"/>
          <w:szCs w:val="22"/>
          <w:lang w:eastAsia="en-GB"/>
        </w:rPr>
      </w:pPr>
      <w:hyperlink w:anchor="_Toc499392795" w:history="1">
        <w:r w:rsidR="00AE696A" w:rsidRPr="00446A11">
          <w:rPr>
            <w:rStyle w:val="Hyperlink"/>
          </w:rPr>
          <w:t>C.10.2.2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_Toc499392795 \h </w:instrText>
        </w:r>
        <w:r w:rsidR="00AE696A">
          <w:rPr>
            <w:webHidden/>
          </w:rPr>
        </w:r>
        <w:r w:rsidR="00AE696A">
          <w:rPr>
            <w:webHidden/>
          </w:rPr>
          <w:fldChar w:fldCharType="separate"/>
        </w:r>
        <w:r w:rsidR="00AE696A">
          <w:rPr>
            <w:webHidden/>
          </w:rPr>
          <w:t>129</w:t>
        </w:r>
        <w:r w:rsidR="00AE696A">
          <w:rPr>
            <w:webHidden/>
          </w:rPr>
          <w:fldChar w:fldCharType="end"/>
        </w:r>
      </w:hyperlink>
    </w:p>
    <w:p w14:paraId="5A321DEC" w14:textId="77777777" w:rsidR="00AE696A" w:rsidRDefault="00175AD1">
      <w:pPr>
        <w:pStyle w:val="TOC4"/>
        <w:rPr>
          <w:rFonts w:asciiTheme="minorHAnsi" w:eastAsiaTheme="minorEastAsia" w:hAnsiTheme="minorHAnsi" w:cstheme="minorBidi"/>
          <w:sz w:val="22"/>
          <w:szCs w:val="22"/>
          <w:lang w:eastAsia="en-GB"/>
        </w:rPr>
      </w:pPr>
      <w:hyperlink w:anchor="_Toc499392796" w:history="1">
        <w:r w:rsidR="00AE696A" w:rsidRPr="00446A11">
          <w:rPr>
            <w:rStyle w:val="Hyperlink"/>
          </w:rPr>
          <w:t>C.10.2.3</w:t>
        </w:r>
        <w:r w:rsidR="00AE696A">
          <w:rPr>
            <w:rFonts w:asciiTheme="minorHAnsi" w:eastAsiaTheme="minorEastAsia" w:hAnsiTheme="minorHAnsi" w:cstheme="minorBidi"/>
            <w:sz w:val="22"/>
            <w:szCs w:val="22"/>
            <w:lang w:eastAsia="en-GB"/>
          </w:rPr>
          <w:tab/>
        </w:r>
        <w:r w:rsidR="00AE696A" w:rsidRPr="00446A11">
          <w:rPr>
            <w:rStyle w:val="Hyperlink"/>
          </w:rPr>
          <w:t>Captions (pre-recorded)</w:t>
        </w:r>
        <w:r w:rsidR="00AE696A">
          <w:rPr>
            <w:webHidden/>
          </w:rPr>
          <w:tab/>
        </w:r>
        <w:r w:rsidR="00AE696A">
          <w:rPr>
            <w:webHidden/>
          </w:rPr>
          <w:fldChar w:fldCharType="begin"/>
        </w:r>
        <w:r w:rsidR="00AE696A">
          <w:rPr>
            <w:webHidden/>
          </w:rPr>
          <w:instrText xml:space="preserve"> PAGEREF _Toc499392796 \h </w:instrText>
        </w:r>
        <w:r w:rsidR="00AE696A">
          <w:rPr>
            <w:webHidden/>
          </w:rPr>
        </w:r>
        <w:r w:rsidR="00AE696A">
          <w:rPr>
            <w:webHidden/>
          </w:rPr>
          <w:fldChar w:fldCharType="separate"/>
        </w:r>
        <w:r w:rsidR="00AE696A">
          <w:rPr>
            <w:webHidden/>
          </w:rPr>
          <w:t>129</w:t>
        </w:r>
        <w:r w:rsidR="00AE696A">
          <w:rPr>
            <w:webHidden/>
          </w:rPr>
          <w:fldChar w:fldCharType="end"/>
        </w:r>
      </w:hyperlink>
    </w:p>
    <w:p w14:paraId="4FB2BD93" w14:textId="77777777" w:rsidR="00AE696A" w:rsidRDefault="00175AD1">
      <w:pPr>
        <w:pStyle w:val="TOC4"/>
        <w:rPr>
          <w:rFonts w:asciiTheme="minorHAnsi" w:eastAsiaTheme="minorEastAsia" w:hAnsiTheme="minorHAnsi" w:cstheme="minorBidi"/>
          <w:sz w:val="22"/>
          <w:szCs w:val="22"/>
          <w:lang w:eastAsia="en-GB"/>
        </w:rPr>
      </w:pPr>
      <w:hyperlink w:anchor="_Toc499392797" w:history="1">
        <w:r w:rsidR="00AE696A" w:rsidRPr="00446A11">
          <w:rPr>
            <w:rStyle w:val="Hyperlink"/>
          </w:rPr>
          <w:t>C.10.2.4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_Toc499392797 \h </w:instrText>
        </w:r>
        <w:r w:rsidR="00AE696A">
          <w:rPr>
            <w:webHidden/>
          </w:rPr>
        </w:r>
        <w:r w:rsidR="00AE696A">
          <w:rPr>
            <w:webHidden/>
          </w:rPr>
          <w:fldChar w:fldCharType="separate"/>
        </w:r>
        <w:r w:rsidR="00AE696A">
          <w:rPr>
            <w:webHidden/>
          </w:rPr>
          <w:t>129</w:t>
        </w:r>
        <w:r w:rsidR="00AE696A">
          <w:rPr>
            <w:webHidden/>
          </w:rPr>
          <w:fldChar w:fldCharType="end"/>
        </w:r>
      </w:hyperlink>
    </w:p>
    <w:p w14:paraId="171F9E40" w14:textId="77777777" w:rsidR="00AE696A" w:rsidRDefault="00175AD1">
      <w:pPr>
        <w:pStyle w:val="TOC4"/>
        <w:rPr>
          <w:rFonts w:asciiTheme="minorHAnsi" w:eastAsiaTheme="minorEastAsia" w:hAnsiTheme="minorHAnsi" w:cstheme="minorBidi"/>
          <w:sz w:val="22"/>
          <w:szCs w:val="22"/>
          <w:lang w:eastAsia="en-GB"/>
        </w:rPr>
      </w:pPr>
      <w:hyperlink w:anchor="_Toc499392798" w:history="1">
        <w:r w:rsidR="00AE696A" w:rsidRPr="00446A11">
          <w:rPr>
            <w:rStyle w:val="Hyperlink"/>
          </w:rPr>
          <w:t>C.10.2.5</w:t>
        </w:r>
        <w:r w:rsidR="00AE696A">
          <w:rPr>
            <w:rFonts w:asciiTheme="minorHAnsi" w:eastAsiaTheme="minorEastAsia" w:hAnsiTheme="minorHAnsi" w:cstheme="minorBidi"/>
            <w:sz w:val="22"/>
            <w:szCs w:val="22"/>
            <w:lang w:eastAsia="en-GB"/>
          </w:rPr>
          <w:tab/>
        </w:r>
        <w:r w:rsidR="00AE696A" w:rsidRPr="00446A11">
          <w:rPr>
            <w:rStyle w:val="Hyperlink"/>
          </w:rPr>
          <w:t>Captions (live)</w:t>
        </w:r>
        <w:r w:rsidR="00AE696A">
          <w:rPr>
            <w:webHidden/>
          </w:rPr>
          <w:tab/>
        </w:r>
        <w:r w:rsidR="00AE696A">
          <w:rPr>
            <w:webHidden/>
          </w:rPr>
          <w:fldChar w:fldCharType="begin"/>
        </w:r>
        <w:r w:rsidR="00AE696A">
          <w:rPr>
            <w:webHidden/>
          </w:rPr>
          <w:instrText xml:space="preserve"> PAGEREF _Toc499392798 \h </w:instrText>
        </w:r>
        <w:r w:rsidR="00AE696A">
          <w:rPr>
            <w:webHidden/>
          </w:rPr>
        </w:r>
        <w:r w:rsidR="00AE696A">
          <w:rPr>
            <w:webHidden/>
          </w:rPr>
          <w:fldChar w:fldCharType="separate"/>
        </w:r>
        <w:r w:rsidR="00AE696A">
          <w:rPr>
            <w:webHidden/>
          </w:rPr>
          <w:t>129</w:t>
        </w:r>
        <w:r w:rsidR="00AE696A">
          <w:rPr>
            <w:webHidden/>
          </w:rPr>
          <w:fldChar w:fldCharType="end"/>
        </w:r>
      </w:hyperlink>
    </w:p>
    <w:p w14:paraId="3306BBAB" w14:textId="77777777" w:rsidR="00AE696A" w:rsidRDefault="00175AD1">
      <w:pPr>
        <w:pStyle w:val="TOC4"/>
        <w:rPr>
          <w:rFonts w:asciiTheme="minorHAnsi" w:eastAsiaTheme="minorEastAsia" w:hAnsiTheme="minorHAnsi" w:cstheme="minorBidi"/>
          <w:sz w:val="22"/>
          <w:szCs w:val="22"/>
          <w:lang w:eastAsia="en-GB"/>
        </w:rPr>
      </w:pPr>
      <w:hyperlink w:anchor="_Toc499392799" w:history="1">
        <w:r w:rsidR="00AE696A" w:rsidRPr="00446A11">
          <w:rPr>
            <w:rStyle w:val="Hyperlink"/>
          </w:rPr>
          <w:t>C.10.2.6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w:t>
        </w:r>
        <w:r w:rsidR="00AE696A">
          <w:rPr>
            <w:webHidden/>
          </w:rPr>
          <w:tab/>
        </w:r>
        <w:r w:rsidR="00AE696A">
          <w:rPr>
            <w:webHidden/>
          </w:rPr>
          <w:fldChar w:fldCharType="begin"/>
        </w:r>
        <w:r w:rsidR="00AE696A">
          <w:rPr>
            <w:webHidden/>
          </w:rPr>
          <w:instrText xml:space="preserve"> PAGEREF _Toc499392799 \h </w:instrText>
        </w:r>
        <w:r w:rsidR="00AE696A">
          <w:rPr>
            <w:webHidden/>
          </w:rPr>
        </w:r>
        <w:r w:rsidR="00AE696A">
          <w:rPr>
            <w:webHidden/>
          </w:rPr>
          <w:fldChar w:fldCharType="separate"/>
        </w:r>
        <w:r w:rsidR="00AE696A">
          <w:rPr>
            <w:webHidden/>
          </w:rPr>
          <w:t>129</w:t>
        </w:r>
        <w:r w:rsidR="00AE696A">
          <w:rPr>
            <w:webHidden/>
          </w:rPr>
          <w:fldChar w:fldCharType="end"/>
        </w:r>
      </w:hyperlink>
    </w:p>
    <w:p w14:paraId="245A4E5D" w14:textId="77777777" w:rsidR="00AE696A" w:rsidRDefault="00175AD1">
      <w:pPr>
        <w:pStyle w:val="TOC4"/>
        <w:rPr>
          <w:rFonts w:asciiTheme="minorHAnsi" w:eastAsiaTheme="minorEastAsia" w:hAnsiTheme="minorHAnsi" w:cstheme="minorBidi"/>
          <w:sz w:val="22"/>
          <w:szCs w:val="22"/>
          <w:lang w:eastAsia="en-GB"/>
        </w:rPr>
      </w:pPr>
      <w:hyperlink w:anchor="_Toc499392800" w:history="1">
        <w:r w:rsidR="00AE696A" w:rsidRPr="00446A11">
          <w:rPr>
            <w:rStyle w:val="Hyperlink"/>
          </w:rPr>
          <w:t>C.10.2.7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_Toc499392800 \h </w:instrText>
        </w:r>
        <w:r w:rsidR="00AE696A">
          <w:rPr>
            <w:webHidden/>
          </w:rPr>
        </w:r>
        <w:r w:rsidR="00AE696A">
          <w:rPr>
            <w:webHidden/>
          </w:rPr>
          <w:fldChar w:fldCharType="separate"/>
        </w:r>
        <w:r w:rsidR="00AE696A">
          <w:rPr>
            <w:webHidden/>
          </w:rPr>
          <w:t>130</w:t>
        </w:r>
        <w:r w:rsidR="00AE696A">
          <w:rPr>
            <w:webHidden/>
          </w:rPr>
          <w:fldChar w:fldCharType="end"/>
        </w:r>
      </w:hyperlink>
    </w:p>
    <w:p w14:paraId="377D04F3" w14:textId="77777777" w:rsidR="00AE696A" w:rsidRDefault="00175AD1">
      <w:pPr>
        <w:pStyle w:val="TOC4"/>
        <w:rPr>
          <w:rFonts w:asciiTheme="minorHAnsi" w:eastAsiaTheme="minorEastAsia" w:hAnsiTheme="minorHAnsi" w:cstheme="minorBidi"/>
          <w:sz w:val="22"/>
          <w:szCs w:val="22"/>
          <w:lang w:eastAsia="en-GB"/>
        </w:rPr>
      </w:pPr>
      <w:hyperlink w:anchor="_Toc499392801" w:history="1">
        <w:r w:rsidR="00AE696A" w:rsidRPr="00446A11">
          <w:rPr>
            <w:rStyle w:val="Hyperlink"/>
          </w:rPr>
          <w:t>C.10.2.8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_Toc499392801 \h </w:instrText>
        </w:r>
        <w:r w:rsidR="00AE696A">
          <w:rPr>
            <w:webHidden/>
          </w:rPr>
        </w:r>
        <w:r w:rsidR="00AE696A">
          <w:rPr>
            <w:webHidden/>
          </w:rPr>
          <w:fldChar w:fldCharType="separate"/>
        </w:r>
        <w:r w:rsidR="00AE696A">
          <w:rPr>
            <w:webHidden/>
          </w:rPr>
          <w:t>130</w:t>
        </w:r>
        <w:r w:rsidR="00AE696A">
          <w:rPr>
            <w:webHidden/>
          </w:rPr>
          <w:fldChar w:fldCharType="end"/>
        </w:r>
      </w:hyperlink>
    </w:p>
    <w:p w14:paraId="5233BCD6" w14:textId="77777777" w:rsidR="00AE696A" w:rsidRDefault="00175AD1">
      <w:pPr>
        <w:pStyle w:val="TOC4"/>
        <w:rPr>
          <w:rFonts w:asciiTheme="minorHAnsi" w:eastAsiaTheme="minorEastAsia" w:hAnsiTheme="minorHAnsi" w:cstheme="minorBidi"/>
          <w:sz w:val="22"/>
          <w:szCs w:val="22"/>
          <w:lang w:eastAsia="en-GB"/>
        </w:rPr>
      </w:pPr>
      <w:hyperlink w:anchor="_Toc499392802" w:history="1">
        <w:r w:rsidR="00AE696A" w:rsidRPr="00446A11">
          <w:rPr>
            <w:rStyle w:val="Hyperlink"/>
          </w:rPr>
          <w:t>C.10.2.9</w:t>
        </w:r>
        <w:r w:rsidR="00AE696A">
          <w:rPr>
            <w:rFonts w:asciiTheme="minorHAnsi" w:eastAsiaTheme="minorEastAsia" w:hAnsiTheme="minorHAnsi" w:cstheme="minorBidi"/>
            <w:sz w:val="22"/>
            <w:szCs w:val="22"/>
            <w:lang w:eastAsia="en-GB"/>
          </w:rPr>
          <w:tab/>
        </w:r>
        <w:r w:rsidR="00AE696A" w:rsidRPr="00446A11">
          <w:rPr>
            <w:rStyle w:val="Hyperlink"/>
          </w:rPr>
          <w:t>Sensory characteristics</w:t>
        </w:r>
        <w:r w:rsidR="00AE696A">
          <w:rPr>
            <w:webHidden/>
          </w:rPr>
          <w:tab/>
        </w:r>
        <w:r w:rsidR="00AE696A">
          <w:rPr>
            <w:webHidden/>
          </w:rPr>
          <w:fldChar w:fldCharType="begin"/>
        </w:r>
        <w:r w:rsidR="00AE696A">
          <w:rPr>
            <w:webHidden/>
          </w:rPr>
          <w:instrText xml:space="preserve"> PAGEREF _Toc499392802 \h </w:instrText>
        </w:r>
        <w:r w:rsidR="00AE696A">
          <w:rPr>
            <w:webHidden/>
          </w:rPr>
        </w:r>
        <w:r w:rsidR="00AE696A">
          <w:rPr>
            <w:webHidden/>
          </w:rPr>
          <w:fldChar w:fldCharType="separate"/>
        </w:r>
        <w:r w:rsidR="00AE696A">
          <w:rPr>
            <w:webHidden/>
          </w:rPr>
          <w:t>130</w:t>
        </w:r>
        <w:r w:rsidR="00AE696A">
          <w:rPr>
            <w:webHidden/>
          </w:rPr>
          <w:fldChar w:fldCharType="end"/>
        </w:r>
      </w:hyperlink>
    </w:p>
    <w:p w14:paraId="25E0406D" w14:textId="77777777" w:rsidR="00AE696A" w:rsidRDefault="00175AD1">
      <w:pPr>
        <w:pStyle w:val="TOC4"/>
        <w:rPr>
          <w:rFonts w:asciiTheme="minorHAnsi" w:eastAsiaTheme="minorEastAsia" w:hAnsiTheme="minorHAnsi" w:cstheme="minorBidi"/>
          <w:sz w:val="22"/>
          <w:szCs w:val="22"/>
          <w:lang w:eastAsia="en-GB"/>
        </w:rPr>
      </w:pPr>
      <w:hyperlink w:anchor="_Toc499392803" w:history="1">
        <w:r w:rsidR="00AE696A" w:rsidRPr="00446A11">
          <w:rPr>
            <w:rStyle w:val="Hyperlink"/>
          </w:rPr>
          <w:t>C.10.2.10</w:t>
        </w:r>
        <w:r w:rsidR="00AE696A">
          <w:rPr>
            <w:rFonts w:asciiTheme="minorHAnsi" w:eastAsiaTheme="minorEastAsia" w:hAnsiTheme="minorHAnsi" w:cstheme="minorBidi"/>
            <w:sz w:val="22"/>
            <w:szCs w:val="22"/>
            <w:lang w:eastAsia="en-GB"/>
          </w:rPr>
          <w:tab/>
        </w:r>
        <w:r w:rsidR="00AE696A" w:rsidRPr="00446A11">
          <w:rPr>
            <w:rStyle w:val="Hyperlink"/>
          </w:rPr>
          <w:t>Use of colour</w:t>
        </w:r>
        <w:r w:rsidR="00AE696A">
          <w:rPr>
            <w:webHidden/>
          </w:rPr>
          <w:tab/>
        </w:r>
        <w:r w:rsidR="00AE696A">
          <w:rPr>
            <w:webHidden/>
          </w:rPr>
          <w:fldChar w:fldCharType="begin"/>
        </w:r>
        <w:r w:rsidR="00AE696A">
          <w:rPr>
            <w:webHidden/>
          </w:rPr>
          <w:instrText xml:space="preserve"> PAGEREF _Toc499392803 \h </w:instrText>
        </w:r>
        <w:r w:rsidR="00AE696A">
          <w:rPr>
            <w:webHidden/>
          </w:rPr>
        </w:r>
        <w:r w:rsidR="00AE696A">
          <w:rPr>
            <w:webHidden/>
          </w:rPr>
          <w:fldChar w:fldCharType="separate"/>
        </w:r>
        <w:r w:rsidR="00AE696A">
          <w:rPr>
            <w:webHidden/>
          </w:rPr>
          <w:t>130</w:t>
        </w:r>
        <w:r w:rsidR="00AE696A">
          <w:rPr>
            <w:webHidden/>
          </w:rPr>
          <w:fldChar w:fldCharType="end"/>
        </w:r>
      </w:hyperlink>
    </w:p>
    <w:p w14:paraId="2714518B" w14:textId="77777777" w:rsidR="00AE696A" w:rsidRDefault="00175AD1">
      <w:pPr>
        <w:pStyle w:val="TOC4"/>
        <w:rPr>
          <w:rFonts w:asciiTheme="minorHAnsi" w:eastAsiaTheme="minorEastAsia" w:hAnsiTheme="minorHAnsi" w:cstheme="minorBidi"/>
          <w:sz w:val="22"/>
          <w:szCs w:val="22"/>
          <w:lang w:eastAsia="en-GB"/>
        </w:rPr>
      </w:pPr>
      <w:hyperlink w:anchor="_Toc499392804" w:history="1">
        <w:r w:rsidR="00AE696A" w:rsidRPr="00446A11">
          <w:rPr>
            <w:rStyle w:val="Hyperlink"/>
          </w:rPr>
          <w:t>C.10.2.11</w:t>
        </w:r>
        <w:r w:rsidR="00AE696A">
          <w:rPr>
            <w:rFonts w:asciiTheme="minorHAnsi" w:eastAsiaTheme="minorEastAsia" w:hAnsiTheme="minorHAnsi" w:cstheme="minorBidi"/>
            <w:sz w:val="22"/>
            <w:szCs w:val="22"/>
            <w:lang w:eastAsia="en-GB"/>
          </w:rPr>
          <w:tab/>
        </w:r>
        <w:r w:rsidR="00AE696A" w:rsidRPr="00446A11">
          <w:rPr>
            <w:rStyle w:val="Hyperlink"/>
          </w:rPr>
          <w:t>Audio control</w:t>
        </w:r>
        <w:r w:rsidR="00AE696A">
          <w:rPr>
            <w:webHidden/>
          </w:rPr>
          <w:tab/>
        </w:r>
        <w:r w:rsidR="00AE696A">
          <w:rPr>
            <w:webHidden/>
          </w:rPr>
          <w:fldChar w:fldCharType="begin"/>
        </w:r>
        <w:r w:rsidR="00AE696A">
          <w:rPr>
            <w:webHidden/>
          </w:rPr>
          <w:instrText xml:space="preserve"> PAGEREF _Toc499392804 \h </w:instrText>
        </w:r>
        <w:r w:rsidR="00AE696A">
          <w:rPr>
            <w:webHidden/>
          </w:rPr>
        </w:r>
        <w:r w:rsidR="00AE696A">
          <w:rPr>
            <w:webHidden/>
          </w:rPr>
          <w:fldChar w:fldCharType="separate"/>
        </w:r>
        <w:r w:rsidR="00AE696A">
          <w:rPr>
            <w:webHidden/>
          </w:rPr>
          <w:t>130</w:t>
        </w:r>
        <w:r w:rsidR="00AE696A">
          <w:rPr>
            <w:webHidden/>
          </w:rPr>
          <w:fldChar w:fldCharType="end"/>
        </w:r>
      </w:hyperlink>
    </w:p>
    <w:p w14:paraId="518900F6" w14:textId="77777777" w:rsidR="00AE696A" w:rsidRDefault="00175AD1">
      <w:pPr>
        <w:pStyle w:val="TOC4"/>
        <w:rPr>
          <w:rFonts w:asciiTheme="minorHAnsi" w:eastAsiaTheme="minorEastAsia" w:hAnsiTheme="minorHAnsi" w:cstheme="minorBidi"/>
          <w:sz w:val="22"/>
          <w:szCs w:val="22"/>
          <w:lang w:eastAsia="en-GB"/>
        </w:rPr>
      </w:pPr>
      <w:hyperlink w:anchor="_Toc499392805" w:history="1">
        <w:r w:rsidR="00AE696A" w:rsidRPr="00446A11">
          <w:rPr>
            <w:rStyle w:val="Hyperlink"/>
          </w:rPr>
          <w:t>C.10.2.12</w:t>
        </w:r>
        <w:r w:rsidR="00AE696A">
          <w:rPr>
            <w:rFonts w:asciiTheme="minorHAnsi" w:eastAsiaTheme="minorEastAsia" w:hAnsiTheme="minorHAnsi" w:cstheme="minorBidi"/>
            <w:sz w:val="22"/>
            <w:szCs w:val="22"/>
            <w:lang w:eastAsia="en-GB"/>
          </w:rPr>
          <w:tab/>
        </w:r>
        <w:r w:rsidR="00AE696A" w:rsidRPr="00446A11">
          <w:rPr>
            <w:rStyle w:val="Hyperlink"/>
          </w:rPr>
          <w:t>Contrast (minimum)</w:t>
        </w:r>
        <w:r w:rsidR="00AE696A">
          <w:rPr>
            <w:webHidden/>
          </w:rPr>
          <w:tab/>
        </w:r>
        <w:r w:rsidR="00AE696A">
          <w:rPr>
            <w:webHidden/>
          </w:rPr>
          <w:fldChar w:fldCharType="begin"/>
        </w:r>
        <w:r w:rsidR="00AE696A">
          <w:rPr>
            <w:webHidden/>
          </w:rPr>
          <w:instrText xml:space="preserve"> PAGEREF _Toc499392805 \h </w:instrText>
        </w:r>
        <w:r w:rsidR="00AE696A">
          <w:rPr>
            <w:webHidden/>
          </w:rPr>
        </w:r>
        <w:r w:rsidR="00AE696A">
          <w:rPr>
            <w:webHidden/>
          </w:rPr>
          <w:fldChar w:fldCharType="separate"/>
        </w:r>
        <w:r w:rsidR="00AE696A">
          <w:rPr>
            <w:webHidden/>
          </w:rPr>
          <w:t>130</w:t>
        </w:r>
        <w:r w:rsidR="00AE696A">
          <w:rPr>
            <w:webHidden/>
          </w:rPr>
          <w:fldChar w:fldCharType="end"/>
        </w:r>
      </w:hyperlink>
    </w:p>
    <w:p w14:paraId="0FF6B171" w14:textId="77777777" w:rsidR="00AE696A" w:rsidRDefault="00175AD1">
      <w:pPr>
        <w:pStyle w:val="TOC4"/>
        <w:rPr>
          <w:rFonts w:asciiTheme="minorHAnsi" w:eastAsiaTheme="minorEastAsia" w:hAnsiTheme="minorHAnsi" w:cstheme="minorBidi"/>
          <w:sz w:val="22"/>
          <w:szCs w:val="22"/>
          <w:lang w:eastAsia="en-GB"/>
        </w:rPr>
      </w:pPr>
      <w:hyperlink w:anchor="_Toc499392806" w:history="1">
        <w:r w:rsidR="00AE696A" w:rsidRPr="00446A11">
          <w:rPr>
            <w:rStyle w:val="Hyperlink"/>
          </w:rPr>
          <w:t>C.10.2.13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_Toc499392806 \h </w:instrText>
        </w:r>
        <w:r w:rsidR="00AE696A">
          <w:rPr>
            <w:webHidden/>
          </w:rPr>
        </w:r>
        <w:r w:rsidR="00AE696A">
          <w:rPr>
            <w:webHidden/>
          </w:rPr>
          <w:fldChar w:fldCharType="separate"/>
        </w:r>
        <w:r w:rsidR="00AE696A">
          <w:rPr>
            <w:webHidden/>
          </w:rPr>
          <w:t>130</w:t>
        </w:r>
        <w:r w:rsidR="00AE696A">
          <w:rPr>
            <w:webHidden/>
          </w:rPr>
          <w:fldChar w:fldCharType="end"/>
        </w:r>
      </w:hyperlink>
    </w:p>
    <w:p w14:paraId="0601E7E3" w14:textId="77777777" w:rsidR="00AE696A" w:rsidRDefault="00175AD1">
      <w:pPr>
        <w:pStyle w:val="TOC4"/>
        <w:rPr>
          <w:rFonts w:asciiTheme="minorHAnsi" w:eastAsiaTheme="minorEastAsia" w:hAnsiTheme="minorHAnsi" w:cstheme="minorBidi"/>
          <w:sz w:val="22"/>
          <w:szCs w:val="22"/>
          <w:lang w:eastAsia="en-GB"/>
        </w:rPr>
      </w:pPr>
      <w:hyperlink w:anchor="_Toc499392807" w:history="1">
        <w:r w:rsidR="00AE696A" w:rsidRPr="00446A11">
          <w:rPr>
            <w:rStyle w:val="Hyperlink"/>
          </w:rPr>
          <w:t>C.10.2.14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_Toc499392807 \h </w:instrText>
        </w:r>
        <w:r w:rsidR="00AE696A">
          <w:rPr>
            <w:webHidden/>
          </w:rPr>
        </w:r>
        <w:r w:rsidR="00AE696A">
          <w:rPr>
            <w:webHidden/>
          </w:rPr>
          <w:fldChar w:fldCharType="separate"/>
        </w:r>
        <w:r w:rsidR="00AE696A">
          <w:rPr>
            <w:webHidden/>
          </w:rPr>
          <w:t>131</w:t>
        </w:r>
        <w:r w:rsidR="00AE696A">
          <w:rPr>
            <w:webHidden/>
          </w:rPr>
          <w:fldChar w:fldCharType="end"/>
        </w:r>
      </w:hyperlink>
    </w:p>
    <w:p w14:paraId="1229ACE9" w14:textId="77777777" w:rsidR="00AE696A" w:rsidRDefault="00175AD1">
      <w:pPr>
        <w:pStyle w:val="TOC4"/>
        <w:rPr>
          <w:rFonts w:asciiTheme="minorHAnsi" w:eastAsiaTheme="minorEastAsia" w:hAnsiTheme="minorHAnsi" w:cstheme="minorBidi"/>
          <w:sz w:val="22"/>
          <w:szCs w:val="22"/>
          <w:lang w:eastAsia="en-GB"/>
        </w:rPr>
      </w:pPr>
      <w:hyperlink w:anchor="_Toc499392808" w:history="1">
        <w:r w:rsidR="00AE696A" w:rsidRPr="00446A11">
          <w:rPr>
            <w:rStyle w:val="Hyperlink"/>
          </w:rPr>
          <w:t>C.10.2.15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_Toc499392808 \h </w:instrText>
        </w:r>
        <w:r w:rsidR="00AE696A">
          <w:rPr>
            <w:webHidden/>
          </w:rPr>
        </w:r>
        <w:r w:rsidR="00AE696A">
          <w:rPr>
            <w:webHidden/>
          </w:rPr>
          <w:fldChar w:fldCharType="separate"/>
        </w:r>
        <w:r w:rsidR="00AE696A">
          <w:rPr>
            <w:webHidden/>
          </w:rPr>
          <w:t>131</w:t>
        </w:r>
        <w:r w:rsidR="00AE696A">
          <w:rPr>
            <w:webHidden/>
          </w:rPr>
          <w:fldChar w:fldCharType="end"/>
        </w:r>
      </w:hyperlink>
    </w:p>
    <w:p w14:paraId="63DB1805" w14:textId="77777777" w:rsidR="00AE696A" w:rsidRDefault="00175AD1">
      <w:pPr>
        <w:pStyle w:val="TOC4"/>
        <w:rPr>
          <w:rFonts w:asciiTheme="minorHAnsi" w:eastAsiaTheme="minorEastAsia" w:hAnsiTheme="minorHAnsi" w:cstheme="minorBidi"/>
          <w:sz w:val="22"/>
          <w:szCs w:val="22"/>
          <w:lang w:eastAsia="en-GB"/>
        </w:rPr>
      </w:pPr>
      <w:hyperlink w:anchor="_Toc499392809" w:history="1">
        <w:r w:rsidR="00AE696A" w:rsidRPr="00446A11">
          <w:rPr>
            <w:rStyle w:val="Hyperlink"/>
          </w:rPr>
          <w:t>C.10.2.16</w:t>
        </w:r>
        <w:r w:rsidR="00AE696A">
          <w:rPr>
            <w:rFonts w:asciiTheme="minorHAnsi" w:eastAsiaTheme="minorEastAsia" w:hAnsiTheme="minorHAnsi" w:cstheme="minorBidi"/>
            <w:sz w:val="22"/>
            <w:szCs w:val="22"/>
            <w:lang w:eastAsia="en-GB"/>
          </w:rPr>
          <w:tab/>
        </w:r>
        <w:r w:rsidR="00AE696A" w:rsidRPr="00446A11">
          <w:rPr>
            <w:rStyle w:val="Hyperlink"/>
          </w:rPr>
          <w:t>No keyboard trap</w:t>
        </w:r>
        <w:r w:rsidR="00AE696A">
          <w:rPr>
            <w:webHidden/>
          </w:rPr>
          <w:tab/>
        </w:r>
        <w:r w:rsidR="00AE696A">
          <w:rPr>
            <w:webHidden/>
          </w:rPr>
          <w:fldChar w:fldCharType="begin"/>
        </w:r>
        <w:r w:rsidR="00AE696A">
          <w:rPr>
            <w:webHidden/>
          </w:rPr>
          <w:instrText xml:space="preserve"> PAGEREF _Toc499392809 \h </w:instrText>
        </w:r>
        <w:r w:rsidR="00AE696A">
          <w:rPr>
            <w:webHidden/>
          </w:rPr>
        </w:r>
        <w:r w:rsidR="00AE696A">
          <w:rPr>
            <w:webHidden/>
          </w:rPr>
          <w:fldChar w:fldCharType="separate"/>
        </w:r>
        <w:r w:rsidR="00AE696A">
          <w:rPr>
            <w:webHidden/>
          </w:rPr>
          <w:t>131</w:t>
        </w:r>
        <w:r w:rsidR="00AE696A">
          <w:rPr>
            <w:webHidden/>
          </w:rPr>
          <w:fldChar w:fldCharType="end"/>
        </w:r>
      </w:hyperlink>
    </w:p>
    <w:p w14:paraId="67356C8D" w14:textId="77777777" w:rsidR="00AE696A" w:rsidRDefault="00175AD1">
      <w:pPr>
        <w:pStyle w:val="TOC4"/>
        <w:rPr>
          <w:rFonts w:asciiTheme="minorHAnsi" w:eastAsiaTheme="minorEastAsia" w:hAnsiTheme="minorHAnsi" w:cstheme="minorBidi"/>
          <w:sz w:val="22"/>
          <w:szCs w:val="22"/>
          <w:lang w:eastAsia="en-GB"/>
        </w:rPr>
      </w:pPr>
      <w:hyperlink w:anchor="_Toc499392810" w:history="1">
        <w:r w:rsidR="00AE696A" w:rsidRPr="00446A11">
          <w:rPr>
            <w:rStyle w:val="Hyperlink"/>
          </w:rPr>
          <w:t>C.10.2.17</w:t>
        </w:r>
        <w:r w:rsidR="00AE696A">
          <w:rPr>
            <w:rFonts w:asciiTheme="minorHAnsi" w:eastAsiaTheme="minorEastAsia" w:hAnsiTheme="minorHAnsi" w:cstheme="minorBidi"/>
            <w:sz w:val="22"/>
            <w:szCs w:val="22"/>
            <w:lang w:eastAsia="en-GB"/>
          </w:rPr>
          <w:tab/>
        </w:r>
        <w:r w:rsidR="00AE696A" w:rsidRPr="00446A11">
          <w:rPr>
            <w:rStyle w:val="Hyperlink"/>
          </w:rPr>
          <w:t>Timing adjustable</w:t>
        </w:r>
        <w:r w:rsidR="00AE696A">
          <w:rPr>
            <w:webHidden/>
          </w:rPr>
          <w:tab/>
        </w:r>
        <w:r w:rsidR="00AE696A">
          <w:rPr>
            <w:webHidden/>
          </w:rPr>
          <w:fldChar w:fldCharType="begin"/>
        </w:r>
        <w:r w:rsidR="00AE696A">
          <w:rPr>
            <w:webHidden/>
          </w:rPr>
          <w:instrText xml:space="preserve"> PAGEREF _Toc499392810 \h </w:instrText>
        </w:r>
        <w:r w:rsidR="00AE696A">
          <w:rPr>
            <w:webHidden/>
          </w:rPr>
        </w:r>
        <w:r w:rsidR="00AE696A">
          <w:rPr>
            <w:webHidden/>
          </w:rPr>
          <w:fldChar w:fldCharType="separate"/>
        </w:r>
        <w:r w:rsidR="00AE696A">
          <w:rPr>
            <w:webHidden/>
          </w:rPr>
          <w:t>131</w:t>
        </w:r>
        <w:r w:rsidR="00AE696A">
          <w:rPr>
            <w:webHidden/>
          </w:rPr>
          <w:fldChar w:fldCharType="end"/>
        </w:r>
      </w:hyperlink>
    </w:p>
    <w:p w14:paraId="07925D47" w14:textId="77777777" w:rsidR="00AE696A" w:rsidRDefault="00175AD1">
      <w:pPr>
        <w:pStyle w:val="TOC4"/>
        <w:rPr>
          <w:rFonts w:asciiTheme="minorHAnsi" w:eastAsiaTheme="minorEastAsia" w:hAnsiTheme="minorHAnsi" w:cstheme="minorBidi"/>
          <w:sz w:val="22"/>
          <w:szCs w:val="22"/>
          <w:lang w:eastAsia="en-GB"/>
        </w:rPr>
      </w:pPr>
      <w:hyperlink w:anchor="_Toc499392811" w:history="1">
        <w:r w:rsidR="00AE696A" w:rsidRPr="00446A11">
          <w:rPr>
            <w:rStyle w:val="Hyperlink"/>
          </w:rPr>
          <w:t>C.10.2.18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AE696A">
          <w:rPr>
            <w:webHidden/>
          </w:rPr>
          <w:tab/>
        </w:r>
        <w:r w:rsidR="00AE696A">
          <w:rPr>
            <w:webHidden/>
          </w:rPr>
          <w:fldChar w:fldCharType="begin"/>
        </w:r>
        <w:r w:rsidR="00AE696A">
          <w:rPr>
            <w:webHidden/>
          </w:rPr>
          <w:instrText xml:space="preserve"> PAGEREF _Toc499392811 \h </w:instrText>
        </w:r>
        <w:r w:rsidR="00AE696A">
          <w:rPr>
            <w:webHidden/>
          </w:rPr>
        </w:r>
        <w:r w:rsidR="00AE696A">
          <w:rPr>
            <w:webHidden/>
          </w:rPr>
          <w:fldChar w:fldCharType="separate"/>
        </w:r>
        <w:r w:rsidR="00AE696A">
          <w:rPr>
            <w:webHidden/>
          </w:rPr>
          <w:t>131</w:t>
        </w:r>
        <w:r w:rsidR="00AE696A">
          <w:rPr>
            <w:webHidden/>
          </w:rPr>
          <w:fldChar w:fldCharType="end"/>
        </w:r>
      </w:hyperlink>
    </w:p>
    <w:p w14:paraId="15113088" w14:textId="77777777" w:rsidR="00AE696A" w:rsidRDefault="00175AD1">
      <w:pPr>
        <w:pStyle w:val="TOC4"/>
        <w:rPr>
          <w:rFonts w:asciiTheme="minorHAnsi" w:eastAsiaTheme="minorEastAsia" w:hAnsiTheme="minorHAnsi" w:cstheme="minorBidi"/>
          <w:sz w:val="22"/>
          <w:szCs w:val="22"/>
          <w:lang w:eastAsia="en-GB"/>
        </w:rPr>
      </w:pPr>
      <w:hyperlink w:anchor="_Toc499392812" w:history="1">
        <w:r w:rsidR="00AE696A" w:rsidRPr="00446A11">
          <w:rPr>
            <w:rStyle w:val="Hyperlink"/>
          </w:rPr>
          <w:t>C.10.2.19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AE696A">
          <w:rPr>
            <w:webHidden/>
          </w:rPr>
          <w:tab/>
        </w:r>
        <w:r w:rsidR="00AE696A">
          <w:rPr>
            <w:webHidden/>
          </w:rPr>
          <w:fldChar w:fldCharType="begin"/>
        </w:r>
        <w:r w:rsidR="00AE696A">
          <w:rPr>
            <w:webHidden/>
          </w:rPr>
          <w:instrText xml:space="preserve"> PAGEREF _Toc499392812 \h </w:instrText>
        </w:r>
        <w:r w:rsidR="00AE696A">
          <w:rPr>
            <w:webHidden/>
          </w:rPr>
        </w:r>
        <w:r w:rsidR="00AE696A">
          <w:rPr>
            <w:webHidden/>
          </w:rPr>
          <w:fldChar w:fldCharType="separate"/>
        </w:r>
        <w:r w:rsidR="00AE696A">
          <w:rPr>
            <w:webHidden/>
          </w:rPr>
          <w:t>131</w:t>
        </w:r>
        <w:r w:rsidR="00AE696A">
          <w:rPr>
            <w:webHidden/>
          </w:rPr>
          <w:fldChar w:fldCharType="end"/>
        </w:r>
      </w:hyperlink>
    </w:p>
    <w:p w14:paraId="4F7F8CAD" w14:textId="77777777" w:rsidR="00AE696A" w:rsidRDefault="00175AD1">
      <w:pPr>
        <w:pStyle w:val="TOC4"/>
        <w:rPr>
          <w:rFonts w:asciiTheme="minorHAnsi" w:eastAsiaTheme="minorEastAsia" w:hAnsiTheme="minorHAnsi" w:cstheme="minorBidi"/>
          <w:sz w:val="22"/>
          <w:szCs w:val="22"/>
          <w:lang w:eastAsia="en-GB"/>
        </w:rPr>
      </w:pPr>
      <w:hyperlink w:anchor="_Toc499392813" w:history="1">
        <w:r w:rsidR="00AE696A" w:rsidRPr="00446A11">
          <w:rPr>
            <w:rStyle w:val="Hyperlink"/>
          </w:rPr>
          <w:t>C.10.2.20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_Toc499392813 \h </w:instrText>
        </w:r>
        <w:r w:rsidR="00AE696A">
          <w:rPr>
            <w:webHidden/>
          </w:rPr>
        </w:r>
        <w:r w:rsidR="00AE696A">
          <w:rPr>
            <w:webHidden/>
          </w:rPr>
          <w:fldChar w:fldCharType="separate"/>
        </w:r>
        <w:r w:rsidR="00AE696A">
          <w:rPr>
            <w:webHidden/>
          </w:rPr>
          <w:t>131</w:t>
        </w:r>
        <w:r w:rsidR="00AE696A">
          <w:rPr>
            <w:webHidden/>
          </w:rPr>
          <w:fldChar w:fldCharType="end"/>
        </w:r>
      </w:hyperlink>
    </w:p>
    <w:p w14:paraId="6B449652" w14:textId="77777777" w:rsidR="00AE696A" w:rsidRDefault="00175AD1">
      <w:pPr>
        <w:pStyle w:val="TOC4"/>
        <w:rPr>
          <w:rFonts w:asciiTheme="minorHAnsi" w:eastAsiaTheme="minorEastAsia" w:hAnsiTheme="minorHAnsi" w:cstheme="minorBidi"/>
          <w:sz w:val="22"/>
          <w:szCs w:val="22"/>
          <w:lang w:eastAsia="en-GB"/>
        </w:rPr>
      </w:pPr>
      <w:hyperlink w:anchor="_Toc499392814" w:history="1">
        <w:r w:rsidR="00AE696A" w:rsidRPr="00446A11">
          <w:rPr>
            <w:rStyle w:val="Hyperlink"/>
          </w:rPr>
          <w:t>C.10.2.21</w:t>
        </w:r>
        <w:r w:rsidR="00AE696A">
          <w:rPr>
            <w:rFonts w:asciiTheme="minorHAnsi" w:eastAsiaTheme="minorEastAsia" w:hAnsiTheme="minorHAnsi" w:cstheme="minorBidi"/>
            <w:sz w:val="22"/>
            <w:szCs w:val="22"/>
            <w:lang w:eastAsia="en-GB"/>
          </w:rPr>
          <w:tab/>
        </w:r>
        <w:r w:rsidR="00AE696A" w:rsidRPr="00446A11">
          <w:rPr>
            <w:rStyle w:val="Hyperlink"/>
          </w:rPr>
          <w:t>Document titled</w:t>
        </w:r>
        <w:r w:rsidR="00AE696A">
          <w:rPr>
            <w:webHidden/>
          </w:rPr>
          <w:tab/>
        </w:r>
        <w:r w:rsidR="00AE696A">
          <w:rPr>
            <w:webHidden/>
          </w:rPr>
          <w:fldChar w:fldCharType="begin"/>
        </w:r>
        <w:r w:rsidR="00AE696A">
          <w:rPr>
            <w:webHidden/>
          </w:rPr>
          <w:instrText xml:space="preserve"> PAGEREF _Toc499392814 \h </w:instrText>
        </w:r>
        <w:r w:rsidR="00AE696A">
          <w:rPr>
            <w:webHidden/>
          </w:rPr>
        </w:r>
        <w:r w:rsidR="00AE696A">
          <w:rPr>
            <w:webHidden/>
          </w:rPr>
          <w:fldChar w:fldCharType="separate"/>
        </w:r>
        <w:r w:rsidR="00AE696A">
          <w:rPr>
            <w:webHidden/>
          </w:rPr>
          <w:t>132</w:t>
        </w:r>
        <w:r w:rsidR="00AE696A">
          <w:rPr>
            <w:webHidden/>
          </w:rPr>
          <w:fldChar w:fldCharType="end"/>
        </w:r>
      </w:hyperlink>
    </w:p>
    <w:p w14:paraId="4147C0F3" w14:textId="77777777" w:rsidR="00AE696A" w:rsidRDefault="00175AD1">
      <w:pPr>
        <w:pStyle w:val="TOC4"/>
        <w:rPr>
          <w:rFonts w:asciiTheme="minorHAnsi" w:eastAsiaTheme="minorEastAsia" w:hAnsiTheme="minorHAnsi" w:cstheme="minorBidi"/>
          <w:sz w:val="22"/>
          <w:szCs w:val="22"/>
          <w:lang w:eastAsia="en-GB"/>
        </w:rPr>
      </w:pPr>
      <w:hyperlink w:anchor="_Toc499392815" w:history="1">
        <w:r w:rsidR="00AE696A" w:rsidRPr="00446A11">
          <w:rPr>
            <w:rStyle w:val="Hyperlink"/>
          </w:rPr>
          <w:t>C.10.2.22</w:t>
        </w:r>
        <w:r w:rsidR="00AE696A">
          <w:rPr>
            <w:rFonts w:asciiTheme="minorHAnsi" w:eastAsiaTheme="minorEastAsia" w:hAnsiTheme="minorHAnsi" w:cstheme="minorBidi"/>
            <w:sz w:val="22"/>
            <w:szCs w:val="22"/>
            <w:lang w:eastAsia="en-GB"/>
          </w:rPr>
          <w:tab/>
        </w:r>
        <w:r w:rsidR="00AE696A" w:rsidRPr="00446A11">
          <w:rPr>
            <w:rStyle w:val="Hyperlink"/>
          </w:rPr>
          <w:t>Focus order</w:t>
        </w:r>
        <w:r w:rsidR="00AE696A">
          <w:rPr>
            <w:webHidden/>
          </w:rPr>
          <w:tab/>
        </w:r>
        <w:r w:rsidR="00AE696A">
          <w:rPr>
            <w:webHidden/>
          </w:rPr>
          <w:fldChar w:fldCharType="begin"/>
        </w:r>
        <w:r w:rsidR="00AE696A">
          <w:rPr>
            <w:webHidden/>
          </w:rPr>
          <w:instrText xml:space="preserve"> PAGEREF _Toc499392815 \h </w:instrText>
        </w:r>
        <w:r w:rsidR="00AE696A">
          <w:rPr>
            <w:webHidden/>
          </w:rPr>
        </w:r>
        <w:r w:rsidR="00AE696A">
          <w:rPr>
            <w:webHidden/>
          </w:rPr>
          <w:fldChar w:fldCharType="separate"/>
        </w:r>
        <w:r w:rsidR="00AE696A">
          <w:rPr>
            <w:webHidden/>
          </w:rPr>
          <w:t>132</w:t>
        </w:r>
        <w:r w:rsidR="00AE696A">
          <w:rPr>
            <w:webHidden/>
          </w:rPr>
          <w:fldChar w:fldCharType="end"/>
        </w:r>
      </w:hyperlink>
    </w:p>
    <w:p w14:paraId="78C1F92C" w14:textId="77777777" w:rsidR="00AE696A" w:rsidRDefault="00175AD1">
      <w:pPr>
        <w:pStyle w:val="TOC4"/>
        <w:rPr>
          <w:rFonts w:asciiTheme="minorHAnsi" w:eastAsiaTheme="minorEastAsia" w:hAnsiTheme="minorHAnsi" w:cstheme="minorBidi"/>
          <w:sz w:val="22"/>
          <w:szCs w:val="22"/>
          <w:lang w:eastAsia="en-GB"/>
        </w:rPr>
      </w:pPr>
      <w:hyperlink w:anchor="_Toc499392816" w:history="1">
        <w:r w:rsidR="00AE696A" w:rsidRPr="00446A11">
          <w:rPr>
            <w:rStyle w:val="Hyperlink"/>
          </w:rPr>
          <w:t>C.10.2.23</w:t>
        </w:r>
        <w:r w:rsidR="00AE696A">
          <w:rPr>
            <w:rFonts w:asciiTheme="minorHAnsi" w:eastAsiaTheme="minorEastAsia" w:hAnsiTheme="minorHAnsi" w:cstheme="minorBidi"/>
            <w:sz w:val="22"/>
            <w:szCs w:val="22"/>
            <w:lang w:eastAsia="en-GB"/>
          </w:rPr>
          <w:tab/>
        </w:r>
        <w:r w:rsidR="00AE696A" w:rsidRPr="00446A11">
          <w:rPr>
            <w:rStyle w:val="Hyperlink"/>
          </w:rPr>
          <w:t>Link purpose (in context)</w:t>
        </w:r>
        <w:r w:rsidR="00AE696A">
          <w:rPr>
            <w:webHidden/>
          </w:rPr>
          <w:tab/>
        </w:r>
        <w:r w:rsidR="00AE696A">
          <w:rPr>
            <w:webHidden/>
          </w:rPr>
          <w:fldChar w:fldCharType="begin"/>
        </w:r>
        <w:r w:rsidR="00AE696A">
          <w:rPr>
            <w:webHidden/>
          </w:rPr>
          <w:instrText xml:space="preserve"> PAGEREF _Toc499392816 \h </w:instrText>
        </w:r>
        <w:r w:rsidR="00AE696A">
          <w:rPr>
            <w:webHidden/>
          </w:rPr>
        </w:r>
        <w:r w:rsidR="00AE696A">
          <w:rPr>
            <w:webHidden/>
          </w:rPr>
          <w:fldChar w:fldCharType="separate"/>
        </w:r>
        <w:r w:rsidR="00AE696A">
          <w:rPr>
            <w:webHidden/>
          </w:rPr>
          <w:t>132</w:t>
        </w:r>
        <w:r w:rsidR="00AE696A">
          <w:rPr>
            <w:webHidden/>
          </w:rPr>
          <w:fldChar w:fldCharType="end"/>
        </w:r>
      </w:hyperlink>
    </w:p>
    <w:p w14:paraId="44811774" w14:textId="77777777" w:rsidR="00AE696A" w:rsidRDefault="00175AD1">
      <w:pPr>
        <w:pStyle w:val="TOC4"/>
        <w:rPr>
          <w:rFonts w:asciiTheme="minorHAnsi" w:eastAsiaTheme="minorEastAsia" w:hAnsiTheme="minorHAnsi" w:cstheme="minorBidi"/>
          <w:sz w:val="22"/>
          <w:szCs w:val="22"/>
          <w:lang w:eastAsia="en-GB"/>
        </w:rPr>
      </w:pPr>
      <w:hyperlink w:anchor="_Toc499392817" w:history="1">
        <w:r w:rsidR="00AE696A" w:rsidRPr="00446A11">
          <w:rPr>
            <w:rStyle w:val="Hyperlink"/>
          </w:rPr>
          <w:t>C.10.2.24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_Toc499392817 \h </w:instrText>
        </w:r>
        <w:r w:rsidR="00AE696A">
          <w:rPr>
            <w:webHidden/>
          </w:rPr>
        </w:r>
        <w:r w:rsidR="00AE696A">
          <w:rPr>
            <w:webHidden/>
          </w:rPr>
          <w:fldChar w:fldCharType="separate"/>
        </w:r>
        <w:r w:rsidR="00AE696A">
          <w:rPr>
            <w:webHidden/>
          </w:rPr>
          <w:t>132</w:t>
        </w:r>
        <w:r w:rsidR="00AE696A">
          <w:rPr>
            <w:webHidden/>
          </w:rPr>
          <w:fldChar w:fldCharType="end"/>
        </w:r>
      </w:hyperlink>
    </w:p>
    <w:p w14:paraId="276D8A65" w14:textId="77777777" w:rsidR="00AE696A" w:rsidRDefault="00175AD1">
      <w:pPr>
        <w:pStyle w:val="TOC4"/>
        <w:rPr>
          <w:rFonts w:asciiTheme="minorHAnsi" w:eastAsiaTheme="minorEastAsia" w:hAnsiTheme="minorHAnsi" w:cstheme="minorBidi"/>
          <w:sz w:val="22"/>
          <w:szCs w:val="22"/>
          <w:lang w:eastAsia="en-GB"/>
        </w:rPr>
      </w:pPr>
      <w:hyperlink w:anchor="_Toc499392818" w:history="1">
        <w:r w:rsidR="00AE696A" w:rsidRPr="00446A11">
          <w:rPr>
            <w:rStyle w:val="Hyperlink"/>
          </w:rPr>
          <w:t>C.10.2.25</w:t>
        </w:r>
        <w:r w:rsidR="00AE696A">
          <w:rPr>
            <w:rFonts w:asciiTheme="minorHAnsi" w:eastAsiaTheme="minorEastAsia" w:hAnsiTheme="minorHAnsi" w:cstheme="minorBidi"/>
            <w:sz w:val="22"/>
            <w:szCs w:val="22"/>
            <w:lang w:eastAsia="en-GB"/>
          </w:rPr>
          <w:tab/>
        </w:r>
        <w:r w:rsidR="00AE696A" w:rsidRPr="00446A11">
          <w:rPr>
            <w:rStyle w:val="Hyperlink"/>
          </w:rPr>
          <w:t>Headings and labels</w:t>
        </w:r>
        <w:r w:rsidR="00AE696A">
          <w:rPr>
            <w:webHidden/>
          </w:rPr>
          <w:tab/>
        </w:r>
        <w:r w:rsidR="00AE696A">
          <w:rPr>
            <w:webHidden/>
          </w:rPr>
          <w:fldChar w:fldCharType="begin"/>
        </w:r>
        <w:r w:rsidR="00AE696A">
          <w:rPr>
            <w:webHidden/>
          </w:rPr>
          <w:instrText xml:space="preserve"> PAGEREF _Toc499392818 \h </w:instrText>
        </w:r>
        <w:r w:rsidR="00AE696A">
          <w:rPr>
            <w:webHidden/>
          </w:rPr>
        </w:r>
        <w:r w:rsidR="00AE696A">
          <w:rPr>
            <w:webHidden/>
          </w:rPr>
          <w:fldChar w:fldCharType="separate"/>
        </w:r>
        <w:r w:rsidR="00AE696A">
          <w:rPr>
            <w:webHidden/>
          </w:rPr>
          <w:t>132</w:t>
        </w:r>
        <w:r w:rsidR="00AE696A">
          <w:rPr>
            <w:webHidden/>
          </w:rPr>
          <w:fldChar w:fldCharType="end"/>
        </w:r>
      </w:hyperlink>
    </w:p>
    <w:p w14:paraId="30630295" w14:textId="77777777" w:rsidR="00AE696A" w:rsidRDefault="00175AD1">
      <w:pPr>
        <w:pStyle w:val="TOC4"/>
        <w:rPr>
          <w:rFonts w:asciiTheme="minorHAnsi" w:eastAsiaTheme="minorEastAsia" w:hAnsiTheme="minorHAnsi" w:cstheme="minorBidi"/>
          <w:sz w:val="22"/>
          <w:szCs w:val="22"/>
          <w:lang w:eastAsia="en-GB"/>
        </w:rPr>
      </w:pPr>
      <w:hyperlink w:anchor="_Toc499392819" w:history="1">
        <w:r w:rsidR="00AE696A" w:rsidRPr="00446A11">
          <w:rPr>
            <w:rStyle w:val="Hyperlink"/>
          </w:rPr>
          <w:t>C.10.2.26</w:t>
        </w:r>
        <w:r w:rsidR="00AE696A">
          <w:rPr>
            <w:rFonts w:asciiTheme="minorHAnsi" w:eastAsiaTheme="minorEastAsia" w:hAnsiTheme="minorHAnsi" w:cstheme="minorBidi"/>
            <w:sz w:val="22"/>
            <w:szCs w:val="22"/>
            <w:lang w:eastAsia="en-GB"/>
          </w:rPr>
          <w:tab/>
        </w:r>
        <w:r w:rsidR="00AE696A" w:rsidRPr="00446A11">
          <w:rPr>
            <w:rStyle w:val="Hyperlink"/>
          </w:rPr>
          <w:t>Focus visible</w:t>
        </w:r>
        <w:r w:rsidR="00AE696A">
          <w:rPr>
            <w:webHidden/>
          </w:rPr>
          <w:tab/>
        </w:r>
        <w:r w:rsidR="00AE696A">
          <w:rPr>
            <w:webHidden/>
          </w:rPr>
          <w:fldChar w:fldCharType="begin"/>
        </w:r>
        <w:r w:rsidR="00AE696A">
          <w:rPr>
            <w:webHidden/>
          </w:rPr>
          <w:instrText xml:space="preserve"> PAGEREF _Toc499392819 \h </w:instrText>
        </w:r>
        <w:r w:rsidR="00AE696A">
          <w:rPr>
            <w:webHidden/>
          </w:rPr>
        </w:r>
        <w:r w:rsidR="00AE696A">
          <w:rPr>
            <w:webHidden/>
          </w:rPr>
          <w:fldChar w:fldCharType="separate"/>
        </w:r>
        <w:r w:rsidR="00AE696A">
          <w:rPr>
            <w:webHidden/>
          </w:rPr>
          <w:t>132</w:t>
        </w:r>
        <w:r w:rsidR="00AE696A">
          <w:rPr>
            <w:webHidden/>
          </w:rPr>
          <w:fldChar w:fldCharType="end"/>
        </w:r>
      </w:hyperlink>
    </w:p>
    <w:p w14:paraId="6166E951" w14:textId="77777777" w:rsidR="00AE696A" w:rsidRDefault="00175AD1">
      <w:pPr>
        <w:pStyle w:val="TOC4"/>
        <w:rPr>
          <w:rFonts w:asciiTheme="minorHAnsi" w:eastAsiaTheme="minorEastAsia" w:hAnsiTheme="minorHAnsi" w:cstheme="minorBidi"/>
          <w:sz w:val="22"/>
          <w:szCs w:val="22"/>
          <w:lang w:eastAsia="en-GB"/>
        </w:rPr>
      </w:pPr>
      <w:hyperlink w:anchor="_Toc499392820" w:history="1">
        <w:r w:rsidR="00AE696A" w:rsidRPr="00446A11">
          <w:rPr>
            <w:rStyle w:val="Hyperlink"/>
          </w:rPr>
          <w:t>C.10.2.27</w:t>
        </w:r>
        <w:r w:rsidR="00AE696A">
          <w:rPr>
            <w:rFonts w:asciiTheme="minorHAnsi" w:eastAsiaTheme="minorEastAsia" w:hAnsiTheme="minorHAnsi" w:cstheme="minorBidi"/>
            <w:sz w:val="22"/>
            <w:szCs w:val="22"/>
            <w:lang w:eastAsia="en-GB"/>
          </w:rPr>
          <w:tab/>
        </w:r>
        <w:r w:rsidR="00AE696A" w:rsidRPr="00446A11">
          <w:rPr>
            <w:rStyle w:val="Hyperlink"/>
          </w:rPr>
          <w:t>Language of document</w:t>
        </w:r>
        <w:r w:rsidR="00AE696A">
          <w:rPr>
            <w:webHidden/>
          </w:rPr>
          <w:tab/>
        </w:r>
        <w:r w:rsidR="00AE696A">
          <w:rPr>
            <w:webHidden/>
          </w:rPr>
          <w:fldChar w:fldCharType="begin"/>
        </w:r>
        <w:r w:rsidR="00AE696A">
          <w:rPr>
            <w:webHidden/>
          </w:rPr>
          <w:instrText xml:space="preserve"> PAGEREF _Toc499392820 \h </w:instrText>
        </w:r>
        <w:r w:rsidR="00AE696A">
          <w:rPr>
            <w:webHidden/>
          </w:rPr>
        </w:r>
        <w:r w:rsidR="00AE696A">
          <w:rPr>
            <w:webHidden/>
          </w:rPr>
          <w:fldChar w:fldCharType="separate"/>
        </w:r>
        <w:r w:rsidR="00AE696A">
          <w:rPr>
            <w:webHidden/>
          </w:rPr>
          <w:t>132</w:t>
        </w:r>
        <w:r w:rsidR="00AE696A">
          <w:rPr>
            <w:webHidden/>
          </w:rPr>
          <w:fldChar w:fldCharType="end"/>
        </w:r>
      </w:hyperlink>
    </w:p>
    <w:p w14:paraId="4411A470" w14:textId="77777777" w:rsidR="00AE696A" w:rsidRDefault="00175AD1">
      <w:pPr>
        <w:pStyle w:val="TOC4"/>
        <w:rPr>
          <w:rFonts w:asciiTheme="minorHAnsi" w:eastAsiaTheme="minorEastAsia" w:hAnsiTheme="minorHAnsi" w:cstheme="minorBidi"/>
          <w:sz w:val="22"/>
          <w:szCs w:val="22"/>
          <w:lang w:eastAsia="en-GB"/>
        </w:rPr>
      </w:pPr>
      <w:hyperlink w:anchor="_Toc499392821" w:history="1">
        <w:r w:rsidR="00AE696A" w:rsidRPr="00446A11">
          <w:rPr>
            <w:rStyle w:val="Hyperlink"/>
          </w:rPr>
          <w:t>C.10.2.28</w:t>
        </w:r>
        <w:r w:rsidR="00AE696A">
          <w:rPr>
            <w:rFonts w:asciiTheme="minorHAnsi" w:eastAsiaTheme="minorEastAsia" w:hAnsiTheme="minorHAnsi" w:cstheme="minorBidi"/>
            <w:sz w:val="22"/>
            <w:szCs w:val="22"/>
            <w:lang w:eastAsia="en-GB"/>
          </w:rPr>
          <w:tab/>
        </w:r>
        <w:r w:rsidR="00AE696A" w:rsidRPr="00446A11">
          <w:rPr>
            <w:rStyle w:val="Hyperlink"/>
          </w:rPr>
          <w:t>Language of parts</w:t>
        </w:r>
        <w:r w:rsidR="00AE696A">
          <w:rPr>
            <w:webHidden/>
          </w:rPr>
          <w:tab/>
        </w:r>
        <w:r w:rsidR="00AE696A">
          <w:rPr>
            <w:webHidden/>
          </w:rPr>
          <w:fldChar w:fldCharType="begin"/>
        </w:r>
        <w:r w:rsidR="00AE696A">
          <w:rPr>
            <w:webHidden/>
          </w:rPr>
          <w:instrText xml:space="preserve"> PAGEREF _Toc499392821 \h </w:instrText>
        </w:r>
        <w:r w:rsidR="00AE696A">
          <w:rPr>
            <w:webHidden/>
          </w:rPr>
        </w:r>
        <w:r w:rsidR="00AE696A">
          <w:rPr>
            <w:webHidden/>
          </w:rPr>
          <w:fldChar w:fldCharType="separate"/>
        </w:r>
        <w:r w:rsidR="00AE696A">
          <w:rPr>
            <w:webHidden/>
          </w:rPr>
          <w:t>133</w:t>
        </w:r>
        <w:r w:rsidR="00AE696A">
          <w:rPr>
            <w:webHidden/>
          </w:rPr>
          <w:fldChar w:fldCharType="end"/>
        </w:r>
      </w:hyperlink>
    </w:p>
    <w:p w14:paraId="73DE389F" w14:textId="77777777" w:rsidR="00AE696A" w:rsidRDefault="00175AD1">
      <w:pPr>
        <w:pStyle w:val="TOC4"/>
        <w:rPr>
          <w:rFonts w:asciiTheme="minorHAnsi" w:eastAsiaTheme="minorEastAsia" w:hAnsiTheme="minorHAnsi" w:cstheme="minorBidi"/>
          <w:sz w:val="22"/>
          <w:szCs w:val="22"/>
          <w:lang w:eastAsia="en-GB"/>
        </w:rPr>
      </w:pPr>
      <w:hyperlink w:anchor="_Toc499392822" w:history="1">
        <w:r w:rsidR="00AE696A" w:rsidRPr="00446A11">
          <w:rPr>
            <w:rStyle w:val="Hyperlink"/>
          </w:rPr>
          <w:t>C.10.2.29</w:t>
        </w:r>
        <w:r w:rsidR="00AE696A">
          <w:rPr>
            <w:rFonts w:asciiTheme="minorHAnsi" w:eastAsiaTheme="minorEastAsia" w:hAnsiTheme="minorHAnsi" w:cstheme="minorBidi"/>
            <w:sz w:val="22"/>
            <w:szCs w:val="22"/>
            <w:lang w:eastAsia="en-GB"/>
          </w:rPr>
          <w:tab/>
        </w:r>
        <w:r w:rsidR="00AE696A" w:rsidRPr="00446A11">
          <w:rPr>
            <w:rStyle w:val="Hyperlink"/>
          </w:rPr>
          <w:t>On focus</w:t>
        </w:r>
        <w:r w:rsidR="00AE696A">
          <w:rPr>
            <w:webHidden/>
          </w:rPr>
          <w:tab/>
        </w:r>
        <w:r w:rsidR="00AE696A">
          <w:rPr>
            <w:webHidden/>
          </w:rPr>
          <w:fldChar w:fldCharType="begin"/>
        </w:r>
        <w:r w:rsidR="00AE696A">
          <w:rPr>
            <w:webHidden/>
          </w:rPr>
          <w:instrText xml:space="preserve"> PAGEREF _Toc499392822 \h </w:instrText>
        </w:r>
        <w:r w:rsidR="00AE696A">
          <w:rPr>
            <w:webHidden/>
          </w:rPr>
        </w:r>
        <w:r w:rsidR="00AE696A">
          <w:rPr>
            <w:webHidden/>
          </w:rPr>
          <w:fldChar w:fldCharType="separate"/>
        </w:r>
        <w:r w:rsidR="00AE696A">
          <w:rPr>
            <w:webHidden/>
          </w:rPr>
          <w:t>133</w:t>
        </w:r>
        <w:r w:rsidR="00AE696A">
          <w:rPr>
            <w:webHidden/>
          </w:rPr>
          <w:fldChar w:fldCharType="end"/>
        </w:r>
      </w:hyperlink>
    </w:p>
    <w:p w14:paraId="2F2F2718" w14:textId="77777777" w:rsidR="00AE696A" w:rsidRDefault="00175AD1">
      <w:pPr>
        <w:pStyle w:val="TOC4"/>
        <w:rPr>
          <w:rFonts w:asciiTheme="minorHAnsi" w:eastAsiaTheme="minorEastAsia" w:hAnsiTheme="minorHAnsi" w:cstheme="minorBidi"/>
          <w:sz w:val="22"/>
          <w:szCs w:val="22"/>
          <w:lang w:eastAsia="en-GB"/>
        </w:rPr>
      </w:pPr>
      <w:hyperlink w:anchor="_Toc499392823" w:history="1">
        <w:r w:rsidR="00AE696A" w:rsidRPr="00446A11">
          <w:rPr>
            <w:rStyle w:val="Hyperlink"/>
          </w:rPr>
          <w:t>C.10.2.30</w:t>
        </w:r>
        <w:r w:rsidR="00AE696A">
          <w:rPr>
            <w:rFonts w:asciiTheme="minorHAnsi" w:eastAsiaTheme="minorEastAsia" w:hAnsiTheme="minorHAnsi" w:cstheme="minorBidi"/>
            <w:sz w:val="22"/>
            <w:szCs w:val="22"/>
            <w:lang w:eastAsia="en-GB"/>
          </w:rPr>
          <w:tab/>
        </w:r>
        <w:r w:rsidR="00AE696A" w:rsidRPr="00446A11">
          <w:rPr>
            <w:rStyle w:val="Hyperlink"/>
          </w:rPr>
          <w:t>On input</w:t>
        </w:r>
        <w:r w:rsidR="00AE696A">
          <w:rPr>
            <w:webHidden/>
          </w:rPr>
          <w:tab/>
        </w:r>
        <w:r w:rsidR="00AE696A">
          <w:rPr>
            <w:webHidden/>
          </w:rPr>
          <w:fldChar w:fldCharType="begin"/>
        </w:r>
        <w:r w:rsidR="00AE696A">
          <w:rPr>
            <w:webHidden/>
          </w:rPr>
          <w:instrText xml:space="preserve"> PAGEREF _Toc499392823 \h </w:instrText>
        </w:r>
        <w:r w:rsidR="00AE696A">
          <w:rPr>
            <w:webHidden/>
          </w:rPr>
        </w:r>
        <w:r w:rsidR="00AE696A">
          <w:rPr>
            <w:webHidden/>
          </w:rPr>
          <w:fldChar w:fldCharType="separate"/>
        </w:r>
        <w:r w:rsidR="00AE696A">
          <w:rPr>
            <w:webHidden/>
          </w:rPr>
          <w:t>133</w:t>
        </w:r>
        <w:r w:rsidR="00AE696A">
          <w:rPr>
            <w:webHidden/>
          </w:rPr>
          <w:fldChar w:fldCharType="end"/>
        </w:r>
      </w:hyperlink>
    </w:p>
    <w:p w14:paraId="3EFB9CF5" w14:textId="77777777" w:rsidR="00AE696A" w:rsidRDefault="00175AD1">
      <w:pPr>
        <w:pStyle w:val="TOC4"/>
        <w:rPr>
          <w:rFonts w:asciiTheme="minorHAnsi" w:eastAsiaTheme="minorEastAsia" w:hAnsiTheme="minorHAnsi" w:cstheme="minorBidi"/>
          <w:sz w:val="22"/>
          <w:szCs w:val="22"/>
          <w:lang w:eastAsia="en-GB"/>
        </w:rPr>
      </w:pPr>
      <w:hyperlink w:anchor="_Toc499392824" w:history="1">
        <w:r w:rsidR="00AE696A" w:rsidRPr="00446A11">
          <w:rPr>
            <w:rStyle w:val="Hyperlink"/>
          </w:rPr>
          <w:t>C.10.2.31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_Toc499392824 \h </w:instrText>
        </w:r>
        <w:r w:rsidR="00AE696A">
          <w:rPr>
            <w:webHidden/>
          </w:rPr>
        </w:r>
        <w:r w:rsidR="00AE696A">
          <w:rPr>
            <w:webHidden/>
          </w:rPr>
          <w:fldChar w:fldCharType="separate"/>
        </w:r>
        <w:r w:rsidR="00AE696A">
          <w:rPr>
            <w:webHidden/>
          </w:rPr>
          <w:t>133</w:t>
        </w:r>
        <w:r w:rsidR="00AE696A">
          <w:rPr>
            <w:webHidden/>
          </w:rPr>
          <w:fldChar w:fldCharType="end"/>
        </w:r>
      </w:hyperlink>
    </w:p>
    <w:p w14:paraId="55C149A8" w14:textId="77777777" w:rsidR="00AE696A" w:rsidRDefault="00175AD1">
      <w:pPr>
        <w:pStyle w:val="TOC4"/>
        <w:rPr>
          <w:rFonts w:asciiTheme="minorHAnsi" w:eastAsiaTheme="minorEastAsia" w:hAnsiTheme="minorHAnsi" w:cstheme="minorBidi"/>
          <w:sz w:val="22"/>
          <w:szCs w:val="22"/>
          <w:lang w:eastAsia="en-GB"/>
        </w:rPr>
      </w:pPr>
      <w:hyperlink w:anchor="_Toc499392825" w:history="1">
        <w:r w:rsidR="00AE696A" w:rsidRPr="00446A11">
          <w:rPr>
            <w:rStyle w:val="Hyperlink"/>
          </w:rPr>
          <w:t>C.10.2.32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_Toc499392825 \h </w:instrText>
        </w:r>
        <w:r w:rsidR="00AE696A">
          <w:rPr>
            <w:webHidden/>
          </w:rPr>
        </w:r>
        <w:r w:rsidR="00AE696A">
          <w:rPr>
            <w:webHidden/>
          </w:rPr>
          <w:fldChar w:fldCharType="separate"/>
        </w:r>
        <w:r w:rsidR="00AE696A">
          <w:rPr>
            <w:webHidden/>
          </w:rPr>
          <w:t>133</w:t>
        </w:r>
        <w:r w:rsidR="00AE696A">
          <w:rPr>
            <w:webHidden/>
          </w:rPr>
          <w:fldChar w:fldCharType="end"/>
        </w:r>
      </w:hyperlink>
    </w:p>
    <w:p w14:paraId="73338606" w14:textId="77777777" w:rsidR="00AE696A" w:rsidRDefault="00175AD1">
      <w:pPr>
        <w:pStyle w:val="TOC4"/>
        <w:rPr>
          <w:rFonts w:asciiTheme="minorHAnsi" w:eastAsiaTheme="minorEastAsia" w:hAnsiTheme="minorHAnsi" w:cstheme="minorBidi"/>
          <w:sz w:val="22"/>
          <w:szCs w:val="22"/>
          <w:lang w:eastAsia="en-GB"/>
        </w:rPr>
      </w:pPr>
      <w:hyperlink w:anchor="_Toc499392826" w:history="1">
        <w:r w:rsidR="00AE696A" w:rsidRPr="00446A11">
          <w:rPr>
            <w:rStyle w:val="Hyperlink"/>
          </w:rPr>
          <w:t>C.10.2.33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_Toc499392826 \h </w:instrText>
        </w:r>
        <w:r w:rsidR="00AE696A">
          <w:rPr>
            <w:webHidden/>
          </w:rPr>
        </w:r>
        <w:r w:rsidR="00AE696A">
          <w:rPr>
            <w:webHidden/>
          </w:rPr>
          <w:fldChar w:fldCharType="separate"/>
        </w:r>
        <w:r w:rsidR="00AE696A">
          <w:rPr>
            <w:webHidden/>
          </w:rPr>
          <w:t>133</w:t>
        </w:r>
        <w:r w:rsidR="00AE696A">
          <w:rPr>
            <w:webHidden/>
          </w:rPr>
          <w:fldChar w:fldCharType="end"/>
        </w:r>
      </w:hyperlink>
    </w:p>
    <w:p w14:paraId="1AA985C6" w14:textId="77777777" w:rsidR="00AE696A" w:rsidRDefault="00175AD1">
      <w:pPr>
        <w:pStyle w:val="TOC4"/>
        <w:rPr>
          <w:rFonts w:asciiTheme="minorHAnsi" w:eastAsiaTheme="minorEastAsia" w:hAnsiTheme="minorHAnsi" w:cstheme="minorBidi"/>
          <w:sz w:val="22"/>
          <w:szCs w:val="22"/>
          <w:lang w:eastAsia="en-GB"/>
        </w:rPr>
      </w:pPr>
      <w:hyperlink w:anchor="_Toc499392827" w:history="1">
        <w:r w:rsidR="00AE696A" w:rsidRPr="00446A11">
          <w:rPr>
            <w:rStyle w:val="Hyperlink"/>
          </w:rPr>
          <w:t>C.10.2.34</w:t>
        </w:r>
        <w:r w:rsidR="00AE696A">
          <w:rPr>
            <w:rFonts w:asciiTheme="minorHAnsi" w:eastAsiaTheme="minorEastAsia" w:hAnsiTheme="minorHAnsi" w:cstheme="minorBidi"/>
            <w:sz w:val="22"/>
            <w:szCs w:val="22"/>
            <w:lang w:eastAsia="en-GB"/>
          </w:rPr>
          <w:tab/>
        </w:r>
        <w:r w:rsidR="00AE696A" w:rsidRPr="00446A11">
          <w:rPr>
            <w:rStyle w:val="Hyperlink"/>
          </w:rPr>
          <w:t>Labels or instructions</w:t>
        </w:r>
        <w:r w:rsidR="00AE696A">
          <w:rPr>
            <w:webHidden/>
          </w:rPr>
          <w:tab/>
        </w:r>
        <w:r w:rsidR="00AE696A">
          <w:rPr>
            <w:webHidden/>
          </w:rPr>
          <w:fldChar w:fldCharType="begin"/>
        </w:r>
        <w:r w:rsidR="00AE696A">
          <w:rPr>
            <w:webHidden/>
          </w:rPr>
          <w:instrText xml:space="preserve"> PAGEREF _Toc499392827 \h </w:instrText>
        </w:r>
        <w:r w:rsidR="00AE696A">
          <w:rPr>
            <w:webHidden/>
          </w:rPr>
        </w:r>
        <w:r w:rsidR="00AE696A">
          <w:rPr>
            <w:webHidden/>
          </w:rPr>
          <w:fldChar w:fldCharType="separate"/>
        </w:r>
        <w:r w:rsidR="00AE696A">
          <w:rPr>
            <w:webHidden/>
          </w:rPr>
          <w:t>133</w:t>
        </w:r>
        <w:r w:rsidR="00AE696A">
          <w:rPr>
            <w:webHidden/>
          </w:rPr>
          <w:fldChar w:fldCharType="end"/>
        </w:r>
      </w:hyperlink>
    </w:p>
    <w:p w14:paraId="747DBE7D" w14:textId="77777777" w:rsidR="00AE696A" w:rsidRDefault="00175AD1">
      <w:pPr>
        <w:pStyle w:val="TOC4"/>
        <w:rPr>
          <w:rFonts w:asciiTheme="minorHAnsi" w:eastAsiaTheme="minorEastAsia" w:hAnsiTheme="minorHAnsi" w:cstheme="minorBidi"/>
          <w:sz w:val="22"/>
          <w:szCs w:val="22"/>
          <w:lang w:eastAsia="en-GB"/>
        </w:rPr>
      </w:pPr>
      <w:hyperlink w:anchor="_Toc499392828" w:history="1">
        <w:r w:rsidR="00AE696A" w:rsidRPr="00446A11">
          <w:rPr>
            <w:rStyle w:val="Hyperlink"/>
          </w:rPr>
          <w:t>C.10.2.35</w:t>
        </w:r>
        <w:r w:rsidR="00AE696A">
          <w:rPr>
            <w:rFonts w:asciiTheme="minorHAnsi" w:eastAsiaTheme="minorEastAsia" w:hAnsiTheme="minorHAnsi" w:cstheme="minorBidi"/>
            <w:sz w:val="22"/>
            <w:szCs w:val="22"/>
            <w:lang w:eastAsia="en-GB"/>
          </w:rPr>
          <w:tab/>
        </w:r>
        <w:r w:rsidR="00AE696A" w:rsidRPr="00446A11">
          <w:rPr>
            <w:rStyle w:val="Hyperlink"/>
          </w:rPr>
          <w:t>Error suggestion</w:t>
        </w:r>
        <w:r w:rsidR="00AE696A">
          <w:rPr>
            <w:webHidden/>
          </w:rPr>
          <w:tab/>
        </w:r>
        <w:r w:rsidR="00AE696A">
          <w:rPr>
            <w:webHidden/>
          </w:rPr>
          <w:fldChar w:fldCharType="begin"/>
        </w:r>
        <w:r w:rsidR="00AE696A">
          <w:rPr>
            <w:webHidden/>
          </w:rPr>
          <w:instrText xml:space="preserve"> PAGEREF _Toc499392828 \h </w:instrText>
        </w:r>
        <w:r w:rsidR="00AE696A">
          <w:rPr>
            <w:webHidden/>
          </w:rPr>
        </w:r>
        <w:r w:rsidR="00AE696A">
          <w:rPr>
            <w:webHidden/>
          </w:rPr>
          <w:fldChar w:fldCharType="separate"/>
        </w:r>
        <w:r w:rsidR="00AE696A">
          <w:rPr>
            <w:webHidden/>
          </w:rPr>
          <w:t>133</w:t>
        </w:r>
        <w:r w:rsidR="00AE696A">
          <w:rPr>
            <w:webHidden/>
          </w:rPr>
          <w:fldChar w:fldCharType="end"/>
        </w:r>
      </w:hyperlink>
    </w:p>
    <w:p w14:paraId="1701BF25" w14:textId="77777777" w:rsidR="00AE696A" w:rsidRDefault="00175AD1">
      <w:pPr>
        <w:pStyle w:val="TOC4"/>
        <w:rPr>
          <w:rFonts w:asciiTheme="minorHAnsi" w:eastAsiaTheme="minorEastAsia" w:hAnsiTheme="minorHAnsi" w:cstheme="minorBidi"/>
          <w:sz w:val="22"/>
          <w:szCs w:val="22"/>
          <w:lang w:eastAsia="en-GB"/>
        </w:rPr>
      </w:pPr>
      <w:hyperlink w:anchor="_Toc499392829" w:history="1">
        <w:r w:rsidR="00AE696A" w:rsidRPr="00446A11">
          <w:rPr>
            <w:rStyle w:val="Hyperlink"/>
          </w:rPr>
          <w:t>C.10.2.36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w:t>
        </w:r>
        <w:r w:rsidR="00AE696A">
          <w:rPr>
            <w:webHidden/>
          </w:rPr>
          <w:tab/>
        </w:r>
        <w:r w:rsidR="00AE696A">
          <w:rPr>
            <w:webHidden/>
          </w:rPr>
          <w:fldChar w:fldCharType="begin"/>
        </w:r>
        <w:r w:rsidR="00AE696A">
          <w:rPr>
            <w:webHidden/>
          </w:rPr>
          <w:instrText xml:space="preserve"> PAGEREF _Toc499392829 \h </w:instrText>
        </w:r>
        <w:r w:rsidR="00AE696A">
          <w:rPr>
            <w:webHidden/>
          </w:rPr>
        </w:r>
        <w:r w:rsidR="00AE696A">
          <w:rPr>
            <w:webHidden/>
          </w:rPr>
          <w:fldChar w:fldCharType="separate"/>
        </w:r>
        <w:r w:rsidR="00AE696A">
          <w:rPr>
            <w:webHidden/>
          </w:rPr>
          <w:t>134</w:t>
        </w:r>
        <w:r w:rsidR="00AE696A">
          <w:rPr>
            <w:webHidden/>
          </w:rPr>
          <w:fldChar w:fldCharType="end"/>
        </w:r>
      </w:hyperlink>
    </w:p>
    <w:p w14:paraId="390E9A20" w14:textId="77777777" w:rsidR="00AE696A" w:rsidRDefault="00175AD1">
      <w:pPr>
        <w:pStyle w:val="TOC4"/>
        <w:rPr>
          <w:rFonts w:asciiTheme="minorHAnsi" w:eastAsiaTheme="minorEastAsia" w:hAnsiTheme="minorHAnsi" w:cstheme="minorBidi"/>
          <w:sz w:val="22"/>
          <w:szCs w:val="22"/>
          <w:lang w:eastAsia="en-GB"/>
        </w:rPr>
      </w:pPr>
      <w:hyperlink w:anchor="_Toc499392830" w:history="1">
        <w:r w:rsidR="00AE696A" w:rsidRPr="00446A11">
          <w:rPr>
            <w:rStyle w:val="Hyperlink"/>
          </w:rPr>
          <w:t>C.10.2.37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_Toc499392830 \h </w:instrText>
        </w:r>
        <w:r w:rsidR="00AE696A">
          <w:rPr>
            <w:webHidden/>
          </w:rPr>
        </w:r>
        <w:r w:rsidR="00AE696A">
          <w:rPr>
            <w:webHidden/>
          </w:rPr>
          <w:fldChar w:fldCharType="separate"/>
        </w:r>
        <w:r w:rsidR="00AE696A">
          <w:rPr>
            <w:webHidden/>
          </w:rPr>
          <w:t>134</w:t>
        </w:r>
        <w:r w:rsidR="00AE696A">
          <w:rPr>
            <w:webHidden/>
          </w:rPr>
          <w:fldChar w:fldCharType="end"/>
        </w:r>
      </w:hyperlink>
    </w:p>
    <w:p w14:paraId="003B937F" w14:textId="77777777" w:rsidR="00AE696A" w:rsidRDefault="00175AD1">
      <w:pPr>
        <w:pStyle w:val="TOC4"/>
        <w:rPr>
          <w:rFonts w:asciiTheme="minorHAnsi" w:eastAsiaTheme="minorEastAsia" w:hAnsiTheme="minorHAnsi" w:cstheme="minorBidi"/>
          <w:sz w:val="22"/>
          <w:szCs w:val="22"/>
          <w:lang w:eastAsia="en-GB"/>
        </w:rPr>
      </w:pPr>
      <w:hyperlink w:anchor="_Toc499392831" w:history="1">
        <w:r w:rsidR="00AE696A" w:rsidRPr="00446A11">
          <w:rPr>
            <w:rStyle w:val="Hyperlink"/>
          </w:rPr>
          <w:t>C.10.2.38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_Toc499392831 \h </w:instrText>
        </w:r>
        <w:r w:rsidR="00AE696A">
          <w:rPr>
            <w:webHidden/>
          </w:rPr>
        </w:r>
        <w:r w:rsidR="00AE696A">
          <w:rPr>
            <w:webHidden/>
          </w:rPr>
          <w:fldChar w:fldCharType="separate"/>
        </w:r>
        <w:r w:rsidR="00AE696A">
          <w:rPr>
            <w:webHidden/>
          </w:rPr>
          <w:t>134</w:t>
        </w:r>
        <w:r w:rsidR="00AE696A">
          <w:rPr>
            <w:webHidden/>
          </w:rPr>
          <w:fldChar w:fldCharType="end"/>
        </w:r>
      </w:hyperlink>
    </w:p>
    <w:p w14:paraId="089628C3" w14:textId="77777777" w:rsidR="00AE696A" w:rsidRDefault="00175AD1">
      <w:pPr>
        <w:pStyle w:val="TOC4"/>
        <w:rPr>
          <w:rFonts w:asciiTheme="minorHAnsi" w:eastAsiaTheme="minorEastAsia" w:hAnsiTheme="minorHAnsi" w:cstheme="minorBidi"/>
          <w:sz w:val="22"/>
          <w:szCs w:val="22"/>
          <w:lang w:eastAsia="en-GB"/>
        </w:rPr>
      </w:pPr>
      <w:hyperlink w:anchor="_Toc499392832" w:history="1">
        <w:r w:rsidR="00AE696A" w:rsidRPr="00446A11">
          <w:rPr>
            <w:rStyle w:val="Hyperlink"/>
          </w:rPr>
          <w:t>C.10.2.39</w:t>
        </w:r>
        <w:r w:rsidR="00AE696A">
          <w:rPr>
            <w:rFonts w:asciiTheme="minorHAnsi" w:eastAsiaTheme="minorEastAsia" w:hAnsiTheme="minorHAnsi" w:cstheme="minorBidi"/>
            <w:sz w:val="22"/>
            <w:szCs w:val="22"/>
            <w:lang w:eastAsia="en-GB"/>
          </w:rPr>
          <w:tab/>
        </w:r>
        <w:r w:rsidR="00AE696A" w:rsidRPr="00446A11">
          <w:rPr>
            <w:rStyle w:val="Hyperlink"/>
          </w:rPr>
          <w:t>Caption positioning</w:t>
        </w:r>
        <w:r w:rsidR="00AE696A">
          <w:rPr>
            <w:webHidden/>
          </w:rPr>
          <w:tab/>
        </w:r>
        <w:r w:rsidR="00AE696A">
          <w:rPr>
            <w:webHidden/>
          </w:rPr>
          <w:fldChar w:fldCharType="begin"/>
        </w:r>
        <w:r w:rsidR="00AE696A">
          <w:rPr>
            <w:webHidden/>
          </w:rPr>
          <w:instrText xml:space="preserve"> PAGEREF _Toc499392832 \h </w:instrText>
        </w:r>
        <w:r w:rsidR="00AE696A">
          <w:rPr>
            <w:webHidden/>
          </w:rPr>
        </w:r>
        <w:r w:rsidR="00AE696A">
          <w:rPr>
            <w:webHidden/>
          </w:rPr>
          <w:fldChar w:fldCharType="separate"/>
        </w:r>
        <w:r w:rsidR="00AE696A">
          <w:rPr>
            <w:webHidden/>
          </w:rPr>
          <w:t>134</w:t>
        </w:r>
        <w:r w:rsidR="00AE696A">
          <w:rPr>
            <w:webHidden/>
          </w:rPr>
          <w:fldChar w:fldCharType="end"/>
        </w:r>
      </w:hyperlink>
    </w:p>
    <w:p w14:paraId="03A6681C" w14:textId="77777777" w:rsidR="00AE696A" w:rsidRDefault="00175AD1">
      <w:pPr>
        <w:pStyle w:val="TOC4"/>
        <w:rPr>
          <w:rFonts w:asciiTheme="minorHAnsi" w:eastAsiaTheme="minorEastAsia" w:hAnsiTheme="minorHAnsi" w:cstheme="minorBidi"/>
          <w:sz w:val="22"/>
          <w:szCs w:val="22"/>
          <w:lang w:eastAsia="en-GB"/>
        </w:rPr>
      </w:pPr>
      <w:hyperlink w:anchor="_Toc499392833" w:history="1">
        <w:r w:rsidR="00AE696A" w:rsidRPr="00446A11">
          <w:rPr>
            <w:rStyle w:val="Hyperlink"/>
          </w:rPr>
          <w:t>C.10.2.40</w:t>
        </w:r>
        <w:r w:rsidR="00AE696A">
          <w:rPr>
            <w:rFonts w:asciiTheme="minorHAnsi" w:eastAsiaTheme="minorEastAsia" w:hAnsiTheme="minorHAnsi" w:cstheme="minorBidi"/>
            <w:sz w:val="22"/>
            <w:szCs w:val="22"/>
            <w:lang w:eastAsia="en-GB"/>
          </w:rPr>
          <w:tab/>
        </w:r>
        <w:r w:rsidR="00AE696A" w:rsidRPr="00446A11">
          <w:rPr>
            <w:rStyle w:val="Hyperlink"/>
          </w:rPr>
          <w:t>Audio description timing</w:t>
        </w:r>
        <w:r w:rsidR="00AE696A">
          <w:rPr>
            <w:webHidden/>
          </w:rPr>
          <w:tab/>
        </w:r>
        <w:r w:rsidR="00AE696A">
          <w:rPr>
            <w:webHidden/>
          </w:rPr>
          <w:fldChar w:fldCharType="begin"/>
        </w:r>
        <w:r w:rsidR="00AE696A">
          <w:rPr>
            <w:webHidden/>
          </w:rPr>
          <w:instrText xml:space="preserve"> PAGEREF _Toc499392833 \h </w:instrText>
        </w:r>
        <w:r w:rsidR="00AE696A">
          <w:rPr>
            <w:webHidden/>
          </w:rPr>
        </w:r>
        <w:r w:rsidR="00AE696A">
          <w:rPr>
            <w:webHidden/>
          </w:rPr>
          <w:fldChar w:fldCharType="separate"/>
        </w:r>
        <w:r w:rsidR="00AE696A">
          <w:rPr>
            <w:webHidden/>
          </w:rPr>
          <w:t>134</w:t>
        </w:r>
        <w:r w:rsidR="00AE696A">
          <w:rPr>
            <w:webHidden/>
          </w:rPr>
          <w:fldChar w:fldCharType="end"/>
        </w:r>
      </w:hyperlink>
    </w:p>
    <w:p w14:paraId="21F49C8F" w14:textId="77777777" w:rsidR="00AE696A" w:rsidRDefault="00175AD1">
      <w:pPr>
        <w:pStyle w:val="TOC4"/>
        <w:rPr>
          <w:rFonts w:asciiTheme="minorHAnsi" w:eastAsiaTheme="minorEastAsia" w:hAnsiTheme="minorHAnsi" w:cstheme="minorBidi"/>
          <w:sz w:val="22"/>
          <w:szCs w:val="22"/>
          <w:lang w:eastAsia="en-GB"/>
        </w:rPr>
      </w:pPr>
      <w:hyperlink w:anchor="_Toc499392834" w:history="1">
        <w:r w:rsidR="00AE696A" w:rsidRPr="00446A11">
          <w:rPr>
            <w:rStyle w:val="Hyperlink"/>
          </w:rPr>
          <w:t>C.10.2.41</w:t>
        </w:r>
        <w:r w:rsidR="00AE696A">
          <w:rPr>
            <w:rFonts w:asciiTheme="minorHAnsi" w:eastAsiaTheme="minorEastAsia" w:hAnsiTheme="minorHAnsi" w:cstheme="minorBidi"/>
            <w:sz w:val="22"/>
            <w:szCs w:val="22"/>
            <w:lang w:eastAsia="en-GB"/>
          </w:rPr>
          <w:tab/>
        </w:r>
        <w:r w:rsidR="00AE696A" w:rsidRPr="00446A11">
          <w:rPr>
            <w:rStyle w:val="Hyperlink"/>
          </w:rPr>
          <w:t>Purpose of controls</w:t>
        </w:r>
        <w:r w:rsidR="00AE696A">
          <w:rPr>
            <w:webHidden/>
          </w:rPr>
          <w:tab/>
        </w:r>
        <w:r w:rsidR="00AE696A">
          <w:rPr>
            <w:webHidden/>
          </w:rPr>
          <w:fldChar w:fldCharType="begin"/>
        </w:r>
        <w:r w:rsidR="00AE696A">
          <w:rPr>
            <w:webHidden/>
          </w:rPr>
          <w:instrText xml:space="preserve"> PAGEREF _Toc499392834 \h </w:instrText>
        </w:r>
        <w:r w:rsidR="00AE696A">
          <w:rPr>
            <w:webHidden/>
          </w:rPr>
        </w:r>
        <w:r w:rsidR="00AE696A">
          <w:rPr>
            <w:webHidden/>
          </w:rPr>
          <w:fldChar w:fldCharType="separate"/>
        </w:r>
        <w:r w:rsidR="00AE696A">
          <w:rPr>
            <w:webHidden/>
          </w:rPr>
          <w:t>134</w:t>
        </w:r>
        <w:r w:rsidR="00AE696A">
          <w:rPr>
            <w:webHidden/>
          </w:rPr>
          <w:fldChar w:fldCharType="end"/>
        </w:r>
      </w:hyperlink>
    </w:p>
    <w:p w14:paraId="4026CC7B" w14:textId="77777777" w:rsidR="00AE696A" w:rsidRDefault="00175AD1">
      <w:pPr>
        <w:pStyle w:val="TOC4"/>
        <w:rPr>
          <w:rFonts w:asciiTheme="minorHAnsi" w:eastAsiaTheme="minorEastAsia" w:hAnsiTheme="minorHAnsi" w:cstheme="minorBidi"/>
          <w:sz w:val="22"/>
          <w:szCs w:val="22"/>
          <w:lang w:eastAsia="en-GB"/>
        </w:rPr>
      </w:pPr>
      <w:hyperlink w:anchor="_Toc499392835" w:history="1">
        <w:r w:rsidR="00AE696A" w:rsidRPr="00446A11">
          <w:rPr>
            <w:rStyle w:val="Hyperlink"/>
          </w:rPr>
          <w:t>C.10.2.42</w:t>
        </w:r>
        <w:r w:rsidR="00AE696A">
          <w:rPr>
            <w:rFonts w:asciiTheme="minorHAnsi" w:eastAsiaTheme="minorEastAsia" w:hAnsiTheme="minorHAnsi" w:cstheme="minorBidi"/>
            <w:sz w:val="22"/>
            <w:szCs w:val="22"/>
            <w:lang w:eastAsia="en-GB"/>
          </w:rPr>
          <w:tab/>
        </w:r>
        <w:r w:rsidR="00AE696A" w:rsidRPr="00446A11">
          <w:rPr>
            <w:rStyle w:val="Hyperlink"/>
          </w:rPr>
          <w:t>Zoom content</w:t>
        </w:r>
        <w:r w:rsidR="00AE696A">
          <w:rPr>
            <w:webHidden/>
          </w:rPr>
          <w:tab/>
        </w:r>
        <w:r w:rsidR="00AE696A">
          <w:rPr>
            <w:webHidden/>
          </w:rPr>
          <w:fldChar w:fldCharType="begin"/>
        </w:r>
        <w:r w:rsidR="00AE696A">
          <w:rPr>
            <w:webHidden/>
          </w:rPr>
          <w:instrText xml:space="preserve"> PAGEREF _Toc499392835 \h </w:instrText>
        </w:r>
        <w:r w:rsidR="00AE696A">
          <w:rPr>
            <w:webHidden/>
          </w:rPr>
        </w:r>
        <w:r w:rsidR="00AE696A">
          <w:rPr>
            <w:webHidden/>
          </w:rPr>
          <w:fldChar w:fldCharType="separate"/>
        </w:r>
        <w:r w:rsidR="00AE696A">
          <w:rPr>
            <w:webHidden/>
          </w:rPr>
          <w:t>134</w:t>
        </w:r>
        <w:r w:rsidR="00AE696A">
          <w:rPr>
            <w:webHidden/>
          </w:rPr>
          <w:fldChar w:fldCharType="end"/>
        </w:r>
      </w:hyperlink>
    </w:p>
    <w:p w14:paraId="2B7F55EA" w14:textId="77777777" w:rsidR="00AE696A" w:rsidRDefault="00175AD1">
      <w:pPr>
        <w:pStyle w:val="TOC4"/>
        <w:rPr>
          <w:rFonts w:asciiTheme="minorHAnsi" w:eastAsiaTheme="minorEastAsia" w:hAnsiTheme="minorHAnsi" w:cstheme="minorBidi"/>
          <w:sz w:val="22"/>
          <w:szCs w:val="22"/>
          <w:lang w:eastAsia="en-GB"/>
        </w:rPr>
      </w:pPr>
      <w:hyperlink w:anchor="_Toc499392836" w:history="1">
        <w:r w:rsidR="00AE696A" w:rsidRPr="00446A11">
          <w:rPr>
            <w:rStyle w:val="Hyperlink"/>
          </w:rPr>
          <w:t>C.10.2.43</w:t>
        </w:r>
        <w:r w:rsidR="00AE696A">
          <w:rPr>
            <w:rFonts w:asciiTheme="minorHAnsi" w:eastAsiaTheme="minorEastAsia" w:hAnsiTheme="minorHAnsi" w:cstheme="minorBidi"/>
            <w:sz w:val="22"/>
            <w:szCs w:val="22"/>
            <w:lang w:eastAsia="en-GB"/>
          </w:rPr>
          <w:tab/>
        </w:r>
        <w:r w:rsidR="00AE696A" w:rsidRPr="00446A11">
          <w:rPr>
            <w:rStyle w:val="Hyperlink"/>
          </w:rPr>
          <w:t>Graphics contrast</w:t>
        </w:r>
        <w:r w:rsidR="00AE696A">
          <w:rPr>
            <w:webHidden/>
          </w:rPr>
          <w:tab/>
        </w:r>
        <w:r w:rsidR="00AE696A">
          <w:rPr>
            <w:webHidden/>
          </w:rPr>
          <w:fldChar w:fldCharType="begin"/>
        </w:r>
        <w:r w:rsidR="00AE696A">
          <w:rPr>
            <w:webHidden/>
          </w:rPr>
          <w:instrText xml:space="preserve"> PAGEREF _Toc499392836 \h </w:instrText>
        </w:r>
        <w:r w:rsidR="00AE696A">
          <w:rPr>
            <w:webHidden/>
          </w:rPr>
        </w:r>
        <w:r w:rsidR="00AE696A">
          <w:rPr>
            <w:webHidden/>
          </w:rPr>
          <w:fldChar w:fldCharType="separate"/>
        </w:r>
        <w:r w:rsidR="00AE696A">
          <w:rPr>
            <w:webHidden/>
          </w:rPr>
          <w:t>134</w:t>
        </w:r>
        <w:r w:rsidR="00AE696A">
          <w:rPr>
            <w:webHidden/>
          </w:rPr>
          <w:fldChar w:fldCharType="end"/>
        </w:r>
      </w:hyperlink>
    </w:p>
    <w:p w14:paraId="4F0FB392" w14:textId="77777777" w:rsidR="00AE696A" w:rsidRDefault="00175AD1">
      <w:pPr>
        <w:pStyle w:val="TOC4"/>
        <w:rPr>
          <w:rFonts w:asciiTheme="minorHAnsi" w:eastAsiaTheme="minorEastAsia" w:hAnsiTheme="minorHAnsi" w:cstheme="minorBidi"/>
          <w:sz w:val="22"/>
          <w:szCs w:val="22"/>
          <w:lang w:eastAsia="en-GB"/>
        </w:rPr>
      </w:pPr>
      <w:hyperlink w:anchor="_Toc499392837" w:history="1">
        <w:r w:rsidR="00AE696A" w:rsidRPr="00446A11">
          <w:rPr>
            <w:rStyle w:val="Hyperlink"/>
          </w:rPr>
          <w:t>C.10.2.44</w:t>
        </w:r>
        <w:r w:rsidR="00AE696A">
          <w:rPr>
            <w:rFonts w:asciiTheme="minorHAnsi" w:eastAsiaTheme="minorEastAsia" w:hAnsiTheme="minorHAnsi" w:cstheme="minorBidi"/>
            <w:sz w:val="22"/>
            <w:szCs w:val="22"/>
            <w:lang w:eastAsia="en-GB"/>
          </w:rPr>
          <w:tab/>
        </w:r>
        <w:r w:rsidR="00AE696A" w:rsidRPr="00446A11">
          <w:rPr>
            <w:rStyle w:val="Hyperlink"/>
          </w:rPr>
          <w:t>Adapting text</w:t>
        </w:r>
        <w:r w:rsidR="00AE696A">
          <w:rPr>
            <w:webHidden/>
          </w:rPr>
          <w:tab/>
        </w:r>
        <w:r w:rsidR="00AE696A">
          <w:rPr>
            <w:webHidden/>
          </w:rPr>
          <w:fldChar w:fldCharType="begin"/>
        </w:r>
        <w:r w:rsidR="00AE696A">
          <w:rPr>
            <w:webHidden/>
          </w:rPr>
          <w:instrText xml:space="preserve"> PAGEREF _Toc499392837 \h </w:instrText>
        </w:r>
        <w:r w:rsidR="00AE696A">
          <w:rPr>
            <w:webHidden/>
          </w:rPr>
        </w:r>
        <w:r w:rsidR="00AE696A">
          <w:rPr>
            <w:webHidden/>
          </w:rPr>
          <w:fldChar w:fldCharType="separate"/>
        </w:r>
        <w:r w:rsidR="00AE696A">
          <w:rPr>
            <w:webHidden/>
          </w:rPr>
          <w:t>134</w:t>
        </w:r>
        <w:r w:rsidR="00AE696A">
          <w:rPr>
            <w:webHidden/>
          </w:rPr>
          <w:fldChar w:fldCharType="end"/>
        </w:r>
      </w:hyperlink>
    </w:p>
    <w:p w14:paraId="2868BF68" w14:textId="77777777" w:rsidR="00AE696A" w:rsidRDefault="00175AD1">
      <w:pPr>
        <w:pStyle w:val="TOC4"/>
        <w:rPr>
          <w:rFonts w:asciiTheme="minorHAnsi" w:eastAsiaTheme="minorEastAsia" w:hAnsiTheme="minorHAnsi" w:cstheme="minorBidi"/>
          <w:sz w:val="22"/>
          <w:szCs w:val="22"/>
          <w:lang w:eastAsia="en-GB"/>
        </w:rPr>
      </w:pPr>
      <w:hyperlink w:anchor="_Toc499392838" w:history="1">
        <w:r w:rsidR="00AE696A" w:rsidRPr="00446A11">
          <w:rPr>
            <w:rStyle w:val="Hyperlink"/>
          </w:rPr>
          <w:t>C.10.2.45</w:t>
        </w:r>
        <w:r w:rsidR="00AE696A">
          <w:rPr>
            <w:rFonts w:asciiTheme="minorHAnsi" w:eastAsiaTheme="minorEastAsia" w:hAnsiTheme="minorHAnsi" w:cstheme="minorBidi"/>
            <w:sz w:val="22"/>
            <w:szCs w:val="22"/>
            <w:lang w:eastAsia="en-GB"/>
          </w:rPr>
          <w:tab/>
        </w:r>
        <w:r w:rsidR="00AE696A" w:rsidRPr="00446A11">
          <w:rPr>
            <w:rStyle w:val="Hyperlink"/>
          </w:rPr>
          <w:t>Content on hover or focus</w:t>
        </w:r>
        <w:r w:rsidR="00AE696A">
          <w:rPr>
            <w:webHidden/>
          </w:rPr>
          <w:tab/>
        </w:r>
        <w:r w:rsidR="00AE696A">
          <w:rPr>
            <w:webHidden/>
          </w:rPr>
          <w:fldChar w:fldCharType="begin"/>
        </w:r>
        <w:r w:rsidR="00AE696A">
          <w:rPr>
            <w:webHidden/>
          </w:rPr>
          <w:instrText xml:space="preserve"> PAGEREF _Toc499392838 \h </w:instrText>
        </w:r>
        <w:r w:rsidR="00AE696A">
          <w:rPr>
            <w:webHidden/>
          </w:rPr>
        </w:r>
        <w:r w:rsidR="00AE696A">
          <w:rPr>
            <w:webHidden/>
          </w:rPr>
          <w:fldChar w:fldCharType="separate"/>
        </w:r>
        <w:r w:rsidR="00AE696A">
          <w:rPr>
            <w:webHidden/>
          </w:rPr>
          <w:t>134</w:t>
        </w:r>
        <w:r w:rsidR="00AE696A">
          <w:rPr>
            <w:webHidden/>
          </w:rPr>
          <w:fldChar w:fldCharType="end"/>
        </w:r>
      </w:hyperlink>
    </w:p>
    <w:p w14:paraId="5583CAAD" w14:textId="77777777" w:rsidR="00AE696A" w:rsidRDefault="00175AD1">
      <w:pPr>
        <w:pStyle w:val="TOC4"/>
        <w:rPr>
          <w:rFonts w:asciiTheme="minorHAnsi" w:eastAsiaTheme="minorEastAsia" w:hAnsiTheme="minorHAnsi" w:cstheme="minorBidi"/>
          <w:sz w:val="22"/>
          <w:szCs w:val="22"/>
          <w:lang w:eastAsia="en-GB"/>
        </w:rPr>
      </w:pPr>
      <w:hyperlink w:anchor="_Toc499392839" w:history="1">
        <w:r w:rsidR="00AE696A" w:rsidRPr="00446A11">
          <w:rPr>
            <w:rStyle w:val="Hyperlink"/>
          </w:rPr>
          <w:t>C.10.2.46</w:t>
        </w:r>
        <w:r w:rsidR="00AE696A">
          <w:rPr>
            <w:rFonts w:asciiTheme="minorHAnsi" w:eastAsiaTheme="minorEastAsia" w:hAnsiTheme="minorHAnsi" w:cstheme="minorBidi"/>
            <w:sz w:val="22"/>
            <w:szCs w:val="22"/>
            <w:lang w:eastAsia="en-GB"/>
          </w:rPr>
          <w:tab/>
        </w:r>
        <w:r w:rsidR="00AE696A" w:rsidRPr="00446A11">
          <w:rPr>
            <w:rStyle w:val="Hyperlink"/>
          </w:rPr>
          <w:t>Accessible authentication</w:t>
        </w:r>
        <w:r w:rsidR="00AE696A">
          <w:rPr>
            <w:webHidden/>
          </w:rPr>
          <w:tab/>
        </w:r>
        <w:r w:rsidR="00AE696A">
          <w:rPr>
            <w:webHidden/>
          </w:rPr>
          <w:fldChar w:fldCharType="begin"/>
        </w:r>
        <w:r w:rsidR="00AE696A">
          <w:rPr>
            <w:webHidden/>
          </w:rPr>
          <w:instrText xml:space="preserve"> PAGEREF _Toc499392839 \h </w:instrText>
        </w:r>
        <w:r w:rsidR="00AE696A">
          <w:rPr>
            <w:webHidden/>
          </w:rPr>
        </w:r>
        <w:r w:rsidR="00AE696A">
          <w:rPr>
            <w:webHidden/>
          </w:rPr>
          <w:fldChar w:fldCharType="separate"/>
        </w:r>
        <w:r w:rsidR="00AE696A">
          <w:rPr>
            <w:webHidden/>
          </w:rPr>
          <w:t>135</w:t>
        </w:r>
        <w:r w:rsidR="00AE696A">
          <w:rPr>
            <w:webHidden/>
          </w:rPr>
          <w:fldChar w:fldCharType="end"/>
        </w:r>
      </w:hyperlink>
    </w:p>
    <w:p w14:paraId="3C033D25" w14:textId="77777777" w:rsidR="00AE696A" w:rsidRDefault="00175AD1">
      <w:pPr>
        <w:pStyle w:val="TOC4"/>
        <w:rPr>
          <w:rFonts w:asciiTheme="minorHAnsi" w:eastAsiaTheme="minorEastAsia" w:hAnsiTheme="minorHAnsi" w:cstheme="minorBidi"/>
          <w:sz w:val="22"/>
          <w:szCs w:val="22"/>
          <w:lang w:eastAsia="en-GB"/>
        </w:rPr>
      </w:pPr>
      <w:hyperlink w:anchor="_Toc499392840" w:history="1">
        <w:r w:rsidR="00AE696A" w:rsidRPr="00446A11">
          <w:rPr>
            <w:rStyle w:val="Hyperlink"/>
          </w:rPr>
          <w:t>C.10.2.47</w:t>
        </w:r>
        <w:r w:rsidR="00AE696A">
          <w:rPr>
            <w:rFonts w:asciiTheme="minorHAnsi" w:eastAsiaTheme="minorEastAsia" w:hAnsiTheme="minorHAnsi" w:cstheme="minorBidi"/>
            <w:sz w:val="22"/>
            <w:szCs w:val="22"/>
            <w:lang w:eastAsia="en-GB"/>
          </w:rPr>
          <w:tab/>
        </w:r>
        <w:r w:rsidR="00AE696A" w:rsidRPr="00446A11">
          <w:rPr>
            <w:rStyle w:val="Hyperlink"/>
          </w:rPr>
          <w:t>Interruptions</w:t>
        </w:r>
        <w:r w:rsidR="00AE696A">
          <w:rPr>
            <w:webHidden/>
          </w:rPr>
          <w:tab/>
        </w:r>
        <w:r w:rsidR="00AE696A">
          <w:rPr>
            <w:webHidden/>
          </w:rPr>
          <w:fldChar w:fldCharType="begin"/>
        </w:r>
        <w:r w:rsidR="00AE696A">
          <w:rPr>
            <w:webHidden/>
          </w:rPr>
          <w:instrText xml:space="preserve"> PAGEREF _Toc499392840 \h </w:instrText>
        </w:r>
        <w:r w:rsidR="00AE696A">
          <w:rPr>
            <w:webHidden/>
          </w:rPr>
        </w:r>
        <w:r w:rsidR="00AE696A">
          <w:rPr>
            <w:webHidden/>
          </w:rPr>
          <w:fldChar w:fldCharType="separate"/>
        </w:r>
        <w:r w:rsidR="00AE696A">
          <w:rPr>
            <w:webHidden/>
          </w:rPr>
          <w:t>135</w:t>
        </w:r>
        <w:r w:rsidR="00AE696A">
          <w:rPr>
            <w:webHidden/>
          </w:rPr>
          <w:fldChar w:fldCharType="end"/>
        </w:r>
      </w:hyperlink>
    </w:p>
    <w:p w14:paraId="634D764D" w14:textId="77777777" w:rsidR="00AE696A" w:rsidRDefault="00175AD1">
      <w:pPr>
        <w:pStyle w:val="TOC4"/>
        <w:rPr>
          <w:rFonts w:asciiTheme="minorHAnsi" w:eastAsiaTheme="minorEastAsia" w:hAnsiTheme="minorHAnsi" w:cstheme="minorBidi"/>
          <w:sz w:val="22"/>
          <w:szCs w:val="22"/>
          <w:lang w:eastAsia="en-GB"/>
        </w:rPr>
      </w:pPr>
      <w:hyperlink w:anchor="_Toc499392841" w:history="1">
        <w:r w:rsidR="00AE696A" w:rsidRPr="00446A11">
          <w:rPr>
            <w:rStyle w:val="Hyperlink"/>
          </w:rPr>
          <w:t>C.10.2.48</w:t>
        </w:r>
        <w:r w:rsidR="00AE696A">
          <w:rPr>
            <w:rFonts w:asciiTheme="minorHAnsi" w:eastAsiaTheme="minorEastAsia" w:hAnsiTheme="minorHAnsi" w:cstheme="minorBidi"/>
            <w:sz w:val="22"/>
            <w:szCs w:val="22"/>
            <w:lang w:eastAsia="en-GB"/>
          </w:rPr>
          <w:tab/>
        </w:r>
        <w:r w:rsidR="00AE696A" w:rsidRPr="00446A11">
          <w:rPr>
            <w:rStyle w:val="Hyperlink"/>
          </w:rPr>
          <w:t>Character key shortcuts</w:t>
        </w:r>
        <w:r w:rsidR="00AE696A">
          <w:rPr>
            <w:webHidden/>
          </w:rPr>
          <w:tab/>
        </w:r>
        <w:r w:rsidR="00AE696A">
          <w:rPr>
            <w:webHidden/>
          </w:rPr>
          <w:fldChar w:fldCharType="begin"/>
        </w:r>
        <w:r w:rsidR="00AE696A">
          <w:rPr>
            <w:webHidden/>
          </w:rPr>
          <w:instrText xml:space="preserve"> PAGEREF _Toc499392841 \h </w:instrText>
        </w:r>
        <w:r w:rsidR="00AE696A">
          <w:rPr>
            <w:webHidden/>
          </w:rPr>
        </w:r>
        <w:r w:rsidR="00AE696A">
          <w:rPr>
            <w:webHidden/>
          </w:rPr>
          <w:fldChar w:fldCharType="separate"/>
        </w:r>
        <w:r w:rsidR="00AE696A">
          <w:rPr>
            <w:webHidden/>
          </w:rPr>
          <w:t>135</w:t>
        </w:r>
        <w:r w:rsidR="00AE696A">
          <w:rPr>
            <w:webHidden/>
          </w:rPr>
          <w:fldChar w:fldCharType="end"/>
        </w:r>
      </w:hyperlink>
    </w:p>
    <w:p w14:paraId="2DC05B37" w14:textId="77777777" w:rsidR="00AE696A" w:rsidRDefault="00175AD1">
      <w:pPr>
        <w:pStyle w:val="TOC4"/>
        <w:rPr>
          <w:rFonts w:asciiTheme="minorHAnsi" w:eastAsiaTheme="minorEastAsia" w:hAnsiTheme="minorHAnsi" w:cstheme="minorBidi"/>
          <w:sz w:val="22"/>
          <w:szCs w:val="22"/>
          <w:lang w:eastAsia="en-GB"/>
        </w:rPr>
      </w:pPr>
      <w:hyperlink w:anchor="_Toc499392842" w:history="1">
        <w:r w:rsidR="00AE696A" w:rsidRPr="00446A11">
          <w:rPr>
            <w:rStyle w:val="Hyperlink"/>
          </w:rPr>
          <w:t>C.10.2.49</w:t>
        </w:r>
        <w:r w:rsidR="00AE696A">
          <w:rPr>
            <w:rFonts w:asciiTheme="minorHAnsi" w:eastAsiaTheme="minorEastAsia" w:hAnsiTheme="minorHAnsi" w:cstheme="minorBidi"/>
            <w:sz w:val="22"/>
            <w:szCs w:val="22"/>
            <w:lang w:eastAsia="en-GB"/>
          </w:rPr>
          <w:tab/>
        </w:r>
        <w:r w:rsidR="00AE696A" w:rsidRPr="00446A11">
          <w:rPr>
            <w:rStyle w:val="Hyperlink"/>
          </w:rPr>
          <w:t>Label in name</w:t>
        </w:r>
        <w:r w:rsidR="00AE696A">
          <w:rPr>
            <w:webHidden/>
          </w:rPr>
          <w:tab/>
        </w:r>
        <w:r w:rsidR="00AE696A">
          <w:rPr>
            <w:webHidden/>
          </w:rPr>
          <w:fldChar w:fldCharType="begin"/>
        </w:r>
        <w:r w:rsidR="00AE696A">
          <w:rPr>
            <w:webHidden/>
          </w:rPr>
          <w:instrText xml:space="preserve"> PAGEREF _Toc499392842 \h </w:instrText>
        </w:r>
        <w:r w:rsidR="00AE696A">
          <w:rPr>
            <w:webHidden/>
          </w:rPr>
        </w:r>
        <w:r w:rsidR="00AE696A">
          <w:rPr>
            <w:webHidden/>
          </w:rPr>
          <w:fldChar w:fldCharType="separate"/>
        </w:r>
        <w:r w:rsidR="00AE696A">
          <w:rPr>
            <w:webHidden/>
          </w:rPr>
          <w:t>135</w:t>
        </w:r>
        <w:r w:rsidR="00AE696A">
          <w:rPr>
            <w:webHidden/>
          </w:rPr>
          <w:fldChar w:fldCharType="end"/>
        </w:r>
      </w:hyperlink>
    </w:p>
    <w:p w14:paraId="47780E65" w14:textId="77777777" w:rsidR="00AE696A" w:rsidRDefault="00175AD1">
      <w:pPr>
        <w:pStyle w:val="TOC4"/>
        <w:rPr>
          <w:rFonts w:asciiTheme="minorHAnsi" w:eastAsiaTheme="minorEastAsia" w:hAnsiTheme="minorHAnsi" w:cstheme="minorBidi"/>
          <w:sz w:val="22"/>
          <w:szCs w:val="22"/>
          <w:lang w:eastAsia="en-GB"/>
        </w:rPr>
      </w:pPr>
      <w:hyperlink w:anchor="_Toc499392843" w:history="1">
        <w:r w:rsidR="00AE696A" w:rsidRPr="00446A11">
          <w:rPr>
            <w:rStyle w:val="Hyperlink"/>
          </w:rPr>
          <w:t>C.10.2.50</w:t>
        </w:r>
        <w:r w:rsidR="00AE696A">
          <w:rPr>
            <w:rFonts w:asciiTheme="minorHAnsi" w:eastAsiaTheme="minorEastAsia" w:hAnsiTheme="minorHAnsi" w:cstheme="minorBidi"/>
            <w:sz w:val="22"/>
            <w:szCs w:val="22"/>
            <w:lang w:eastAsia="en-GB"/>
          </w:rPr>
          <w:tab/>
        </w:r>
        <w:r w:rsidR="00AE696A" w:rsidRPr="00446A11">
          <w:rPr>
            <w:rStyle w:val="Hyperlink"/>
          </w:rPr>
          <w:t>Pointer gestures</w:t>
        </w:r>
        <w:r w:rsidR="00AE696A">
          <w:rPr>
            <w:webHidden/>
          </w:rPr>
          <w:tab/>
        </w:r>
        <w:r w:rsidR="00AE696A">
          <w:rPr>
            <w:webHidden/>
          </w:rPr>
          <w:fldChar w:fldCharType="begin"/>
        </w:r>
        <w:r w:rsidR="00AE696A">
          <w:rPr>
            <w:webHidden/>
          </w:rPr>
          <w:instrText xml:space="preserve"> PAGEREF _Toc499392843 \h </w:instrText>
        </w:r>
        <w:r w:rsidR="00AE696A">
          <w:rPr>
            <w:webHidden/>
          </w:rPr>
        </w:r>
        <w:r w:rsidR="00AE696A">
          <w:rPr>
            <w:webHidden/>
          </w:rPr>
          <w:fldChar w:fldCharType="separate"/>
        </w:r>
        <w:r w:rsidR="00AE696A">
          <w:rPr>
            <w:webHidden/>
          </w:rPr>
          <w:t>135</w:t>
        </w:r>
        <w:r w:rsidR="00AE696A">
          <w:rPr>
            <w:webHidden/>
          </w:rPr>
          <w:fldChar w:fldCharType="end"/>
        </w:r>
      </w:hyperlink>
    </w:p>
    <w:p w14:paraId="63CD021F" w14:textId="77777777" w:rsidR="00AE696A" w:rsidRDefault="00175AD1">
      <w:pPr>
        <w:pStyle w:val="TOC4"/>
        <w:rPr>
          <w:rFonts w:asciiTheme="minorHAnsi" w:eastAsiaTheme="minorEastAsia" w:hAnsiTheme="minorHAnsi" w:cstheme="minorBidi"/>
          <w:sz w:val="22"/>
          <w:szCs w:val="22"/>
          <w:lang w:eastAsia="en-GB"/>
        </w:rPr>
      </w:pPr>
      <w:hyperlink w:anchor="_Toc499392844" w:history="1">
        <w:r w:rsidR="00AE696A" w:rsidRPr="00446A11">
          <w:rPr>
            <w:rStyle w:val="Hyperlink"/>
          </w:rPr>
          <w:t>C.10.2.51</w:t>
        </w:r>
        <w:r w:rsidR="00AE696A">
          <w:rPr>
            <w:rFonts w:asciiTheme="minorHAnsi" w:eastAsiaTheme="minorEastAsia" w:hAnsiTheme="minorHAnsi" w:cstheme="minorBidi"/>
            <w:sz w:val="22"/>
            <w:szCs w:val="22"/>
            <w:lang w:eastAsia="en-GB"/>
          </w:rPr>
          <w:tab/>
        </w:r>
        <w:r w:rsidR="00AE696A" w:rsidRPr="00446A11">
          <w:rPr>
            <w:rStyle w:val="Hyperlink"/>
          </w:rPr>
          <w:t>Accidental activation</w:t>
        </w:r>
        <w:r w:rsidR="00AE696A">
          <w:rPr>
            <w:webHidden/>
          </w:rPr>
          <w:tab/>
        </w:r>
        <w:r w:rsidR="00AE696A">
          <w:rPr>
            <w:webHidden/>
          </w:rPr>
          <w:fldChar w:fldCharType="begin"/>
        </w:r>
        <w:r w:rsidR="00AE696A">
          <w:rPr>
            <w:webHidden/>
          </w:rPr>
          <w:instrText xml:space="preserve"> PAGEREF _Toc499392844 \h </w:instrText>
        </w:r>
        <w:r w:rsidR="00AE696A">
          <w:rPr>
            <w:webHidden/>
          </w:rPr>
        </w:r>
        <w:r w:rsidR="00AE696A">
          <w:rPr>
            <w:webHidden/>
          </w:rPr>
          <w:fldChar w:fldCharType="separate"/>
        </w:r>
        <w:r w:rsidR="00AE696A">
          <w:rPr>
            <w:webHidden/>
          </w:rPr>
          <w:t>135</w:t>
        </w:r>
        <w:r w:rsidR="00AE696A">
          <w:rPr>
            <w:webHidden/>
          </w:rPr>
          <w:fldChar w:fldCharType="end"/>
        </w:r>
      </w:hyperlink>
    </w:p>
    <w:p w14:paraId="4AD73966" w14:textId="77777777" w:rsidR="00AE696A" w:rsidRDefault="00175AD1">
      <w:pPr>
        <w:pStyle w:val="TOC4"/>
        <w:rPr>
          <w:rFonts w:asciiTheme="minorHAnsi" w:eastAsiaTheme="minorEastAsia" w:hAnsiTheme="minorHAnsi" w:cstheme="minorBidi"/>
          <w:sz w:val="22"/>
          <w:szCs w:val="22"/>
          <w:lang w:eastAsia="en-GB"/>
        </w:rPr>
      </w:pPr>
      <w:hyperlink w:anchor="_Toc499392845" w:history="1">
        <w:r w:rsidR="00AE696A" w:rsidRPr="00446A11">
          <w:rPr>
            <w:rStyle w:val="Hyperlink"/>
          </w:rPr>
          <w:t>C.10.2.52</w:t>
        </w:r>
        <w:r w:rsidR="00AE696A">
          <w:rPr>
            <w:rFonts w:asciiTheme="minorHAnsi" w:eastAsiaTheme="minorEastAsia" w:hAnsiTheme="minorHAnsi" w:cstheme="minorBidi"/>
            <w:sz w:val="22"/>
            <w:szCs w:val="22"/>
            <w:lang w:eastAsia="en-GB"/>
          </w:rPr>
          <w:tab/>
        </w:r>
        <w:r w:rsidR="00AE696A" w:rsidRPr="00446A11">
          <w:rPr>
            <w:rStyle w:val="Hyperlink"/>
          </w:rPr>
          <w:t>Target size</w:t>
        </w:r>
        <w:r w:rsidR="00AE696A">
          <w:rPr>
            <w:webHidden/>
          </w:rPr>
          <w:tab/>
        </w:r>
        <w:r w:rsidR="00AE696A">
          <w:rPr>
            <w:webHidden/>
          </w:rPr>
          <w:fldChar w:fldCharType="begin"/>
        </w:r>
        <w:r w:rsidR="00AE696A">
          <w:rPr>
            <w:webHidden/>
          </w:rPr>
          <w:instrText xml:space="preserve"> PAGEREF _Toc499392845 \h </w:instrText>
        </w:r>
        <w:r w:rsidR="00AE696A">
          <w:rPr>
            <w:webHidden/>
          </w:rPr>
        </w:r>
        <w:r w:rsidR="00AE696A">
          <w:rPr>
            <w:webHidden/>
          </w:rPr>
          <w:fldChar w:fldCharType="separate"/>
        </w:r>
        <w:r w:rsidR="00AE696A">
          <w:rPr>
            <w:webHidden/>
          </w:rPr>
          <w:t>135</w:t>
        </w:r>
        <w:r w:rsidR="00AE696A">
          <w:rPr>
            <w:webHidden/>
          </w:rPr>
          <w:fldChar w:fldCharType="end"/>
        </w:r>
      </w:hyperlink>
    </w:p>
    <w:p w14:paraId="3DC1EB9A" w14:textId="77777777" w:rsidR="00AE696A" w:rsidRDefault="00175AD1">
      <w:pPr>
        <w:pStyle w:val="TOC4"/>
        <w:rPr>
          <w:rFonts w:asciiTheme="minorHAnsi" w:eastAsiaTheme="minorEastAsia" w:hAnsiTheme="minorHAnsi" w:cstheme="minorBidi"/>
          <w:sz w:val="22"/>
          <w:szCs w:val="22"/>
          <w:lang w:eastAsia="en-GB"/>
        </w:rPr>
      </w:pPr>
      <w:hyperlink w:anchor="_Toc499392846" w:history="1">
        <w:r w:rsidR="00AE696A" w:rsidRPr="00446A11">
          <w:rPr>
            <w:rStyle w:val="Hyperlink"/>
          </w:rPr>
          <w:t>C.10.2.53</w:t>
        </w:r>
        <w:r w:rsidR="00AE696A">
          <w:rPr>
            <w:rFonts w:asciiTheme="minorHAnsi" w:eastAsiaTheme="minorEastAsia" w:hAnsiTheme="minorHAnsi" w:cstheme="minorBidi"/>
            <w:sz w:val="22"/>
            <w:szCs w:val="22"/>
            <w:lang w:eastAsia="en-GB"/>
          </w:rPr>
          <w:tab/>
        </w:r>
        <w:r w:rsidR="00AE696A" w:rsidRPr="00446A11">
          <w:rPr>
            <w:rStyle w:val="Hyperlink"/>
          </w:rPr>
          <w:t>Device sensors</w:t>
        </w:r>
        <w:r w:rsidR="00AE696A">
          <w:rPr>
            <w:webHidden/>
          </w:rPr>
          <w:tab/>
        </w:r>
        <w:r w:rsidR="00AE696A">
          <w:rPr>
            <w:webHidden/>
          </w:rPr>
          <w:fldChar w:fldCharType="begin"/>
        </w:r>
        <w:r w:rsidR="00AE696A">
          <w:rPr>
            <w:webHidden/>
          </w:rPr>
          <w:instrText xml:space="preserve"> PAGEREF _Toc499392846 \h </w:instrText>
        </w:r>
        <w:r w:rsidR="00AE696A">
          <w:rPr>
            <w:webHidden/>
          </w:rPr>
        </w:r>
        <w:r w:rsidR="00AE696A">
          <w:rPr>
            <w:webHidden/>
          </w:rPr>
          <w:fldChar w:fldCharType="separate"/>
        </w:r>
        <w:r w:rsidR="00AE696A">
          <w:rPr>
            <w:webHidden/>
          </w:rPr>
          <w:t>135</w:t>
        </w:r>
        <w:r w:rsidR="00AE696A">
          <w:rPr>
            <w:webHidden/>
          </w:rPr>
          <w:fldChar w:fldCharType="end"/>
        </w:r>
      </w:hyperlink>
    </w:p>
    <w:p w14:paraId="53783BDA" w14:textId="77777777" w:rsidR="00AE696A" w:rsidRDefault="00175AD1">
      <w:pPr>
        <w:pStyle w:val="TOC4"/>
        <w:rPr>
          <w:rFonts w:asciiTheme="minorHAnsi" w:eastAsiaTheme="minorEastAsia" w:hAnsiTheme="minorHAnsi" w:cstheme="minorBidi"/>
          <w:sz w:val="22"/>
          <w:szCs w:val="22"/>
          <w:lang w:eastAsia="en-GB"/>
        </w:rPr>
      </w:pPr>
      <w:hyperlink w:anchor="_Toc499392847" w:history="1">
        <w:r w:rsidR="00AE696A" w:rsidRPr="00446A11">
          <w:rPr>
            <w:rStyle w:val="Hyperlink"/>
          </w:rPr>
          <w:t>C.10.2.54</w:t>
        </w:r>
        <w:r w:rsidR="00AE696A">
          <w:rPr>
            <w:rFonts w:asciiTheme="minorHAnsi" w:eastAsiaTheme="minorEastAsia" w:hAnsiTheme="minorHAnsi" w:cstheme="minorBidi"/>
            <w:sz w:val="22"/>
            <w:szCs w:val="22"/>
            <w:lang w:eastAsia="en-GB"/>
          </w:rPr>
          <w:tab/>
        </w:r>
        <w:r w:rsidR="00AE696A" w:rsidRPr="00446A11">
          <w:rPr>
            <w:rStyle w:val="Hyperlink"/>
          </w:rPr>
          <w:t>Orientation</w:t>
        </w:r>
        <w:r w:rsidR="00AE696A">
          <w:rPr>
            <w:webHidden/>
          </w:rPr>
          <w:tab/>
        </w:r>
        <w:r w:rsidR="00AE696A">
          <w:rPr>
            <w:webHidden/>
          </w:rPr>
          <w:fldChar w:fldCharType="begin"/>
        </w:r>
        <w:r w:rsidR="00AE696A">
          <w:rPr>
            <w:webHidden/>
          </w:rPr>
          <w:instrText xml:space="preserve"> PAGEREF _Toc499392847 \h </w:instrText>
        </w:r>
        <w:r w:rsidR="00AE696A">
          <w:rPr>
            <w:webHidden/>
          </w:rPr>
        </w:r>
        <w:r w:rsidR="00AE696A">
          <w:rPr>
            <w:webHidden/>
          </w:rPr>
          <w:fldChar w:fldCharType="separate"/>
        </w:r>
        <w:r w:rsidR="00AE696A">
          <w:rPr>
            <w:webHidden/>
          </w:rPr>
          <w:t>135</w:t>
        </w:r>
        <w:r w:rsidR="00AE696A">
          <w:rPr>
            <w:webHidden/>
          </w:rPr>
          <w:fldChar w:fldCharType="end"/>
        </w:r>
      </w:hyperlink>
    </w:p>
    <w:p w14:paraId="469CE9EB" w14:textId="77777777" w:rsidR="00AE696A" w:rsidRDefault="00175AD1">
      <w:pPr>
        <w:pStyle w:val="TOC2"/>
        <w:rPr>
          <w:rFonts w:asciiTheme="minorHAnsi" w:eastAsiaTheme="minorEastAsia" w:hAnsiTheme="minorHAnsi" w:cstheme="minorBidi"/>
          <w:sz w:val="22"/>
          <w:szCs w:val="22"/>
          <w:lang w:eastAsia="en-GB"/>
        </w:rPr>
      </w:pPr>
      <w:hyperlink w:anchor="_Toc499392848" w:history="1">
        <w:r w:rsidR="00AE696A" w:rsidRPr="00446A11">
          <w:rPr>
            <w:rStyle w:val="Hyperlink"/>
          </w:rPr>
          <w:t>C.11</w:t>
        </w:r>
        <w:r w:rsidR="00AE696A">
          <w:rPr>
            <w:rFonts w:asciiTheme="minorHAnsi" w:eastAsiaTheme="minorEastAsia" w:hAnsiTheme="minorHAnsi" w:cstheme="minorBidi"/>
            <w:sz w:val="22"/>
            <w:szCs w:val="22"/>
            <w:lang w:eastAsia="en-GB"/>
          </w:rPr>
          <w:tab/>
        </w:r>
        <w:r w:rsidR="00AE696A" w:rsidRPr="00446A11">
          <w:rPr>
            <w:rStyle w:val="Hyperlink"/>
          </w:rPr>
          <w:t>Software</w:t>
        </w:r>
        <w:r w:rsidR="00AE696A">
          <w:rPr>
            <w:webHidden/>
          </w:rPr>
          <w:tab/>
        </w:r>
        <w:r w:rsidR="00AE696A">
          <w:rPr>
            <w:webHidden/>
          </w:rPr>
          <w:fldChar w:fldCharType="begin"/>
        </w:r>
        <w:r w:rsidR="00AE696A">
          <w:rPr>
            <w:webHidden/>
          </w:rPr>
          <w:instrText xml:space="preserve"> PAGEREF _Toc499392848 \h </w:instrText>
        </w:r>
        <w:r w:rsidR="00AE696A">
          <w:rPr>
            <w:webHidden/>
          </w:rPr>
        </w:r>
        <w:r w:rsidR="00AE696A">
          <w:rPr>
            <w:webHidden/>
          </w:rPr>
          <w:fldChar w:fldCharType="separate"/>
        </w:r>
        <w:r w:rsidR="00AE696A">
          <w:rPr>
            <w:webHidden/>
          </w:rPr>
          <w:t>135</w:t>
        </w:r>
        <w:r w:rsidR="00AE696A">
          <w:rPr>
            <w:webHidden/>
          </w:rPr>
          <w:fldChar w:fldCharType="end"/>
        </w:r>
      </w:hyperlink>
    </w:p>
    <w:p w14:paraId="0CC6C067" w14:textId="77777777" w:rsidR="00AE696A" w:rsidRDefault="00175AD1">
      <w:pPr>
        <w:pStyle w:val="TOC3"/>
        <w:rPr>
          <w:rFonts w:asciiTheme="minorHAnsi" w:eastAsiaTheme="minorEastAsia" w:hAnsiTheme="minorHAnsi" w:cstheme="minorBidi"/>
          <w:sz w:val="22"/>
          <w:szCs w:val="22"/>
          <w:lang w:eastAsia="en-GB"/>
        </w:rPr>
      </w:pPr>
      <w:hyperlink w:anchor="_Toc499392849" w:history="1">
        <w:r w:rsidR="00AE696A" w:rsidRPr="00446A11">
          <w:rPr>
            <w:rStyle w:val="Hyperlink"/>
          </w:rPr>
          <w:t>C.11.1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_Toc499392849 \h </w:instrText>
        </w:r>
        <w:r w:rsidR="00AE696A">
          <w:rPr>
            <w:webHidden/>
          </w:rPr>
        </w:r>
        <w:r w:rsidR="00AE696A">
          <w:rPr>
            <w:webHidden/>
          </w:rPr>
          <w:fldChar w:fldCharType="separate"/>
        </w:r>
        <w:r w:rsidR="00AE696A">
          <w:rPr>
            <w:webHidden/>
          </w:rPr>
          <w:t>135</w:t>
        </w:r>
        <w:r w:rsidR="00AE696A">
          <w:rPr>
            <w:webHidden/>
          </w:rPr>
          <w:fldChar w:fldCharType="end"/>
        </w:r>
      </w:hyperlink>
    </w:p>
    <w:p w14:paraId="3FCFF5B3" w14:textId="77777777" w:rsidR="00AE696A" w:rsidRDefault="00175AD1">
      <w:pPr>
        <w:pStyle w:val="TOC3"/>
        <w:rPr>
          <w:rFonts w:asciiTheme="minorHAnsi" w:eastAsiaTheme="minorEastAsia" w:hAnsiTheme="minorHAnsi" w:cstheme="minorBidi"/>
          <w:sz w:val="22"/>
          <w:szCs w:val="22"/>
          <w:lang w:eastAsia="en-GB"/>
        </w:rPr>
      </w:pPr>
      <w:hyperlink w:anchor="_Toc499392850" w:history="1">
        <w:r w:rsidR="00AE696A" w:rsidRPr="00446A11">
          <w:rPr>
            <w:rStyle w:val="Hyperlink"/>
          </w:rPr>
          <w:t>C.11.2</w:t>
        </w:r>
        <w:r w:rsidR="00AE696A">
          <w:rPr>
            <w:rFonts w:asciiTheme="minorHAnsi" w:eastAsiaTheme="minorEastAsia" w:hAnsiTheme="minorHAnsi" w:cstheme="minorBidi"/>
            <w:sz w:val="22"/>
            <w:szCs w:val="22"/>
            <w:lang w:eastAsia="en-GB"/>
          </w:rPr>
          <w:tab/>
        </w:r>
        <w:r w:rsidR="00AE696A" w:rsidRPr="00446A11">
          <w:rPr>
            <w:rStyle w:val="Hyperlink"/>
          </w:rPr>
          <w:t>Non-Web software success criteria</w:t>
        </w:r>
        <w:r w:rsidR="00AE696A">
          <w:rPr>
            <w:webHidden/>
          </w:rPr>
          <w:tab/>
        </w:r>
        <w:r w:rsidR="00AE696A">
          <w:rPr>
            <w:webHidden/>
          </w:rPr>
          <w:fldChar w:fldCharType="begin"/>
        </w:r>
        <w:r w:rsidR="00AE696A">
          <w:rPr>
            <w:webHidden/>
          </w:rPr>
          <w:instrText xml:space="preserve"> PAGEREF _Toc499392850 \h </w:instrText>
        </w:r>
        <w:r w:rsidR="00AE696A">
          <w:rPr>
            <w:webHidden/>
          </w:rPr>
        </w:r>
        <w:r w:rsidR="00AE696A">
          <w:rPr>
            <w:webHidden/>
          </w:rPr>
          <w:fldChar w:fldCharType="separate"/>
        </w:r>
        <w:r w:rsidR="00AE696A">
          <w:rPr>
            <w:webHidden/>
          </w:rPr>
          <w:t>136</w:t>
        </w:r>
        <w:r w:rsidR="00AE696A">
          <w:rPr>
            <w:webHidden/>
          </w:rPr>
          <w:fldChar w:fldCharType="end"/>
        </w:r>
      </w:hyperlink>
    </w:p>
    <w:p w14:paraId="2811BC67" w14:textId="77777777" w:rsidR="00AE696A" w:rsidRDefault="00175AD1">
      <w:pPr>
        <w:pStyle w:val="TOC4"/>
        <w:rPr>
          <w:rFonts w:asciiTheme="minorHAnsi" w:eastAsiaTheme="minorEastAsia" w:hAnsiTheme="minorHAnsi" w:cstheme="minorBidi"/>
          <w:sz w:val="22"/>
          <w:szCs w:val="22"/>
          <w:lang w:eastAsia="en-GB"/>
        </w:rPr>
      </w:pPr>
      <w:hyperlink w:anchor="_Toc499392851" w:history="1">
        <w:r w:rsidR="00AE696A" w:rsidRPr="00446A11">
          <w:rPr>
            <w:rStyle w:val="Hyperlink"/>
          </w:rPr>
          <w:t>C.11.2.1</w:t>
        </w:r>
        <w:r w:rsidR="00AE696A">
          <w:rPr>
            <w:rFonts w:asciiTheme="minorHAnsi" w:eastAsiaTheme="minorEastAsia" w:hAnsiTheme="minorHAnsi" w:cstheme="minorBidi"/>
            <w:sz w:val="22"/>
            <w:szCs w:val="22"/>
            <w:lang w:eastAsia="en-GB"/>
          </w:rPr>
          <w:tab/>
        </w:r>
        <w:r w:rsidR="00AE696A" w:rsidRPr="00446A11">
          <w:rPr>
            <w:rStyle w:val="Hyperlink"/>
          </w:rPr>
          <w:t>Non-Web software success criteria (excluding closed functionality)text content</w:t>
        </w:r>
        <w:r w:rsidR="00AE696A">
          <w:rPr>
            <w:webHidden/>
          </w:rPr>
          <w:tab/>
        </w:r>
        <w:r w:rsidR="00AE696A">
          <w:rPr>
            <w:webHidden/>
          </w:rPr>
          <w:fldChar w:fldCharType="begin"/>
        </w:r>
        <w:r w:rsidR="00AE696A">
          <w:rPr>
            <w:webHidden/>
          </w:rPr>
          <w:instrText xml:space="preserve"> PAGEREF _Toc499392851 \h </w:instrText>
        </w:r>
        <w:r w:rsidR="00AE696A">
          <w:rPr>
            <w:webHidden/>
          </w:rPr>
        </w:r>
        <w:r w:rsidR="00AE696A">
          <w:rPr>
            <w:webHidden/>
          </w:rPr>
          <w:fldChar w:fldCharType="separate"/>
        </w:r>
        <w:r w:rsidR="00AE696A">
          <w:rPr>
            <w:webHidden/>
          </w:rPr>
          <w:t>136</w:t>
        </w:r>
        <w:r w:rsidR="00AE696A">
          <w:rPr>
            <w:webHidden/>
          </w:rPr>
          <w:fldChar w:fldCharType="end"/>
        </w:r>
      </w:hyperlink>
    </w:p>
    <w:p w14:paraId="4B75963B" w14:textId="77777777" w:rsidR="00AE696A" w:rsidRDefault="00175AD1">
      <w:pPr>
        <w:pStyle w:val="TOC5"/>
        <w:rPr>
          <w:rFonts w:asciiTheme="minorHAnsi" w:eastAsiaTheme="minorEastAsia" w:hAnsiTheme="minorHAnsi" w:cstheme="minorBidi"/>
          <w:sz w:val="22"/>
          <w:szCs w:val="22"/>
          <w:lang w:eastAsia="en-GB"/>
        </w:rPr>
      </w:pPr>
      <w:hyperlink w:anchor="_Toc499392852" w:history="1">
        <w:r w:rsidR="00AE696A" w:rsidRPr="00446A11">
          <w:rPr>
            <w:rStyle w:val="Hyperlink"/>
          </w:rPr>
          <w:t>C.11.2.1.1</w:t>
        </w:r>
        <w:r w:rsidR="00AE696A">
          <w:rPr>
            <w:rFonts w:asciiTheme="minorHAnsi" w:eastAsiaTheme="minorEastAsia" w:hAnsiTheme="minorHAnsi" w:cstheme="minorBidi"/>
            <w:sz w:val="22"/>
            <w:szCs w:val="22"/>
            <w:lang w:eastAsia="en-GB"/>
          </w:rPr>
          <w:tab/>
        </w:r>
        <w:r w:rsidR="00AE696A" w:rsidRPr="00446A11">
          <w:rPr>
            <w:rStyle w:val="Hyperlink"/>
          </w:rPr>
          <w:t>Non-text content (screen reading supportedopen functionality)</w:t>
        </w:r>
        <w:r w:rsidR="00AE696A">
          <w:rPr>
            <w:webHidden/>
          </w:rPr>
          <w:tab/>
        </w:r>
        <w:r w:rsidR="00AE696A">
          <w:rPr>
            <w:webHidden/>
          </w:rPr>
          <w:fldChar w:fldCharType="begin"/>
        </w:r>
        <w:r w:rsidR="00AE696A">
          <w:rPr>
            <w:webHidden/>
          </w:rPr>
          <w:instrText xml:space="preserve"> PAGEREF _Toc499392852 \h </w:instrText>
        </w:r>
        <w:r w:rsidR="00AE696A">
          <w:rPr>
            <w:webHidden/>
          </w:rPr>
        </w:r>
        <w:r w:rsidR="00AE696A">
          <w:rPr>
            <w:webHidden/>
          </w:rPr>
          <w:fldChar w:fldCharType="separate"/>
        </w:r>
        <w:r w:rsidR="00AE696A">
          <w:rPr>
            <w:webHidden/>
          </w:rPr>
          <w:t>136</w:t>
        </w:r>
        <w:r w:rsidR="00AE696A">
          <w:rPr>
            <w:webHidden/>
          </w:rPr>
          <w:fldChar w:fldCharType="end"/>
        </w:r>
      </w:hyperlink>
    </w:p>
    <w:p w14:paraId="791134F7" w14:textId="77777777" w:rsidR="00AE696A" w:rsidRDefault="00175AD1">
      <w:pPr>
        <w:pStyle w:val="TOC5"/>
        <w:rPr>
          <w:rFonts w:asciiTheme="minorHAnsi" w:eastAsiaTheme="minorEastAsia" w:hAnsiTheme="minorHAnsi" w:cstheme="minorBidi"/>
          <w:sz w:val="22"/>
          <w:szCs w:val="22"/>
          <w:lang w:eastAsia="en-GB"/>
        </w:rPr>
      </w:pPr>
      <w:hyperlink w:anchor="_Toc499392853" w:history="1">
        <w:r w:rsidR="00AE696A" w:rsidRPr="00446A11">
          <w:rPr>
            <w:rStyle w:val="Hyperlink"/>
          </w:rPr>
          <w:t>C.11.2.1.2</w:t>
        </w:r>
        <w:r w:rsidR="00AE696A">
          <w:rPr>
            <w:rFonts w:asciiTheme="minorHAnsi" w:eastAsiaTheme="minorEastAsia" w:hAnsiTheme="minorHAnsi" w:cstheme="minorBidi"/>
            <w:sz w:val="22"/>
            <w:szCs w:val="22"/>
            <w:lang w:eastAsia="en-GB"/>
          </w:rPr>
          <w:tab/>
        </w:r>
        <w:r w:rsidR="00AE696A" w:rsidRPr="00446A11">
          <w:rPr>
            <w:rStyle w:val="Hyperlink"/>
          </w:rPr>
          <w:t>Non-text content (closed functionality)</w:t>
        </w:r>
        <w:r w:rsidR="00AE696A">
          <w:rPr>
            <w:webHidden/>
          </w:rPr>
          <w:tab/>
        </w:r>
        <w:r w:rsidR="00AE696A">
          <w:rPr>
            <w:webHidden/>
          </w:rPr>
          <w:fldChar w:fldCharType="begin"/>
        </w:r>
        <w:r w:rsidR="00AE696A">
          <w:rPr>
            <w:webHidden/>
          </w:rPr>
          <w:instrText xml:space="preserve"> PAGEREF _Toc499392853 \h </w:instrText>
        </w:r>
        <w:r w:rsidR="00AE696A">
          <w:rPr>
            <w:webHidden/>
          </w:rPr>
        </w:r>
        <w:r w:rsidR="00AE696A">
          <w:rPr>
            <w:webHidden/>
          </w:rPr>
          <w:fldChar w:fldCharType="separate"/>
        </w:r>
        <w:r w:rsidR="00AE696A">
          <w:rPr>
            <w:webHidden/>
          </w:rPr>
          <w:t>136</w:t>
        </w:r>
        <w:r w:rsidR="00AE696A">
          <w:rPr>
            <w:webHidden/>
          </w:rPr>
          <w:fldChar w:fldCharType="end"/>
        </w:r>
      </w:hyperlink>
    </w:p>
    <w:p w14:paraId="2429D846" w14:textId="77777777" w:rsidR="00AE696A" w:rsidRDefault="00175AD1">
      <w:pPr>
        <w:pStyle w:val="TOC4"/>
        <w:rPr>
          <w:rFonts w:asciiTheme="minorHAnsi" w:eastAsiaTheme="minorEastAsia" w:hAnsiTheme="minorHAnsi" w:cstheme="minorBidi"/>
          <w:sz w:val="22"/>
          <w:szCs w:val="22"/>
          <w:lang w:eastAsia="en-GB"/>
        </w:rPr>
      </w:pPr>
      <w:hyperlink w:anchor="_Toc499392854" w:history="1">
        <w:r w:rsidR="00AE696A" w:rsidRPr="00446A11">
          <w:rPr>
            <w:rStyle w:val="Hyperlink"/>
          </w:rPr>
          <w:t>C.11.2.2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w:t>
        </w:r>
        <w:r w:rsidR="00AE696A">
          <w:rPr>
            <w:webHidden/>
          </w:rPr>
          <w:tab/>
        </w:r>
        <w:r w:rsidR="00AE696A">
          <w:rPr>
            <w:webHidden/>
          </w:rPr>
          <w:fldChar w:fldCharType="begin"/>
        </w:r>
        <w:r w:rsidR="00AE696A">
          <w:rPr>
            <w:webHidden/>
          </w:rPr>
          <w:instrText xml:space="preserve"> PAGEREF _Toc499392854 \h </w:instrText>
        </w:r>
        <w:r w:rsidR="00AE696A">
          <w:rPr>
            <w:webHidden/>
          </w:rPr>
        </w:r>
        <w:r w:rsidR="00AE696A">
          <w:rPr>
            <w:webHidden/>
          </w:rPr>
          <w:fldChar w:fldCharType="separate"/>
        </w:r>
        <w:r w:rsidR="00AE696A">
          <w:rPr>
            <w:webHidden/>
          </w:rPr>
          <w:t>136</w:t>
        </w:r>
        <w:r w:rsidR="00AE696A">
          <w:rPr>
            <w:webHidden/>
          </w:rPr>
          <w:fldChar w:fldCharType="end"/>
        </w:r>
      </w:hyperlink>
    </w:p>
    <w:p w14:paraId="745AC8AC" w14:textId="77777777" w:rsidR="00AE696A" w:rsidRDefault="00175AD1">
      <w:pPr>
        <w:pStyle w:val="TOC5"/>
        <w:rPr>
          <w:rFonts w:asciiTheme="minorHAnsi" w:eastAsiaTheme="minorEastAsia" w:hAnsiTheme="minorHAnsi" w:cstheme="minorBidi"/>
          <w:sz w:val="22"/>
          <w:szCs w:val="22"/>
          <w:lang w:eastAsia="en-GB"/>
        </w:rPr>
      </w:pPr>
      <w:hyperlink w:anchor="_Toc499392855" w:history="1">
        <w:r w:rsidR="00AE696A" w:rsidRPr="00446A11">
          <w:rPr>
            <w:rStyle w:val="Hyperlink"/>
          </w:rPr>
          <w:t>C.11.2.2.1</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open functionality)</w:t>
        </w:r>
        <w:r w:rsidR="00AE696A">
          <w:rPr>
            <w:webHidden/>
          </w:rPr>
          <w:tab/>
        </w:r>
        <w:r w:rsidR="00AE696A">
          <w:rPr>
            <w:webHidden/>
          </w:rPr>
          <w:fldChar w:fldCharType="begin"/>
        </w:r>
        <w:r w:rsidR="00AE696A">
          <w:rPr>
            <w:webHidden/>
          </w:rPr>
          <w:instrText xml:space="preserve"> PAGEREF _Toc499392855 \h </w:instrText>
        </w:r>
        <w:r w:rsidR="00AE696A">
          <w:rPr>
            <w:webHidden/>
          </w:rPr>
        </w:r>
        <w:r w:rsidR="00AE696A">
          <w:rPr>
            <w:webHidden/>
          </w:rPr>
          <w:fldChar w:fldCharType="separate"/>
        </w:r>
        <w:r w:rsidR="00AE696A">
          <w:rPr>
            <w:webHidden/>
          </w:rPr>
          <w:t>136</w:t>
        </w:r>
        <w:r w:rsidR="00AE696A">
          <w:rPr>
            <w:webHidden/>
          </w:rPr>
          <w:fldChar w:fldCharType="end"/>
        </w:r>
      </w:hyperlink>
    </w:p>
    <w:p w14:paraId="59D1671E" w14:textId="77777777" w:rsidR="00AE696A" w:rsidRDefault="00175AD1">
      <w:pPr>
        <w:pStyle w:val="TOC5"/>
        <w:rPr>
          <w:rFonts w:asciiTheme="minorHAnsi" w:eastAsiaTheme="minorEastAsia" w:hAnsiTheme="minorHAnsi" w:cstheme="minorBidi"/>
          <w:sz w:val="22"/>
          <w:szCs w:val="22"/>
          <w:lang w:eastAsia="en-GB"/>
        </w:rPr>
      </w:pPr>
      <w:hyperlink w:anchor="_Toc499392856" w:history="1">
        <w:r w:rsidR="00AE696A" w:rsidRPr="00446A11">
          <w:rPr>
            <w:rStyle w:val="Hyperlink"/>
          </w:rPr>
          <w:t>C.11.2.2.2</w:t>
        </w:r>
        <w:r w:rsidR="00AE696A">
          <w:rPr>
            <w:rFonts w:asciiTheme="minorHAnsi" w:eastAsiaTheme="minorEastAsia" w:hAnsiTheme="minorHAnsi" w:cstheme="minorBidi"/>
            <w:sz w:val="22"/>
            <w:szCs w:val="22"/>
            <w:lang w:eastAsia="en-GB"/>
          </w:rPr>
          <w:tab/>
        </w:r>
        <w:r w:rsidR="00AE696A" w:rsidRPr="00446A11">
          <w:rPr>
            <w:rStyle w:val="Hyperlink"/>
          </w:rPr>
          <w:t>Audio-only and video-only (pre-recorded – closed functionality)</w:t>
        </w:r>
        <w:r w:rsidR="00AE696A">
          <w:rPr>
            <w:webHidden/>
          </w:rPr>
          <w:tab/>
        </w:r>
        <w:r w:rsidR="00AE696A">
          <w:rPr>
            <w:webHidden/>
          </w:rPr>
          <w:fldChar w:fldCharType="begin"/>
        </w:r>
        <w:r w:rsidR="00AE696A">
          <w:rPr>
            <w:webHidden/>
          </w:rPr>
          <w:instrText xml:space="preserve"> PAGEREF _Toc499392856 \h </w:instrText>
        </w:r>
        <w:r w:rsidR="00AE696A">
          <w:rPr>
            <w:webHidden/>
          </w:rPr>
        </w:r>
        <w:r w:rsidR="00AE696A">
          <w:rPr>
            <w:webHidden/>
          </w:rPr>
          <w:fldChar w:fldCharType="separate"/>
        </w:r>
        <w:r w:rsidR="00AE696A">
          <w:rPr>
            <w:webHidden/>
          </w:rPr>
          <w:t>136</w:t>
        </w:r>
        <w:r w:rsidR="00AE696A">
          <w:rPr>
            <w:webHidden/>
          </w:rPr>
          <w:fldChar w:fldCharType="end"/>
        </w:r>
      </w:hyperlink>
    </w:p>
    <w:p w14:paraId="516DD4D2" w14:textId="77777777" w:rsidR="00AE696A" w:rsidRDefault="00175AD1">
      <w:pPr>
        <w:pStyle w:val="TOC6"/>
        <w:rPr>
          <w:rFonts w:asciiTheme="minorHAnsi" w:eastAsiaTheme="minorEastAsia" w:hAnsiTheme="minorHAnsi" w:cstheme="minorBidi"/>
          <w:sz w:val="22"/>
          <w:szCs w:val="22"/>
          <w:lang w:eastAsia="en-GB"/>
        </w:rPr>
      </w:pPr>
      <w:hyperlink w:anchor="_Toc499392857" w:history="1">
        <w:r w:rsidR="00AE696A" w:rsidRPr="00446A11">
          <w:rPr>
            <w:rStyle w:val="Hyperlink"/>
          </w:rPr>
          <w:t>C.11.2.2.2.1</w:t>
        </w:r>
        <w:r w:rsidR="00AE696A">
          <w:rPr>
            <w:rFonts w:asciiTheme="minorHAnsi" w:eastAsiaTheme="minorEastAsia" w:hAnsiTheme="minorHAnsi" w:cstheme="minorBidi"/>
            <w:sz w:val="22"/>
            <w:szCs w:val="22"/>
            <w:lang w:eastAsia="en-GB"/>
          </w:rPr>
          <w:tab/>
        </w:r>
        <w:r w:rsidR="00AE696A" w:rsidRPr="00446A11">
          <w:rPr>
            <w:rStyle w:val="Hyperlink"/>
          </w:rPr>
          <w:t>Pre-recorded audio-only (closed functionality)</w:t>
        </w:r>
        <w:r w:rsidR="00AE696A">
          <w:rPr>
            <w:webHidden/>
          </w:rPr>
          <w:tab/>
        </w:r>
        <w:r w:rsidR="00AE696A">
          <w:rPr>
            <w:webHidden/>
          </w:rPr>
          <w:fldChar w:fldCharType="begin"/>
        </w:r>
        <w:r w:rsidR="00AE696A">
          <w:rPr>
            <w:webHidden/>
          </w:rPr>
          <w:instrText xml:space="preserve"> PAGEREF _Toc499392857 \h </w:instrText>
        </w:r>
        <w:r w:rsidR="00AE696A">
          <w:rPr>
            <w:webHidden/>
          </w:rPr>
        </w:r>
        <w:r w:rsidR="00AE696A">
          <w:rPr>
            <w:webHidden/>
          </w:rPr>
          <w:fldChar w:fldCharType="separate"/>
        </w:r>
        <w:r w:rsidR="00AE696A">
          <w:rPr>
            <w:webHidden/>
          </w:rPr>
          <w:t>136</w:t>
        </w:r>
        <w:r w:rsidR="00AE696A">
          <w:rPr>
            <w:webHidden/>
          </w:rPr>
          <w:fldChar w:fldCharType="end"/>
        </w:r>
      </w:hyperlink>
    </w:p>
    <w:p w14:paraId="7D8A5DD8" w14:textId="77777777" w:rsidR="00AE696A" w:rsidRDefault="00175AD1">
      <w:pPr>
        <w:pStyle w:val="TOC6"/>
        <w:rPr>
          <w:rFonts w:asciiTheme="minorHAnsi" w:eastAsiaTheme="minorEastAsia" w:hAnsiTheme="minorHAnsi" w:cstheme="minorBidi"/>
          <w:sz w:val="22"/>
          <w:szCs w:val="22"/>
          <w:lang w:eastAsia="en-GB"/>
        </w:rPr>
      </w:pPr>
      <w:hyperlink w:anchor="_Toc499392858" w:history="1">
        <w:r w:rsidR="00AE696A" w:rsidRPr="00446A11">
          <w:rPr>
            <w:rStyle w:val="Hyperlink"/>
          </w:rPr>
          <w:t>C.11.2.2.2.2</w:t>
        </w:r>
        <w:r w:rsidR="00AE696A">
          <w:rPr>
            <w:rFonts w:asciiTheme="minorHAnsi" w:eastAsiaTheme="minorEastAsia" w:hAnsiTheme="minorHAnsi" w:cstheme="minorBidi"/>
            <w:sz w:val="22"/>
            <w:szCs w:val="22"/>
            <w:lang w:eastAsia="en-GB"/>
          </w:rPr>
          <w:tab/>
        </w:r>
        <w:r w:rsidR="00AE696A" w:rsidRPr="00446A11">
          <w:rPr>
            <w:rStyle w:val="Hyperlink"/>
          </w:rPr>
          <w:t>Pre-recorded video-only (closed functionality)</w:t>
        </w:r>
        <w:r w:rsidR="00AE696A">
          <w:rPr>
            <w:webHidden/>
          </w:rPr>
          <w:tab/>
        </w:r>
        <w:r w:rsidR="00AE696A">
          <w:rPr>
            <w:webHidden/>
          </w:rPr>
          <w:fldChar w:fldCharType="begin"/>
        </w:r>
        <w:r w:rsidR="00AE696A">
          <w:rPr>
            <w:webHidden/>
          </w:rPr>
          <w:instrText xml:space="preserve"> PAGEREF _Toc499392858 \h </w:instrText>
        </w:r>
        <w:r w:rsidR="00AE696A">
          <w:rPr>
            <w:webHidden/>
          </w:rPr>
        </w:r>
        <w:r w:rsidR="00AE696A">
          <w:rPr>
            <w:webHidden/>
          </w:rPr>
          <w:fldChar w:fldCharType="separate"/>
        </w:r>
        <w:r w:rsidR="00AE696A">
          <w:rPr>
            <w:webHidden/>
          </w:rPr>
          <w:t>137</w:t>
        </w:r>
        <w:r w:rsidR="00AE696A">
          <w:rPr>
            <w:webHidden/>
          </w:rPr>
          <w:fldChar w:fldCharType="end"/>
        </w:r>
      </w:hyperlink>
    </w:p>
    <w:p w14:paraId="403F1457" w14:textId="77777777" w:rsidR="00AE696A" w:rsidRDefault="00175AD1">
      <w:pPr>
        <w:pStyle w:val="TOC4"/>
        <w:rPr>
          <w:rFonts w:asciiTheme="minorHAnsi" w:eastAsiaTheme="minorEastAsia" w:hAnsiTheme="minorHAnsi" w:cstheme="minorBidi"/>
          <w:sz w:val="22"/>
          <w:szCs w:val="22"/>
          <w:lang w:eastAsia="en-GB"/>
        </w:rPr>
      </w:pPr>
      <w:hyperlink w:anchor="_Toc499392859" w:history="1">
        <w:r w:rsidR="00AE696A" w:rsidRPr="00446A11">
          <w:rPr>
            <w:rStyle w:val="Hyperlink"/>
          </w:rPr>
          <w:t>C.11.2.3</w:t>
        </w:r>
        <w:r w:rsidR="00AE696A">
          <w:rPr>
            <w:rFonts w:asciiTheme="minorHAnsi" w:eastAsiaTheme="minorEastAsia" w:hAnsiTheme="minorHAnsi" w:cstheme="minorBidi"/>
            <w:sz w:val="22"/>
            <w:szCs w:val="22"/>
            <w:lang w:eastAsia="en-GB"/>
          </w:rPr>
          <w:tab/>
        </w:r>
        <w:r w:rsidR="00AE696A" w:rsidRPr="00446A11">
          <w:rPr>
            <w:rStyle w:val="Hyperlink"/>
          </w:rPr>
          <w:t>Captions (pre-recorded)</w:t>
        </w:r>
        <w:r w:rsidR="00AE696A">
          <w:rPr>
            <w:webHidden/>
          </w:rPr>
          <w:tab/>
        </w:r>
        <w:r w:rsidR="00AE696A">
          <w:rPr>
            <w:webHidden/>
          </w:rPr>
          <w:fldChar w:fldCharType="begin"/>
        </w:r>
        <w:r w:rsidR="00AE696A">
          <w:rPr>
            <w:webHidden/>
          </w:rPr>
          <w:instrText xml:space="preserve"> PAGEREF _Toc499392859 \h </w:instrText>
        </w:r>
        <w:r w:rsidR="00AE696A">
          <w:rPr>
            <w:webHidden/>
          </w:rPr>
        </w:r>
        <w:r w:rsidR="00AE696A">
          <w:rPr>
            <w:webHidden/>
          </w:rPr>
          <w:fldChar w:fldCharType="separate"/>
        </w:r>
        <w:r w:rsidR="00AE696A">
          <w:rPr>
            <w:webHidden/>
          </w:rPr>
          <w:t>137</w:t>
        </w:r>
        <w:r w:rsidR="00AE696A">
          <w:rPr>
            <w:webHidden/>
          </w:rPr>
          <w:fldChar w:fldCharType="end"/>
        </w:r>
      </w:hyperlink>
    </w:p>
    <w:p w14:paraId="4EFC2499" w14:textId="77777777" w:rsidR="00AE696A" w:rsidRDefault="00175AD1">
      <w:pPr>
        <w:pStyle w:val="TOC4"/>
        <w:rPr>
          <w:rFonts w:asciiTheme="minorHAnsi" w:eastAsiaTheme="minorEastAsia" w:hAnsiTheme="minorHAnsi" w:cstheme="minorBidi"/>
          <w:sz w:val="22"/>
          <w:szCs w:val="22"/>
          <w:lang w:eastAsia="en-GB"/>
        </w:rPr>
      </w:pPr>
      <w:hyperlink w:anchor="_Toc499392860" w:history="1">
        <w:r w:rsidR="00AE696A" w:rsidRPr="00446A11">
          <w:rPr>
            <w:rStyle w:val="Hyperlink"/>
          </w:rPr>
          <w:t>C.11.2.4</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w:t>
        </w:r>
        <w:r w:rsidR="00AE696A">
          <w:rPr>
            <w:webHidden/>
          </w:rPr>
          <w:tab/>
        </w:r>
        <w:r w:rsidR="00AE696A">
          <w:rPr>
            <w:webHidden/>
          </w:rPr>
          <w:fldChar w:fldCharType="begin"/>
        </w:r>
        <w:r w:rsidR="00AE696A">
          <w:rPr>
            <w:webHidden/>
          </w:rPr>
          <w:instrText xml:space="preserve"> PAGEREF _Toc499392860 \h </w:instrText>
        </w:r>
        <w:r w:rsidR="00AE696A">
          <w:rPr>
            <w:webHidden/>
          </w:rPr>
        </w:r>
        <w:r w:rsidR="00AE696A">
          <w:rPr>
            <w:webHidden/>
          </w:rPr>
          <w:fldChar w:fldCharType="separate"/>
        </w:r>
        <w:r w:rsidR="00AE696A">
          <w:rPr>
            <w:webHidden/>
          </w:rPr>
          <w:t>137</w:t>
        </w:r>
        <w:r w:rsidR="00AE696A">
          <w:rPr>
            <w:webHidden/>
          </w:rPr>
          <w:fldChar w:fldCharType="end"/>
        </w:r>
      </w:hyperlink>
    </w:p>
    <w:p w14:paraId="3A14D700" w14:textId="77777777" w:rsidR="00AE696A" w:rsidRDefault="00175AD1">
      <w:pPr>
        <w:pStyle w:val="TOC5"/>
        <w:rPr>
          <w:rFonts w:asciiTheme="minorHAnsi" w:eastAsiaTheme="minorEastAsia" w:hAnsiTheme="minorHAnsi" w:cstheme="minorBidi"/>
          <w:sz w:val="22"/>
          <w:szCs w:val="22"/>
          <w:lang w:eastAsia="en-GB"/>
        </w:rPr>
      </w:pPr>
      <w:hyperlink w:anchor="_Toc499392861" w:history="1">
        <w:r w:rsidR="00AE696A" w:rsidRPr="00446A11">
          <w:rPr>
            <w:rStyle w:val="Hyperlink"/>
          </w:rPr>
          <w:t>C.11.2.4.1</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open functionality)</w:t>
        </w:r>
        <w:r w:rsidR="00AE696A">
          <w:rPr>
            <w:webHidden/>
          </w:rPr>
          <w:tab/>
        </w:r>
        <w:r w:rsidR="00AE696A">
          <w:rPr>
            <w:webHidden/>
          </w:rPr>
          <w:fldChar w:fldCharType="begin"/>
        </w:r>
        <w:r w:rsidR="00AE696A">
          <w:rPr>
            <w:webHidden/>
          </w:rPr>
          <w:instrText xml:space="preserve"> PAGEREF _Toc499392861 \h </w:instrText>
        </w:r>
        <w:r w:rsidR="00AE696A">
          <w:rPr>
            <w:webHidden/>
          </w:rPr>
        </w:r>
        <w:r w:rsidR="00AE696A">
          <w:rPr>
            <w:webHidden/>
          </w:rPr>
          <w:fldChar w:fldCharType="separate"/>
        </w:r>
        <w:r w:rsidR="00AE696A">
          <w:rPr>
            <w:webHidden/>
          </w:rPr>
          <w:t>137</w:t>
        </w:r>
        <w:r w:rsidR="00AE696A">
          <w:rPr>
            <w:webHidden/>
          </w:rPr>
          <w:fldChar w:fldCharType="end"/>
        </w:r>
      </w:hyperlink>
    </w:p>
    <w:p w14:paraId="4C88F789" w14:textId="77777777" w:rsidR="00AE696A" w:rsidRDefault="00175AD1">
      <w:pPr>
        <w:pStyle w:val="TOC5"/>
        <w:rPr>
          <w:rFonts w:asciiTheme="minorHAnsi" w:eastAsiaTheme="minorEastAsia" w:hAnsiTheme="minorHAnsi" w:cstheme="minorBidi"/>
          <w:sz w:val="22"/>
          <w:szCs w:val="22"/>
          <w:lang w:eastAsia="en-GB"/>
        </w:rPr>
      </w:pPr>
      <w:hyperlink w:anchor="_Toc499392862" w:history="1">
        <w:r w:rsidR="00AE696A" w:rsidRPr="00446A11">
          <w:rPr>
            <w:rStyle w:val="Hyperlink"/>
          </w:rPr>
          <w:t>C.11.2.4.2</w:t>
        </w:r>
        <w:r w:rsidR="00AE696A">
          <w:rPr>
            <w:rFonts w:asciiTheme="minorHAnsi" w:eastAsiaTheme="minorEastAsia" w:hAnsiTheme="minorHAnsi" w:cstheme="minorBidi"/>
            <w:sz w:val="22"/>
            <w:szCs w:val="22"/>
            <w:lang w:eastAsia="en-GB"/>
          </w:rPr>
          <w:tab/>
        </w:r>
        <w:r w:rsidR="00AE696A" w:rsidRPr="00446A11">
          <w:rPr>
            <w:rStyle w:val="Hyperlink"/>
          </w:rPr>
          <w:t>Audio description or media alternative (pre-recorded – closed functionality)</w:t>
        </w:r>
        <w:r w:rsidR="00AE696A">
          <w:rPr>
            <w:webHidden/>
          </w:rPr>
          <w:tab/>
        </w:r>
        <w:r w:rsidR="00AE696A">
          <w:rPr>
            <w:webHidden/>
          </w:rPr>
          <w:fldChar w:fldCharType="begin"/>
        </w:r>
        <w:r w:rsidR="00AE696A">
          <w:rPr>
            <w:webHidden/>
          </w:rPr>
          <w:instrText xml:space="preserve"> PAGEREF _Toc499392862 \h </w:instrText>
        </w:r>
        <w:r w:rsidR="00AE696A">
          <w:rPr>
            <w:webHidden/>
          </w:rPr>
        </w:r>
        <w:r w:rsidR="00AE696A">
          <w:rPr>
            <w:webHidden/>
          </w:rPr>
          <w:fldChar w:fldCharType="separate"/>
        </w:r>
        <w:r w:rsidR="00AE696A">
          <w:rPr>
            <w:webHidden/>
          </w:rPr>
          <w:t>137</w:t>
        </w:r>
        <w:r w:rsidR="00AE696A">
          <w:rPr>
            <w:webHidden/>
          </w:rPr>
          <w:fldChar w:fldCharType="end"/>
        </w:r>
      </w:hyperlink>
    </w:p>
    <w:p w14:paraId="3D8D291F" w14:textId="77777777" w:rsidR="00AE696A" w:rsidRDefault="00175AD1">
      <w:pPr>
        <w:pStyle w:val="TOC4"/>
        <w:rPr>
          <w:rFonts w:asciiTheme="minorHAnsi" w:eastAsiaTheme="minorEastAsia" w:hAnsiTheme="minorHAnsi" w:cstheme="minorBidi"/>
          <w:sz w:val="22"/>
          <w:szCs w:val="22"/>
          <w:lang w:eastAsia="en-GB"/>
        </w:rPr>
      </w:pPr>
      <w:hyperlink w:anchor="_Toc499392863" w:history="1">
        <w:r w:rsidR="00AE696A" w:rsidRPr="00446A11">
          <w:rPr>
            <w:rStyle w:val="Hyperlink"/>
          </w:rPr>
          <w:t>C.11.2.5</w:t>
        </w:r>
        <w:r w:rsidR="00AE696A">
          <w:rPr>
            <w:rFonts w:asciiTheme="minorHAnsi" w:eastAsiaTheme="minorEastAsia" w:hAnsiTheme="minorHAnsi" w:cstheme="minorBidi"/>
            <w:sz w:val="22"/>
            <w:szCs w:val="22"/>
            <w:lang w:eastAsia="en-GB"/>
          </w:rPr>
          <w:tab/>
        </w:r>
        <w:r w:rsidR="00AE696A" w:rsidRPr="00446A11">
          <w:rPr>
            <w:rStyle w:val="Hyperlink"/>
          </w:rPr>
          <w:t>Captions (live)</w:t>
        </w:r>
        <w:r w:rsidR="00AE696A">
          <w:rPr>
            <w:webHidden/>
          </w:rPr>
          <w:tab/>
        </w:r>
        <w:r w:rsidR="00AE696A">
          <w:rPr>
            <w:webHidden/>
          </w:rPr>
          <w:fldChar w:fldCharType="begin"/>
        </w:r>
        <w:r w:rsidR="00AE696A">
          <w:rPr>
            <w:webHidden/>
          </w:rPr>
          <w:instrText xml:space="preserve"> PAGEREF _Toc499392863 \h </w:instrText>
        </w:r>
        <w:r w:rsidR="00AE696A">
          <w:rPr>
            <w:webHidden/>
          </w:rPr>
        </w:r>
        <w:r w:rsidR="00AE696A">
          <w:rPr>
            <w:webHidden/>
          </w:rPr>
          <w:fldChar w:fldCharType="separate"/>
        </w:r>
        <w:r w:rsidR="00AE696A">
          <w:rPr>
            <w:webHidden/>
          </w:rPr>
          <w:t>137</w:t>
        </w:r>
        <w:r w:rsidR="00AE696A">
          <w:rPr>
            <w:webHidden/>
          </w:rPr>
          <w:fldChar w:fldCharType="end"/>
        </w:r>
      </w:hyperlink>
    </w:p>
    <w:p w14:paraId="6B6F68BE" w14:textId="77777777" w:rsidR="00AE696A" w:rsidRDefault="00175AD1">
      <w:pPr>
        <w:pStyle w:val="TOC4"/>
        <w:rPr>
          <w:rFonts w:asciiTheme="minorHAnsi" w:eastAsiaTheme="minorEastAsia" w:hAnsiTheme="minorHAnsi" w:cstheme="minorBidi"/>
          <w:sz w:val="22"/>
          <w:szCs w:val="22"/>
          <w:lang w:eastAsia="en-GB"/>
        </w:rPr>
      </w:pPr>
      <w:hyperlink w:anchor="_Toc499392864" w:history="1">
        <w:r w:rsidR="00AE696A" w:rsidRPr="00446A11">
          <w:rPr>
            <w:rStyle w:val="Hyperlink"/>
          </w:rPr>
          <w:t>C.11.2.6</w:t>
        </w:r>
        <w:r w:rsidR="00AE696A">
          <w:rPr>
            <w:rFonts w:asciiTheme="minorHAnsi" w:eastAsiaTheme="minorEastAsia" w:hAnsiTheme="minorHAnsi" w:cstheme="minorBidi"/>
            <w:sz w:val="22"/>
            <w:szCs w:val="22"/>
            <w:lang w:eastAsia="en-GB"/>
          </w:rPr>
          <w:tab/>
        </w:r>
        <w:r w:rsidR="00AE696A" w:rsidRPr="00446A11">
          <w:rPr>
            <w:rStyle w:val="Hyperlink"/>
          </w:rPr>
          <w:t>Audio description (pre-recorded)</w:t>
        </w:r>
        <w:r w:rsidR="00AE696A">
          <w:rPr>
            <w:webHidden/>
          </w:rPr>
          <w:tab/>
        </w:r>
        <w:r w:rsidR="00AE696A">
          <w:rPr>
            <w:webHidden/>
          </w:rPr>
          <w:fldChar w:fldCharType="begin"/>
        </w:r>
        <w:r w:rsidR="00AE696A">
          <w:rPr>
            <w:webHidden/>
          </w:rPr>
          <w:instrText xml:space="preserve"> PAGEREF _Toc499392864 \h </w:instrText>
        </w:r>
        <w:r w:rsidR="00AE696A">
          <w:rPr>
            <w:webHidden/>
          </w:rPr>
        </w:r>
        <w:r w:rsidR="00AE696A">
          <w:rPr>
            <w:webHidden/>
          </w:rPr>
          <w:fldChar w:fldCharType="separate"/>
        </w:r>
        <w:r w:rsidR="00AE696A">
          <w:rPr>
            <w:webHidden/>
          </w:rPr>
          <w:t>138</w:t>
        </w:r>
        <w:r w:rsidR="00AE696A">
          <w:rPr>
            <w:webHidden/>
          </w:rPr>
          <w:fldChar w:fldCharType="end"/>
        </w:r>
      </w:hyperlink>
    </w:p>
    <w:p w14:paraId="2C12431A" w14:textId="77777777" w:rsidR="00AE696A" w:rsidRDefault="00175AD1">
      <w:pPr>
        <w:pStyle w:val="TOC4"/>
        <w:rPr>
          <w:rFonts w:asciiTheme="minorHAnsi" w:eastAsiaTheme="minorEastAsia" w:hAnsiTheme="minorHAnsi" w:cstheme="minorBidi"/>
          <w:sz w:val="22"/>
          <w:szCs w:val="22"/>
          <w:lang w:eastAsia="en-GB"/>
        </w:rPr>
      </w:pPr>
      <w:hyperlink w:anchor="_Toc499392865" w:history="1">
        <w:r w:rsidR="00AE696A" w:rsidRPr="00446A11">
          <w:rPr>
            <w:rStyle w:val="Hyperlink"/>
          </w:rPr>
          <w:t>C.11.2.7</w:t>
        </w:r>
        <w:r w:rsidR="00AE696A">
          <w:rPr>
            <w:rFonts w:asciiTheme="minorHAnsi" w:eastAsiaTheme="minorEastAsia" w:hAnsiTheme="minorHAnsi" w:cstheme="minorBidi"/>
            <w:sz w:val="22"/>
            <w:szCs w:val="22"/>
            <w:lang w:eastAsia="en-GB"/>
          </w:rPr>
          <w:tab/>
        </w:r>
        <w:r w:rsidR="00AE696A" w:rsidRPr="00446A11">
          <w:rPr>
            <w:rStyle w:val="Hyperlink"/>
          </w:rPr>
          <w:t>Info and relationships</w:t>
        </w:r>
        <w:r w:rsidR="00AE696A">
          <w:rPr>
            <w:webHidden/>
          </w:rPr>
          <w:tab/>
        </w:r>
        <w:r w:rsidR="00AE696A">
          <w:rPr>
            <w:webHidden/>
          </w:rPr>
          <w:fldChar w:fldCharType="begin"/>
        </w:r>
        <w:r w:rsidR="00AE696A">
          <w:rPr>
            <w:webHidden/>
          </w:rPr>
          <w:instrText xml:space="preserve"> PAGEREF _Toc499392865 \h </w:instrText>
        </w:r>
        <w:r w:rsidR="00AE696A">
          <w:rPr>
            <w:webHidden/>
          </w:rPr>
        </w:r>
        <w:r w:rsidR="00AE696A">
          <w:rPr>
            <w:webHidden/>
          </w:rPr>
          <w:fldChar w:fldCharType="separate"/>
        </w:r>
        <w:r w:rsidR="00AE696A">
          <w:rPr>
            <w:webHidden/>
          </w:rPr>
          <w:t>138</w:t>
        </w:r>
        <w:r w:rsidR="00AE696A">
          <w:rPr>
            <w:webHidden/>
          </w:rPr>
          <w:fldChar w:fldCharType="end"/>
        </w:r>
      </w:hyperlink>
    </w:p>
    <w:p w14:paraId="53A4FC82" w14:textId="77777777" w:rsidR="00AE696A" w:rsidRDefault="00175AD1">
      <w:pPr>
        <w:pStyle w:val="TOC5"/>
        <w:rPr>
          <w:rFonts w:asciiTheme="minorHAnsi" w:eastAsiaTheme="minorEastAsia" w:hAnsiTheme="minorHAnsi" w:cstheme="minorBidi"/>
          <w:sz w:val="22"/>
          <w:szCs w:val="22"/>
          <w:lang w:eastAsia="en-GB"/>
        </w:rPr>
      </w:pPr>
      <w:hyperlink w:anchor="_Toc499392866" w:history="1">
        <w:r w:rsidR="00AE696A" w:rsidRPr="00446A11">
          <w:rPr>
            <w:rStyle w:val="Hyperlink"/>
          </w:rPr>
          <w:t>C.11.2.7.1</w:t>
        </w:r>
        <w:r w:rsidR="00AE696A">
          <w:rPr>
            <w:rFonts w:asciiTheme="minorHAnsi" w:eastAsiaTheme="minorEastAsia" w:hAnsiTheme="minorHAnsi" w:cstheme="minorBidi"/>
            <w:sz w:val="22"/>
            <w:szCs w:val="22"/>
            <w:lang w:eastAsia="en-GB"/>
          </w:rPr>
          <w:tab/>
        </w:r>
        <w:r w:rsidR="00AE696A" w:rsidRPr="00446A11">
          <w:rPr>
            <w:rStyle w:val="Hyperlink"/>
          </w:rPr>
          <w:t>Info and relationships (open functionality)</w:t>
        </w:r>
        <w:r w:rsidR="00AE696A">
          <w:rPr>
            <w:webHidden/>
          </w:rPr>
          <w:tab/>
        </w:r>
        <w:r w:rsidR="00AE696A">
          <w:rPr>
            <w:webHidden/>
          </w:rPr>
          <w:fldChar w:fldCharType="begin"/>
        </w:r>
        <w:r w:rsidR="00AE696A">
          <w:rPr>
            <w:webHidden/>
          </w:rPr>
          <w:instrText xml:space="preserve"> PAGEREF _Toc499392866 \h </w:instrText>
        </w:r>
        <w:r w:rsidR="00AE696A">
          <w:rPr>
            <w:webHidden/>
          </w:rPr>
        </w:r>
        <w:r w:rsidR="00AE696A">
          <w:rPr>
            <w:webHidden/>
          </w:rPr>
          <w:fldChar w:fldCharType="separate"/>
        </w:r>
        <w:r w:rsidR="00AE696A">
          <w:rPr>
            <w:webHidden/>
          </w:rPr>
          <w:t>138</w:t>
        </w:r>
        <w:r w:rsidR="00AE696A">
          <w:rPr>
            <w:webHidden/>
          </w:rPr>
          <w:fldChar w:fldCharType="end"/>
        </w:r>
      </w:hyperlink>
    </w:p>
    <w:p w14:paraId="7B77ECAD" w14:textId="77777777" w:rsidR="00AE696A" w:rsidRDefault="00175AD1">
      <w:pPr>
        <w:pStyle w:val="TOC5"/>
        <w:rPr>
          <w:rFonts w:asciiTheme="minorHAnsi" w:eastAsiaTheme="minorEastAsia" w:hAnsiTheme="minorHAnsi" w:cstheme="minorBidi"/>
          <w:sz w:val="22"/>
          <w:szCs w:val="22"/>
          <w:lang w:eastAsia="en-GB"/>
        </w:rPr>
      </w:pPr>
      <w:hyperlink w:anchor="_Toc499392867" w:history="1">
        <w:r w:rsidR="00AE696A" w:rsidRPr="00446A11">
          <w:rPr>
            <w:rStyle w:val="Hyperlink"/>
          </w:rPr>
          <w:t>C.11.2.7.2</w:t>
        </w:r>
        <w:r w:rsidR="00AE696A">
          <w:rPr>
            <w:rFonts w:asciiTheme="minorHAnsi" w:eastAsiaTheme="minorEastAsia" w:hAnsiTheme="minorHAnsi" w:cstheme="minorBidi"/>
            <w:sz w:val="22"/>
            <w:szCs w:val="22"/>
            <w:lang w:eastAsia="en-GB"/>
          </w:rPr>
          <w:tab/>
        </w:r>
        <w:r w:rsidR="00AE696A" w:rsidRPr="00446A11">
          <w:rPr>
            <w:rStyle w:val="Hyperlink"/>
          </w:rPr>
          <w:t>Info and relationships (closed functionality)</w:t>
        </w:r>
        <w:r w:rsidR="00AE696A">
          <w:rPr>
            <w:webHidden/>
          </w:rPr>
          <w:tab/>
        </w:r>
        <w:r w:rsidR="00AE696A">
          <w:rPr>
            <w:webHidden/>
          </w:rPr>
          <w:fldChar w:fldCharType="begin"/>
        </w:r>
        <w:r w:rsidR="00AE696A">
          <w:rPr>
            <w:webHidden/>
          </w:rPr>
          <w:instrText xml:space="preserve"> PAGEREF _Toc499392867 \h </w:instrText>
        </w:r>
        <w:r w:rsidR="00AE696A">
          <w:rPr>
            <w:webHidden/>
          </w:rPr>
        </w:r>
        <w:r w:rsidR="00AE696A">
          <w:rPr>
            <w:webHidden/>
          </w:rPr>
          <w:fldChar w:fldCharType="separate"/>
        </w:r>
        <w:r w:rsidR="00AE696A">
          <w:rPr>
            <w:webHidden/>
          </w:rPr>
          <w:t>138</w:t>
        </w:r>
        <w:r w:rsidR="00AE696A">
          <w:rPr>
            <w:webHidden/>
          </w:rPr>
          <w:fldChar w:fldCharType="end"/>
        </w:r>
      </w:hyperlink>
    </w:p>
    <w:p w14:paraId="42BFA6CD" w14:textId="77777777" w:rsidR="00AE696A" w:rsidRDefault="00175AD1">
      <w:pPr>
        <w:pStyle w:val="TOC4"/>
        <w:rPr>
          <w:rFonts w:asciiTheme="minorHAnsi" w:eastAsiaTheme="minorEastAsia" w:hAnsiTheme="minorHAnsi" w:cstheme="minorBidi"/>
          <w:sz w:val="22"/>
          <w:szCs w:val="22"/>
          <w:lang w:eastAsia="en-GB"/>
        </w:rPr>
      </w:pPr>
      <w:hyperlink w:anchor="_Toc499392868" w:history="1">
        <w:r w:rsidR="00AE696A" w:rsidRPr="00446A11">
          <w:rPr>
            <w:rStyle w:val="Hyperlink"/>
          </w:rPr>
          <w:t>C.11.2.8</w:t>
        </w:r>
        <w:r w:rsidR="00AE696A">
          <w:rPr>
            <w:rFonts w:asciiTheme="minorHAnsi" w:eastAsiaTheme="minorEastAsia" w:hAnsiTheme="minorHAnsi" w:cstheme="minorBidi"/>
            <w:sz w:val="22"/>
            <w:szCs w:val="22"/>
            <w:lang w:eastAsia="en-GB"/>
          </w:rPr>
          <w:tab/>
        </w:r>
        <w:r w:rsidR="00AE696A" w:rsidRPr="00446A11">
          <w:rPr>
            <w:rStyle w:val="Hyperlink"/>
          </w:rPr>
          <w:t>Meaningful sequence</w:t>
        </w:r>
        <w:r w:rsidR="00AE696A">
          <w:rPr>
            <w:webHidden/>
          </w:rPr>
          <w:tab/>
        </w:r>
        <w:r w:rsidR="00AE696A">
          <w:rPr>
            <w:webHidden/>
          </w:rPr>
          <w:fldChar w:fldCharType="begin"/>
        </w:r>
        <w:r w:rsidR="00AE696A">
          <w:rPr>
            <w:webHidden/>
          </w:rPr>
          <w:instrText xml:space="preserve"> PAGEREF _Toc499392868 \h </w:instrText>
        </w:r>
        <w:r w:rsidR="00AE696A">
          <w:rPr>
            <w:webHidden/>
          </w:rPr>
        </w:r>
        <w:r w:rsidR="00AE696A">
          <w:rPr>
            <w:webHidden/>
          </w:rPr>
          <w:fldChar w:fldCharType="separate"/>
        </w:r>
        <w:r w:rsidR="00AE696A">
          <w:rPr>
            <w:webHidden/>
          </w:rPr>
          <w:t>138</w:t>
        </w:r>
        <w:r w:rsidR="00AE696A">
          <w:rPr>
            <w:webHidden/>
          </w:rPr>
          <w:fldChar w:fldCharType="end"/>
        </w:r>
      </w:hyperlink>
    </w:p>
    <w:p w14:paraId="4D6EED59" w14:textId="77777777" w:rsidR="00AE696A" w:rsidRDefault="00175AD1">
      <w:pPr>
        <w:pStyle w:val="TOC5"/>
        <w:rPr>
          <w:rFonts w:asciiTheme="minorHAnsi" w:eastAsiaTheme="minorEastAsia" w:hAnsiTheme="minorHAnsi" w:cstheme="minorBidi"/>
          <w:sz w:val="22"/>
          <w:szCs w:val="22"/>
          <w:lang w:eastAsia="en-GB"/>
        </w:rPr>
      </w:pPr>
      <w:hyperlink w:anchor="_Toc499392869" w:history="1">
        <w:r w:rsidR="00AE696A" w:rsidRPr="00446A11">
          <w:rPr>
            <w:rStyle w:val="Hyperlink"/>
          </w:rPr>
          <w:t>C.11.2.8.1</w:t>
        </w:r>
        <w:r w:rsidR="00AE696A">
          <w:rPr>
            <w:rFonts w:asciiTheme="minorHAnsi" w:eastAsiaTheme="minorEastAsia" w:hAnsiTheme="minorHAnsi" w:cstheme="minorBidi"/>
            <w:sz w:val="22"/>
            <w:szCs w:val="22"/>
            <w:lang w:eastAsia="en-GB"/>
          </w:rPr>
          <w:tab/>
        </w:r>
        <w:r w:rsidR="00AE696A" w:rsidRPr="00446A11">
          <w:rPr>
            <w:rStyle w:val="Hyperlink"/>
          </w:rPr>
          <w:t>Meaningful sequence (open functionality)</w:t>
        </w:r>
        <w:r w:rsidR="00AE696A">
          <w:rPr>
            <w:webHidden/>
          </w:rPr>
          <w:tab/>
        </w:r>
        <w:r w:rsidR="00AE696A">
          <w:rPr>
            <w:webHidden/>
          </w:rPr>
          <w:fldChar w:fldCharType="begin"/>
        </w:r>
        <w:r w:rsidR="00AE696A">
          <w:rPr>
            <w:webHidden/>
          </w:rPr>
          <w:instrText xml:space="preserve"> PAGEREF _Toc499392869 \h </w:instrText>
        </w:r>
        <w:r w:rsidR="00AE696A">
          <w:rPr>
            <w:webHidden/>
          </w:rPr>
        </w:r>
        <w:r w:rsidR="00AE696A">
          <w:rPr>
            <w:webHidden/>
          </w:rPr>
          <w:fldChar w:fldCharType="separate"/>
        </w:r>
        <w:r w:rsidR="00AE696A">
          <w:rPr>
            <w:webHidden/>
          </w:rPr>
          <w:t>138</w:t>
        </w:r>
        <w:r w:rsidR="00AE696A">
          <w:rPr>
            <w:webHidden/>
          </w:rPr>
          <w:fldChar w:fldCharType="end"/>
        </w:r>
      </w:hyperlink>
    </w:p>
    <w:p w14:paraId="3394583C" w14:textId="77777777" w:rsidR="00AE696A" w:rsidRDefault="00175AD1">
      <w:pPr>
        <w:pStyle w:val="TOC5"/>
        <w:rPr>
          <w:rFonts w:asciiTheme="minorHAnsi" w:eastAsiaTheme="minorEastAsia" w:hAnsiTheme="minorHAnsi" w:cstheme="minorBidi"/>
          <w:sz w:val="22"/>
          <w:szCs w:val="22"/>
          <w:lang w:eastAsia="en-GB"/>
        </w:rPr>
      </w:pPr>
      <w:hyperlink w:anchor="_Toc499392870" w:history="1">
        <w:r w:rsidR="00AE696A" w:rsidRPr="00446A11">
          <w:rPr>
            <w:rStyle w:val="Hyperlink"/>
          </w:rPr>
          <w:t>C.11.2.8.2</w:t>
        </w:r>
        <w:r w:rsidR="00AE696A">
          <w:rPr>
            <w:rFonts w:asciiTheme="minorHAnsi" w:eastAsiaTheme="minorEastAsia" w:hAnsiTheme="minorHAnsi" w:cstheme="minorBidi"/>
            <w:sz w:val="22"/>
            <w:szCs w:val="22"/>
            <w:lang w:eastAsia="en-GB"/>
          </w:rPr>
          <w:tab/>
        </w:r>
        <w:r w:rsidR="00AE696A" w:rsidRPr="00446A11">
          <w:rPr>
            <w:rStyle w:val="Hyperlink"/>
          </w:rPr>
          <w:t>Meaningful sequence (closed functionality)</w:t>
        </w:r>
        <w:r w:rsidR="00AE696A">
          <w:rPr>
            <w:webHidden/>
          </w:rPr>
          <w:tab/>
        </w:r>
        <w:r w:rsidR="00AE696A">
          <w:rPr>
            <w:webHidden/>
          </w:rPr>
          <w:fldChar w:fldCharType="begin"/>
        </w:r>
        <w:r w:rsidR="00AE696A">
          <w:rPr>
            <w:webHidden/>
          </w:rPr>
          <w:instrText xml:space="preserve"> PAGEREF _Toc499392870 \h </w:instrText>
        </w:r>
        <w:r w:rsidR="00AE696A">
          <w:rPr>
            <w:webHidden/>
          </w:rPr>
        </w:r>
        <w:r w:rsidR="00AE696A">
          <w:rPr>
            <w:webHidden/>
          </w:rPr>
          <w:fldChar w:fldCharType="separate"/>
        </w:r>
        <w:r w:rsidR="00AE696A">
          <w:rPr>
            <w:webHidden/>
          </w:rPr>
          <w:t>138</w:t>
        </w:r>
        <w:r w:rsidR="00AE696A">
          <w:rPr>
            <w:webHidden/>
          </w:rPr>
          <w:fldChar w:fldCharType="end"/>
        </w:r>
      </w:hyperlink>
    </w:p>
    <w:p w14:paraId="5D09B4A9" w14:textId="77777777" w:rsidR="00AE696A" w:rsidRDefault="00175AD1">
      <w:pPr>
        <w:pStyle w:val="TOC4"/>
        <w:rPr>
          <w:rFonts w:asciiTheme="minorHAnsi" w:eastAsiaTheme="minorEastAsia" w:hAnsiTheme="minorHAnsi" w:cstheme="minorBidi"/>
          <w:sz w:val="22"/>
          <w:szCs w:val="22"/>
          <w:lang w:eastAsia="en-GB"/>
        </w:rPr>
      </w:pPr>
      <w:hyperlink w:anchor="_Toc499392871" w:history="1">
        <w:r w:rsidR="00AE696A" w:rsidRPr="00446A11">
          <w:rPr>
            <w:rStyle w:val="Hyperlink"/>
          </w:rPr>
          <w:t>C.11.2.9</w:t>
        </w:r>
        <w:r w:rsidR="00AE696A">
          <w:rPr>
            <w:rFonts w:asciiTheme="minorHAnsi" w:eastAsiaTheme="minorEastAsia" w:hAnsiTheme="minorHAnsi" w:cstheme="minorBidi"/>
            <w:sz w:val="22"/>
            <w:szCs w:val="22"/>
            <w:lang w:eastAsia="en-GB"/>
          </w:rPr>
          <w:tab/>
        </w:r>
        <w:r w:rsidR="00AE696A" w:rsidRPr="00446A11">
          <w:rPr>
            <w:rStyle w:val="Hyperlink"/>
          </w:rPr>
          <w:t>Sensory characteristics</w:t>
        </w:r>
        <w:r w:rsidR="00AE696A">
          <w:rPr>
            <w:webHidden/>
          </w:rPr>
          <w:tab/>
        </w:r>
        <w:r w:rsidR="00AE696A">
          <w:rPr>
            <w:webHidden/>
          </w:rPr>
          <w:fldChar w:fldCharType="begin"/>
        </w:r>
        <w:r w:rsidR="00AE696A">
          <w:rPr>
            <w:webHidden/>
          </w:rPr>
          <w:instrText xml:space="preserve"> PAGEREF _Toc499392871 \h </w:instrText>
        </w:r>
        <w:r w:rsidR="00AE696A">
          <w:rPr>
            <w:webHidden/>
          </w:rPr>
        </w:r>
        <w:r w:rsidR="00AE696A">
          <w:rPr>
            <w:webHidden/>
          </w:rPr>
          <w:fldChar w:fldCharType="separate"/>
        </w:r>
        <w:r w:rsidR="00AE696A">
          <w:rPr>
            <w:webHidden/>
          </w:rPr>
          <w:t>138</w:t>
        </w:r>
        <w:r w:rsidR="00AE696A">
          <w:rPr>
            <w:webHidden/>
          </w:rPr>
          <w:fldChar w:fldCharType="end"/>
        </w:r>
      </w:hyperlink>
    </w:p>
    <w:p w14:paraId="5864A071" w14:textId="77777777" w:rsidR="00AE696A" w:rsidRDefault="00175AD1">
      <w:pPr>
        <w:pStyle w:val="TOC4"/>
        <w:rPr>
          <w:rFonts w:asciiTheme="minorHAnsi" w:eastAsiaTheme="minorEastAsia" w:hAnsiTheme="minorHAnsi" w:cstheme="minorBidi"/>
          <w:sz w:val="22"/>
          <w:szCs w:val="22"/>
          <w:lang w:eastAsia="en-GB"/>
        </w:rPr>
      </w:pPr>
      <w:hyperlink w:anchor="_Toc499392872" w:history="1">
        <w:r w:rsidR="00AE696A" w:rsidRPr="00446A11">
          <w:rPr>
            <w:rStyle w:val="Hyperlink"/>
          </w:rPr>
          <w:t>C.11.2.10</w:t>
        </w:r>
        <w:r w:rsidR="00AE696A">
          <w:rPr>
            <w:rFonts w:asciiTheme="minorHAnsi" w:eastAsiaTheme="minorEastAsia" w:hAnsiTheme="minorHAnsi" w:cstheme="minorBidi"/>
            <w:sz w:val="22"/>
            <w:szCs w:val="22"/>
            <w:lang w:eastAsia="en-GB"/>
          </w:rPr>
          <w:tab/>
        </w:r>
        <w:r w:rsidR="00AE696A" w:rsidRPr="00446A11">
          <w:rPr>
            <w:rStyle w:val="Hyperlink"/>
          </w:rPr>
          <w:t>Use of colour</w:t>
        </w:r>
        <w:r w:rsidR="00AE696A">
          <w:rPr>
            <w:webHidden/>
          </w:rPr>
          <w:tab/>
        </w:r>
        <w:r w:rsidR="00AE696A">
          <w:rPr>
            <w:webHidden/>
          </w:rPr>
          <w:fldChar w:fldCharType="begin"/>
        </w:r>
        <w:r w:rsidR="00AE696A">
          <w:rPr>
            <w:webHidden/>
          </w:rPr>
          <w:instrText xml:space="preserve"> PAGEREF _Toc499392872 \h </w:instrText>
        </w:r>
        <w:r w:rsidR="00AE696A">
          <w:rPr>
            <w:webHidden/>
          </w:rPr>
        </w:r>
        <w:r w:rsidR="00AE696A">
          <w:rPr>
            <w:webHidden/>
          </w:rPr>
          <w:fldChar w:fldCharType="separate"/>
        </w:r>
        <w:r w:rsidR="00AE696A">
          <w:rPr>
            <w:webHidden/>
          </w:rPr>
          <w:t>138</w:t>
        </w:r>
        <w:r w:rsidR="00AE696A">
          <w:rPr>
            <w:webHidden/>
          </w:rPr>
          <w:fldChar w:fldCharType="end"/>
        </w:r>
      </w:hyperlink>
    </w:p>
    <w:p w14:paraId="276C0238" w14:textId="77777777" w:rsidR="00AE696A" w:rsidRDefault="00175AD1">
      <w:pPr>
        <w:pStyle w:val="TOC4"/>
        <w:rPr>
          <w:rFonts w:asciiTheme="minorHAnsi" w:eastAsiaTheme="minorEastAsia" w:hAnsiTheme="minorHAnsi" w:cstheme="minorBidi"/>
          <w:sz w:val="22"/>
          <w:szCs w:val="22"/>
          <w:lang w:eastAsia="en-GB"/>
        </w:rPr>
      </w:pPr>
      <w:hyperlink w:anchor="_Toc499392873" w:history="1">
        <w:r w:rsidR="00AE696A" w:rsidRPr="00446A11">
          <w:rPr>
            <w:rStyle w:val="Hyperlink"/>
          </w:rPr>
          <w:t>C.11.2.11</w:t>
        </w:r>
        <w:r w:rsidR="00AE696A">
          <w:rPr>
            <w:rFonts w:asciiTheme="minorHAnsi" w:eastAsiaTheme="minorEastAsia" w:hAnsiTheme="minorHAnsi" w:cstheme="minorBidi"/>
            <w:sz w:val="22"/>
            <w:szCs w:val="22"/>
            <w:lang w:eastAsia="en-GB"/>
          </w:rPr>
          <w:tab/>
        </w:r>
        <w:r w:rsidR="00AE696A" w:rsidRPr="00446A11">
          <w:rPr>
            <w:rStyle w:val="Hyperlink"/>
          </w:rPr>
          <w:t>Audio control</w:t>
        </w:r>
        <w:r w:rsidR="00AE696A">
          <w:rPr>
            <w:webHidden/>
          </w:rPr>
          <w:tab/>
        </w:r>
        <w:r w:rsidR="00AE696A">
          <w:rPr>
            <w:webHidden/>
          </w:rPr>
          <w:fldChar w:fldCharType="begin"/>
        </w:r>
        <w:r w:rsidR="00AE696A">
          <w:rPr>
            <w:webHidden/>
          </w:rPr>
          <w:instrText xml:space="preserve"> PAGEREF _Toc499392873 \h </w:instrText>
        </w:r>
        <w:r w:rsidR="00AE696A">
          <w:rPr>
            <w:webHidden/>
          </w:rPr>
        </w:r>
        <w:r w:rsidR="00AE696A">
          <w:rPr>
            <w:webHidden/>
          </w:rPr>
          <w:fldChar w:fldCharType="separate"/>
        </w:r>
        <w:r w:rsidR="00AE696A">
          <w:rPr>
            <w:webHidden/>
          </w:rPr>
          <w:t>139</w:t>
        </w:r>
        <w:r w:rsidR="00AE696A">
          <w:rPr>
            <w:webHidden/>
          </w:rPr>
          <w:fldChar w:fldCharType="end"/>
        </w:r>
      </w:hyperlink>
    </w:p>
    <w:p w14:paraId="759DD8C9" w14:textId="77777777" w:rsidR="00AE696A" w:rsidRDefault="00175AD1">
      <w:pPr>
        <w:pStyle w:val="TOC4"/>
        <w:rPr>
          <w:rFonts w:asciiTheme="minorHAnsi" w:eastAsiaTheme="minorEastAsia" w:hAnsiTheme="minorHAnsi" w:cstheme="minorBidi"/>
          <w:sz w:val="22"/>
          <w:szCs w:val="22"/>
          <w:lang w:eastAsia="en-GB"/>
        </w:rPr>
      </w:pPr>
      <w:hyperlink w:anchor="_Toc499392874" w:history="1">
        <w:r w:rsidR="00AE696A" w:rsidRPr="00446A11">
          <w:rPr>
            <w:rStyle w:val="Hyperlink"/>
          </w:rPr>
          <w:t>C.11.2.12</w:t>
        </w:r>
        <w:r w:rsidR="00AE696A">
          <w:rPr>
            <w:rFonts w:asciiTheme="minorHAnsi" w:eastAsiaTheme="minorEastAsia" w:hAnsiTheme="minorHAnsi" w:cstheme="minorBidi"/>
            <w:sz w:val="22"/>
            <w:szCs w:val="22"/>
            <w:lang w:eastAsia="en-GB"/>
          </w:rPr>
          <w:tab/>
        </w:r>
        <w:r w:rsidR="00AE696A" w:rsidRPr="00446A11">
          <w:rPr>
            <w:rStyle w:val="Hyperlink"/>
          </w:rPr>
          <w:t>Contrast (minimum)</w:t>
        </w:r>
        <w:r w:rsidR="00AE696A">
          <w:rPr>
            <w:webHidden/>
          </w:rPr>
          <w:tab/>
        </w:r>
        <w:r w:rsidR="00AE696A">
          <w:rPr>
            <w:webHidden/>
          </w:rPr>
          <w:fldChar w:fldCharType="begin"/>
        </w:r>
        <w:r w:rsidR="00AE696A">
          <w:rPr>
            <w:webHidden/>
          </w:rPr>
          <w:instrText xml:space="preserve"> PAGEREF _Toc499392874 \h </w:instrText>
        </w:r>
        <w:r w:rsidR="00AE696A">
          <w:rPr>
            <w:webHidden/>
          </w:rPr>
        </w:r>
        <w:r w:rsidR="00AE696A">
          <w:rPr>
            <w:webHidden/>
          </w:rPr>
          <w:fldChar w:fldCharType="separate"/>
        </w:r>
        <w:r w:rsidR="00AE696A">
          <w:rPr>
            <w:webHidden/>
          </w:rPr>
          <w:t>139</w:t>
        </w:r>
        <w:r w:rsidR="00AE696A">
          <w:rPr>
            <w:webHidden/>
          </w:rPr>
          <w:fldChar w:fldCharType="end"/>
        </w:r>
      </w:hyperlink>
    </w:p>
    <w:p w14:paraId="43928AEF" w14:textId="77777777" w:rsidR="00AE696A" w:rsidRDefault="00175AD1">
      <w:pPr>
        <w:pStyle w:val="TOC4"/>
        <w:rPr>
          <w:rFonts w:asciiTheme="minorHAnsi" w:eastAsiaTheme="minorEastAsia" w:hAnsiTheme="minorHAnsi" w:cstheme="minorBidi"/>
          <w:sz w:val="22"/>
          <w:szCs w:val="22"/>
          <w:lang w:eastAsia="en-GB"/>
        </w:rPr>
      </w:pPr>
      <w:hyperlink w:anchor="_Toc499392875" w:history="1">
        <w:r w:rsidR="00AE696A" w:rsidRPr="00446A11">
          <w:rPr>
            <w:rStyle w:val="Hyperlink"/>
          </w:rPr>
          <w:t>C.11.2.13</w:t>
        </w:r>
        <w:r w:rsidR="00AE696A">
          <w:rPr>
            <w:rFonts w:asciiTheme="minorHAnsi" w:eastAsiaTheme="minorEastAsia" w:hAnsiTheme="minorHAnsi" w:cstheme="minorBidi"/>
            <w:sz w:val="22"/>
            <w:szCs w:val="22"/>
            <w:lang w:eastAsia="en-GB"/>
          </w:rPr>
          <w:tab/>
        </w:r>
        <w:r w:rsidR="00AE696A" w:rsidRPr="00446A11">
          <w:rPr>
            <w:rStyle w:val="Hyperlink"/>
          </w:rPr>
          <w:t>Resize text</w:t>
        </w:r>
        <w:r w:rsidR="00AE696A">
          <w:rPr>
            <w:webHidden/>
          </w:rPr>
          <w:tab/>
        </w:r>
        <w:r w:rsidR="00AE696A">
          <w:rPr>
            <w:webHidden/>
          </w:rPr>
          <w:fldChar w:fldCharType="begin"/>
        </w:r>
        <w:r w:rsidR="00AE696A">
          <w:rPr>
            <w:webHidden/>
          </w:rPr>
          <w:instrText xml:space="preserve"> PAGEREF _Toc499392875 \h </w:instrText>
        </w:r>
        <w:r w:rsidR="00AE696A">
          <w:rPr>
            <w:webHidden/>
          </w:rPr>
        </w:r>
        <w:r w:rsidR="00AE696A">
          <w:rPr>
            <w:webHidden/>
          </w:rPr>
          <w:fldChar w:fldCharType="separate"/>
        </w:r>
        <w:r w:rsidR="00AE696A">
          <w:rPr>
            <w:webHidden/>
          </w:rPr>
          <w:t>139</w:t>
        </w:r>
        <w:r w:rsidR="00AE696A">
          <w:rPr>
            <w:webHidden/>
          </w:rPr>
          <w:fldChar w:fldCharType="end"/>
        </w:r>
      </w:hyperlink>
    </w:p>
    <w:p w14:paraId="67E8CCA9" w14:textId="77777777" w:rsidR="00AE696A" w:rsidRDefault="00175AD1">
      <w:pPr>
        <w:pStyle w:val="TOC5"/>
        <w:rPr>
          <w:rFonts w:asciiTheme="minorHAnsi" w:eastAsiaTheme="minorEastAsia" w:hAnsiTheme="minorHAnsi" w:cstheme="minorBidi"/>
          <w:sz w:val="22"/>
          <w:szCs w:val="22"/>
          <w:lang w:eastAsia="en-GB"/>
        </w:rPr>
      </w:pPr>
      <w:hyperlink w:anchor="_Toc499392876" w:history="1">
        <w:r w:rsidR="00AE696A" w:rsidRPr="00446A11">
          <w:rPr>
            <w:rStyle w:val="Hyperlink"/>
          </w:rPr>
          <w:t>C.11.2.13.1</w:t>
        </w:r>
        <w:r w:rsidR="00AE696A">
          <w:rPr>
            <w:rFonts w:asciiTheme="minorHAnsi" w:eastAsiaTheme="minorEastAsia" w:hAnsiTheme="minorHAnsi" w:cstheme="minorBidi"/>
            <w:sz w:val="22"/>
            <w:szCs w:val="22"/>
            <w:lang w:eastAsia="en-GB"/>
          </w:rPr>
          <w:tab/>
        </w:r>
        <w:r w:rsidR="00AE696A" w:rsidRPr="00446A11">
          <w:rPr>
            <w:rStyle w:val="Hyperlink"/>
          </w:rPr>
          <w:t>Resize text (open functionality)</w:t>
        </w:r>
        <w:r w:rsidR="00AE696A">
          <w:rPr>
            <w:webHidden/>
          </w:rPr>
          <w:tab/>
        </w:r>
        <w:r w:rsidR="00AE696A">
          <w:rPr>
            <w:webHidden/>
          </w:rPr>
          <w:fldChar w:fldCharType="begin"/>
        </w:r>
        <w:r w:rsidR="00AE696A">
          <w:rPr>
            <w:webHidden/>
          </w:rPr>
          <w:instrText xml:space="preserve"> PAGEREF _Toc499392876 \h </w:instrText>
        </w:r>
        <w:r w:rsidR="00AE696A">
          <w:rPr>
            <w:webHidden/>
          </w:rPr>
        </w:r>
        <w:r w:rsidR="00AE696A">
          <w:rPr>
            <w:webHidden/>
          </w:rPr>
          <w:fldChar w:fldCharType="separate"/>
        </w:r>
        <w:r w:rsidR="00AE696A">
          <w:rPr>
            <w:webHidden/>
          </w:rPr>
          <w:t>139</w:t>
        </w:r>
        <w:r w:rsidR="00AE696A">
          <w:rPr>
            <w:webHidden/>
          </w:rPr>
          <w:fldChar w:fldCharType="end"/>
        </w:r>
      </w:hyperlink>
    </w:p>
    <w:p w14:paraId="6900676D" w14:textId="77777777" w:rsidR="00AE696A" w:rsidRDefault="00175AD1">
      <w:pPr>
        <w:pStyle w:val="TOC5"/>
        <w:rPr>
          <w:rFonts w:asciiTheme="minorHAnsi" w:eastAsiaTheme="minorEastAsia" w:hAnsiTheme="minorHAnsi" w:cstheme="minorBidi"/>
          <w:sz w:val="22"/>
          <w:szCs w:val="22"/>
          <w:lang w:eastAsia="en-GB"/>
        </w:rPr>
      </w:pPr>
      <w:hyperlink w:anchor="_Toc499392877" w:history="1">
        <w:r w:rsidR="00AE696A" w:rsidRPr="00446A11">
          <w:rPr>
            <w:rStyle w:val="Hyperlink"/>
          </w:rPr>
          <w:t>C.11.2.13.2</w:t>
        </w:r>
        <w:r w:rsidR="00AE696A">
          <w:rPr>
            <w:rFonts w:asciiTheme="minorHAnsi" w:eastAsiaTheme="minorEastAsia" w:hAnsiTheme="minorHAnsi" w:cstheme="minorBidi"/>
            <w:sz w:val="22"/>
            <w:szCs w:val="22"/>
            <w:lang w:eastAsia="en-GB"/>
          </w:rPr>
          <w:tab/>
        </w:r>
        <w:r w:rsidR="00AE696A" w:rsidRPr="00446A11">
          <w:rPr>
            <w:rStyle w:val="Hyperlink"/>
          </w:rPr>
          <w:t>Resize text (closed functionality)</w:t>
        </w:r>
        <w:r w:rsidR="00AE696A">
          <w:rPr>
            <w:webHidden/>
          </w:rPr>
          <w:tab/>
        </w:r>
        <w:r w:rsidR="00AE696A">
          <w:rPr>
            <w:webHidden/>
          </w:rPr>
          <w:fldChar w:fldCharType="begin"/>
        </w:r>
        <w:r w:rsidR="00AE696A">
          <w:rPr>
            <w:webHidden/>
          </w:rPr>
          <w:instrText xml:space="preserve"> PAGEREF _Toc499392877 \h </w:instrText>
        </w:r>
        <w:r w:rsidR="00AE696A">
          <w:rPr>
            <w:webHidden/>
          </w:rPr>
        </w:r>
        <w:r w:rsidR="00AE696A">
          <w:rPr>
            <w:webHidden/>
          </w:rPr>
          <w:fldChar w:fldCharType="separate"/>
        </w:r>
        <w:r w:rsidR="00AE696A">
          <w:rPr>
            <w:webHidden/>
          </w:rPr>
          <w:t>139</w:t>
        </w:r>
        <w:r w:rsidR="00AE696A">
          <w:rPr>
            <w:webHidden/>
          </w:rPr>
          <w:fldChar w:fldCharType="end"/>
        </w:r>
      </w:hyperlink>
    </w:p>
    <w:p w14:paraId="4F8CC05A" w14:textId="77777777" w:rsidR="00AE696A" w:rsidRDefault="00175AD1">
      <w:pPr>
        <w:pStyle w:val="TOC5"/>
        <w:rPr>
          <w:rFonts w:asciiTheme="minorHAnsi" w:eastAsiaTheme="minorEastAsia" w:hAnsiTheme="minorHAnsi" w:cstheme="minorBidi"/>
          <w:sz w:val="22"/>
          <w:szCs w:val="22"/>
          <w:lang w:eastAsia="en-GB"/>
        </w:rPr>
      </w:pPr>
      <w:hyperlink w:anchor="_Toc499392878" w:history="1">
        <w:r w:rsidR="00AE696A" w:rsidRPr="00446A11">
          <w:rPr>
            <w:rStyle w:val="Hyperlink"/>
          </w:rPr>
          <w:t>C.11.2.14</w:t>
        </w:r>
        <w:r w:rsidR="00AE696A">
          <w:rPr>
            <w:rFonts w:asciiTheme="minorHAnsi" w:eastAsiaTheme="minorEastAsia" w:hAnsiTheme="minorHAnsi" w:cstheme="minorBidi"/>
            <w:sz w:val="22"/>
            <w:szCs w:val="22"/>
            <w:lang w:eastAsia="en-GB"/>
          </w:rPr>
          <w:tab/>
        </w:r>
        <w:r w:rsidR="00AE696A" w:rsidRPr="00446A11">
          <w:rPr>
            <w:rStyle w:val="Hyperlink"/>
          </w:rPr>
          <w:t>Images of text</w:t>
        </w:r>
        <w:r w:rsidR="00AE696A">
          <w:rPr>
            <w:webHidden/>
          </w:rPr>
          <w:tab/>
        </w:r>
        <w:r w:rsidR="00AE696A">
          <w:rPr>
            <w:webHidden/>
          </w:rPr>
          <w:fldChar w:fldCharType="begin"/>
        </w:r>
        <w:r w:rsidR="00AE696A">
          <w:rPr>
            <w:webHidden/>
          </w:rPr>
          <w:instrText xml:space="preserve"> PAGEREF _Toc499392878 \h </w:instrText>
        </w:r>
        <w:r w:rsidR="00AE696A">
          <w:rPr>
            <w:webHidden/>
          </w:rPr>
        </w:r>
        <w:r w:rsidR="00AE696A">
          <w:rPr>
            <w:webHidden/>
          </w:rPr>
          <w:fldChar w:fldCharType="separate"/>
        </w:r>
        <w:r w:rsidR="00AE696A">
          <w:rPr>
            <w:webHidden/>
          </w:rPr>
          <w:t>139</w:t>
        </w:r>
        <w:r w:rsidR="00AE696A">
          <w:rPr>
            <w:webHidden/>
          </w:rPr>
          <w:fldChar w:fldCharType="end"/>
        </w:r>
      </w:hyperlink>
    </w:p>
    <w:p w14:paraId="65BC0AEB" w14:textId="77777777" w:rsidR="00AE696A" w:rsidRDefault="00175AD1">
      <w:pPr>
        <w:pStyle w:val="TOC5"/>
        <w:rPr>
          <w:rFonts w:asciiTheme="minorHAnsi" w:eastAsiaTheme="minorEastAsia" w:hAnsiTheme="minorHAnsi" w:cstheme="minorBidi"/>
          <w:sz w:val="22"/>
          <w:szCs w:val="22"/>
          <w:lang w:eastAsia="en-GB"/>
        </w:rPr>
      </w:pPr>
      <w:hyperlink w:anchor="_Toc499392879" w:history="1">
        <w:r w:rsidR="00AE696A" w:rsidRPr="00446A11">
          <w:rPr>
            <w:rStyle w:val="Hyperlink"/>
          </w:rPr>
          <w:t>C.11.2.14.1</w:t>
        </w:r>
        <w:r w:rsidR="00AE696A">
          <w:rPr>
            <w:rFonts w:asciiTheme="minorHAnsi" w:eastAsiaTheme="minorEastAsia" w:hAnsiTheme="minorHAnsi" w:cstheme="minorBidi"/>
            <w:sz w:val="22"/>
            <w:szCs w:val="22"/>
            <w:lang w:eastAsia="en-GB"/>
          </w:rPr>
          <w:tab/>
        </w:r>
        <w:r w:rsidR="00AE696A" w:rsidRPr="00446A11">
          <w:rPr>
            <w:rStyle w:val="Hyperlink"/>
          </w:rPr>
          <w:t>Images of text (open functionality)</w:t>
        </w:r>
        <w:r w:rsidR="00AE696A">
          <w:rPr>
            <w:webHidden/>
          </w:rPr>
          <w:tab/>
        </w:r>
        <w:r w:rsidR="00AE696A">
          <w:rPr>
            <w:webHidden/>
          </w:rPr>
          <w:fldChar w:fldCharType="begin"/>
        </w:r>
        <w:r w:rsidR="00AE696A">
          <w:rPr>
            <w:webHidden/>
          </w:rPr>
          <w:instrText xml:space="preserve"> PAGEREF _Toc499392879 \h </w:instrText>
        </w:r>
        <w:r w:rsidR="00AE696A">
          <w:rPr>
            <w:webHidden/>
          </w:rPr>
        </w:r>
        <w:r w:rsidR="00AE696A">
          <w:rPr>
            <w:webHidden/>
          </w:rPr>
          <w:fldChar w:fldCharType="separate"/>
        </w:r>
        <w:r w:rsidR="00AE696A">
          <w:rPr>
            <w:webHidden/>
          </w:rPr>
          <w:t>139</w:t>
        </w:r>
        <w:r w:rsidR="00AE696A">
          <w:rPr>
            <w:webHidden/>
          </w:rPr>
          <w:fldChar w:fldCharType="end"/>
        </w:r>
      </w:hyperlink>
    </w:p>
    <w:p w14:paraId="79FBCB7C" w14:textId="77777777" w:rsidR="00AE696A" w:rsidRDefault="00175AD1">
      <w:pPr>
        <w:pStyle w:val="TOC5"/>
        <w:rPr>
          <w:rFonts w:asciiTheme="minorHAnsi" w:eastAsiaTheme="minorEastAsia" w:hAnsiTheme="minorHAnsi" w:cstheme="minorBidi"/>
          <w:sz w:val="22"/>
          <w:szCs w:val="22"/>
          <w:lang w:eastAsia="en-GB"/>
        </w:rPr>
      </w:pPr>
      <w:hyperlink w:anchor="_Toc499392880" w:history="1">
        <w:r w:rsidR="00AE696A" w:rsidRPr="00446A11">
          <w:rPr>
            <w:rStyle w:val="Hyperlink"/>
          </w:rPr>
          <w:t>C.11.2.14.2</w:t>
        </w:r>
        <w:r w:rsidR="00AE696A">
          <w:rPr>
            <w:rFonts w:asciiTheme="minorHAnsi" w:eastAsiaTheme="minorEastAsia" w:hAnsiTheme="minorHAnsi" w:cstheme="minorBidi"/>
            <w:sz w:val="22"/>
            <w:szCs w:val="22"/>
            <w:lang w:eastAsia="en-GB"/>
          </w:rPr>
          <w:tab/>
        </w:r>
        <w:r w:rsidR="00AE696A" w:rsidRPr="00446A11">
          <w:rPr>
            <w:rStyle w:val="Hyperlink"/>
          </w:rPr>
          <w:t>Images of text (closed functionality)</w:t>
        </w:r>
        <w:r w:rsidR="00AE696A">
          <w:rPr>
            <w:webHidden/>
          </w:rPr>
          <w:tab/>
        </w:r>
        <w:r w:rsidR="00AE696A">
          <w:rPr>
            <w:webHidden/>
          </w:rPr>
          <w:fldChar w:fldCharType="begin"/>
        </w:r>
        <w:r w:rsidR="00AE696A">
          <w:rPr>
            <w:webHidden/>
          </w:rPr>
          <w:instrText xml:space="preserve"> PAGEREF _Toc499392880 \h </w:instrText>
        </w:r>
        <w:r w:rsidR="00AE696A">
          <w:rPr>
            <w:webHidden/>
          </w:rPr>
        </w:r>
        <w:r w:rsidR="00AE696A">
          <w:rPr>
            <w:webHidden/>
          </w:rPr>
          <w:fldChar w:fldCharType="separate"/>
        </w:r>
        <w:r w:rsidR="00AE696A">
          <w:rPr>
            <w:webHidden/>
          </w:rPr>
          <w:t>139</w:t>
        </w:r>
        <w:r w:rsidR="00AE696A">
          <w:rPr>
            <w:webHidden/>
          </w:rPr>
          <w:fldChar w:fldCharType="end"/>
        </w:r>
      </w:hyperlink>
    </w:p>
    <w:p w14:paraId="4BBA4663" w14:textId="77777777" w:rsidR="00AE696A" w:rsidRDefault="00175AD1">
      <w:pPr>
        <w:pStyle w:val="TOC4"/>
        <w:rPr>
          <w:rFonts w:asciiTheme="minorHAnsi" w:eastAsiaTheme="minorEastAsia" w:hAnsiTheme="minorHAnsi" w:cstheme="minorBidi"/>
          <w:sz w:val="22"/>
          <w:szCs w:val="22"/>
          <w:lang w:eastAsia="en-GB"/>
        </w:rPr>
      </w:pPr>
      <w:hyperlink w:anchor="_Toc499392881" w:history="1">
        <w:r w:rsidR="00AE696A" w:rsidRPr="00446A11">
          <w:rPr>
            <w:rStyle w:val="Hyperlink"/>
          </w:rPr>
          <w:t>C.11.2.15</w:t>
        </w:r>
        <w:r w:rsidR="00AE696A">
          <w:rPr>
            <w:rFonts w:asciiTheme="minorHAnsi" w:eastAsiaTheme="minorEastAsia" w:hAnsiTheme="minorHAnsi" w:cstheme="minorBidi"/>
            <w:sz w:val="22"/>
            <w:szCs w:val="22"/>
            <w:lang w:eastAsia="en-GB"/>
          </w:rPr>
          <w:tab/>
        </w:r>
        <w:r w:rsidR="00AE696A" w:rsidRPr="00446A11">
          <w:rPr>
            <w:rStyle w:val="Hyperlink"/>
          </w:rPr>
          <w:t>Keyboard</w:t>
        </w:r>
        <w:r w:rsidR="00AE696A">
          <w:rPr>
            <w:webHidden/>
          </w:rPr>
          <w:tab/>
        </w:r>
        <w:r w:rsidR="00AE696A">
          <w:rPr>
            <w:webHidden/>
          </w:rPr>
          <w:fldChar w:fldCharType="begin"/>
        </w:r>
        <w:r w:rsidR="00AE696A">
          <w:rPr>
            <w:webHidden/>
          </w:rPr>
          <w:instrText xml:space="preserve"> PAGEREF _Toc499392881 \h </w:instrText>
        </w:r>
        <w:r w:rsidR="00AE696A">
          <w:rPr>
            <w:webHidden/>
          </w:rPr>
        </w:r>
        <w:r w:rsidR="00AE696A">
          <w:rPr>
            <w:webHidden/>
          </w:rPr>
          <w:fldChar w:fldCharType="separate"/>
        </w:r>
        <w:r w:rsidR="00AE696A">
          <w:rPr>
            <w:webHidden/>
          </w:rPr>
          <w:t>140</w:t>
        </w:r>
        <w:r w:rsidR="00AE696A">
          <w:rPr>
            <w:webHidden/>
          </w:rPr>
          <w:fldChar w:fldCharType="end"/>
        </w:r>
      </w:hyperlink>
    </w:p>
    <w:p w14:paraId="442B24FF" w14:textId="77777777" w:rsidR="00AE696A" w:rsidRDefault="00175AD1">
      <w:pPr>
        <w:pStyle w:val="TOC5"/>
        <w:rPr>
          <w:rFonts w:asciiTheme="minorHAnsi" w:eastAsiaTheme="minorEastAsia" w:hAnsiTheme="minorHAnsi" w:cstheme="minorBidi"/>
          <w:sz w:val="22"/>
          <w:szCs w:val="22"/>
          <w:lang w:eastAsia="en-GB"/>
        </w:rPr>
      </w:pPr>
      <w:hyperlink w:anchor="_Toc499392882" w:history="1">
        <w:r w:rsidR="00AE696A" w:rsidRPr="00446A11">
          <w:rPr>
            <w:rStyle w:val="Hyperlink"/>
          </w:rPr>
          <w:t>C.11.2.15.1</w:t>
        </w:r>
        <w:r w:rsidR="00AE696A">
          <w:rPr>
            <w:rFonts w:asciiTheme="minorHAnsi" w:eastAsiaTheme="minorEastAsia" w:hAnsiTheme="minorHAnsi" w:cstheme="minorBidi"/>
            <w:sz w:val="22"/>
            <w:szCs w:val="22"/>
            <w:lang w:eastAsia="en-GB"/>
          </w:rPr>
          <w:tab/>
        </w:r>
        <w:r w:rsidR="00AE696A" w:rsidRPr="00446A11">
          <w:rPr>
            <w:rStyle w:val="Hyperlink"/>
          </w:rPr>
          <w:t>Keyboard (open functionality)</w:t>
        </w:r>
        <w:r w:rsidR="00AE696A">
          <w:rPr>
            <w:webHidden/>
          </w:rPr>
          <w:tab/>
        </w:r>
        <w:r w:rsidR="00AE696A">
          <w:rPr>
            <w:webHidden/>
          </w:rPr>
          <w:fldChar w:fldCharType="begin"/>
        </w:r>
        <w:r w:rsidR="00AE696A">
          <w:rPr>
            <w:webHidden/>
          </w:rPr>
          <w:instrText xml:space="preserve"> PAGEREF _Toc499392882 \h </w:instrText>
        </w:r>
        <w:r w:rsidR="00AE696A">
          <w:rPr>
            <w:webHidden/>
          </w:rPr>
        </w:r>
        <w:r w:rsidR="00AE696A">
          <w:rPr>
            <w:webHidden/>
          </w:rPr>
          <w:fldChar w:fldCharType="separate"/>
        </w:r>
        <w:r w:rsidR="00AE696A">
          <w:rPr>
            <w:webHidden/>
          </w:rPr>
          <w:t>140</w:t>
        </w:r>
        <w:r w:rsidR="00AE696A">
          <w:rPr>
            <w:webHidden/>
          </w:rPr>
          <w:fldChar w:fldCharType="end"/>
        </w:r>
      </w:hyperlink>
    </w:p>
    <w:p w14:paraId="46372D18" w14:textId="77777777" w:rsidR="00AE696A" w:rsidRDefault="00175AD1">
      <w:pPr>
        <w:pStyle w:val="TOC5"/>
        <w:rPr>
          <w:rFonts w:asciiTheme="minorHAnsi" w:eastAsiaTheme="minorEastAsia" w:hAnsiTheme="minorHAnsi" w:cstheme="minorBidi"/>
          <w:sz w:val="22"/>
          <w:szCs w:val="22"/>
          <w:lang w:eastAsia="en-GB"/>
        </w:rPr>
      </w:pPr>
      <w:hyperlink w:anchor="_Toc499392883" w:history="1">
        <w:r w:rsidR="00AE696A" w:rsidRPr="00446A11">
          <w:rPr>
            <w:rStyle w:val="Hyperlink"/>
          </w:rPr>
          <w:t>C.11.2.15.2</w:t>
        </w:r>
        <w:r w:rsidR="00AE696A">
          <w:rPr>
            <w:rFonts w:asciiTheme="minorHAnsi" w:eastAsiaTheme="minorEastAsia" w:hAnsiTheme="minorHAnsi" w:cstheme="minorBidi"/>
            <w:sz w:val="22"/>
            <w:szCs w:val="22"/>
            <w:lang w:eastAsia="en-GB"/>
          </w:rPr>
          <w:tab/>
        </w:r>
        <w:r w:rsidR="00AE696A" w:rsidRPr="00446A11">
          <w:rPr>
            <w:rStyle w:val="Hyperlink"/>
          </w:rPr>
          <w:t>Keyboard (closed functionality)</w:t>
        </w:r>
        <w:r w:rsidR="00AE696A">
          <w:rPr>
            <w:webHidden/>
          </w:rPr>
          <w:tab/>
        </w:r>
        <w:r w:rsidR="00AE696A">
          <w:rPr>
            <w:webHidden/>
          </w:rPr>
          <w:fldChar w:fldCharType="begin"/>
        </w:r>
        <w:r w:rsidR="00AE696A">
          <w:rPr>
            <w:webHidden/>
          </w:rPr>
          <w:instrText xml:space="preserve"> PAGEREF _Toc499392883 \h </w:instrText>
        </w:r>
        <w:r w:rsidR="00AE696A">
          <w:rPr>
            <w:webHidden/>
          </w:rPr>
        </w:r>
        <w:r w:rsidR="00AE696A">
          <w:rPr>
            <w:webHidden/>
          </w:rPr>
          <w:fldChar w:fldCharType="separate"/>
        </w:r>
        <w:r w:rsidR="00AE696A">
          <w:rPr>
            <w:webHidden/>
          </w:rPr>
          <w:t>140</w:t>
        </w:r>
        <w:r w:rsidR="00AE696A">
          <w:rPr>
            <w:webHidden/>
          </w:rPr>
          <w:fldChar w:fldCharType="end"/>
        </w:r>
      </w:hyperlink>
    </w:p>
    <w:p w14:paraId="4DC9BF1F" w14:textId="77777777" w:rsidR="00AE696A" w:rsidRDefault="00175AD1">
      <w:pPr>
        <w:pStyle w:val="TOC4"/>
        <w:rPr>
          <w:rFonts w:asciiTheme="minorHAnsi" w:eastAsiaTheme="minorEastAsia" w:hAnsiTheme="minorHAnsi" w:cstheme="minorBidi"/>
          <w:sz w:val="22"/>
          <w:szCs w:val="22"/>
          <w:lang w:eastAsia="en-GB"/>
        </w:rPr>
      </w:pPr>
      <w:hyperlink w:anchor="_Toc499392884" w:history="1">
        <w:r w:rsidR="00AE696A" w:rsidRPr="00446A11">
          <w:rPr>
            <w:rStyle w:val="Hyperlink"/>
          </w:rPr>
          <w:t>C.11.2.16</w:t>
        </w:r>
        <w:r w:rsidR="00AE696A">
          <w:rPr>
            <w:rFonts w:asciiTheme="minorHAnsi" w:eastAsiaTheme="minorEastAsia" w:hAnsiTheme="minorHAnsi" w:cstheme="minorBidi"/>
            <w:sz w:val="22"/>
            <w:szCs w:val="22"/>
            <w:lang w:eastAsia="en-GB"/>
          </w:rPr>
          <w:tab/>
        </w:r>
        <w:r w:rsidR="00AE696A" w:rsidRPr="00446A11">
          <w:rPr>
            <w:rStyle w:val="Hyperlink"/>
          </w:rPr>
          <w:t>No keyboard trap</w:t>
        </w:r>
        <w:r w:rsidR="00AE696A">
          <w:rPr>
            <w:webHidden/>
          </w:rPr>
          <w:tab/>
        </w:r>
        <w:r w:rsidR="00AE696A">
          <w:rPr>
            <w:webHidden/>
          </w:rPr>
          <w:fldChar w:fldCharType="begin"/>
        </w:r>
        <w:r w:rsidR="00AE696A">
          <w:rPr>
            <w:webHidden/>
          </w:rPr>
          <w:instrText xml:space="preserve"> PAGEREF _Toc499392884 \h </w:instrText>
        </w:r>
        <w:r w:rsidR="00AE696A">
          <w:rPr>
            <w:webHidden/>
          </w:rPr>
        </w:r>
        <w:r w:rsidR="00AE696A">
          <w:rPr>
            <w:webHidden/>
          </w:rPr>
          <w:fldChar w:fldCharType="separate"/>
        </w:r>
        <w:r w:rsidR="00AE696A">
          <w:rPr>
            <w:webHidden/>
          </w:rPr>
          <w:t>140</w:t>
        </w:r>
        <w:r w:rsidR="00AE696A">
          <w:rPr>
            <w:webHidden/>
          </w:rPr>
          <w:fldChar w:fldCharType="end"/>
        </w:r>
      </w:hyperlink>
    </w:p>
    <w:p w14:paraId="4FB5D417" w14:textId="77777777" w:rsidR="00AE696A" w:rsidRDefault="00175AD1">
      <w:pPr>
        <w:pStyle w:val="TOC4"/>
        <w:rPr>
          <w:rFonts w:asciiTheme="minorHAnsi" w:eastAsiaTheme="minorEastAsia" w:hAnsiTheme="minorHAnsi" w:cstheme="minorBidi"/>
          <w:sz w:val="22"/>
          <w:szCs w:val="22"/>
          <w:lang w:eastAsia="en-GB"/>
        </w:rPr>
      </w:pPr>
      <w:hyperlink w:anchor="_Toc499392885" w:history="1">
        <w:r w:rsidR="00AE696A" w:rsidRPr="00446A11">
          <w:rPr>
            <w:rStyle w:val="Hyperlink"/>
          </w:rPr>
          <w:t>C.11.2.17</w:t>
        </w:r>
        <w:r w:rsidR="00AE696A">
          <w:rPr>
            <w:rFonts w:asciiTheme="minorHAnsi" w:eastAsiaTheme="minorEastAsia" w:hAnsiTheme="minorHAnsi" w:cstheme="minorBidi"/>
            <w:sz w:val="22"/>
            <w:szCs w:val="22"/>
            <w:lang w:eastAsia="en-GB"/>
          </w:rPr>
          <w:tab/>
        </w:r>
        <w:r w:rsidR="00AE696A" w:rsidRPr="00446A11">
          <w:rPr>
            <w:rStyle w:val="Hyperlink"/>
          </w:rPr>
          <w:t>Timing adjustable</w:t>
        </w:r>
        <w:r w:rsidR="00AE696A">
          <w:rPr>
            <w:webHidden/>
          </w:rPr>
          <w:tab/>
        </w:r>
        <w:r w:rsidR="00AE696A">
          <w:rPr>
            <w:webHidden/>
          </w:rPr>
          <w:fldChar w:fldCharType="begin"/>
        </w:r>
        <w:r w:rsidR="00AE696A">
          <w:rPr>
            <w:webHidden/>
          </w:rPr>
          <w:instrText xml:space="preserve"> PAGEREF _Toc499392885 \h </w:instrText>
        </w:r>
        <w:r w:rsidR="00AE696A">
          <w:rPr>
            <w:webHidden/>
          </w:rPr>
        </w:r>
        <w:r w:rsidR="00AE696A">
          <w:rPr>
            <w:webHidden/>
          </w:rPr>
          <w:fldChar w:fldCharType="separate"/>
        </w:r>
        <w:r w:rsidR="00AE696A">
          <w:rPr>
            <w:webHidden/>
          </w:rPr>
          <w:t>140</w:t>
        </w:r>
        <w:r w:rsidR="00AE696A">
          <w:rPr>
            <w:webHidden/>
          </w:rPr>
          <w:fldChar w:fldCharType="end"/>
        </w:r>
      </w:hyperlink>
    </w:p>
    <w:p w14:paraId="0D96494E" w14:textId="77777777" w:rsidR="00AE696A" w:rsidRDefault="00175AD1">
      <w:pPr>
        <w:pStyle w:val="TOC4"/>
        <w:rPr>
          <w:rFonts w:asciiTheme="minorHAnsi" w:eastAsiaTheme="minorEastAsia" w:hAnsiTheme="minorHAnsi" w:cstheme="minorBidi"/>
          <w:sz w:val="22"/>
          <w:szCs w:val="22"/>
          <w:lang w:eastAsia="en-GB"/>
        </w:rPr>
      </w:pPr>
      <w:hyperlink w:anchor="_Toc499392886" w:history="1">
        <w:r w:rsidR="00AE696A" w:rsidRPr="00446A11">
          <w:rPr>
            <w:rStyle w:val="Hyperlink"/>
          </w:rPr>
          <w:t>C.11.2.18</w:t>
        </w:r>
        <w:r w:rsidR="00AE696A">
          <w:rPr>
            <w:rFonts w:asciiTheme="minorHAnsi" w:eastAsiaTheme="minorEastAsia" w:hAnsiTheme="minorHAnsi" w:cstheme="minorBidi"/>
            <w:sz w:val="22"/>
            <w:szCs w:val="22"/>
            <w:lang w:eastAsia="en-GB"/>
          </w:rPr>
          <w:tab/>
        </w:r>
        <w:r w:rsidR="00AE696A" w:rsidRPr="00446A11">
          <w:rPr>
            <w:rStyle w:val="Hyperlink"/>
          </w:rPr>
          <w:t>Pause, stop, hide</w:t>
        </w:r>
        <w:r w:rsidR="00AE696A">
          <w:rPr>
            <w:webHidden/>
          </w:rPr>
          <w:tab/>
        </w:r>
        <w:r w:rsidR="00AE696A">
          <w:rPr>
            <w:webHidden/>
          </w:rPr>
          <w:fldChar w:fldCharType="begin"/>
        </w:r>
        <w:r w:rsidR="00AE696A">
          <w:rPr>
            <w:webHidden/>
          </w:rPr>
          <w:instrText xml:space="preserve"> PAGEREF _Toc499392886 \h </w:instrText>
        </w:r>
        <w:r w:rsidR="00AE696A">
          <w:rPr>
            <w:webHidden/>
          </w:rPr>
        </w:r>
        <w:r w:rsidR="00AE696A">
          <w:rPr>
            <w:webHidden/>
          </w:rPr>
          <w:fldChar w:fldCharType="separate"/>
        </w:r>
        <w:r w:rsidR="00AE696A">
          <w:rPr>
            <w:webHidden/>
          </w:rPr>
          <w:t>140</w:t>
        </w:r>
        <w:r w:rsidR="00AE696A">
          <w:rPr>
            <w:webHidden/>
          </w:rPr>
          <w:fldChar w:fldCharType="end"/>
        </w:r>
      </w:hyperlink>
    </w:p>
    <w:p w14:paraId="5986EBBC" w14:textId="77777777" w:rsidR="00AE696A" w:rsidRDefault="00175AD1">
      <w:pPr>
        <w:pStyle w:val="TOC4"/>
        <w:rPr>
          <w:rFonts w:asciiTheme="minorHAnsi" w:eastAsiaTheme="minorEastAsia" w:hAnsiTheme="minorHAnsi" w:cstheme="minorBidi"/>
          <w:sz w:val="22"/>
          <w:szCs w:val="22"/>
          <w:lang w:eastAsia="en-GB"/>
        </w:rPr>
      </w:pPr>
      <w:hyperlink w:anchor="_Toc499392887" w:history="1">
        <w:r w:rsidR="00AE696A" w:rsidRPr="00446A11">
          <w:rPr>
            <w:rStyle w:val="Hyperlink"/>
          </w:rPr>
          <w:t>C.11.2.19</w:t>
        </w:r>
        <w:r w:rsidR="00AE696A">
          <w:rPr>
            <w:rFonts w:asciiTheme="minorHAnsi" w:eastAsiaTheme="minorEastAsia" w:hAnsiTheme="minorHAnsi" w:cstheme="minorBidi"/>
            <w:sz w:val="22"/>
            <w:szCs w:val="22"/>
            <w:lang w:eastAsia="en-GB"/>
          </w:rPr>
          <w:tab/>
        </w:r>
        <w:r w:rsidR="00AE696A" w:rsidRPr="00446A11">
          <w:rPr>
            <w:rStyle w:val="Hyperlink"/>
          </w:rPr>
          <w:t>Three flashes or below threshold</w:t>
        </w:r>
        <w:r w:rsidR="00AE696A">
          <w:rPr>
            <w:webHidden/>
          </w:rPr>
          <w:tab/>
        </w:r>
        <w:r w:rsidR="00AE696A">
          <w:rPr>
            <w:webHidden/>
          </w:rPr>
          <w:fldChar w:fldCharType="begin"/>
        </w:r>
        <w:r w:rsidR="00AE696A">
          <w:rPr>
            <w:webHidden/>
          </w:rPr>
          <w:instrText xml:space="preserve"> PAGEREF _Toc499392887 \h </w:instrText>
        </w:r>
        <w:r w:rsidR="00AE696A">
          <w:rPr>
            <w:webHidden/>
          </w:rPr>
        </w:r>
        <w:r w:rsidR="00AE696A">
          <w:rPr>
            <w:webHidden/>
          </w:rPr>
          <w:fldChar w:fldCharType="separate"/>
        </w:r>
        <w:r w:rsidR="00AE696A">
          <w:rPr>
            <w:webHidden/>
          </w:rPr>
          <w:t>140</w:t>
        </w:r>
        <w:r w:rsidR="00AE696A">
          <w:rPr>
            <w:webHidden/>
          </w:rPr>
          <w:fldChar w:fldCharType="end"/>
        </w:r>
      </w:hyperlink>
    </w:p>
    <w:p w14:paraId="280E6031" w14:textId="77777777" w:rsidR="00AE696A" w:rsidRDefault="00175AD1">
      <w:pPr>
        <w:pStyle w:val="TOC4"/>
        <w:rPr>
          <w:rFonts w:asciiTheme="minorHAnsi" w:eastAsiaTheme="minorEastAsia" w:hAnsiTheme="minorHAnsi" w:cstheme="minorBidi"/>
          <w:sz w:val="22"/>
          <w:szCs w:val="22"/>
          <w:lang w:eastAsia="en-GB"/>
        </w:rPr>
      </w:pPr>
      <w:hyperlink w:anchor="_Toc499392888" w:history="1">
        <w:r w:rsidR="00AE696A" w:rsidRPr="00446A11">
          <w:rPr>
            <w:rStyle w:val="Hyperlink"/>
          </w:rPr>
          <w:t>C.11.2.20</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_Toc499392888 \h </w:instrText>
        </w:r>
        <w:r w:rsidR="00AE696A">
          <w:rPr>
            <w:webHidden/>
          </w:rPr>
        </w:r>
        <w:r w:rsidR="00AE696A">
          <w:rPr>
            <w:webHidden/>
          </w:rPr>
          <w:fldChar w:fldCharType="separate"/>
        </w:r>
        <w:r w:rsidR="00AE696A">
          <w:rPr>
            <w:webHidden/>
          </w:rPr>
          <w:t>140</w:t>
        </w:r>
        <w:r w:rsidR="00AE696A">
          <w:rPr>
            <w:webHidden/>
          </w:rPr>
          <w:fldChar w:fldCharType="end"/>
        </w:r>
      </w:hyperlink>
    </w:p>
    <w:p w14:paraId="4A8D09EC" w14:textId="77777777" w:rsidR="00AE696A" w:rsidRDefault="00175AD1">
      <w:pPr>
        <w:pStyle w:val="TOC4"/>
        <w:rPr>
          <w:rFonts w:asciiTheme="minorHAnsi" w:eastAsiaTheme="minorEastAsia" w:hAnsiTheme="minorHAnsi" w:cstheme="minorBidi"/>
          <w:sz w:val="22"/>
          <w:szCs w:val="22"/>
          <w:lang w:eastAsia="en-GB"/>
        </w:rPr>
      </w:pPr>
      <w:hyperlink w:anchor="_Toc499392889" w:history="1">
        <w:r w:rsidR="00AE696A" w:rsidRPr="00446A11">
          <w:rPr>
            <w:rStyle w:val="Hyperlink"/>
          </w:rPr>
          <w:t>C.11.2.21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_Toc499392889 \h </w:instrText>
        </w:r>
        <w:r w:rsidR="00AE696A">
          <w:rPr>
            <w:webHidden/>
          </w:rPr>
        </w:r>
        <w:r w:rsidR="00AE696A">
          <w:rPr>
            <w:webHidden/>
          </w:rPr>
          <w:fldChar w:fldCharType="separate"/>
        </w:r>
        <w:r w:rsidR="00AE696A">
          <w:rPr>
            <w:webHidden/>
          </w:rPr>
          <w:t>141</w:t>
        </w:r>
        <w:r w:rsidR="00AE696A">
          <w:rPr>
            <w:webHidden/>
          </w:rPr>
          <w:fldChar w:fldCharType="end"/>
        </w:r>
      </w:hyperlink>
    </w:p>
    <w:p w14:paraId="1FC27F93" w14:textId="77777777" w:rsidR="00AE696A" w:rsidRDefault="00175AD1">
      <w:pPr>
        <w:pStyle w:val="TOC4"/>
        <w:rPr>
          <w:rFonts w:asciiTheme="minorHAnsi" w:eastAsiaTheme="minorEastAsia" w:hAnsiTheme="minorHAnsi" w:cstheme="minorBidi"/>
          <w:sz w:val="22"/>
          <w:szCs w:val="22"/>
          <w:lang w:eastAsia="en-GB"/>
        </w:rPr>
      </w:pPr>
      <w:hyperlink w:anchor="_Toc499392890" w:history="1">
        <w:r w:rsidR="00AE696A" w:rsidRPr="00446A11">
          <w:rPr>
            <w:rStyle w:val="Hyperlink"/>
          </w:rPr>
          <w:t>C.11.2.22</w:t>
        </w:r>
        <w:r w:rsidR="00AE696A">
          <w:rPr>
            <w:rFonts w:asciiTheme="minorHAnsi" w:eastAsiaTheme="minorEastAsia" w:hAnsiTheme="minorHAnsi" w:cstheme="minorBidi"/>
            <w:sz w:val="22"/>
            <w:szCs w:val="22"/>
            <w:lang w:eastAsia="en-GB"/>
          </w:rPr>
          <w:tab/>
        </w:r>
        <w:r w:rsidR="00AE696A" w:rsidRPr="00446A11">
          <w:rPr>
            <w:rStyle w:val="Hyperlink"/>
          </w:rPr>
          <w:t>Focus order</w:t>
        </w:r>
        <w:r w:rsidR="00AE696A">
          <w:rPr>
            <w:webHidden/>
          </w:rPr>
          <w:tab/>
        </w:r>
        <w:r w:rsidR="00AE696A">
          <w:rPr>
            <w:webHidden/>
          </w:rPr>
          <w:fldChar w:fldCharType="begin"/>
        </w:r>
        <w:r w:rsidR="00AE696A">
          <w:rPr>
            <w:webHidden/>
          </w:rPr>
          <w:instrText xml:space="preserve"> PAGEREF _Toc499392890 \h </w:instrText>
        </w:r>
        <w:r w:rsidR="00AE696A">
          <w:rPr>
            <w:webHidden/>
          </w:rPr>
        </w:r>
        <w:r w:rsidR="00AE696A">
          <w:rPr>
            <w:webHidden/>
          </w:rPr>
          <w:fldChar w:fldCharType="separate"/>
        </w:r>
        <w:r w:rsidR="00AE696A">
          <w:rPr>
            <w:webHidden/>
          </w:rPr>
          <w:t>141</w:t>
        </w:r>
        <w:r w:rsidR="00AE696A">
          <w:rPr>
            <w:webHidden/>
          </w:rPr>
          <w:fldChar w:fldCharType="end"/>
        </w:r>
      </w:hyperlink>
    </w:p>
    <w:p w14:paraId="03A4DFE8" w14:textId="77777777" w:rsidR="00AE696A" w:rsidRDefault="00175AD1">
      <w:pPr>
        <w:pStyle w:val="TOC4"/>
        <w:rPr>
          <w:rFonts w:asciiTheme="minorHAnsi" w:eastAsiaTheme="minorEastAsia" w:hAnsiTheme="minorHAnsi" w:cstheme="minorBidi"/>
          <w:sz w:val="22"/>
          <w:szCs w:val="22"/>
          <w:lang w:eastAsia="en-GB"/>
        </w:rPr>
      </w:pPr>
      <w:hyperlink w:anchor="_Toc499392891" w:history="1">
        <w:r w:rsidR="00AE696A" w:rsidRPr="00446A11">
          <w:rPr>
            <w:rStyle w:val="Hyperlink"/>
          </w:rPr>
          <w:t>C.11.2.23</w:t>
        </w:r>
        <w:r w:rsidR="00AE696A">
          <w:rPr>
            <w:rFonts w:asciiTheme="minorHAnsi" w:eastAsiaTheme="minorEastAsia" w:hAnsiTheme="minorHAnsi" w:cstheme="minorBidi"/>
            <w:sz w:val="22"/>
            <w:szCs w:val="22"/>
            <w:lang w:eastAsia="en-GB"/>
          </w:rPr>
          <w:tab/>
        </w:r>
        <w:r w:rsidR="00AE696A" w:rsidRPr="00446A11">
          <w:rPr>
            <w:rStyle w:val="Hyperlink"/>
          </w:rPr>
          <w:t>Link purpose (in context)</w:t>
        </w:r>
        <w:r w:rsidR="00AE696A">
          <w:rPr>
            <w:webHidden/>
          </w:rPr>
          <w:tab/>
        </w:r>
        <w:r w:rsidR="00AE696A">
          <w:rPr>
            <w:webHidden/>
          </w:rPr>
          <w:fldChar w:fldCharType="begin"/>
        </w:r>
        <w:r w:rsidR="00AE696A">
          <w:rPr>
            <w:webHidden/>
          </w:rPr>
          <w:instrText xml:space="preserve"> PAGEREF _Toc499392891 \h </w:instrText>
        </w:r>
        <w:r w:rsidR="00AE696A">
          <w:rPr>
            <w:webHidden/>
          </w:rPr>
        </w:r>
        <w:r w:rsidR="00AE696A">
          <w:rPr>
            <w:webHidden/>
          </w:rPr>
          <w:fldChar w:fldCharType="separate"/>
        </w:r>
        <w:r w:rsidR="00AE696A">
          <w:rPr>
            <w:webHidden/>
          </w:rPr>
          <w:t>141</w:t>
        </w:r>
        <w:r w:rsidR="00AE696A">
          <w:rPr>
            <w:webHidden/>
          </w:rPr>
          <w:fldChar w:fldCharType="end"/>
        </w:r>
      </w:hyperlink>
    </w:p>
    <w:p w14:paraId="672E6EEB" w14:textId="77777777" w:rsidR="00AE696A" w:rsidRDefault="00175AD1">
      <w:pPr>
        <w:pStyle w:val="TOC4"/>
        <w:rPr>
          <w:rFonts w:asciiTheme="minorHAnsi" w:eastAsiaTheme="minorEastAsia" w:hAnsiTheme="minorHAnsi" w:cstheme="minorBidi"/>
          <w:sz w:val="22"/>
          <w:szCs w:val="22"/>
          <w:lang w:eastAsia="en-GB"/>
        </w:rPr>
      </w:pPr>
      <w:hyperlink w:anchor="_Toc499392892" w:history="1">
        <w:r w:rsidR="00AE696A" w:rsidRPr="00446A11">
          <w:rPr>
            <w:rStyle w:val="Hyperlink"/>
          </w:rPr>
          <w:t>C.11.2.24</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_Toc499392892 \h </w:instrText>
        </w:r>
        <w:r w:rsidR="00AE696A">
          <w:rPr>
            <w:webHidden/>
          </w:rPr>
        </w:r>
        <w:r w:rsidR="00AE696A">
          <w:rPr>
            <w:webHidden/>
          </w:rPr>
          <w:fldChar w:fldCharType="separate"/>
        </w:r>
        <w:r w:rsidR="00AE696A">
          <w:rPr>
            <w:webHidden/>
          </w:rPr>
          <w:t>141</w:t>
        </w:r>
        <w:r w:rsidR="00AE696A">
          <w:rPr>
            <w:webHidden/>
          </w:rPr>
          <w:fldChar w:fldCharType="end"/>
        </w:r>
      </w:hyperlink>
    </w:p>
    <w:p w14:paraId="7B620A94" w14:textId="77777777" w:rsidR="00AE696A" w:rsidRDefault="00175AD1">
      <w:pPr>
        <w:pStyle w:val="TOC4"/>
        <w:rPr>
          <w:rFonts w:asciiTheme="minorHAnsi" w:eastAsiaTheme="minorEastAsia" w:hAnsiTheme="minorHAnsi" w:cstheme="minorBidi"/>
          <w:sz w:val="22"/>
          <w:szCs w:val="22"/>
          <w:lang w:eastAsia="en-GB"/>
        </w:rPr>
      </w:pPr>
      <w:hyperlink w:anchor="_Toc499392893" w:history="1">
        <w:r w:rsidR="00AE696A" w:rsidRPr="00446A11">
          <w:rPr>
            <w:rStyle w:val="Hyperlink"/>
          </w:rPr>
          <w:t>C.11.2.25</w:t>
        </w:r>
        <w:r w:rsidR="00AE696A">
          <w:rPr>
            <w:rFonts w:asciiTheme="minorHAnsi" w:eastAsiaTheme="minorEastAsia" w:hAnsiTheme="minorHAnsi" w:cstheme="minorBidi"/>
            <w:sz w:val="22"/>
            <w:szCs w:val="22"/>
            <w:lang w:eastAsia="en-GB"/>
          </w:rPr>
          <w:tab/>
        </w:r>
        <w:r w:rsidR="00AE696A" w:rsidRPr="00446A11">
          <w:rPr>
            <w:rStyle w:val="Hyperlink"/>
          </w:rPr>
          <w:t>Headings and labels</w:t>
        </w:r>
        <w:r w:rsidR="00AE696A">
          <w:rPr>
            <w:webHidden/>
          </w:rPr>
          <w:tab/>
        </w:r>
        <w:r w:rsidR="00AE696A">
          <w:rPr>
            <w:webHidden/>
          </w:rPr>
          <w:fldChar w:fldCharType="begin"/>
        </w:r>
        <w:r w:rsidR="00AE696A">
          <w:rPr>
            <w:webHidden/>
          </w:rPr>
          <w:instrText xml:space="preserve"> PAGEREF _Toc499392893 \h </w:instrText>
        </w:r>
        <w:r w:rsidR="00AE696A">
          <w:rPr>
            <w:webHidden/>
          </w:rPr>
        </w:r>
        <w:r w:rsidR="00AE696A">
          <w:rPr>
            <w:webHidden/>
          </w:rPr>
          <w:fldChar w:fldCharType="separate"/>
        </w:r>
        <w:r w:rsidR="00AE696A">
          <w:rPr>
            <w:webHidden/>
          </w:rPr>
          <w:t>141</w:t>
        </w:r>
        <w:r w:rsidR="00AE696A">
          <w:rPr>
            <w:webHidden/>
          </w:rPr>
          <w:fldChar w:fldCharType="end"/>
        </w:r>
      </w:hyperlink>
    </w:p>
    <w:p w14:paraId="7B3CCE77" w14:textId="77777777" w:rsidR="00AE696A" w:rsidRDefault="00175AD1">
      <w:pPr>
        <w:pStyle w:val="TOC4"/>
        <w:rPr>
          <w:rFonts w:asciiTheme="minorHAnsi" w:eastAsiaTheme="minorEastAsia" w:hAnsiTheme="minorHAnsi" w:cstheme="minorBidi"/>
          <w:sz w:val="22"/>
          <w:szCs w:val="22"/>
          <w:lang w:eastAsia="en-GB"/>
        </w:rPr>
      </w:pPr>
      <w:hyperlink w:anchor="_Toc499392894" w:history="1">
        <w:r w:rsidR="00AE696A" w:rsidRPr="00446A11">
          <w:rPr>
            <w:rStyle w:val="Hyperlink"/>
          </w:rPr>
          <w:t>C.11.2.26</w:t>
        </w:r>
        <w:r w:rsidR="00AE696A">
          <w:rPr>
            <w:rFonts w:asciiTheme="minorHAnsi" w:eastAsiaTheme="minorEastAsia" w:hAnsiTheme="minorHAnsi" w:cstheme="minorBidi"/>
            <w:sz w:val="22"/>
            <w:szCs w:val="22"/>
            <w:lang w:eastAsia="en-GB"/>
          </w:rPr>
          <w:tab/>
        </w:r>
        <w:r w:rsidR="00AE696A" w:rsidRPr="00446A11">
          <w:rPr>
            <w:rStyle w:val="Hyperlink"/>
          </w:rPr>
          <w:t>Focus visible</w:t>
        </w:r>
        <w:r w:rsidR="00AE696A">
          <w:rPr>
            <w:webHidden/>
          </w:rPr>
          <w:tab/>
        </w:r>
        <w:r w:rsidR="00AE696A">
          <w:rPr>
            <w:webHidden/>
          </w:rPr>
          <w:fldChar w:fldCharType="begin"/>
        </w:r>
        <w:r w:rsidR="00AE696A">
          <w:rPr>
            <w:webHidden/>
          </w:rPr>
          <w:instrText xml:space="preserve"> PAGEREF _Toc499392894 \h </w:instrText>
        </w:r>
        <w:r w:rsidR="00AE696A">
          <w:rPr>
            <w:webHidden/>
          </w:rPr>
        </w:r>
        <w:r w:rsidR="00AE696A">
          <w:rPr>
            <w:webHidden/>
          </w:rPr>
          <w:fldChar w:fldCharType="separate"/>
        </w:r>
        <w:r w:rsidR="00AE696A">
          <w:rPr>
            <w:webHidden/>
          </w:rPr>
          <w:t>141</w:t>
        </w:r>
        <w:r w:rsidR="00AE696A">
          <w:rPr>
            <w:webHidden/>
          </w:rPr>
          <w:fldChar w:fldCharType="end"/>
        </w:r>
      </w:hyperlink>
    </w:p>
    <w:p w14:paraId="66C9B16D" w14:textId="77777777" w:rsidR="00AE696A" w:rsidRDefault="00175AD1">
      <w:pPr>
        <w:pStyle w:val="TOC4"/>
        <w:rPr>
          <w:rFonts w:asciiTheme="minorHAnsi" w:eastAsiaTheme="minorEastAsia" w:hAnsiTheme="minorHAnsi" w:cstheme="minorBidi"/>
          <w:sz w:val="22"/>
          <w:szCs w:val="22"/>
          <w:lang w:eastAsia="en-GB"/>
        </w:rPr>
      </w:pPr>
      <w:hyperlink w:anchor="_Toc499392895" w:history="1">
        <w:r w:rsidR="00AE696A" w:rsidRPr="00446A11">
          <w:rPr>
            <w:rStyle w:val="Hyperlink"/>
          </w:rPr>
          <w:t>C.11.2.27</w:t>
        </w:r>
        <w:r w:rsidR="00AE696A">
          <w:rPr>
            <w:rFonts w:asciiTheme="minorHAnsi" w:eastAsiaTheme="minorEastAsia" w:hAnsiTheme="minorHAnsi" w:cstheme="minorBidi"/>
            <w:sz w:val="22"/>
            <w:szCs w:val="22"/>
            <w:lang w:eastAsia="en-GB"/>
          </w:rPr>
          <w:tab/>
        </w:r>
        <w:r w:rsidR="00AE696A" w:rsidRPr="00446A11">
          <w:rPr>
            <w:rStyle w:val="Hyperlink"/>
          </w:rPr>
          <w:t>Language of software</w:t>
        </w:r>
        <w:r w:rsidR="00AE696A">
          <w:rPr>
            <w:webHidden/>
          </w:rPr>
          <w:tab/>
        </w:r>
        <w:r w:rsidR="00AE696A">
          <w:rPr>
            <w:webHidden/>
          </w:rPr>
          <w:fldChar w:fldCharType="begin"/>
        </w:r>
        <w:r w:rsidR="00AE696A">
          <w:rPr>
            <w:webHidden/>
          </w:rPr>
          <w:instrText xml:space="preserve"> PAGEREF _Toc499392895 \h </w:instrText>
        </w:r>
        <w:r w:rsidR="00AE696A">
          <w:rPr>
            <w:webHidden/>
          </w:rPr>
        </w:r>
        <w:r w:rsidR="00AE696A">
          <w:rPr>
            <w:webHidden/>
          </w:rPr>
          <w:fldChar w:fldCharType="separate"/>
        </w:r>
        <w:r w:rsidR="00AE696A">
          <w:rPr>
            <w:webHidden/>
          </w:rPr>
          <w:t>141</w:t>
        </w:r>
        <w:r w:rsidR="00AE696A">
          <w:rPr>
            <w:webHidden/>
          </w:rPr>
          <w:fldChar w:fldCharType="end"/>
        </w:r>
      </w:hyperlink>
    </w:p>
    <w:p w14:paraId="62A888B9" w14:textId="77777777" w:rsidR="00AE696A" w:rsidRDefault="00175AD1">
      <w:pPr>
        <w:pStyle w:val="TOC5"/>
        <w:rPr>
          <w:rFonts w:asciiTheme="minorHAnsi" w:eastAsiaTheme="minorEastAsia" w:hAnsiTheme="minorHAnsi" w:cstheme="minorBidi"/>
          <w:sz w:val="22"/>
          <w:szCs w:val="22"/>
          <w:lang w:eastAsia="en-GB"/>
        </w:rPr>
      </w:pPr>
      <w:hyperlink w:anchor="_Toc499392896" w:history="1">
        <w:r w:rsidR="00AE696A" w:rsidRPr="00446A11">
          <w:rPr>
            <w:rStyle w:val="Hyperlink"/>
          </w:rPr>
          <w:t>C.11.2.27.1</w:t>
        </w:r>
        <w:r w:rsidR="00AE696A">
          <w:rPr>
            <w:rFonts w:asciiTheme="minorHAnsi" w:eastAsiaTheme="minorEastAsia" w:hAnsiTheme="minorHAnsi" w:cstheme="minorBidi"/>
            <w:sz w:val="22"/>
            <w:szCs w:val="22"/>
            <w:lang w:eastAsia="en-GB"/>
          </w:rPr>
          <w:tab/>
        </w:r>
        <w:r w:rsidR="00AE696A" w:rsidRPr="00446A11">
          <w:rPr>
            <w:rStyle w:val="Hyperlink"/>
          </w:rPr>
          <w:t>Language of software (open functionality)</w:t>
        </w:r>
        <w:r w:rsidR="00AE696A">
          <w:rPr>
            <w:webHidden/>
          </w:rPr>
          <w:tab/>
        </w:r>
        <w:r w:rsidR="00AE696A">
          <w:rPr>
            <w:webHidden/>
          </w:rPr>
          <w:fldChar w:fldCharType="begin"/>
        </w:r>
        <w:r w:rsidR="00AE696A">
          <w:rPr>
            <w:webHidden/>
          </w:rPr>
          <w:instrText xml:space="preserve"> PAGEREF _Toc499392896 \h </w:instrText>
        </w:r>
        <w:r w:rsidR="00AE696A">
          <w:rPr>
            <w:webHidden/>
          </w:rPr>
        </w:r>
        <w:r w:rsidR="00AE696A">
          <w:rPr>
            <w:webHidden/>
          </w:rPr>
          <w:fldChar w:fldCharType="separate"/>
        </w:r>
        <w:r w:rsidR="00AE696A">
          <w:rPr>
            <w:webHidden/>
          </w:rPr>
          <w:t>141</w:t>
        </w:r>
        <w:r w:rsidR="00AE696A">
          <w:rPr>
            <w:webHidden/>
          </w:rPr>
          <w:fldChar w:fldCharType="end"/>
        </w:r>
      </w:hyperlink>
    </w:p>
    <w:p w14:paraId="76921126" w14:textId="77777777" w:rsidR="00AE696A" w:rsidRDefault="00175AD1">
      <w:pPr>
        <w:pStyle w:val="TOC5"/>
        <w:rPr>
          <w:rFonts w:asciiTheme="minorHAnsi" w:eastAsiaTheme="minorEastAsia" w:hAnsiTheme="minorHAnsi" w:cstheme="minorBidi"/>
          <w:sz w:val="22"/>
          <w:szCs w:val="22"/>
          <w:lang w:eastAsia="en-GB"/>
        </w:rPr>
      </w:pPr>
      <w:hyperlink w:anchor="_Toc499392897" w:history="1">
        <w:r w:rsidR="00AE696A" w:rsidRPr="00446A11">
          <w:rPr>
            <w:rStyle w:val="Hyperlink"/>
          </w:rPr>
          <w:t>C.11.2.27.2</w:t>
        </w:r>
        <w:r w:rsidR="00AE696A">
          <w:rPr>
            <w:rFonts w:asciiTheme="minorHAnsi" w:eastAsiaTheme="minorEastAsia" w:hAnsiTheme="minorHAnsi" w:cstheme="minorBidi"/>
            <w:sz w:val="22"/>
            <w:szCs w:val="22"/>
            <w:lang w:eastAsia="en-GB"/>
          </w:rPr>
          <w:tab/>
        </w:r>
        <w:r w:rsidR="00AE696A" w:rsidRPr="00446A11">
          <w:rPr>
            <w:rStyle w:val="Hyperlink"/>
          </w:rPr>
          <w:t>Language of software (closed functionality)</w:t>
        </w:r>
        <w:r w:rsidR="00AE696A">
          <w:rPr>
            <w:webHidden/>
          </w:rPr>
          <w:tab/>
        </w:r>
        <w:r w:rsidR="00AE696A">
          <w:rPr>
            <w:webHidden/>
          </w:rPr>
          <w:fldChar w:fldCharType="begin"/>
        </w:r>
        <w:r w:rsidR="00AE696A">
          <w:rPr>
            <w:webHidden/>
          </w:rPr>
          <w:instrText xml:space="preserve"> PAGEREF _Toc499392897 \h </w:instrText>
        </w:r>
        <w:r w:rsidR="00AE696A">
          <w:rPr>
            <w:webHidden/>
          </w:rPr>
        </w:r>
        <w:r w:rsidR="00AE696A">
          <w:rPr>
            <w:webHidden/>
          </w:rPr>
          <w:fldChar w:fldCharType="separate"/>
        </w:r>
        <w:r w:rsidR="00AE696A">
          <w:rPr>
            <w:webHidden/>
          </w:rPr>
          <w:t>142</w:t>
        </w:r>
        <w:r w:rsidR="00AE696A">
          <w:rPr>
            <w:webHidden/>
          </w:rPr>
          <w:fldChar w:fldCharType="end"/>
        </w:r>
      </w:hyperlink>
    </w:p>
    <w:p w14:paraId="5CA8C6E1" w14:textId="77777777" w:rsidR="00AE696A" w:rsidRDefault="00175AD1">
      <w:pPr>
        <w:pStyle w:val="TOC4"/>
        <w:rPr>
          <w:rFonts w:asciiTheme="minorHAnsi" w:eastAsiaTheme="minorEastAsia" w:hAnsiTheme="minorHAnsi" w:cstheme="minorBidi"/>
          <w:sz w:val="22"/>
          <w:szCs w:val="22"/>
          <w:lang w:eastAsia="en-GB"/>
        </w:rPr>
      </w:pPr>
      <w:hyperlink w:anchor="_Toc499392898" w:history="1">
        <w:r w:rsidR="00AE696A" w:rsidRPr="00446A11">
          <w:rPr>
            <w:rStyle w:val="Hyperlink"/>
          </w:rPr>
          <w:t>C.11.2.28</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_Toc499392898 \h </w:instrText>
        </w:r>
        <w:r w:rsidR="00AE696A">
          <w:rPr>
            <w:webHidden/>
          </w:rPr>
        </w:r>
        <w:r w:rsidR="00AE696A">
          <w:rPr>
            <w:webHidden/>
          </w:rPr>
          <w:fldChar w:fldCharType="separate"/>
        </w:r>
        <w:r w:rsidR="00AE696A">
          <w:rPr>
            <w:webHidden/>
          </w:rPr>
          <w:t>142</w:t>
        </w:r>
        <w:r w:rsidR="00AE696A">
          <w:rPr>
            <w:webHidden/>
          </w:rPr>
          <w:fldChar w:fldCharType="end"/>
        </w:r>
      </w:hyperlink>
    </w:p>
    <w:p w14:paraId="51E28B1E" w14:textId="77777777" w:rsidR="00AE696A" w:rsidRDefault="00175AD1">
      <w:pPr>
        <w:pStyle w:val="TOC4"/>
        <w:rPr>
          <w:rFonts w:asciiTheme="minorHAnsi" w:eastAsiaTheme="minorEastAsia" w:hAnsiTheme="minorHAnsi" w:cstheme="minorBidi"/>
          <w:sz w:val="22"/>
          <w:szCs w:val="22"/>
          <w:lang w:eastAsia="en-GB"/>
        </w:rPr>
      </w:pPr>
      <w:hyperlink w:anchor="_Toc499392899" w:history="1">
        <w:r w:rsidR="00AE696A" w:rsidRPr="00446A11">
          <w:rPr>
            <w:rStyle w:val="Hyperlink"/>
          </w:rPr>
          <w:t>C.11.2.29</w:t>
        </w:r>
        <w:r w:rsidR="00AE696A">
          <w:rPr>
            <w:rFonts w:asciiTheme="minorHAnsi" w:eastAsiaTheme="minorEastAsia" w:hAnsiTheme="minorHAnsi" w:cstheme="minorBidi"/>
            <w:sz w:val="22"/>
            <w:szCs w:val="22"/>
            <w:lang w:eastAsia="en-GB"/>
          </w:rPr>
          <w:tab/>
        </w:r>
        <w:r w:rsidR="00AE696A" w:rsidRPr="00446A11">
          <w:rPr>
            <w:rStyle w:val="Hyperlink"/>
          </w:rPr>
          <w:t>On focus</w:t>
        </w:r>
        <w:r w:rsidR="00AE696A">
          <w:rPr>
            <w:webHidden/>
          </w:rPr>
          <w:tab/>
        </w:r>
        <w:r w:rsidR="00AE696A">
          <w:rPr>
            <w:webHidden/>
          </w:rPr>
          <w:fldChar w:fldCharType="begin"/>
        </w:r>
        <w:r w:rsidR="00AE696A">
          <w:rPr>
            <w:webHidden/>
          </w:rPr>
          <w:instrText xml:space="preserve"> PAGEREF _Toc499392899 \h </w:instrText>
        </w:r>
        <w:r w:rsidR="00AE696A">
          <w:rPr>
            <w:webHidden/>
          </w:rPr>
        </w:r>
        <w:r w:rsidR="00AE696A">
          <w:rPr>
            <w:webHidden/>
          </w:rPr>
          <w:fldChar w:fldCharType="separate"/>
        </w:r>
        <w:r w:rsidR="00AE696A">
          <w:rPr>
            <w:webHidden/>
          </w:rPr>
          <w:t>142</w:t>
        </w:r>
        <w:r w:rsidR="00AE696A">
          <w:rPr>
            <w:webHidden/>
          </w:rPr>
          <w:fldChar w:fldCharType="end"/>
        </w:r>
      </w:hyperlink>
    </w:p>
    <w:p w14:paraId="7AFFCE85" w14:textId="77777777" w:rsidR="00AE696A" w:rsidRDefault="00175AD1">
      <w:pPr>
        <w:pStyle w:val="TOC4"/>
        <w:rPr>
          <w:rFonts w:asciiTheme="minorHAnsi" w:eastAsiaTheme="minorEastAsia" w:hAnsiTheme="minorHAnsi" w:cstheme="minorBidi"/>
          <w:sz w:val="22"/>
          <w:szCs w:val="22"/>
          <w:lang w:eastAsia="en-GB"/>
        </w:rPr>
      </w:pPr>
      <w:hyperlink w:anchor="_Toc499392900" w:history="1">
        <w:r w:rsidR="00AE696A" w:rsidRPr="00446A11">
          <w:rPr>
            <w:rStyle w:val="Hyperlink"/>
          </w:rPr>
          <w:t>C.11.2.30</w:t>
        </w:r>
        <w:r w:rsidR="00AE696A">
          <w:rPr>
            <w:rFonts w:asciiTheme="minorHAnsi" w:eastAsiaTheme="minorEastAsia" w:hAnsiTheme="minorHAnsi" w:cstheme="minorBidi"/>
            <w:sz w:val="22"/>
            <w:szCs w:val="22"/>
            <w:lang w:eastAsia="en-GB"/>
          </w:rPr>
          <w:tab/>
        </w:r>
        <w:r w:rsidR="00AE696A" w:rsidRPr="00446A11">
          <w:rPr>
            <w:rStyle w:val="Hyperlink"/>
          </w:rPr>
          <w:t>On input</w:t>
        </w:r>
        <w:r w:rsidR="00AE696A">
          <w:rPr>
            <w:webHidden/>
          </w:rPr>
          <w:tab/>
        </w:r>
        <w:r w:rsidR="00AE696A">
          <w:rPr>
            <w:webHidden/>
          </w:rPr>
          <w:fldChar w:fldCharType="begin"/>
        </w:r>
        <w:r w:rsidR="00AE696A">
          <w:rPr>
            <w:webHidden/>
          </w:rPr>
          <w:instrText xml:space="preserve"> PAGEREF _Toc499392900 \h </w:instrText>
        </w:r>
        <w:r w:rsidR="00AE696A">
          <w:rPr>
            <w:webHidden/>
          </w:rPr>
        </w:r>
        <w:r w:rsidR="00AE696A">
          <w:rPr>
            <w:webHidden/>
          </w:rPr>
          <w:fldChar w:fldCharType="separate"/>
        </w:r>
        <w:r w:rsidR="00AE696A">
          <w:rPr>
            <w:webHidden/>
          </w:rPr>
          <w:t>142</w:t>
        </w:r>
        <w:r w:rsidR="00AE696A">
          <w:rPr>
            <w:webHidden/>
          </w:rPr>
          <w:fldChar w:fldCharType="end"/>
        </w:r>
      </w:hyperlink>
    </w:p>
    <w:p w14:paraId="42A2AF3D" w14:textId="77777777" w:rsidR="00AE696A" w:rsidRDefault="00175AD1">
      <w:pPr>
        <w:pStyle w:val="TOC4"/>
        <w:rPr>
          <w:rFonts w:asciiTheme="minorHAnsi" w:eastAsiaTheme="minorEastAsia" w:hAnsiTheme="minorHAnsi" w:cstheme="minorBidi"/>
          <w:sz w:val="22"/>
          <w:szCs w:val="22"/>
          <w:lang w:eastAsia="en-GB"/>
        </w:rPr>
      </w:pPr>
      <w:hyperlink w:anchor="_Toc499392901" w:history="1">
        <w:r w:rsidR="00AE696A" w:rsidRPr="00446A11">
          <w:rPr>
            <w:rStyle w:val="Hyperlink"/>
          </w:rPr>
          <w:t>C.11.2.31</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_Toc499392901 \h </w:instrText>
        </w:r>
        <w:r w:rsidR="00AE696A">
          <w:rPr>
            <w:webHidden/>
          </w:rPr>
        </w:r>
        <w:r w:rsidR="00AE696A">
          <w:rPr>
            <w:webHidden/>
          </w:rPr>
          <w:fldChar w:fldCharType="separate"/>
        </w:r>
        <w:r w:rsidR="00AE696A">
          <w:rPr>
            <w:webHidden/>
          </w:rPr>
          <w:t>142</w:t>
        </w:r>
        <w:r w:rsidR="00AE696A">
          <w:rPr>
            <w:webHidden/>
          </w:rPr>
          <w:fldChar w:fldCharType="end"/>
        </w:r>
      </w:hyperlink>
    </w:p>
    <w:p w14:paraId="762998CA" w14:textId="77777777" w:rsidR="00AE696A" w:rsidRDefault="00175AD1">
      <w:pPr>
        <w:pStyle w:val="TOC4"/>
        <w:rPr>
          <w:rFonts w:asciiTheme="minorHAnsi" w:eastAsiaTheme="minorEastAsia" w:hAnsiTheme="minorHAnsi" w:cstheme="minorBidi"/>
          <w:sz w:val="22"/>
          <w:szCs w:val="22"/>
          <w:lang w:eastAsia="en-GB"/>
        </w:rPr>
      </w:pPr>
      <w:hyperlink w:anchor="_Toc499392902" w:history="1">
        <w:r w:rsidR="00AE696A" w:rsidRPr="00446A11">
          <w:rPr>
            <w:rStyle w:val="Hyperlink"/>
          </w:rPr>
          <w:t>C.11.2.32</w:t>
        </w:r>
        <w:r w:rsidR="00AE696A">
          <w:rPr>
            <w:rFonts w:asciiTheme="minorHAnsi" w:eastAsiaTheme="minorEastAsia" w:hAnsiTheme="minorHAnsi" w:cstheme="minorBidi"/>
            <w:sz w:val="22"/>
            <w:szCs w:val="22"/>
            <w:lang w:eastAsia="en-GB"/>
          </w:rPr>
          <w:tab/>
        </w:r>
        <w:r w:rsidR="00AE696A" w:rsidRPr="00446A11">
          <w:rPr>
            <w:rStyle w:val="Hyperlink"/>
          </w:rPr>
          <w:t>Empty clause</w:t>
        </w:r>
        <w:r w:rsidR="00AE696A">
          <w:rPr>
            <w:webHidden/>
          </w:rPr>
          <w:tab/>
        </w:r>
        <w:r w:rsidR="00AE696A">
          <w:rPr>
            <w:webHidden/>
          </w:rPr>
          <w:fldChar w:fldCharType="begin"/>
        </w:r>
        <w:r w:rsidR="00AE696A">
          <w:rPr>
            <w:webHidden/>
          </w:rPr>
          <w:instrText xml:space="preserve"> PAGEREF _Toc499392902 \h </w:instrText>
        </w:r>
        <w:r w:rsidR="00AE696A">
          <w:rPr>
            <w:webHidden/>
          </w:rPr>
        </w:r>
        <w:r w:rsidR="00AE696A">
          <w:rPr>
            <w:webHidden/>
          </w:rPr>
          <w:fldChar w:fldCharType="separate"/>
        </w:r>
        <w:r w:rsidR="00AE696A">
          <w:rPr>
            <w:webHidden/>
          </w:rPr>
          <w:t>142</w:t>
        </w:r>
        <w:r w:rsidR="00AE696A">
          <w:rPr>
            <w:webHidden/>
          </w:rPr>
          <w:fldChar w:fldCharType="end"/>
        </w:r>
      </w:hyperlink>
    </w:p>
    <w:p w14:paraId="34D77139" w14:textId="77777777" w:rsidR="00AE696A" w:rsidRDefault="00175AD1">
      <w:pPr>
        <w:pStyle w:val="TOC4"/>
        <w:rPr>
          <w:rFonts w:asciiTheme="minorHAnsi" w:eastAsiaTheme="minorEastAsia" w:hAnsiTheme="minorHAnsi" w:cstheme="minorBidi"/>
          <w:sz w:val="22"/>
          <w:szCs w:val="22"/>
          <w:lang w:eastAsia="en-GB"/>
        </w:rPr>
      </w:pPr>
      <w:hyperlink w:anchor="_Toc499392903" w:history="1">
        <w:r w:rsidR="00AE696A" w:rsidRPr="00446A11">
          <w:rPr>
            <w:rStyle w:val="Hyperlink"/>
          </w:rPr>
          <w:t>C.11.2.33</w:t>
        </w:r>
        <w:r w:rsidR="00AE696A">
          <w:rPr>
            <w:rFonts w:asciiTheme="minorHAnsi" w:eastAsiaTheme="minorEastAsia" w:hAnsiTheme="minorHAnsi" w:cstheme="minorBidi"/>
            <w:sz w:val="22"/>
            <w:szCs w:val="22"/>
            <w:lang w:eastAsia="en-GB"/>
          </w:rPr>
          <w:tab/>
        </w:r>
        <w:r w:rsidR="00AE696A" w:rsidRPr="00446A11">
          <w:rPr>
            <w:rStyle w:val="Hyperlink"/>
          </w:rPr>
          <w:t>Error identification</w:t>
        </w:r>
        <w:r w:rsidR="00AE696A">
          <w:rPr>
            <w:webHidden/>
          </w:rPr>
          <w:tab/>
        </w:r>
        <w:r w:rsidR="00AE696A">
          <w:rPr>
            <w:webHidden/>
          </w:rPr>
          <w:fldChar w:fldCharType="begin"/>
        </w:r>
        <w:r w:rsidR="00AE696A">
          <w:rPr>
            <w:webHidden/>
          </w:rPr>
          <w:instrText xml:space="preserve"> PAGEREF _Toc499392903 \h </w:instrText>
        </w:r>
        <w:r w:rsidR="00AE696A">
          <w:rPr>
            <w:webHidden/>
          </w:rPr>
        </w:r>
        <w:r w:rsidR="00AE696A">
          <w:rPr>
            <w:webHidden/>
          </w:rPr>
          <w:fldChar w:fldCharType="separate"/>
        </w:r>
        <w:r w:rsidR="00AE696A">
          <w:rPr>
            <w:webHidden/>
          </w:rPr>
          <w:t>142</w:t>
        </w:r>
        <w:r w:rsidR="00AE696A">
          <w:rPr>
            <w:webHidden/>
          </w:rPr>
          <w:fldChar w:fldCharType="end"/>
        </w:r>
      </w:hyperlink>
    </w:p>
    <w:p w14:paraId="481F6AA7" w14:textId="77777777" w:rsidR="00AE696A" w:rsidRDefault="00175AD1">
      <w:pPr>
        <w:pStyle w:val="TOC5"/>
        <w:rPr>
          <w:rFonts w:asciiTheme="minorHAnsi" w:eastAsiaTheme="minorEastAsia" w:hAnsiTheme="minorHAnsi" w:cstheme="minorBidi"/>
          <w:sz w:val="22"/>
          <w:szCs w:val="22"/>
          <w:lang w:eastAsia="en-GB"/>
        </w:rPr>
      </w:pPr>
      <w:hyperlink w:anchor="_Toc499392904" w:history="1">
        <w:r w:rsidR="00AE696A" w:rsidRPr="00446A11">
          <w:rPr>
            <w:rStyle w:val="Hyperlink"/>
          </w:rPr>
          <w:t>C.11.2.33.1</w:t>
        </w:r>
        <w:r w:rsidR="00AE696A">
          <w:rPr>
            <w:rFonts w:asciiTheme="minorHAnsi" w:eastAsiaTheme="minorEastAsia" w:hAnsiTheme="minorHAnsi" w:cstheme="minorBidi"/>
            <w:sz w:val="22"/>
            <w:szCs w:val="22"/>
            <w:lang w:eastAsia="en-GB"/>
          </w:rPr>
          <w:tab/>
        </w:r>
        <w:r w:rsidR="00AE696A" w:rsidRPr="00446A11">
          <w:rPr>
            <w:rStyle w:val="Hyperlink"/>
          </w:rPr>
          <w:t>Error identification (open functionality)</w:t>
        </w:r>
        <w:r w:rsidR="00AE696A">
          <w:rPr>
            <w:webHidden/>
          </w:rPr>
          <w:tab/>
        </w:r>
        <w:r w:rsidR="00AE696A">
          <w:rPr>
            <w:webHidden/>
          </w:rPr>
          <w:fldChar w:fldCharType="begin"/>
        </w:r>
        <w:r w:rsidR="00AE696A">
          <w:rPr>
            <w:webHidden/>
          </w:rPr>
          <w:instrText xml:space="preserve"> PAGEREF _Toc499392904 \h </w:instrText>
        </w:r>
        <w:r w:rsidR="00AE696A">
          <w:rPr>
            <w:webHidden/>
          </w:rPr>
        </w:r>
        <w:r w:rsidR="00AE696A">
          <w:rPr>
            <w:webHidden/>
          </w:rPr>
          <w:fldChar w:fldCharType="separate"/>
        </w:r>
        <w:r w:rsidR="00AE696A">
          <w:rPr>
            <w:webHidden/>
          </w:rPr>
          <w:t>142</w:t>
        </w:r>
        <w:r w:rsidR="00AE696A">
          <w:rPr>
            <w:webHidden/>
          </w:rPr>
          <w:fldChar w:fldCharType="end"/>
        </w:r>
      </w:hyperlink>
    </w:p>
    <w:p w14:paraId="784B656D" w14:textId="77777777" w:rsidR="00AE696A" w:rsidRDefault="00175AD1">
      <w:pPr>
        <w:pStyle w:val="TOC5"/>
        <w:rPr>
          <w:rFonts w:asciiTheme="minorHAnsi" w:eastAsiaTheme="minorEastAsia" w:hAnsiTheme="minorHAnsi" w:cstheme="minorBidi"/>
          <w:sz w:val="22"/>
          <w:szCs w:val="22"/>
          <w:lang w:eastAsia="en-GB"/>
        </w:rPr>
      </w:pPr>
      <w:hyperlink w:anchor="_Toc499392905" w:history="1">
        <w:r w:rsidR="00AE696A" w:rsidRPr="00446A11">
          <w:rPr>
            <w:rStyle w:val="Hyperlink"/>
          </w:rPr>
          <w:t>C.11.2.33.2</w:t>
        </w:r>
        <w:r w:rsidR="00AE696A">
          <w:rPr>
            <w:rFonts w:asciiTheme="minorHAnsi" w:eastAsiaTheme="minorEastAsia" w:hAnsiTheme="minorHAnsi" w:cstheme="minorBidi"/>
            <w:sz w:val="22"/>
            <w:szCs w:val="22"/>
            <w:lang w:eastAsia="en-GB"/>
          </w:rPr>
          <w:tab/>
        </w:r>
        <w:r w:rsidR="00AE696A" w:rsidRPr="00446A11">
          <w:rPr>
            <w:rStyle w:val="Hyperlink"/>
          </w:rPr>
          <w:t>Error Identification (closed functionality)</w:t>
        </w:r>
        <w:r w:rsidR="00AE696A">
          <w:rPr>
            <w:webHidden/>
          </w:rPr>
          <w:tab/>
        </w:r>
        <w:r w:rsidR="00AE696A">
          <w:rPr>
            <w:webHidden/>
          </w:rPr>
          <w:fldChar w:fldCharType="begin"/>
        </w:r>
        <w:r w:rsidR="00AE696A">
          <w:rPr>
            <w:webHidden/>
          </w:rPr>
          <w:instrText xml:space="preserve"> PAGEREF _Toc499392905 \h </w:instrText>
        </w:r>
        <w:r w:rsidR="00AE696A">
          <w:rPr>
            <w:webHidden/>
          </w:rPr>
        </w:r>
        <w:r w:rsidR="00AE696A">
          <w:rPr>
            <w:webHidden/>
          </w:rPr>
          <w:fldChar w:fldCharType="separate"/>
        </w:r>
        <w:r w:rsidR="00AE696A">
          <w:rPr>
            <w:webHidden/>
          </w:rPr>
          <w:t>143</w:t>
        </w:r>
        <w:r w:rsidR="00AE696A">
          <w:rPr>
            <w:webHidden/>
          </w:rPr>
          <w:fldChar w:fldCharType="end"/>
        </w:r>
      </w:hyperlink>
    </w:p>
    <w:p w14:paraId="7F7F01DA" w14:textId="77777777" w:rsidR="00AE696A" w:rsidRDefault="00175AD1">
      <w:pPr>
        <w:pStyle w:val="TOC4"/>
        <w:rPr>
          <w:rFonts w:asciiTheme="minorHAnsi" w:eastAsiaTheme="minorEastAsia" w:hAnsiTheme="minorHAnsi" w:cstheme="minorBidi"/>
          <w:sz w:val="22"/>
          <w:szCs w:val="22"/>
          <w:lang w:eastAsia="en-GB"/>
        </w:rPr>
      </w:pPr>
      <w:hyperlink w:anchor="_Toc499392906" w:history="1">
        <w:r w:rsidR="00AE696A" w:rsidRPr="00446A11">
          <w:rPr>
            <w:rStyle w:val="Hyperlink"/>
          </w:rPr>
          <w:t>C.11.2.34</w:t>
        </w:r>
        <w:r w:rsidR="00AE696A">
          <w:rPr>
            <w:rFonts w:asciiTheme="minorHAnsi" w:eastAsiaTheme="minorEastAsia" w:hAnsiTheme="minorHAnsi" w:cstheme="minorBidi"/>
            <w:sz w:val="22"/>
            <w:szCs w:val="22"/>
            <w:lang w:eastAsia="en-GB"/>
          </w:rPr>
          <w:tab/>
        </w:r>
        <w:r w:rsidR="00AE696A" w:rsidRPr="00446A11">
          <w:rPr>
            <w:rStyle w:val="Hyperlink"/>
          </w:rPr>
          <w:t>Labels or instructions</w:t>
        </w:r>
        <w:r w:rsidR="00AE696A">
          <w:rPr>
            <w:webHidden/>
          </w:rPr>
          <w:tab/>
        </w:r>
        <w:r w:rsidR="00AE696A">
          <w:rPr>
            <w:webHidden/>
          </w:rPr>
          <w:fldChar w:fldCharType="begin"/>
        </w:r>
        <w:r w:rsidR="00AE696A">
          <w:rPr>
            <w:webHidden/>
          </w:rPr>
          <w:instrText xml:space="preserve"> PAGEREF _Toc499392906 \h </w:instrText>
        </w:r>
        <w:r w:rsidR="00AE696A">
          <w:rPr>
            <w:webHidden/>
          </w:rPr>
        </w:r>
        <w:r w:rsidR="00AE696A">
          <w:rPr>
            <w:webHidden/>
          </w:rPr>
          <w:fldChar w:fldCharType="separate"/>
        </w:r>
        <w:r w:rsidR="00AE696A">
          <w:rPr>
            <w:webHidden/>
          </w:rPr>
          <w:t>143</w:t>
        </w:r>
        <w:r w:rsidR="00AE696A">
          <w:rPr>
            <w:webHidden/>
          </w:rPr>
          <w:fldChar w:fldCharType="end"/>
        </w:r>
      </w:hyperlink>
    </w:p>
    <w:p w14:paraId="467700C1" w14:textId="77777777" w:rsidR="00AE696A" w:rsidRDefault="00175AD1">
      <w:pPr>
        <w:pStyle w:val="TOC4"/>
        <w:rPr>
          <w:rFonts w:asciiTheme="minorHAnsi" w:eastAsiaTheme="minorEastAsia" w:hAnsiTheme="minorHAnsi" w:cstheme="minorBidi"/>
          <w:sz w:val="22"/>
          <w:szCs w:val="22"/>
          <w:lang w:eastAsia="en-GB"/>
        </w:rPr>
      </w:pPr>
      <w:hyperlink w:anchor="_Toc499392907" w:history="1">
        <w:r w:rsidR="00AE696A" w:rsidRPr="00446A11">
          <w:rPr>
            <w:rStyle w:val="Hyperlink"/>
          </w:rPr>
          <w:t>C.11.2.35</w:t>
        </w:r>
        <w:r w:rsidR="00AE696A">
          <w:rPr>
            <w:rFonts w:asciiTheme="minorHAnsi" w:eastAsiaTheme="minorEastAsia" w:hAnsiTheme="minorHAnsi" w:cstheme="minorBidi"/>
            <w:sz w:val="22"/>
            <w:szCs w:val="22"/>
            <w:lang w:eastAsia="en-GB"/>
          </w:rPr>
          <w:tab/>
        </w:r>
        <w:r w:rsidR="00AE696A" w:rsidRPr="00446A11">
          <w:rPr>
            <w:rStyle w:val="Hyperlink"/>
          </w:rPr>
          <w:t>Error suggestion</w:t>
        </w:r>
        <w:r w:rsidR="00AE696A">
          <w:rPr>
            <w:webHidden/>
          </w:rPr>
          <w:tab/>
        </w:r>
        <w:r w:rsidR="00AE696A">
          <w:rPr>
            <w:webHidden/>
          </w:rPr>
          <w:fldChar w:fldCharType="begin"/>
        </w:r>
        <w:r w:rsidR="00AE696A">
          <w:rPr>
            <w:webHidden/>
          </w:rPr>
          <w:instrText xml:space="preserve"> PAGEREF _Toc499392907 \h </w:instrText>
        </w:r>
        <w:r w:rsidR="00AE696A">
          <w:rPr>
            <w:webHidden/>
          </w:rPr>
        </w:r>
        <w:r w:rsidR="00AE696A">
          <w:rPr>
            <w:webHidden/>
          </w:rPr>
          <w:fldChar w:fldCharType="separate"/>
        </w:r>
        <w:r w:rsidR="00AE696A">
          <w:rPr>
            <w:webHidden/>
          </w:rPr>
          <w:t>143</w:t>
        </w:r>
        <w:r w:rsidR="00AE696A">
          <w:rPr>
            <w:webHidden/>
          </w:rPr>
          <w:fldChar w:fldCharType="end"/>
        </w:r>
      </w:hyperlink>
    </w:p>
    <w:p w14:paraId="5E64CFFE" w14:textId="77777777" w:rsidR="00AE696A" w:rsidRDefault="00175AD1">
      <w:pPr>
        <w:pStyle w:val="TOC4"/>
        <w:rPr>
          <w:rFonts w:asciiTheme="minorHAnsi" w:eastAsiaTheme="minorEastAsia" w:hAnsiTheme="minorHAnsi" w:cstheme="minorBidi"/>
          <w:sz w:val="22"/>
          <w:szCs w:val="22"/>
          <w:lang w:eastAsia="en-GB"/>
        </w:rPr>
      </w:pPr>
      <w:hyperlink w:anchor="_Toc499392908" w:history="1">
        <w:r w:rsidR="00AE696A" w:rsidRPr="00446A11">
          <w:rPr>
            <w:rStyle w:val="Hyperlink"/>
          </w:rPr>
          <w:t>C.11.2.36</w:t>
        </w:r>
        <w:r w:rsidR="00AE696A">
          <w:rPr>
            <w:rFonts w:asciiTheme="minorHAnsi" w:eastAsiaTheme="minorEastAsia" w:hAnsiTheme="minorHAnsi" w:cstheme="minorBidi"/>
            <w:sz w:val="22"/>
            <w:szCs w:val="22"/>
            <w:lang w:eastAsia="en-GB"/>
          </w:rPr>
          <w:tab/>
        </w:r>
        <w:r w:rsidR="00AE696A" w:rsidRPr="00446A11">
          <w:rPr>
            <w:rStyle w:val="Hyperlink"/>
          </w:rPr>
          <w:t>Error prevention (legal, financial, data)</w:t>
        </w:r>
        <w:r w:rsidR="00AE696A">
          <w:rPr>
            <w:webHidden/>
          </w:rPr>
          <w:tab/>
        </w:r>
        <w:r w:rsidR="00AE696A">
          <w:rPr>
            <w:webHidden/>
          </w:rPr>
          <w:fldChar w:fldCharType="begin"/>
        </w:r>
        <w:r w:rsidR="00AE696A">
          <w:rPr>
            <w:webHidden/>
          </w:rPr>
          <w:instrText xml:space="preserve"> PAGEREF _Toc499392908 \h </w:instrText>
        </w:r>
        <w:r w:rsidR="00AE696A">
          <w:rPr>
            <w:webHidden/>
          </w:rPr>
        </w:r>
        <w:r w:rsidR="00AE696A">
          <w:rPr>
            <w:webHidden/>
          </w:rPr>
          <w:fldChar w:fldCharType="separate"/>
        </w:r>
        <w:r w:rsidR="00AE696A">
          <w:rPr>
            <w:webHidden/>
          </w:rPr>
          <w:t>143</w:t>
        </w:r>
        <w:r w:rsidR="00AE696A">
          <w:rPr>
            <w:webHidden/>
          </w:rPr>
          <w:fldChar w:fldCharType="end"/>
        </w:r>
      </w:hyperlink>
    </w:p>
    <w:p w14:paraId="5C8C21FB" w14:textId="77777777" w:rsidR="00AE696A" w:rsidRDefault="00175AD1">
      <w:pPr>
        <w:pStyle w:val="TOC4"/>
        <w:rPr>
          <w:rFonts w:asciiTheme="minorHAnsi" w:eastAsiaTheme="minorEastAsia" w:hAnsiTheme="minorHAnsi" w:cstheme="minorBidi"/>
          <w:sz w:val="22"/>
          <w:szCs w:val="22"/>
          <w:lang w:eastAsia="en-GB"/>
        </w:rPr>
      </w:pPr>
      <w:hyperlink w:anchor="_Toc499392909" w:history="1">
        <w:r w:rsidR="00AE696A" w:rsidRPr="00446A11">
          <w:rPr>
            <w:rStyle w:val="Hyperlink"/>
          </w:rPr>
          <w:t>C.11.2.37</w:t>
        </w:r>
        <w:r w:rsidR="00AE696A">
          <w:rPr>
            <w:rFonts w:asciiTheme="minorHAnsi" w:eastAsiaTheme="minorEastAsia" w:hAnsiTheme="minorHAnsi" w:cstheme="minorBidi"/>
            <w:sz w:val="22"/>
            <w:szCs w:val="22"/>
            <w:lang w:eastAsia="en-GB"/>
          </w:rPr>
          <w:tab/>
        </w:r>
        <w:r w:rsidR="00AE696A" w:rsidRPr="00446A11">
          <w:rPr>
            <w:rStyle w:val="Hyperlink"/>
          </w:rPr>
          <w:t>Parsing</w:t>
        </w:r>
        <w:r w:rsidR="00AE696A">
          <w:rPr>
            <w:webHidden/>
          </w:rPr>
          <w:tab/>
        </w:r>
        <w:r w:rsidR="00AE696A">
          <w:rPr>
            <w:webHidden/>
          </w:rPr>
          <w:fldChar w:fldCharType="begin"/>
        </w:r>
        <w:r w:rsidR="00AE696A">
          <w:rPr>
            <w:webHidden/>
          </w:rPr>
          <w:instrText xml:space="preserve"> PAGEREF _Toc499392909 \h </w:instrText>
        </w:r>
        <w:r w:rsidR="00AE696A">
          <w:rPr>
            <w:webHidden/>
          </w:rPr>
        </w:r>
        <w:r w:rsidR="00AE696A">
          <w:rPr>
            <w:webHidden/>
          </w:rPr>
          <w:fldChar w:fldCharType="separate"/>
        </w:r>
        <w:r w:rsidR="00AE696A">
          <w:rPr>
            <w:webHidden/>
          </w:rPr>
          <w:t>143</w:t>
        </w:r>
        <w:r w:rsidR="00AE696A">
          <w:rPr>
            <w:webHidden/>
          </w:rPr>
          <w:fldChar w:fldCharType="end"/>
        </w:r>
      </w:hyperlink>
    </w:p>
    <w:p w14:paraId="07008ACE" w14:textId="77777777" w:rsidR="00AE696A" w:rsidRDefault="00175AD1">
      <w:pPr>
        <w:pStyle w:val="TOC5"/>
        <w:rPr>
          <w:rFonts w:asciiTheme="minorHAnsi" w:eastAsiaTheme="minorEastAsia" w:hAnsiTheme="minorHAnsi" w:cstheme="minorBidi"/>
          <w:sz w:val="22"/>
          <w:szCs w:val="22"/>
          <w:lang w:eastAsia="en-GB"/>
        </w:rPr>
      </w:pPr>
      <w:hyperlink w:anchor="_Toc499392910" w:history="1">
        <w:r w:rsidR="00AE696A" w:rsidRPr="00446A11">
          <w:rPr>
            <w:rStyle w:val="Hyperlink"/>
          </w:rPr>
          <w:t>C.11.2.37.1</w:t>
        </w:r>
        <w:r w:rsidR="00AE696A">
          <w:rPr>
            <w:rFonts w:asciiTheme="minorHAnsi" w:eastAsiaTheme="minorEastAsia" w:hAnsiTheme="minorHAnsi" w:cstheme="minorBidi"/>
            <w:sz w:val="22"/>
            <w:szCs w:val="22"/>
            <w:lang w:eastAsia="en-GB"/>
          </w:rPr>
          <w:tab/>
        </w:r>
        <w:r w:rsidR="00AE696A" w:rsidRPr="00446A11">
          <w:rPr>
            <w:rStyle w:val="Hyperlink"/>
          </w:rPr>
          <w:t>Parsing (open functionality)</w:t>
        </w:r>
        <w:r w:rsidR="00AE696A">
          <w:rPr>
            <w:webHidden/>
          </w:rPr>
          <w:tab/>
        </w:r>
        <w:r w:rsidR="00AE696A">
          <w:rPr>
            <w:webHidden/>
          </w:rPr>
          <w:fldChar w:fldCharType="begin"/>
        </w:r>
        <w:r w:rsidR="00AE696A">
          <w:rPr>
            <w:webHidden/>
          </w:rPr>
          <w:instrText xml:space="preserve"> PAGEREF _Toc499392910 \h </w:instrText>
        </w:r>
        <w:r w:rsidR="00AE696A">
          <w:rPr>
            <w:webHidden/>
          </w:rPr>
        </w:r>
        <w:r w:rsidR="00AE696A">
          <w:rPr>
            <w:webHidden/>
          </w:rPr>
          <w:fldChar w:fldCharType="separate"/>
        </w:r>
        <w:r w:rsidR="00AE696A">
          <w:rPr>
            <w:webHidden/>
          </w:rPr>
          <w:t>143</w:t>
        </w:r>
        <w:r w:rsidR="00AE696A">
          <w:rPr>
            <w:webHidden/>
          </w:rPr>
          <w:fldChar w:fldCharType="end"/>
        </w:r>
      </w:hyperlink>
    </w:p>
    <w:p w14:paraId="3AD9B489" w14:textId="77777777" w:rsidR="00AE696A" w:rsidRDefault="00175AD1">
      <w:pPr>
        <w:pStyle w:val="TOC5"/>
        <w:rPr>
          <w:rFonts w:asciiTheme="minorHAnsi" w:eastAsiaTheme="minorEastAsia" w:hAnsiTheme="minorHAnsi" w:cstheme="minorBidi"/>
          <w:sz w:val="22"/>
          <w:szCs w:val="22"/>
          <w:lang w:eastAsia="en-GB"/>
        </w:rPr>
      </w:pPr>
      <w:hyperlink w:anchor="_Toc499392911" w:history="1">
        <w:r w:rsidR="00AE696A" w:rsidRPr="00446A11">
          <w:rPr>
            <w:rStyle w:val="Hyperlink"/>
          </w:rPr>
          <w:t>C.11.2.37.2</w:t>
        </w:r>
        <w:r w:rsidR="00AE696A">
          <w:rPr>
            <w:rFonts w:asciiTheme="minorHAnsi" w:eastAsiaTheme="minorEastAsia" w:hAnsiTheme="minorHAnsi" w:cstheme="minorBidi"/>
            <w:sz w:val="22"/>
            <w:szCs w:val="22"/>
            <w:lang w:eastAsia="en-GB"/>
          </w:rPr>
          <w:tab/>
        </w:r>
        <w:r w:rsidR="00AE696A" w:rsidRPr="00446A11">
          <w:rPr>
            <w:rStyle w:val="Hyperlink"/>
          </w:rPr>
          <w:t>Parsing (closed functionality)</w:t>
        </w:r>
        <w:r w:rsidR="00AE696A">
          <w:rPr>
            <w:webHidden/>
          </w:rPr>
          <w:tab/>
        </w:r>
        <w:r w:rsidR="00AE696A">
          <w:rPr>
            <w:webHidden/>
          </w:rPr>
          <w:fldChar w:fldCharType="begin"/>
        </w:r>
        <w:r w:rsidR="00AE696A">
          <w:rPr>
            <w:webHidden/>
          </w:rPr>
          <w:instrText xml:space="preserve"> PAGEREF _Toc499392911 \h </w:instrText>
        </w:r>
        <w:r w:rsidR="00AE696A">
          <w:rPr>
            <w:webHidden/>
          </w:rPr>
        </w:r>
        <w:r w:rsidR="00AE696A">
          <w:rPr>
            <w:webHidden/>
          </w:rPr>
          <w:fldChar w:fldCharType="separate"/>
        </w:r>
        <w:r w:rsidR="00AE696A">
          <w:rPr>
            <w:webHidden/>
          </w:rPr>
          <w:t>143</w:t>
        </w:r>
        <w:r w:rsidR="00AE696A">
          <w:rPr>
            <w:webHidden/>
          </w:rPr>
          <w:fldChar w:fldCharType="end"/>
        </w:r>
      </w:hyperlink>
    </w:p>
    <w:p w14:paraId="4CEFD259" w14:textId="77777777" w:rsidR="00AE696A" w:rsidRDefault="00175AD1">
      <w:pPr>
        <w:pStyle w:val="TOC4"/>
        <w:rPr>
          <w:rFonts w:asciiTheme="minorHAnsi" w:eastAsiaTheme="minorEastAsia" w:hAnsiTheme="minorHAnsi" w:cstheme="minorBidi"/>
          <w:sz w:val="22"/>
          <w:szCs w:val="22"/>
          <w:lang w:eastAsia="en-GB"/>
        </w:rPr>
      </w:pPr>
      <w:hyperlink w:anchor="_Toc499392912" w:history="1">
        <w:r w:rsidR="00AE696A" w:rsidRPr="00446A11">
          <w:rPr>
            <w:rStyle w:val="Hyperlink"/>
          </w:rPr>
          <w:t>C.11.2.38</w:t>
        </w:r>
        <w:r w:rsidR="00AE696A">
          <w:rPr>
            <w:rFonts w:asciiTheme="minorHAnsi" w:eastAsiaTheme="minorEastAsia" w:hAnsiTheme="minorHAnsi" w:cstheme="minorBidi"/>
            <w:sz w:val="22"/>
            <w:szCs w:val="22"/>
            <w:lang w:eastAsia="en-GB"/>
          </w:rPr>
          <w:tab/>
        </w:r>
        <w:r w:rsidR="00AE696A" w:rsidRPr="00446A11">
          <w:rPr>
            <w:rStyle w:val="Hyperlink"/>
          </w:rPr>
          <w:t>Name, role, value</w:t>
        </w:r>
        <w:r w:rsidR="00AE696A">
          <w:rPr>
            <w:webHidden/>
          </w:rPr>
          <w:tab/>
        </w:r>
        <w:r w:rsidR="00AE696A">
          <w:rPr>
            <w:webHidden/>
          </w:rPr>
          <w:fldChar w:fldCharType="begin"/>
        </w:r>
        <w:r w:rsidR="00AE696A">
          <w:rPr>
            <w:webHidden/>
          </w:rPr>
          <w:instrText xml:space="preserve"> PAGEREF _Toc499392912 \h </w:instrText>
        </w:r>
        <w:r w:rsidR="00AE696A">
          <w:rPr>
            <w:webHidden/>
          </w:rPr>
        </w:r>
        <w:r w:rsidR="00AE696A">
          <w:rPr>
            <w:webHidden/>
          </w:rPr>
          <w:fldChar w:fldCharType="separate"/>
        </w:r>
        <w:r w:rsidR="00AE696A">
          <w:rPr>
            <w:webHidden/>
          </w:rPr>
          <w:t>144</w:t>
        </w:r>
        <w:r w:rsidR="00AE696A">
          <w:rPr>
            <w:webHidden/>
          </w:rPr>
          <w:fldChar w:fldCharType="end"/>
        </w:r>
      </w:hyperlink>
    </w:p>
    <w:p w14:paraId="27656D5C" w14:textId="77777777" w:rsidR="00AE696A" w:rsidRDefault="00175AD1">
      <w:pPr>
        <w:pStyle w:val="TOC5"/>
        <w:rPr>
          <w:rFonts w:asciiTheme="minorHAnsi" w:eastAsiaTheme="minorEastAsia" w:hAnsiTheme="minorHAnsi" w:cstheme="minorBidi"/>
          <w:sz w:val="22"/>
          <w:szCs w:val="22"/>
          <w:lang w:eastAsia="en-GB"/>
        </w:rPr>
      </w:pPr>
      <w:hyperlink w:anchor="_Toc499392913" w:history="1">
        <w:r w:rsidR="00AE696A" w:rsidRPr="00446A11">
          <w:rPr>
            <w:rStyle w:val="Hyperlink"/>
          </w:rPr>
          <w:t>C.11.2.38.1</w:t>
        </w:r>
        <w:r w:rsidR="00AE696A">
          <w:rPr>
            <w:rFonts w:asciiTheme="minorHAnsi" w:eastAsiaTheme="minorEastAsia" w:hAnsiTheme="minorHAnsi" w:cstheme="minorBidi"/>
            <w:sz w:val="22"/>
            <w:szCs w:val="22"/>
            <w:lang w:eastAsia="en-GB"/>
          </w:rPr>
          <w:tab/>
        </w:r>
        <w:r w:rsidR="00AE696A" w:rsidRPr="00446A11">
          <w:rPr>
            <w:rStyle w:val="Hyperlink"/>
          </w:rPr>
          <w:t>Name, role, value (open functionality)</w:t>
        </w:r>
        <w:r w:rsidR="00AE696A">
          <w:rPr>
            <w:webHidden/>
          </w:rPr>
          <w:tab/>
        </w:r>
        <w:r w:rsidR="00AE696A">
          <w:rPr>
            <w:webHidden/>
          </w:rPr>
          <w:fldChar w:fldCharType="begin"/>
        </w:r>
        <w:r w:rsidR="00AE696A">
          <w:rPr>
            <w:webHidden/>
          </w:rPr>
          <w:instrText xml:space="preserve"> PAGEREF _Toc499392913 \h </w:instrText>
        </w:r>
        <w:r w:rsidR="00AE696A">
          <w:rPr>
            <w:webHidden/>
          </w:rPr>
        </w:r>
        <w:r w:rsidR="00AE696A">
          <w:rPr>
            <w:webHidden/>
          </w:rPr>
          <w:fldChar w:fldCharType="separate"/>
        </w:r>
        <w:r w:rsidR="00AE696A">
          <w:rPr>
            <w:webHidden/>
          </w:rPr>
          <w:t>144</w:t>
        </w:r>
        <w:r w:rsidR="00AE696A">
          <w:rPr>
            <w:webHidden/>
          </w:rPr>
          <w:fldChar w:fldCharType="end"/>
        </w:r>
      </w:hyperlink>
    </w:p>
    <w:p w14:paraId="792131C5" w14:textId="77777777" w:rsidR="00AE696A" w:rsidRDefault="00175AD1">
      <w:pPr>
        <w:pStyle w:val="TOC5"/>
        <w:rPr>
          <w:rFonts w:asciiTheme="minorHAnsi" w:eastAsiaTheme="minorEastAsia" w:hAnsiTheme="minorHAnsi" w:cstheme="minorBidi"/>
          <w:sz w:val="22"/>
          <w:szCs w:val="22"/>
          <w:lang w:eastAsia="en-GB"/>
        </w:rPr>
      </w:pPr>
      <w:hyperlink w:anchor="_Toc499392914" w:history="1">
        <w:r w:rsidR="00AE696A" w:rsidRPr="00446A11">
          <w:rPr>
            <w:rStyle w:val="Hyperlink"/>
          </w:rPr>
          <w:t>C.11.2.38.2</w:t>
        </w:r>
        <w:r w:rsidR="00AE696A">
          <w:rPr>
            <w:rFonts w:asciiTheme="minorHAnsi" w:eastAsiaTheme="minorEastAsia" w:hAnsiTheme="minorHAnsi" w:cstheme="minorBidi"/>
            <w:sz w:val="22"/>
            <w:szCs w:val="22"/>
            <w:lang w:eastAsia="en-GB"/>
          </w:rPr>
          <w:tab/>
        </w:r>
        <w:r w:rsidR="00AE696A" w:rsidRPr="00446A11">
          <w:rPr>
            <w:rStyle w:val="Hyperlink"/>
          </w:rPr>
          <w:t>Name, role, value (closed functionality)</w:t>
        </w:r>
        <w:r w:rsidR="00AE696A">
          <w:rPr>
            <w:webHidden/>
          </w:rPr>
          <w:tab/>
        </w:r>
        <w:r w:rsidR="00AE696A">
          <w:rPr>
            <w:webHidden/>
          </w:rPr>
          <w:fldChar w:fldCharType="begin"/>
        </w:r>
        <w:r w:rsidR="00AE696A">
          <w:rPr>
            <w:webHidden/>
          </w:rPr>
          <w:instrText xml:space="preserve"> PAGEREF _Toc499392914 \h </w:instrText>
        </w:r>
        <w:r w:rsidR="00AE696A">
          <w:rPr>
            <w:webHidden/>
          </w:rPr>
        </w:r>
        <w:r w:rsidR="00AE696A">
          <w:rPr>
            <w:webHidden/>
          </w:rPr>
          <w:fldChar w:fldCharType="separate"/>
        </w:r>
        <w:r w:rsidR="00AE696A">
          <w:rPr>
            <w:webHidden/>
          </w:rPr>
          <w:t>144</w:t>
        </w:r>
        <w:r w:rsidR="00AE696A">
          <w:rPr>
            <w:webHidden/>
          </w:rPr>
          <w:fldChar w:fldCharType="end"/>
        </w:r>
      </w:hyperlink>
    </w:p>
    <w:p w14:paraId="097F3A1F" w14:textId="77777777" w:rsidR="00AE696A" w:rsidRDefault="00175AD1">
      <w:pPr>
        <w:pStyle w:val="TOC4"/>
        <w:rPr>
          <w:rFonts w:asciiTheme="minorHAnsi" w:eastAsiaTheme="minorEastAsia" w:hAnsiTheme="minorHAnsi" w:cstheme="minorBidi"/>
          <w:sz w:val="22"/>
          <w:szCs w:val="22"/>
          <w:lang w:eastAsia="en-GB"/>
        </w:rPr>
      </w:pPr>
      <w:hyperlink w:anchor="_Toc499392915" w:history="1">
        <w:r w:rsidR="00AE696A" w:rsidRPr="00446A11">
          <w:rPr>
            <w:rStyle w:val="Hyperlink"/>
          </w:rPr>
          <w:t>C.11.2.39</w:t>
        </w:r>
        <w:r w:rsidR="00AE696A">
          <w:rPr>
            <w:rFonts w:asciiTheme="minorHAnsi" w:eastAsiaTheme="minorEastAsia" w:hAnsiTheme="minorHAnsi" w:cstheme="minorBidi"/>
            <w:sz w:val="22"/>
            <w:szCs w:val="22"/>
            <w:lang w:eastAsia="en-GB"/>
          </w:rPr>
          <w:tab/>
        </w:r>
        <w:r w:rsidR="00AE696A" w:rsidRPr="00446A11">
          <w:rPr>
            <w:rStyle w:val="Hyperlink"/>
          </w:rPr>
          <w:t>Purpose of controls</w:t>
        </w:r>
        <w:r w:rsidR="00AE696A">
          <w:rPr>
            <w:webHidden/>
          </w:rPr>
          <w:tab/>
        </w:r>
        <w:r w:rsidR="00AE696A">
          <w:rPr>
            <w:webHidden/>
          </w:rPr>
          <w:fldChar w:fldCharType="begin"/>
        </w:r>
        <w:r w:rsidR="00AE696A">
          <w:rPr>
            <w:webHidden/>
          </w:rPr>
          <w:instrText xml:space="preserve"> PAGEREF _Toc499392915 \h </w:instrText>
        </w:r>
        <w:r w:rsidR="00AE696A">
          <w:rPr>
            <w:webHidden/>
          </w:rPr>
        </w:r>
        <w:r w:rsidR="00AE696A">
          <w:rPr>
            <w:webHidden/>
          </w:rPr>
          <w:fldChar w:fldCharType="separate"/>
        </w:r>
        <w:r w:rsidR="00AE696A">
          <w:rPr>
            <w:webHidden/>
          </w:rPr>
          <w:t>144</w:t>
        </w:r>
        <w:r w:rsidR="00AE696A">
          <w:rPr>
            <w:webHidden/>
          </w:rPr>
          <w:fldChar w:fldCharType="end"/>
        </w:r>
      </w:hyperlink>
    </w:p>
    <w:p w14:paraId="70E56BEF" w14:textId="77777777" w:rsidR="00AE696A" w:rsidRDefault="00175AD1">
      <w:pPr>
        <w:pStyle w:val="TOC4"/>
        <w:rPr>
          <w:rFonts w:asciiTheme="minorHAnsi" w:eastAsiaTheme="minorEastAsia" w:hAnsiTheme="minorHAnsi" w:cstheme="minorBidi"/>
          <w:sz w:val="22"/>
          <w:szCs w:val="22"/>
          <w:lang w:eastAsia="en-GB"/>
        </w:rPr>
      </w:pPr>
      <w:hyperlink w:anchor="_Toc499392916" w:history="1">
        <w:r w:rsidR="00AE696A" w:rsidRPr="00446A11">
          <w:rPr>
            <w:rStyle w:val="Hyperlink"/>
          </w:rPr>
          <w:t>C.11.2.40</w:t>
        </w:r>
        <w:r w:rsidR="00AE696A">
          <w:rPr>
            <w:rFonts w:asciiTheme="minorHAnsi" w:eastAsiaTheme="minorEastAsia" w:hAnsiTheme="minorHAnsi" w:cstheme="minorBidi"/>
            <w:sz w:val="22"/>
            <w:szCs w:val="22"/>
            <w:lang w:eastAsia="en-GB"/>
          </w:rPr>
          <w:tab/>
        </w:r>
        <w:r w:rsidR="00AE696A" w:rsidRPr="00446A11">
          <w:rPr>
            <w:rStyle w:val="Hyperlink"/>
          </w:rPr>
          <w:t>Zoom content</w:t>
        </w:r>
        <w:r w:rsidR="00AE696A">
          <w:rPr>
            <w:webHidden/>
          </w:rPr>
          <w:tab/>
        </w:r>
        <w:r w:rsidR="00AE696A">
          <w:rPr>
            <w:webHidden/>
          </w:rPr>
          <w:fldChar w:fldCharType="begin"/>
        </w:r>
        <w:r w:rsidR="00AE696A">
          <w:rPr>
            <w:webHidden/>
          </w:rPr>
          <w:instrText xml:space="preserve"> PAGEREF _Toc499392916 \h </w:instrText>
        </w:r>
        <w:r w:rsidR="00AE696A">
          <w:rPr>
            <w:webHidden/>
          </w:rPr>
        </w:r>
        <w:r w:rsidR="00AE696A">
          <w:rPr>
            <w:webHidden/>
          </w:rPr>
          <w:fldChar w:fldCharType="separate"/>
        </w:r>
        <w:r w:rsidR="00AE696A">
          <w:rPr>
            <w:webHidden/>
          </w:rPr>
          <w:t>144</w:t>
        </w:r>
        <w:r w:rsidR="00AE696A">
          <w:rPr>
            <w:webHidden/>
          </w:rPr>
          <w:fldChar w:fldCharType="end"/>
        </w:r>
      </w:hyperlink>
    </w:p>
    <w:p w14:paraId="2C6AA444" w14:textId="77777777" w:rsidR="00AE696A" w:rsidRDefault="00175AD1">
      <w:pPr>
        <w:pStyle w:val="TOC4"/>
        <w:rPr>
          <w:rFonts w:asciiTheme="minorHAnsi" w:eastAsiaTheme="minorEastAsia" w:hAnsiTheme="minorHAnsi" w:cstheme="minorBidi"/>
          <w:sz w:val="22"/>
          <w:szCs w:val="22"/>
          <w:lang w:eastAsia="en-GB"/>
        </w:rPr>
      </w:pPr>
      <w:hyperlink w:anchor="_Toc499392917" w:history="1">
        <w:r w:rsidR="00AE696A" w:rsidRPr="00446A11">
          <w:rPr>
            <w:rStyle w:val="Hyperlink"/>
          </w:rPr>
          <w:t>C.11.2.41</w:t>
        </w:r>
        <w:r w:rsidR="00AE696A">
          <w:rPr>
            <w:rFonts w:asciiTheme="minorHAnsi" w:eastAsiaTheme="minorEastAsia" w:hAnsiTheme="minorHAnsi" w:cstheme="minorBidi"/>
            <w:sz w:val="22"/>
            <w:szCs w:val="22"/>
            <w:lang w:eastAsia="en-GB"/>
          </w:rPr>
          <w:tab/>
        </w:r>
        <w:r w:rsidR="00AE696A" w:rsidRPr="00446A11">
          <w:rPr>
            <w:rStyle w:val="Hyperlink"/>
          </w:rPr>
          <w:t>Graphics contrast</w:t>
        </w:r>
        <w:r w:rsidR="00AE696A">
          <w:rPr>
            <w:webHidden/>
          </w:rPr>
          <w:tab/>
        </w:r>
        <w:r w:rsidR="00AE696A">
          <w:rPr>
            <w:webHidden/>
          </w:rPr>
          <w:fldChar w:fldCharType="begin"/>
        </w:r>
        <w:r w:rsidR="00AE696A">
          <w:rPr>
            <w:webHidden/>
          </w:rPr>
          <w:instrText xml:space="preserve"> PAGEREF _Toc499392917 \h </w:instrText>
        </w:r>
        <w:r w:rsidR="00AE696A">
          <w:rPr>
            <w:webHidden/>
          </w:rPr>
        </w:r>
        <w:r w:rsidR="00AE696A">
          <w:rPr>
            <w:webHidden/>
          </w:rPr>
          <w:fldChar w:fldCharType="separate"/>
        </w:r>
        <w:r w:rsidR="00AE696A">
          <w:rPr>
            <w:webHidden/>
          </w:rPr>
          <w:t>144</w:t>
        </w:r>
        <w:r w:rsidR="00AE696A">
          <w:rPr>
            <w:webHidden/>
          </w:rPr>
          <w:fldChar w:fldCharType="end"/>
        </w:r>
      </w:hyperlink>
    </w:p>
    <w:p w14:paraId="122C82AC" w14:textId="77777777" w:rsidR="00AE696A" w:rsidRDefault="00175AD1">
      <w:pPr>
        <w:pStyle w:val="TOC4"/>
        <w:rPr>
          <w:rFonts w:asciiTheme="minorHAnsi" w:eastAsiaTheme="minorEastAsia" w:hAnsiTheme="minorHAnsi" w:cstheme="minorBidi"/>
          <w:sz w:val="22"/>
          <w:szCs w:val="22"/>
          <w:lang w:eastAsia="en-GB"/>
        </w:rPr>
      </w:pPr>
      <w:hyperlink w:anchor="_Toc499392918" w:history="1">
        <w:r w:rsidR="00AE696A" w:rsidRPr="00446A11">
          <w:rPr>
            <w:rStyle w:val="Hyperlink"/>
          </w:rPr>
          <w:t>C.11.2.42</w:t>
        </w:r>
        <w:r w:rsidR="00AE696A">
          <w:rPr>
            <w:rFonts w:asciiTheme="minorHAnsi" w:eastAsiaTheme="minorEastAsia" w:hAnsiTheme="minorHAnsi" w:cstheme="minorBidi"/>
            <w:sz w:val="22"/>
            <w:szCs w:val="22"/>
            <w:lang w:eastAsia="en-GB"/>
          </w:rPr>
          <w:tab/>
        </w:r>
        <w:r w:rsidR="00AE696A" w:rsidRPr="00446A11">
          <w:rPr>
            <w:rStyle w:val="Hyperlink"/>
          </w:rPr>
          <w:t>Adapting text</w:t>
        </w:r>
        <w:r w:rsidR="00AE696A">
          <w:rPr>
            <w:webHidden/>
          </w:rPr>
          <w:tab/>
        </w:r>
        <w:r w:rsidR="00AE696A">
          <w:rPr>
            <w:webHidden/>
          </w:rPr>
          <w:fldChar w:fldCharType="begin"/>
        </w:r>
        <w:r w:rsidR="00AE696A">
          <w:rPr>
            <w:webHidden/>
          </w:rPr>
          <w:instrText xml:space="preserve"> PAGEREF _Toc499392918 \h </w:instrText>
        </w:r>
        <w:r w:rsidR="00AE696A">
          <w:rPr>
            <w:webHidden/>
          </w:rPr>
        </w:r>
        <w:r w:rsidR="00AE696A">
          <w:rPr>
            <w:webHidden/>
          </w:rPr>
          <w:fldChar w:fldCharType="separate"/>
        </w:r>
        <w:r w:rsidR="00AE696A">
          <w:rPr>
            <w:webHidden/>
          </w:rPr>
          <w:t>144</w:t>
        </w:r>
        <w:r w:rsidR="00AE696A">
          <w:rPr>
            <w:webHidden/>
          </w:rPr>
          <w:fldChar w:fldCharType="end"/>
        </w:r>
      </w:hyperlink>
    </w:p>
    <w:p w14:paraId="509DBC47" w14:textId="77777777" w:rsidR="00AE696A" w:rsidRDefault="00175AD1">
      <w:pPr>
        <w:pStyle w:val="TOC4"/>
        <w:rPr>
          <w:rFonts w:asciiTheme="minorHAnsi" w:eastAsiaTheme="minorEastAsia" w:hAnsiTheme="minorHAnsi" w:cstheme="minorBidi"/>
          <w:sz w:val="22"/>
          <w:szCs w:val="22"/>
          <w:lang w:eastAsia="en-GB"/>
        </w:rPr>
      </w:pPr>
      <w:hyperlink w:anchor="_Toc499392919" w:history="1">
        <w:r w:rsidR="00AE696A" w:rsidRPr="00446A11">
          <w:rPr>
            <w:rStyle w:val="Hyperlink"/>
          </w:rPr>
          <w:t>C.11.2.43</w:t>
        </w:r>
        <w:r w:rsidR="00AE696A">
          <w:rPr>
            <w:rFonts w:asciiTheme="minorHAnsi" w:eastAsiaTheme="minorEastAsia" w:hAnsiTheme="minorHAnsi" w:cstheme="minorBidi"/>
            <w:sz w:val="22"/>
            <w:szCs w:val="22"/>
            <w:lang w:eastAsia="en-GB"/>
          </w:rPr>
          <w:tab/>
        </w:r>
        <w:r w:rsidR="00AE696A" w:rsidRPr="00446A11">
          <w:rPr>
            <w:rStyle w:val="Hyperlink"/>
          </w:rPr>
          <w:t>Content on hover or focus</w:t>
        </w:r>
        <w:r w:rsidR="00AE696A">
          <w:rPr>
            <w:webHidden/>
          </w:rPr>
          <w:tab/>
        </w:r>
        <w:r w:rsidR="00AE696A">
          <w:rPr>
            <w:webHidden/>
          </w:rPr>
          <w:fldChar w:fldCharType="begin"/>
        </w:r>
        <w:r w:rsidR="00AE696A">
          <w:rPr>
            <w:webHidden/>
          </w:rPr>
          <w:instrText xml:space="preserve"> PAGEREF _Toc499392919 \h </w:instrText>
        </w:r>
        <w:r w:rsidR="00AE696A">
          <w:rPr>
            <w:webHidden/>
          </w:rPr>
        </w:r>
        <w:r w:rsidR="00AE696A">
          <w:rPr>
            <w:webHidden/>
          </w:rPr>
          <w:fldChar w:fldCharType="separate"/>
        </w:r>
        <w:r w:rsidR="00AE696A">
          <w:rPr>
            <w:webHidden/>
          </w:rPr>
          <w:t>144</w:t>
        </w:r>
        <w:r w:rsidR="00AE696A">
          <w:rPr>
            <w:webHidden/>
          </w:rPr>
          <w:fldChar w:fldCharType="end"/>
        </w:r>
      </w:hyperlink>
    </w:p>
    <w:p w14:paraId="4E4CC7AF" w14:textId="77777777" w:rsidR="00AE696A" w:rsidRDefault="00175AD1">
      <w:pPr>
        <w:pStyle w:val="TOC4"/>
        <w:rPr>
          <w:rFonts w:asciiTheme="minorHAnsi" w:eastAsiaTheme="minorEastAsia" w:hAnsiTheme="minorHAnsi" w:cstheme="minorBidi"/>
          <w:sz w:val="22"/>
          <w:szCs w:val="22"/>
          <w:lang w:eastAsia="en-GB"/>
        </w:rPr>
      </w:pPr>
      <w:hyperlink w:anchor="_Toc499392920" w:history="1">
        <w:r w:rsidR="00AE696A" w:rsidRPr="00446A11">
          <w:rPr>
            <w:rStyle w:val="Hyperlink"/>
          </w:rPr>
          <w:t>C.11.2.44</w:t>
        </w:r>
        <w:r w:rsidR="00AE696A">
          <w:rPr>
            <w:rFonts w:asciiTheme="minorHAnsi" w:eastAsiaTheme="minorEastAsia" w:hAnsiTheme="minorHAnsi" w:cstheme="minorBidi"/>
            <w:sz w:val="22"/>
            <w:szCs w:val="22"/>
            <w:lang w:eastAsia="en-GB"/>
          </w:rPr>
          <w:tab/>
        </w:r>
        <w:r w:rsidR="00AE696A" w:rsidRPr="00446A11">
          <w:rPr>
            <w:rStyle w:val="Hyperlink"/>
          </w:rPr>
          <w:t>Accessible authentication</w:t>
        </w:r>
        <w:r w:rsidR="00AE696A">
          <w:rPr>
            <w:webHidden/>
          </w:rPr>
          <w:tab/>
        </w:r>
        <w:r w:rsidR="00AE696A">
          <w:rPr>
            <w:webHidden/>
          </w:rPr>
          <w:fldChar w:fldCharType="begin"/>
        </w:r>
        <w:r w:rsidR="00AE696A">
          <w:rPr>
            <w:webHidden/>
          </w:rPr>
          <w:instrText xml:space="preserve"> PAGEREF _Toc499392920 \h </w:instrText>
        </w:r>
        <w:r w:rsidR="00AE696A">
          <w:rPr>
            <w:webHidden/>
          </w:rPr>
        </w:r>
        <w:r w:rsidR="00AE696A">
          <w:rPr>
            <w:webHidden/>
          </w:rPr>
          <w:fldChar w:fldCharType="separate"/>
        </w:r>
        <w:r w:rsidR="00AE696A">
          <w:rPr>
            <w:webHidden/>
          </w:rPr>
          <w:t>144</w:t>
        </w:r>
        <w:r w:rsidR="00AE696A">
          <w:rPr>
            <w:webHidden/>
          </w:rPr>
          <w:fldChar w:fldCharType="end"/>
        </w:r>
      </w:hyperlink>
    </w:p>
    <w:p w14:paraId="729560E2" w14:textId="77777777" w:rsidR="00AE696A" w:rsidRDefault="00175AD1">
      <w:pPr>
        <w:pStyle w:val="TOC4"/>
        <w:rPr>
          <w:rFonts w:asciiTheme="minorHAnsi" w:eastAsiaTheme="minorEastAsia" w:hAnsiTheme="minorHAnsi" w:cstheme="minorBidi"/>
          <w:sz w:val="22"/>
          <w:szCs w:val="22"/>
          <w:lang w:eastAsia="en-GB"/>
        </w:rPr>
      </w:pPr>
      <w:hyperlink w:anchor="_Toc499392921" w:history="1">
        <w:r w:rsidR="00AE696A" w:rsidRPr="00446A11">
          <w:rPr>
            <w:rStyle w:val="Hyperlink"/>
          </w:rPr>
          <w:t>C.11.2.45</w:t>
        </w:r>
        <w:r w:rsidR="00AE696A">
          <w:rPr>
            <w:rFonts w:asciiTheme="minorHAnsi" w:eastAsiaTheme="minorEastAsia" w:hAnsiTheme="minorHAnsi" w:cstheme="minorBidi"/>
            <w:sz w:val="22"/>
            <w:szCs w:val="22"/>
            <w:lang w:eastAsia="en-GB"/>
          </w:rPr>
          <w:tab/>
        </w:r>
        <w:r w:rsidR="00AE696A" w:rsidRPr="00446A11">
          <w:rPr>
            <w:rStyle w:val="Hyperlink"/>
          </w:rPr>
          <w:t>Interruptions</w:t>
        </w:r>
        <w:r w:rsidR="00AE696A">
          <w:rPr>
            <w:webHidden/>
          </w:rPr>
          <w:tab/>
        </w:r>
        <w:r w:rsidR="00AE696A">
          <w:rPr>
            <w:webHidden/>
          </w:rPr>
          <w:fldChar w:fldCharType="begin"/>
        </w:r>
        <w:r w:rsidR="00AE696A">
          <w:rPr>
            <w:webHidden/>
          </w:rPr>
          <w:instrText xml:space="preserve"> PAGEREF _Toc499392921 \h </w:instrText>
        </w:r>
        <w:r w:rsidR="00AE696A">
          <w:rPr>
            <w:webHidden/>
          </w:rPr>
        </w:r>
        <w:r w:rsidR="00AE696A">
          <w:rPr>
            <w:webHidden/>
          </w:rPr>
          <w:fldChar w:fldCharType="separate"/>
        </w:r>
        <w:r w:rsidR="00AE696A">
          <w:rPr>
            <w:webHidden/>
          </w:rPr>
          <w:t>144</w:t>
        </w:r>
        <w:r w:rsidR="00AE696A">
          <w:rPr>
            <w:webHidden/>
          </w:rPr>
          <w:fldChar w:fldCharType="end"/>
        </w:r>
      </w:hyperlink>
    </w:p>
    <w:p w14:paraId="67B2B5E9" w14:textId="77777777" w:rsidR="00AE696A" w:rsidRDefault="00175AD1">
      <w:pPr>
        <w:pStyle w:val="TOC4"/>
        <w:rPr>
          <w:rFonts w:asciiTheme="minorHAnsi" w:eastAsiaTheme="minorEastAsia" w:hAnsiTheme="minorHAnsi" w:cstheme="minorBidi"/>
          <w:sz w:val="22"/>
          <w:szCs w:val="22"/>
          <w:lang w:eastAsia="en-GB"/>
        </w:rPr>
      </w:pPr>
      <w:hyperlink w:anchor="_Toc499392922" w:history="1">
        <w:r w:rsidR="00AE696A" w:rsidRPr="00446A11">
          <w:rPr>
            <w:rStyle w:val="Hyperlink"/>
          </w:rPr>
          <w:t>C.11.2.46</w:t>
        </w:r>
        <w:r w:rsidR="00AE696A">
          <w:rPr>
            <w:rFonts w:asciiTheme="minorHAnsi" w:eastAsiaTheme="minorEastAsia" w:hAnsiTheme="minorHAnsi" w:cstheme="minorBidi"/>
            <w:sz w:val="22"/>
            <w:szCs w:val="22"/>
            <w:lang w:eastAsia="en-GB"/>
          </w:rPr>
          <w:tab/>
        </w:r>
        <w:r w:rsidR="00AE696A" w:rsidRPr="00446A11">
          <w:rPr>
            <w:rStyle w:val="Hyperlink"/>
          </w:rPr>
          <w:t>Character key shortcuts</w:t>
        </w:r>
        <w:r w:rsidR="00AE696A">
          <w:rPr>
            <w:webHidden/>
          </w:rPr>
          <w:tab/>
        </w:r>
        <w:r w:rsidR="00AE696A">
          <w:rPr>
            <w:webHidden/>
          </w:rPr>
          <w:fldChar w:fldCharType="begin"/>
        </w:r>
        <w:r w:rsidR="00AE696A">
          <w:rPr>
            <w:webHidden/>
          </w:rPr>
          <w:instrText xml:space="preserve"> PAGEREF _Toc499392922 \h </w:instrText>
        </w:r>
        <w:r w:rsidR="00AE696A">
          <w:rPr>
            <w:webHidden/>
          </w:rPr>
        </w:r>
        <w:r w:rsidR="00AE696A">
          <w:rPr>
            <w:webHidden/>
          </w:rPr>
          <w:fldChar w:fldCharType="separate"/>
        </w:r>
        <w:r w:rsidR="00AE696A">
          <w:rPr>
            <w:webHidden/>
          </w:rPr>
          <w:t>144</w:t>
        </w:r>
        <w:r w:rsidR="00AE696A">
          <w:rPr>
            <w:webHidden/>
          </w:rPr>
          <w:fldChar w:fldCharType="end"/>
        </w:r>
      </w:hyperlink>
    </w:p>
    <w:p w14:paraId="4DF99691" w14:textId="77777777" w:rsidR="00AE696A" w:rsidRDefault="00175AD1">
      <w:pPr>
        <w:pStyle w:val="TOC4"/>
        <w:rPr>
          <w:rFonts w:asciiTheme="minorHAnsi" w:eastAsiaTheme="minorEastAsia" w:hAnsiTheme="minorHAnsi" w:cstheme="minorBidi"/>
          <w:sz w:val="22"/>
          <w:szCs w:val="22"/>
          <w:lang w:eastAsia="en-GB"/>
        </w:rPr>
      </w:pPr>
      <w:hyperlink w:anchor="_Toc499392923" w:history="1">
        <w:r w:rsidR="00AE696A" w:rsidRPr="00446A11">
          <w:rPr>
            <w:rStyle w:val="Hyperlink"/>
          </w:rPr>
          <w:t>C.11.2.47</w:t>
        </w:r>
        <w:r w:rsidR="00AE696A">
          <w:rPr>
            <w:rFonts w:asciiTheme="minorHAnsi" w:eastAsiaTheme="minorEastAsia" w:hAnsiTheme="minorHAnsi" w:cstheme="minorBidi"/>
            <w:sz w:val="22"/>
            <w:szCs w:val="22"/>
            <w:lang w:eastAsia="en-GB"/>
          </w:rPr>
          <w:tab/>
        </w:r>
        <w:r w:rsidR="00AE696A" w:rsidRPr="00446A11">
          <w:rPr>
            <w:rStyle w:val="Hyperlink"/>
          </w:rPr>
          <w:t>Label in name</w:t>
        </w:r>
        <w:r w:rsidR="00AE696A">
          <w:rPr>
            <w:webHidden/>
          </w:rPr>
          <w:tab/>
        </w:r>
        <w:r w:rsidR="00AE696A">
          <w:rPr>
            <w:webHidden/>
          </w:rPr>
          <w:fldChar w:fldCharType="begin"/>
        </w:r>
        <w:r w:rsidR="00AE696A">
          <w:rPr>
            <w:webHidden/>
          </w:rPr>
          <w:instrText xml:space="preserve"> PAGEREF _Toc499392923 \h </w:instrText>
        </w:r>
        <w:r w:rsidR="00AE696A">
          <w:rPr>
            <w:webHidden/>
          </w:rPr>
        </w:r>
        <w:r w:rsidR="00AE696A">
          <w:rPr>
            <w:webHidden/>
          </w:rPr>
          <w:fldChar w:fldCharType="separate"/>
        </w:r>
        <w:r w:rsidR="00AE696A">
          <w:rPr>
            <w:webHidden/>
          </w:rPr>
          <w:t>144</w:t>
        </w:r>
        <w:r w:rsidR="00AE696A">
          <w:rPr>
            <w:webHidden/>
          </w:rPr>
          <w:fldChar w:fldCharType="end"/>
        </w:r>
      </w:hyperlink>
    </w:p>
    <w:p w14:paraId="7B121A3B" w14:textId="77777777" w:rsidR="00AE696A" w:rsidRDefault="00175AD1">
      <w:pPr>
        <w:pStyle w:val="TOC4"/>
        <w:rPr>
          <w:rFonts w:asciiTheme="minorHAnsi" w:eastAsiaTheme="minorEastAsia" w:hAnsiTheme="minorHAnsi" w:cstheme="minorBidi"/>
          <w:sz w:val="22"/>
          <w:szCs w:val="22"/>
          <w:lang w:eastAsia="en-GB"/>
        </w:rPr>
      </w:pPr>
      <w:hyperlink w:anchor="_Toc499392924" w:history="1">
        <w:r w:rsidR="00AE696A" w:rsidRPr="00446A11">
          <w:rPr>
            <w:rStyle w:val="Hyperlink"/>
          </w:rPr>
          <w:t>C.11.2.48</w:t>
        </w:r>
        <w:r w:rsidR="00AE696A">
          <w:rPr>
            <w:rFonts w:asciiTheme="minorHAnsi" w:eastAsiaTheme="minorEastAsia" w:hAnsiTheme="minorHAnsi" w:cstheme="minorBidi"/>
            <w:sz w:val="22"/>
            <w:szCs w:val="22"/>
            <w:lang w:eastAsia="en-GB"/>
          </w:rPr>
          <w:tab/>
        </w:r>
        <w:r w:rsidR="00AE696A" w:rsidRPr="00446A11">
          <w:rPr>
            <w:rStyle w:val="Hyperlink"/>
          </w:rPr>
          <w:t>Pointer gestures</w:t>
        </w:r>
        <w:r w:rsidR="00AE696A">
          <w:rPr>
            <w:webHidden/>
          </w:rPr>
          <w:tab/>
        </w:r>
        <w:r w:rsidR="00AE696A">
          <w:rPr>
            <w:webHidden/>
          </w:rPr>
          <w:fldChar w:fldCharType="begin"/>
        </w:r>
        <w:r w:rsidR="00AE696A">
          <w:rPr>
            <w:webHidden/>
          </w:rPr>
          <w:instrText xml:space="preserve"> PAGEREF _Toc499392924 \h </w:instrText>
        </w:r>
        <w:r w:rsidR="00AE696A">
          <w:rPr>
            <w:webHidden/>
          </w:rPr>
        </w:r>
        <w:r w:rsidR="00AE696A">
          <w:rPr>
            <w:webHidden/>
          </w:rPr>
          <w:fldChar w:fldCharType="separate"/>
        </w:r>
        <w:r w:rsidR="00AE696A">
          <w:rPr>
            <w:webHidden/>
          </w:rPr>
          <w:t>145</w:t>
        </w:r>
        <w:r w:rsidR="00AE696A">
          <w:rPr>
            <w:webHidden/>
          </w:rPr>
          <w:fldChar w:fldCharType="end"/>
        </w:r>
      </w:hyperlink>
    </w:p>
    <w:p w14:paraId="0085364F" w14:textId="77777777" w:rsidR="00AE696A" w:rsidRDefault="00175AD1">
      <w:pPr>
        <w:pStyle w:val="TOC4"/>
        <w:rPr>
          <w:rFonts w:asciiTheme="minorHAnsi" w:eastAsiaTheme="minorEastAsia" w:hAnsiTheme="minorHAnsi" w:cstheme="minorBidi"/>
          <w:sz w:val="22"/>
          <w:szCs w:val="22"/>
          <w:lang w:eastAsia="en-GB"/>
        </w:rPr>
      </w:pPr>
      <w:hyperlink w:anchor="_Toc499392925" w:history="1">
        <w:r w:rsidR="00AE696A" w:rsidRPr="00446A11">
          <w:rPr>
            <w:rStyle w:val="Hyperlink"/>
          </w:rPr>
          <w:t>C.11.2.49</w:t>
        </w:r>
        <w:r w:rsidR="00AE696A">
          <w:rPr>
            <w:rFonts w:asciiTheme="minorHAnsi" w:eastAsiaTheme="minorEastAsia" w:hAnsiTheme="minorHAnsi" w:cstheme="minorBidi"/>
            <w:sz w:val="22"/>
            <w:szCs w:val="22"/>
            <w:lang w:eastAsia="en-GB"/>
          </w:rPr>
          <w:tab/>
        </w:r>
        <w:r w:rsidR="00AE696A" w:rsidRPr="00446A11">
          <w:rPr>
            <w:rStyle w:val="Hyperlink"/>
          </w:rPr>
          <w:t>Accidental activation</w:t>
        </w:r>
        <w:r w:rsidR="00AE696A">
          <w:rPr>
            <w:webHidden/>
          </w:rPr>
          <w:tab/>
        </w:r>
        <w:r w:rsidR="00AE696A">
          <w:rPr>
            <w:webHidden/>
          </w:rPr>
          <w:fldChar w:fldCharType="begin"/>
        </w:r>
        <w:r w:rsidR="00AE696A">
          <w:rPr>
            <w:webHidden/>
          </w:rPr>
          <w:instrText xml:space="preserve"> PAGEREF _Toc499392925 \h </w:instrText>
        </w:r>
        <w:r w:rsidR="00AE696A">
          <w:rPr>
            <w:webHidden/>
          </w:rPr>
        </w:r>
        <w:r w:rsidR="00AE696A">
          <w:rPr>
            <w:webHidden/>
          </w:rPr>
          <w:fldChar w:fldCharType="separate"/>
        </w:r>
        <w:r w:rsidR="00AE696A">
          <w:rPr>
            <w:webHidden/>
          </w:rPr>
          <w:t>145</w:t>
        </w:r>
        <w:r w:rsidR="00AE696A">
          <w:rPr>
            <w:webHidden/>
          </w:rPr>
          <w:fldChar w:fldCharType="end"/>
        </w:r>
      </w:hyperlink>
    </w:p>
    <w:p w14:paraId="11812555" w14:textId="77777777" w:rsidR="00AE696A" w:rsidRDefault="00175AD1">
      <w:pPr>
        <w:pStyle w:val="TOC4"/>
        <w:rPr>
          <w:rFonts w:asciiTheme="minorHAnsi" w:eastAsiaTheme="minorEastAsia" w:hAnsiTheme="minorHAnsi" w:cstheme="minorBidi"/>
          <w:sz w:val="22"/>
          <w:szCs w:val="22"/>
          <w:lang w:eastAsia="en-GB"/>
        </w:rPr>
      </w:pPr>
      <w:hyperlink w:anchor="_Toc499392926" w:history="1">
        <w:r w:rsidR="00AE696A" w:rsidRPr="00446A11">
          <w:rPr>
            <w:rStyle w:val="Hyperlink"/>
          </w:rPr>
          <w:t>C.11.2.50</w:t>
        </w:r>
        <w:r w:rsidR="00AE696A">
          <w:rPr>
            <w:rFonts w:asciiTheme="minorHAnsi" w:eastAsiaTheme="minorEastAsia" w:hAnsiTheme="minorHAnsi" w:cstheme="minorBidi"/>
            <w:sz w:val="22"/>
            <w:szCs w:val="22"/>
            <w:lang w:eastAsia="en-GB"/>
          </w:rPr>
          <w:tab/>
        </w:r>
        <w:r w:rsidR="00AE696A" w:rsidRPr="00446A11">
          <w:rPr>
            <w:rStyle w:val="Hyperlink"/>
          </w:rPr>
          <w:t>Target size</w:t>
        </w:r>
        <w:r w:rsidR="00AE696A">
          <w:rPr>
            <w:webHidden/>
          </w:rPr>
          <w:tab/>
        </w:r>
        <w:r w:rsidR="00AE696A">
          <w:rPr>
            <w:webHidden/>
          </w:rPr>
          <w:fldChar w:fldCharType="begin"/>
        </w:r>
        <w:r w:rsidR="00AE696A">
          <w:rPr>
            <w:webHidden/>
          </w:rPr>
          <w:instrText xml:space="preserve"> PAGEREF _Toc499392926 \h </w:instrText>
        </w:r>
        <w:r w:rsidR="00AE696A">
          <w:rPr>
            <w:webHidden/>
          </w:rPr>
        </w:r>
        <w:r w:rsidR="00AE696A">
          <w:rPr>
            <w:webHidden/>
          </w:rPr>
          <w:fldChar w:fldCharType="separate"/>
        </w:r>
        <w:r w:rsidR="00AE696A">
          <w:rPr>
            <w:webHidden/>
          </w:rPr>
          <w:t>145</w:t>
        </w:r>
        <w:r w:rsidR="00AE696A">
          <w:rPr>
            <w:webHidden/>
          </w:rPr>
          <w:fldChar w:fldCharType="end"/>
        </w:r>
      </w:hyperlink>
    </w:p>
    <w:p w14:paraId="2281DCF0" w14:textId="77777777" w:rsidR="00AE696A" w:rsidRDefault="00175AD1">
      <w:pPr>
        <w:pStyle w:val="TOC4"/>
        <w:rPr>
          <w:rFonts w:asciiTheme="minorHAnsi" w:eastAsiaTheme="minorEastAsia" w:hAnsiTheme="minorHAnsi" w:cstheme="minorBidi"/>
          <w:sz w:val="22"/>
          <w:szCs w:val="22"/>
          <w:lang w:eastAsia="en-GB"/>
        </w:rPr>
      </w:pPr>
      <w:hyperlink w:anchor="_Toc499392927" w:history="1">
        <w:r w:rsidR="00AE696A" w:rsidRPr="00446A11">
          <w:rPr>
            <w:rStyle w:val="Hyperlink"/>
          </w:rPr>
          <w:t>C.11.2.51</w:t>
        </w:r>
        <w:r w:rsidR="00AE696A">
          <w:rPr>
            <w:rFonts w:asciiTheme="minorHAnsi" w:eastAsiaTheme="minorEastAsia" w:hAnsiTheme="minorHAnsi" w:cstheme="minorBidi"/>
            <w:sz w:val="22"/>
            <w:szCs w:val="22"/>
            <w:lang w:eastAsia="en-GB"/>
          </w:rPr>
          <w:tab/>
        </w:r>
        <w:r w:rsidR="00AE696A" w:rsidRPr="00446A11">
          <w:rPr>
            <w:rStyle w:val="Hyperlink"/>
          </w:rPr>
          <w:t>Device sensors</w:t>
        </w:r>
        <w:r w:rsidR="00AE696A">
          <w:rPr>
            <w:webHidden/>
          </w:rPr>
          <w:tab/>
        </w:r>
        <w:r w:rsidR="00AE696A">
          <w:rPr>
            <w:webHidden/>
          </w:rPr>
          <w:fldChar w:fldCharType="begin"/>
        </w:r>
        <w:r w:rsidR="00AE696A">
          <w:rPr>
            <w:webHidden/>
          </w:rPr>
          <w:instrText xml:space="preserve"> PAGEREF _Toc499392927 \h </w:instrText>
        </w:r>
        <w:r w:rsidR="00AE696A">
          <w:rPr>
            <w:webHidden/>
          </w:rPr>
        </w:r>
        <w:r w:rsidR="00AE696A">
          <w:rPr>
            <w:webHidden/>
          </w:rPr>
          <w:fldChar w:fldCharType="separate"/>
        </w:r>
        <w:r w:rsidR="00AE696A">
          <w:rPr>
            <w:webHidden/>
          </w:rPr>
          <w:t>145</w:t>
        </w:r>
        <w:r w:rsidR="00AE696A">
          <w:rPr>
            <w:webHidden/>
          </w:rPr>
          <w:fldChar w:fldCharType="end"/>
        </w:r>
      </w:hyperlink>
    </w:p>
    <w:p w14:paraId="6B05A4DC" w14:textId="77777777" w:rsidR="00AE696A" w:rsidRDefault="00175AD1">
      <w:pPr>
        <w:pStyle w:val="TOC4"/>
        <w:rPr>
          <w:rFonts w:asciiTheme="minorHAnsi" w:eastAsiaTheme="minorEastAsia" w:hAnsiTheme="minorHAnsi" w:cstheme="minorBidi"/>
          <w:sz w:val="22"/>
          <w:szCs w:val="22"/>
          <w:lang w:eastAsia="en-GB"/>
        </w:rPr>
      </w:pPr>
      <w:hyperlink w:anchor="_Toc499392928" w:history="1">
        <w:r w:rsidR="00AE696A" w:rsidRPr="00446A11">
          <w:rPr>
            <w:rStyle w:val="Hyperlink"/>
          </w:rPr>
          <w:t>C.11.2.52</w:t>
        </w:r>
        <w:r w:rsidR="00AE696A">
          <w:rPr>
            <w:rFonts w:asciiTheme="minorHAnsi" w:eastAsiaTheme="minorEastAsia" w:hAnsiTheme="minorHAnsi" w:cstheme="minorBidi"/>
            <w:sz w:val="22"/>
            <w:szCs w:val="22"/>
            <w:lang w:eastAsia="en-GB"/>
          </w:rPr>
          <w:tab/>
        </w:r>
        <w:r w:rsidR="00AE696A" w:rsidRPr="00446A11">
          <w:rPr>
            <w:rStyle w:val="Hyperlink"/>
          </w:rPr>
          <w:t>Orientation</w:t>
        </w:r>
        <w:r w:rsidR="00AE696A">
          <w:rPr>
            <w:webHidden/>
          </w:rPr>
          <w:tab/>
        </w:r>
        <w:r w:rsidR="00AE696A">
          <w:rPr>
            <w:webHidden/>
          </w:rPr>
          <w:fldChar w:fldCharType="begin"/>
        </w:r>
        <w:r w:rsidR="00AE696A">
          <w:rPr>
            <w:webHidden/>
          </w:rPr>
          <w:instrText xml:space="preserve"> PAGEREF _Toc499392928 \h </w:instrText>
        </w:r>
        <w:r w:rsidR="00AE696A">
          <w:rPr>
            <w:webHidden/>
          </w:rPr>
        </w:r>
        <w:r w:rsidR="00AE696A">
          <w:rPr>
            <w:webHidden/>
          </w:rPr>
          <w:fldChar w:fldCharType="separate"/>
        </w:r>
        <w:r w:rsidR="00AE696A">
          <w:rPr>
            <w:webHidden/>
          </w:rPr>
          <w:t>145</w:t>
        </w:r>
        <w:r w:rsidR="00AE696A">
          <w:rPr>
            <w:webHidden/>
          </w:rPr>
          <w:fldChar w:fldCharType="end"/>
        </w:r>
      </w:hyperlink>
    </w:p>
    <w:p w14:paraId="529280EC" w14:textId="77777777" w:rsidR="00AE696A" w:rsidRDefault="00175AD1">
      <w:pPr>
        <w:pStyle w:val="TOC3"/>
        <w:rPr>
          <w:rFonts w:asciiTheme="minorHAnsi" w:eastAsiaTheme="minorEastAsia" w:hAnsiTheme="minorHAnsi" w:cstheme="minorBidi"/>
          <w:sz w:val="22"/>
          <w:szCs w:val="22"/>
          <w:lang w:eastAsia="en-GB"/>
        </w:rPr>
      </w:pPr>
      <w:hyperlink w:anchor="_Toc499392929" w:history="1">
        <w:r w:rsidR="00AE696A" w:rsidRPr="00446A11">
          <w:rPr>
            <w:rStyle w:val="Hyperlink"/>
          </w:rPr>
          <w:t>C.11.3</w:t>
        </w:r>
        <w:r w:rsidR="00AE696A">
          <w:rPr>
            <w:rFonts w:asciiTheme="minorHAnsi" w:eastAsiaTheme="minorEastAsia" w:hAnsiTheme="minorHAnsi" w:cstheme="minorBidi"/>
            <w:sz w:val="22"/>
            <w:szCs w:val="22"/>
            <w:lang w:eastAsia="en-GB"/>
          </w:rPr>
          <w:tab/>
        </w:r>
        <w:r w:rsidR="00AE696A" w:rsidRPr="00446A11">
          <w:rPr>
            <w:rStyle w:val="Hyperlink"/>
          </w:rPr>
          <w:t>Interoperability with assistive technology</w:t>
        </w:r>
        <w:r w:rsidR="00AE696A">
          <w:rPr>
            <w:webHidden/>
          </w:rPr>
          <w:tab/>
        </w:r>
        <w:r w:rsidR="00AE696A">
          <w:rPr>
            <w:webHidden/>
          </w:rPr>
          <w:fldChar w:fldCharType="begin"/>
        </w:r>
        <w:r w:rsidR="00AE696A">
          <w:rPr>
            <w:webHidden/>
          </w:rPr>
          <w:instrText xml:space="preserve"> PAGEREF _Toc499392929 \h </w:instrText>
        </w:r>
        <w:r w:rsidR="00AE696A">
          <w:rPr>
            <w:webHidden/>
          </w:rPr>
        </w:r>
        <w:r w:rsidR="00AE696A">
          <w:rPr>
            <w:webHidden/>
          </w:rPr>
          <w:fldChar w:fldCharType="separate"/>
        </w:r>
        <w:r w:rsidR="00AE696A">
          <w:rPr>
            <w:webHidden/>
          </w:rPr>
          <w:t>145</w:t>
        </w:r>
        <w:r w:rsidR="00AE696A">
          <w:rPr>
            <w:webHidden/>
          </w:rPr>
          <w:fldChar w:fldCharType="end"/>
        </w:r>
      </w:hyperlink>
    </w:p>
    <w:p w14:paraId="5968BCAB" w14:textId="77777777" w:rsidR="00AE696A" w:rsidRDefault="00175AD1">
      <w:pPr>
        <w:pStyle w:val="TOC4"/>
        <w:rPr>
          <w:rFonts w:asciiTheme="minorHAnsi" w:eastAsiaTheme="minorEastAsia" w:hAnsiTheme="minorHAnsi" w:cstheme="minorBidi"/>
          <w:sz w:val="22"/>
          <w:szCs w:val="22"/>
          <w:lang w:eastAsia="en-GB"/>
        </w:rPr>
      </w:pPr>
      <w:hyperlink w:anchor="_Toc499392930" w:history="1">
        <w:r w:rsidR="00AE696A" w:rsidRPr="00446A11">
          <w:rPr>
            <w:rStyle w:val="Hyperlink"/>
          </w:rPr>
          <w:t>C.11.3.1</w:t>
        </w:r>
        <w:r w:rsidR="00AE696A">
          <w:rPr>
            <w:rFonts w:asciiTheme="minorHAnsi" w:eastAsiaTheme="minorEastAsia" w:hAnsiTheme="minorHAnsi" w:cstheme="minorBidi"/>
            <w:sz w:val="22"/>
            <w:szCs w:val="22"/>
            <w:lang w:eastAsia="en-GB"/>
          </w:rPr>
          <w:tab/>
        </w:r>
        <w:r w:rsidR="00AE696A" w:rsidRPr="00446A11">
          <w:rPr>
            <w:rStyle w:val="Hyperlink"/>
          </w:rPr>
          <w:t>Closed functionality</w:t>
        </w:r>
        <w:r w:rsidR="00AE696A">
          <w:rPr>
            <w:webHidden/>
          </w:rPr>
          <w:tab/>
        </w:r>
        <w:r w:rsidR="00AE696A">
          <w:rPr>
            <w:webHidden/>
          </w:rPr>
          <w:fldChar w:fldCharType="begin"/>
        </w:r>
        <w:r w:rsidR="00AE696A">
          <w:rPr>
            <w:webHidden/>
          </w:rPr>
          <w:instrText xml:space="preserve"> PAGEREF _Toc499392930 \h </w:instrText>
        </w:r>
        <w:r w:rsidR="00AE696A">
          <w:rPr>
            <w:webHidden/>
          </w:rPr>
        </w:r>
        <w:r w:rsidR="00AE696A">
          <w:rPr>
            <w:webHidden/>
          </w:rPr>
          <w:fldChar w:fldCharType="separate"/>
        </w:r>
        <w:r w:rsidR="00AE696A">
          <w:rPr>
            <w:webHidden/>
          </w:rPr>
          <w:t>145</w:t>
        </w:r>
        <w:r w:rsidR="00AE696A">
          <w:rPr>
            <w:webHidden/>
          </w:rPr>
          <w:fldChar w:fldCharType="end"/>
        </w:r>
      </w:hyperlink>
    </w:p>
    <w:p w14:paraId="221ACB48" w14:textId="77777777" w:rsidR="00AE696A" w:rsidRDefault="00175AD1">
      <w:pPr>
        <w:pStyle w:val="TOC4"/>
        <w:rPr>
          <w:rFonts w:asciiTheme="minorHAnsi" w:eastAsiaTheme="minorEastAsia" w:hAnsiTheme="minorHAnsi" w:cstheme="minorBidi"/>
          <w:sz w:val="22"/>
          <w:szCs w:val="22"/>
          <w:lang w:eastAsia="en-GB"/>
        </w:rPr>
      </w:pPr>
      <w:hyperlink w:anchor="_Toc499392931" w:history="1">
        <w:r w:rsidR="00AE696A" w:rsidRPr="00446A11">
          <w:rPr>
            <w:rStyle w:val="Hyperlink"/>
          </w:rPr>
          <w:t>C.11.3.2</w:t>
        </w:r>
        <w:r w:rsidR="00AE696A">
          <w:rPr>
            <w:rFonts w:asciiTheme="minorHAnsi" w:eastAsiaTheme="minorEastAsia" w:hAnsiTheme="minorHAnsi" w:cstheme="minorBidi"/>
            <w:sz w:val="22"/>
            <w:szCs w:val="22"/>
            <w:lang w:eastAsia="en-GB"/>
          </w:rPr>
          <w:tab/>
        </w:r>
        <w:r w:rsidR="00AE696A" w:rsidRPr="00446A11">
          <w:rPr>
            <w:rStyle w:val="Hyperlink"/>
          </w:rPr>
          <w:t>Accessibility services</w:t>
        </w:r>
        <w:r w:rsidR="00AE696A">
          <w:rPr>
            <w:webHidden/>
          </w:rPr>
          <w:tab/>
        </w:r>
        <w:r w:rsidR="00AE696A">
          <w:rPr>
            <w:webHidden/>
          </w:rPr>
          <w:fldChar w:fldCharType="begin"/>
        </w:r>
        <w:r w:rsidR="00AE696A">
          <w:rPr>
            <w:webHidden/>
          </w:rPr>
          <w:instrText xml:space="preserve"> PAGEREF _Toc499392931 \h </w:instrText>
        </w:r>
        <w:r w:rsidR="00AE696A">
          <w:rPr>
            <w:webHidden/>
          </w:rPr>
        </w:r>
        <w:r w:rsidR="00AE696A">
          <w:rPr>
            <w:webHidden/>
          </w:rPr>
          <w:fldChar w:fldCharType="separate"/>
        </w:r>
        <w:r w:rsidR="00AE696A">
          <w:rPr>
            <w:webHidden/>
          </w:rPr>
          <w:t>145</w:t>
        </w:r>
        <w:r w:rsidR="00AE696A">
          <w:rPr>
            <w:webHidden/>
          </w:rPr>
          <w:fldChar w:fldCharType="end"/>
        </w:r>
      </w:hyperlink>
    </w:p>
    <w:p w14:paraId="78F556DB" w14:textId="77777777" w:rsidR="00AE696A" w:rsidRDefault="00175AD1">
      <w:pPr>
        <w:pStyle w:val="TOC5"/>
        <w:rPr>
          <w:rFonts w:asciiTheme="minorHAnsi" w:eastAsiaTheme="minorEastAsia" w:hAnsiTheme="minorHAnsi" w:cstheme="minorBidi"/>
          <w:sz w:val="22"/>
          <w:szCs w:val="22"/>
          <w:lang w:eastAsia="en-GB"/>
        </w:rPr>
      </w:pPr>
      <w:hyperlink w:anchor="_Toc499392932" w:history="1">
        <w:r w:rsidR="00AE696A" w:rsidRPr="00446A11">
          <w:rPr>
            <w:rStyle w:val="Hyperlink"/>
          </w:rPr>
          <w:t>C.11.3.2.1</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software that provides a user interface</w:t>
        </w:r>
        <w:r w:rsidR="00AE696A">
          <w:rPr>
            <w:webHidden/>
          </w:rPr>
          <w:tab/>
        </w:r>
        <w:r w:rsidR="00AE696A">
          <w:rPr>
            <w:webHidden/>
          </w:rPr>
          <w:fldChar w:fldCharType="begin"/>
        </w:r>
        <w:r w:rsidR="00AE696A">
          <w:rPr>
            <w:webHidden/>
          </w:rPr>
          <w:instrText xml:space="preserve"> PAGEREF _Toc499392932 \h </w:instrText>
        </w:r>
        <w:r w:rsidR="00AE696A">
          <w:rPr>
            <w:webHidden/>
          </w:rPr>
        </w:r>
        <w:r w:rsidR="00AE696A">
          <w:rPr>
            <w:webHidden/>
          </w:rPr>
          <w:fldChar w:fldCharType="separate"/>
        </w:r>
        <w:r w:rsidR="00AE696A">
          <w:rPr>
            <w:webHidden/>
          </w:rPr>
          <w:t>145</w:t>
        </w:r>
        <w:r w:rsidR="00AE696A">
          <w:rPr>
            <w:webHidden/>
          </w:rPr>
          <w:fldChar w:fldCharType="end"/>
        </w:r>
      </w:hyperlink>
    </w:p>
    <w:p w14:paraId="7711F742" w14:textId="77777777" w:rsidR="00AE696A" w:rsidRDefault="00175AD1">
      <w:pPr>
        <w:pStyle w:val="TOC5"/>
        <w:rPr>
          <w:rFonts w:asciiTheme="minorHAnsi" w:eastAsiaTheme="minorEastAsia" w:hAnsiTheme="minorHAnsi" w:cstheme="minorBidi"/>
          <w:sz w:val="22"/>
          <w:szCs w:val="22"/>
          <w:lang w:eastAsia="en-GB"/>
        </w:rPr>
      </w:pPr>
      <w:hyperlink w:anchor="_Toc499392933" w:history="1">
        <w:r w:rsidR="00AE696A" w:rsidRPr="00446A11">
          <w:rPr>
            <w:rStyle w:val="Hyperlink"/>
          </w:rPr>
          <w:t>C.11.3.2.2</w:t>
        </w:r>
        <w:r w:rsidR="00AE696A">
          <w:rPr>
            <w:rFonts w:asciiTheme="minorHAnsi" w:eastAsiaTheme="minorEastAsia" w:hAnsiTheme="minorHAnsi" w:cstheme="minorBidi"/>
            <w:sz w:val="22"/>
            <w:szCs w:val="22"/>
            <w:lang w:eastAsia="en-GB"/>
          </w:rPr>
          <w:tab/>
        </w:r>
        <w:r w:rsidR="00AE696A" w:rsidRPr="00446A11">
          <w:rPr>
            <w:rStyle w:val="Hyperlink"/>
          </w:rPr>
          <w:t>Platform accessibility service support for assistive technologies</w:t>
        </w:r>
        <w:r w:rsidR="00AE696A">
          <w:rPr>
            <w:webHidden/>
          </w:rPr>
          <w:tab/>
        </w:r>
        <w:r w:rsidR="00AE696A">
          <w:rPr>
            <w:webHidden/>
          </w:rPr>
          <w:fldChar w:fldCharType="begin"/>
        </w:r>
        <w:r w:rsidR="00AE696A">
          <w:rPr>
            <w:webHidden/>
          </w:rPr>
          <w:instrText xml:space="preserve"> PAGEREF _Toc499392933 \h </w:instrText>
        </w:r>
        <w:r w:rsidR="00AE696A">
          <w:rPr>
            <w:webHidden/>
          </w:rPr>
        </w:r>
        <w:r w:rsidR="00AE696A">
          <w:rPr>
            <w:webHidden/>
          </w:rPr>
          <w:fldChar w:fldCharType="separate"/>
        </w:r>
        <w:r w:rsidR="00AE696A">
          <w:rPr>
            <w:webHidden/>
          </w:rPr>
          <w:t>145</w:t>
        </w:r>
        <w:r w:rsidR="00AE696A">
          <w:rPr>
            <w:webHidden/>
          </w:rPr>
          <w:fldChar w:fldCharType="end"/>
        </w:r>
      </w:hyperlink>
    </w:p>
    <w:p w14:paraId="074787CE" w14:textId="77777777" w:rsidR="00AE696A" w:rsidRDefault="00175AD1">
      <w:pPr>
        <w:pStyle w:val="TOC5"/>
        <w:rPr>
          <w:rFonts w:asciiTheme="minorHAnsi" w:eastAsiaTheme="minorEastAsia" w:hAnsiTheme="minorHAnsi" w:cstheme="minorBidi"/>
          <w:sz w:val="22"/>
          <w:szCs w:val="22"/>
          <w:lang w:eastAsia="en-GB"/>
        </w:rPr>
      </w:pPr>
      <w:hyperlink w:anchor="_Toc499392934" w:history="1">
        <w:r w:rsidR="00AE696A" w:rsidRPr="00446A11">
          <w:rPr>
            <w:rStyle w:val="Hyperlink"/>
          </w:rPr>
          <w:t>C.11.3.2.3</w:t>
        </w:r>
        <w:r w:rsidR="00AE696A">
          <w:rPr>
            <w:rFonts w:asciiTheme="minorHAnsi" w:eastAsiaTheme="minorEastAsia" w:hAnsiTheme="minorHAnsi" w:cstheme="minorBidi"/>
            <w:sz w:val="22"/>
            <w:szCs w:val="22"/>
            <w:lang w:eastAsia="en-GB"/>
          </w:rPr>
          <w:tab/>
        </w:r>
        <w:r w:rsidR="00AE696A" w:rsidRPr="00446A11">
          <w:rPr>
            <w:rStyle w:val="Hyperlink"/>
          </w:rPr>
          <w:t>Use of accessibility services</w:t>
        </w:r>
        <w:r w:rsidR="00AE696A">
          <w:rPr>
            <w:webHidden/>
          </w:rPr>
          <w:tab/>
        </w:r>
        <w:r w:rsidR="00AE696A">
          <w:rPr>
            <w:webHidden/>
          </w:rPr>
          <w:fldChar w:fldCharType="begin"/>
        </w:r>
        <w:r w:rsidR="00AE696A">
          <w:rPr>
            <w:webHidden/>
          </w:rPr>
          <w:instrText xml:space="preserve"> PAGEREF _Toc499392934 \h </w:instrText>
        </w:r>
        <w:r w:rsidR="00AE696A">
          <w:rPr>
            <w:webHidden/>
          </w:rPr>
        </w:r>
        <w:r w:rsidR="00AE696A">
          <w:rPr>
            <w:webHidden/>
          </w:rPr>
          <w:fldChar w:fldCharType="separate"/>
        </w:r>
        <w:r w:rsidR="00AE696A">
          <w:rPr>
            <w:webHidden/>
          </w:rPr>
          <w:t>146</w:t>
        </w:r>
        <w:r w:rsidR="00AE696A">
          <w:rPr>
            <w:webHidden/>
          </w:rPr>
          <w:fldChar w:fldCharType="end"/>
        </w:r>
      </w:hyperlink>
    </w:p>
    <w:p w14:paraId="5E31A1CE" w14:textId="77777777" w:rsidR="00AE696A" w:rsidRDefault="00175AD1">
      <w:pPr>
        <w:pStyle w:val="TOC5"/>
        <w:rPr>
          <w:rFonts w:asciiTheme="minorHAnsi" w:eastAsiaTheme="minorEastAsia" w:hAnsiTheme="minorHAnsi" w:cstheme="minorBidi"/>
          <w:sz w:val="22"/>
          <w:szCs w:val="22"/>
          <w:lang w:eastAsia="en-GB"/>
        </w:rPr>
      </w:pPr>
      <w:hyperlink w:anchor="_Toc499392935" w:history="1">
        <w:r w:rsidR="00AE696A" w:rsidRPr="00446A11">
          <w:rPr>
            <w:rStyle w:val="Hyperlink"/>
          </w:rPr>
          <w:t>C.11.3.2.4</w:t>
        </w:r>
        <w:r w:rsidR="00AE696A">
          <w:rPr>
            <w:rFonts w:asciiTheme="minorHAnsi" w:eastAsiaTheme="minorEastAsia" w:hAnsiTheme="minorHAnsi" w:cstheme="minorBidi"/>
            <w:sz w:val="22"/>
            <w:szCs w:val="22"/>
            <w:lang w:eastAsia="en-GB"/>
          </w:rPr>
          <w:tab/>
        </w:r>
        <w:r w:rsidR="00AE696A" w:rsidRPr="00446A11">
          <w:rPr>
            <w:rStyle w:val="Hyperlink"/>
          </w:rPr>
          <w:t>Assistive technology</w:t>
        </w:r>
        <w:r w:rsidR="00AE696A">
          <w:rPr>
            <w:webHidden/>
          </w:rPr>
          <w:tab/>
        </w:r>
        <w:r w:rsidR="00AE696A">
          <w:rPr>
            <w:webHidden/>
          </w:rPr>
          <w:fldChar w:fldCharType="begin"/>
        </w:r>
        <w:r w:rsidR="00AE696A">
          <w:rPr>
            <w:webHidden/>
          </w:rPr>
          <w:instrText xml:space="preserve"> PAGEREF _Toc499392935 \h </w:instrText>
        </w:r>
        <w:r w:rsidR="00AE696A">
          <w:rPr>
            <w:webHidden/>
          </w:rPr>
        </w:r>
        <w:r w:rsidR="00AE696A">
          <w:rPr>
            <w:webHidden/>
          </w:rPr>
          <w:fldChar w:fldCharType="separate"/>
        </w:r>
        <w:r w:rsidR="00AE696A">
          <w:rPr>
            <w:webHidden/>
          </w:rPr>
          <w:t>146</w:t>
        </w:r>
        <w:r w:rsidR="00AE696A">
          <w:rPr>
            <w:webHidden/>
          </w:rPr>
          <w:fldChar w:fldCharType="end"/>
        </w:r>
      </w:hyperlink>
    </w:p>
    <w:p w14:paraId="31194FFA" w14:textId="77777777" w:rsidR="00AE696A" w:rsidRDefault="00175AD1">
      <w:pPr>
        <w:pStyle w:val="TOC5"/>
        <w:rPr>
          <w:rFonts w:asciiTheme="minorHAnsi" w:eastAsiaTheme="minorEastAsia" w:hAnsiTheme="minorHAnsi" w:cstheme="minorBidi"/>
          <w:sz w:val="22"/>
          <w:szCs w:val="22"/>
          <w:lang w:eastAsia="en-GB"/>
        </w:rPr>
      </w:pPr>
      <w:hyperlink w:anchor="_Toc499392936" w:history="1">
        <w:r w:rsidR="00AE696A" w:rsidRPr="00446A11">
          <w:rPr>
            <w:rStyle w:val="Hyperlink"/>
          </w:rPr>
          <w:t>C.11.3.2.5</w:t>
        </w:r>
        <w:r w:rsidR="00AE696A">
          <w:rPr>
            <w:rFonts w:asciiTheme="minorHAnsi" w:eastAsiaTheme="minorEastAsia" w:hAnsiTheme="minorHAnsi" w:cstheme="minorBidi"/>
            <w:sz w:val="22"/>
            <w:szCs w:val="22"/>
            <w:lang w:eastAsia="en-GB"/>
          </w:rPr>
          <w:tab/>
        </w:r>
        <w:r w:rsidR="00AE696A" w:rsidRPr="00446A11">
          <w:rPr>
            <w:rStyle w:val="Hyperlink"/>
          </w:rPr>
          <w:t>Object information</w:t>
        </w:r>
        <w:r w:rsidR="00AE696A">
          <w:rPr>
            <w:webHidden/>
          </w:rPr>
          <w:tab/>
        </w:r>
        <w:r w:rsidR="00AE696A">
          <w:rPr>
            <w:webHidden/>
          </w:rPr>
          <w:fldChar w:fldCharType="begin"/>
        </w:r>
        <w:r w:rsidR="00AE696A">
          <w:rPr>
            <w:webHidden/>
          </w:rPr>
          <w:instrText xml:space="preserve"> PAGEREF _Toc499392936 \h </w:instrText>
        </w:r>
        <w:r w:rsidR="00AE696A">
          <w:rPr>
            <w:webHidden/>
          </w:rPr>
        </w:r>
        <w:r w:rsidR="00AE696A">
          <w:rPr>
            <w:webHidden/>
          </w:rPr>
          <w:fldChar w:fldCharType="separate"/>
        </w:r>
        <w:r w:rsidR="00AE696A">
          <w:rPr>
            <w:webHidden/>
          </w:rPr>
          <w:t>146</w:t>
        </w:r>
        <w:r w:rsidR="00AE696A">
          <w:rPr>
            <w:webHidden/>
          </w:rPr>
          <w:fldChar w:fldCharType="end"/>
        </w:r>
      </w:hyperlink>
    </w:p>
    <w:p w14:paraId="331DF221" w14:textId="77777777" w:rsidR="00AE696A" w:rsidRDefault="00175AD1">
      <w:pPr>
        <w:pStyle w:val="TOC5"/>
        <w:rPr>
          <w:rFonts w:asciiTheme="minorHAnsi" w:eastAsiaTheme="minorEastAsia" w:hAnsiTheme="minorHAnsi" w:cstheme="minorBidi"/>
          <w:sz w:val="22"/>
          <w:szCs w:val="22"/>
          <w:lang w:eastAsia="en-GB"/>
        </w:rPr>
      </w:pPr>
      <w:hyperlink w:anchor="_Toc499392937" w:history="1">
        <w:r w:rsidR="00AE696A" w:rsidRPr="00446A11">
          <w:rPr>
            <w:rStyle w:val="Hyperlink"/>
          </w:rPr>
          <w:t>C.11.3.2.6</w:t>
        </w:r>
        <w:r w:rsidR="00AE696A">
          <w:rPr>
            <w:rFonts w:asciiTheme="minorHAnsi" w:eastAsiaTheme="minorEastAsia" w:hAnsiTheme="minorHAnsi" w:cstheme="minorBidi"/>
            <w:sz w:val="22"/>
            <w:szCs w:val="22"/>
            <w:lang w:eastAsia="en-GB"/>
          </w:rPr>
          <w:tab/>
        </w:r>
        <w:r w:rsidR="00AE696A" w:rsidRPr="00446A11">
          <w:rPr>
            <w:rStyle w:val="Hyperlink"/>
          </w:rPr>
          <w:t>Row, column, and headers</w:t>
        </w:r>
        <w:r w:rsidR="00AE696A">
          <w:rPr>
            <w:webHidden/>
          </w:rPr>
          <w:tab/>
        </w:r>
        <w:r w:rsidR="00AE696A">
          <w:rPr>
            <w:webHidden/>
          </w:rPr>
          <w:fldChar w:fldCharType="begin"/>
        </w:r>
        <w:r w:rsidR="00AE696A">
          <w:rPr>
            <w:webHidden/>
          </w:rPr>
          <w:instrText xml:space="preserve"> PAGEREF _Toc499392937 \h </w:instrText>
        </w:r>
        <w:r w:rsidR="00AE696A">
          <w:rPr>
            <w:webHidden/>
          </w:rPr>
        </w:r>
        <w:r w:rsidR="00AE696A">
          <w:rPr>
            <w:webHidden/>
          </w:rPr>
          <w:fldChar w:fldCharType="separate"/>
        </w:r>
        <w:r w:rsidR="00AE696A">
          <w:rPr>
            <w:webHidden/>
          </w:rPr>
          <w:t>146</w:t>
        </w:r>
        <w:r w:rsidR="00AE696A">
          <w:rPr>
            <w:webHidden/>
          </w:rPr>
          <w:fldChar w:fldCharType="end"/>
        </w:r>
      </w:hyperlink>
    </w:p>
    <w:p w14:paraId="1EDE9A55" w14:textId="77777777" w:rsidR="00AE696A" w:rsidRDefault="00175AD1">
      <w:pPr>
        <w:pStyle w:val="TOC5"/>
        <w:rPr>
          <w:rFonts w:asciiTheme="minorHAnsi" w:eastAsiaTheme="minorEastAsia" w:hAnsiTheme="minorHAnsi" w:cstheme="minorBidi"/>
          <w:sz w:val="22"/>
          <w:szCs w:val="22"/>
          <w:lang w:eastAsia="en-GB"/>
        </w:rPr>
      </w:pPr>
      <w:hyperlink w:anchor="_Toc499392938" w:history="1">
        <w:r w:rsidR="00AE696A" w:rsidRPr="00446A11">
          <w:rPr>
            <w:rStyle w:val="Hyperlink"/>
          </w:rPr>
          <w:t>C.11.3.2.7</w:t>
        </w:r>
        <w:r w:rsidR="00AE696A">
          <w:rPr>
            <w:rFonts w:asciiTheme="minorHAnsi" w:eastAsiaTheme="minorEastAsia" w:hAnsiTheme="minorHAnsi" w:cstheme="minorBidi"/>
            <w:sz w:val="22"/>
            <w:szCs w:val="22"/>
            <w:lang w:eastAsia="en-GB"/>
          </w:rPr>
          <w:tab/>
        </w:r>
        <w:r w:rsidR="00AE696A" w:rsidRPr="00446A11">
          <w:rPr>
            <w:rStyle w:val="Hyperlink"/>
          </w:rPr>
          <w:t>Values</w:t>
        </w:r>
        <w:r w:rsidR="00AE696A">
          <w:rPr>
            <w:webHidden/>
          </w:rPr>
          <w:tab/>
        </w:r>
        <w:r w:rsidR="00AE696A">
          <w:rPr>
            <w:webHidden/>
          </w:rPr>
          <w:fldChar w:fldCharType="begin"/>
        </w:r>
        <w:r w:rsidR="00AE696A">
          <w:rPr>
            <w:webHidden/>
          </w:rPr>
          <w:instrText xml:space="preserve"> PAGEREF _Toc499392938 \h </w:instrText>
        </w:r>
        <w:r w:rsidR="00AE696A">
          <w:rPr>
            <w:webHidden/>
          </w:rPr>
        </w:r>
        <w:r w:rsidR="00AE696A">
          <w:rPr>
            <w:webHidden/>
          </w:rPr>
          <w:fldChar w:fldCharType="separate"/>
        </w:r>
        <w:r w:rsidR="00AE696A">
          <w:rPr>
            <w:webHidden/>
          </w:rPr>
          <w:t>147</w:t>
        </w:r>
        <w:r w:rsidR="00AE696A">
          <w:rPr>
            <w:webHidden/>
          </w:rPr>
          <w:fldChar w:fldCharType="end"/>
        </w:r>
      </w:hyperlink>
    </w:p>
    <w:p w14:paraId="5CD36726" w14:textId="77777777" w:rsidR="00AE696A" w:rsidRDefault="00175AD1">
      <w:pPr>
        <w:pStyle w:val="TOC5"/>
        <w:rPr>
          <w:rFonts w:asciiTheme="minorHAnsi" w:eastAsiaTheme="minorEastAsia" w:hAnsiTheme="minorHAnsi" w:cstheme="minorBidi"/>
          <w:sz w:val="22"/>
          <w:szCs w:val="22"/>
          <w:lang w:eastAsia="en-GB"/>
        </w:rPr>
      </w:pPr>
      <w:hyperlink w:anchor="_Toc499392939" w:history="1">
        <w:r w:rsidR="00AE696A" w:rsidRPr="00446A11">
          <w:rPr>
            <w:rStyle w:val="Hyperlink"/>
          </w:rPr>
          <w:t>C.11.3.2.8</w:t>
        </w:r>
        <w:r w:rsidR="00AE696A">
          <w:rPr>
            <w:rFonts w:asciiTheme="minorHAnsi" w:eastAsiaTheme="minorEastAsia" w:hAnsiTheme="minorHAnsi" w:cstheme="minorBidi"/>
            <w:sz w:val="22"/>
            <w:szCs w:val="22"/>
            <w:lang w:eastAsia="en-GB"/>
          </w:rPr>
          <w:tab/>
        </w:r>
        <w:r w:rsidR="00AE696A" w:rsidRPr="00446A11">
          <w:rPr>
            <w:rStyle w:val="Hyperlink"/>
          </w:rPr>
          <w:t>Label relationships</w:t>
        </w:r>
        <w:r w:rsidR="00AE696A">
          <w:rPr>
            <w:webHidden/>
          </w:rPr>
          <w:tab/>
        </w:r>
        <w:r w:rsidR="00AE696A">
          <w:rPr>
            <w:webHidden/>
          </w:rPr>
          <w:fldChar w:fldCharType="begin"/>
        </w:r>
        <w:r w:rsidR="00AE696A">
          <w:rPr>
            <w:webHidden/>
          </w:rPr>
          <w:instrText xml:space="preserve"> PAGEREF _Toc499392939 \h </w:instrText>
        </w:r>
        <w:r w:rsidR="00AE696A">
          <w:rPr>
            <w:webHidden/>
          </w:rPr>
        </w:r>
        <w:r w:rsidR="00AE696A">
          <w:rPr>
            <w:webHidden/>
          </w:rPr>
          <w:fldChar w:fldCharType="separate"/>
        </w:r>
        <w:r w:rsidR="00AE696A">
          <w:rPr>
            <w:webHidden/>
          </w:rPr>
          <w:t>147</w:t>
        </w:r>
        <w:r w:rsidR="00AE696A">
          <w:rPr>
            <w:webHidden/>
          </w:rPr>
          <w:fldChar w:fldCharType="end"/>
        </w:r>
      </w:hyperlink>
    </w:p>
    <w:p w14:paraId="35290674" w14:textId="77777777" w:rsidR="00AE696A" w:rsidRDefault="00175AD1">
      <w:pPr>
        <w:pStyle w:val="TOC5"/>
        <w:rPr>
          <w:rFonts w:asciiTheme="minorHAnsi" w:eastAsiaTheme="minorEastAsia" w:hAnsiTheme="minorHAnsi" w:cstheme="minorBidi"/>
          <w:sz w:val="22"/>
          <w:szCs w:val="22"/>
          <w:lang w:eastAsia="en-GB"/>
        </w:rPr>
      </w:pPr>
      <w:hyperlink w:anchor="_Toc499392940" w:history="1">
        <w:r w:rsidR="00AE696A" w:rsidRPr="00446A11">
          <w:rPr>
            <w:rStyle w:val="Hyperlink"/>
          </w:rPr>
          <w:t>C.11.3.2.9</w:t>
        </w:r>
        <w:r w:rsidR="00AE696A">
          <w:rPr>
            <w:rFonts w:asciiTheme="minorHAnsi" w:eastAsiaTheme="minorEastAsia" w:hAnsiTheme="minorHAnsi" w:cstheme="minorBidi"/>
            <w:sz w:val="22"/>
            <w:szCs w:val="22"/>
            <w:lang w:eastAsia="en-GB"/>
          </w:rPr>
          <w:tab/>
        </w:r>
        <w:r w:rsidR="00AE696A" w:rsidRPr="00446A11">
          <w:rPr>
            <w:rStyle w:val="Hyperlink"/>
          </w:rPr>
          <w:t>Parent-child relationships</w:t>
        </w:r>
        <w:r w:rsidR="00AE696A">
          <w:rPr>
            <w:webHidden/>
          </w:rPr>
          <w:tab/>
        </w:r>
        <w:r w:rsidR="00AE696A">
          <w:rPr>
            <w:webHidden/>
          </w:rPr>
          <w:fldChar w:fldCharType="begin"/>
        </w:r>
        <w:r w:rsidR="00AE696A">
          <w:rPr>
            <w:webHidden/>
          </w:rPr>
          <w:instrText xml:space="preserve"> PAGEREF _Toc499392940 \h </w:instrText>
        </w:r>
        <w:r w:rsidR="00AE696A">
          <w:rPr>
            <w:webHidden/>
          </w:rPr>
        </w:r>
        <w:r w:rsidR="00AE696A">
          <w:rPr>
            <w:webHidden/>
          </w:rPr>
          <w:fldChar w:fldCharType="separate"/>
        </w:r>
        <w:r w:rsidR="00AE696A">
          <w:rPr>
            <w:webHidden/>
          </w:rPr>
          <w:t>147</w:t>
        </w:r>
        <w:r w:rsidR="00AE696A">
          <w:rPr>
            <w:webHidden/>
          </w:rPr>
          <w:fldChar w:fldCharType="end"/>
        </w:r>
      </w:hyperlink>
    </w:p>
    <w:p w14:paraId="01E96E54" w14:textId="77777777" w:rsidR="00AE696A" w:rsidRDefault="00175AD1">
      <w:pPr>
        <w:pStyle w:val="TOC5"/>
        <w:rPr>
          <w:rFonts w:asciiTheme="minorHAnsi" w:eastAsiaTheme="minorEastAsia" w:hAnsiTheme="minorHAnsi" w:cstheme="minorBidi"/>
          <w:sz w:val="22"/>
          <w:szCs w:val="22"/>
          <w:lang w:eastAsia="en-GB"/>
        </w:rPr>
      </w:pPr>
      <w:hyperlink w:anchor="_Toc499392941" w:history="1">
        <w:r w:rsidR="00AE696A" w:rsidRPr="00446A11">
          <w:rPr>
            <w:rStyle w:val="Hyperlink"/>
          </w:rPr>
          <w:t>C.11.3.2.10</w:t>
        </w:r>
        <w:r w:rsidR="00AE696A">
          <w:rPr>
            <w:rFonts w:asciiTheme="minorHAnsi" w:eastAsiaTheme="minorEastAsia" w:hAnsiTheme="minorHAnsi" w:cstheme="minorBidi"/>
            <w:sz w:val="22"/>
            <w:szCs w:val="22"/>
            <w:lang w:eastAsia="en-GB"/>
          </w:rPr>
          <w:tab/>
        </w:r>
        <w:r w:rsidR="00AE696A" w:rsidRPr="00446A11">
          <w:rPr>
            <w:rStyle w:val="Hyperlink"/>
          </w:rPr>
          <w:t>Text</w:t>
        </w:r>
        <w:r w:rsidR="00AE696A">
          <w:rPr>
            <w:webHidden/>
          </w:rPr>
          <w:tab/>
        </w:r>
        <w:r w:rsidR="00AE696A">
          <w:rPr>
            <w:webHidden/>
          </w:rPr>
          <w:fldChar w:fldCharType="begin"/>
        </w:r>
        <w:r w:rsidR="00AE696A">
          <w:rPr>
            <w:webHidden/>
          </w:rPr>
          <w:instrText xml:space="preserve"> PAGEREF _Toc499392941 \h </w:instrText>
        </w:r>
        <w:r w:rsidR="00AE696A">
          <w:rPr>
            <w:webHidden/>
          </w:rPr>
        </w:r>
        <w:r w:rsidR="00AE696A">
          <w:rPr>
            <w:webHidden/>
          </w:rPr>
          <w:fldChar w:fldCharType="separate"/>
        </w:r>
        <w:r w:rsidR="00AE696A">
          <w:rPr>
            <w:webHidden/>
          </w:rPr>
          <w:t>148</w:t>
        </w:r>
        <w:r w:rsidR="00AE696A">
          <w:rPr>
            <w:webHidden/>
          </w:rPr>
          <w:fldChar w:fldCharType="end"/>
        </w:r>
      </w:hyperlink>
    </w:p>
    <w:p w14:paraId="733A4C5A" w14:textId="77777777" w:rsidR="00AE696A" w:rsidRDefault="00175AD1">
      <w:pPr>
        <w:pStyle w:val="TOC5"/>
        <w:rPr>
          <w:rFonts w:asciiTheme="minorHAnsi" w:eastAsiaTheme="minorEastAsia" w:hAnsiTheme="minorHAnsi" w:cstheme="minorBidi"/>
          <w:sz w:val="22"/>
          <w:szCs w:val="22"/>
          <w:lang w:eastAsia="en-GB"/>
        </w:rPr>
      </w:pPr>
      <w:hyperlink w:anchor="_Toc499392942" w:history="1">
        <w:r w:rsidR="00AE696A" w:rsidRPr="00446A11">
          <w:rPr>
            <w:rStyle w:val="Hyperlink"/>
          </w:rPr>
          <w:t>C.11.3.2.11</w:t>
        </w:r>
        <w:r w:rsidR="00AE696A">
          <w:rPr>
            <w:rFonts w:asciiTheme="minorHAnsi" w:eastAsiaTheme="minorEastAsia" w:hAnsiTheme="minorHAnsi" w:cstheme="minorBidi"/>
            <w:sz w:val="22"/>
            <w:szCs w:val="22"/>
            <w:lang w:eastAsia="en-GB"/>
          </w:rPr>
          <w:tab/>
        </w:r>
        <w:r w:rsidR="00AE696A" w:rsidRPr="00446A11">
          <w:rPr>
            <w:rStyle w:val="Hyperlink"/>
          </w:rPr>
          <w:t>List of available actions</w:t>
        </w:r>
        <w:r w:rsidR="00AE696A">
          <w:rPr>
            <w:webHidden/>
          </w:rPr>
          <w:tab/>
        </w:r>
        <w:r w:rsidR="00AE696A">
          <w:rPr>
            <w:webHidden/>
          </w:rPr>
          <w:fldChar w:fldCharType="begin"/>
        </w:r>
        <w:r w:rsidR="00AE696A">
          <w:rPr>
            <w:webHidden/>
          </w:rPr>
          <w:instrText xml:space="preserve"> PAGEREF _Toc499392942 \h </w:instrText>
        </w:r>
        <w:r w:rsidR="00AE696A">
          <w:rPr>
            <w:webHidden/>
          </w:rPr>
        </w:r>
        <w:r w:rsidR="00AE696A">
          <w:rPr>
            <w:webHidden/>
          </w:rPr>
          <w:fldChar w:fldCharType="separate"/>
        </w:r>
        <w:r w:rsidR="00AE696A">
          <w:rPr>
            <w:webHidden/>
          </w:rPr>
          <w:t>148</w:t>
        </w:r>
        <w:r w:rsidR="00AE696A">
          <w:rPr>
            <w:webHidden/>
          </w:rPr>
          <w:fldChar w:fldCharType="end"/>
        </w:r>
      </w:hyperlink>
    </w:p>
    <w:p w14:paraId="1E900F9C" w14:textId="77777777" w:rsidR="00AE696A" w:rsidRDefault="00175AD1">
      <w:pPr>
        <w:pStyle w:val="TOC5"/>
        <w:rPr>
          <w:rFonts w:asciiTheme="minorHAnsi" w:eastAsiaTheme="minorEastAsia" w:hAnsiTheme="minorHAnsi" w:cstheme="minorBidi"/>
          <w:sz w:val="22"/>
          <w:szCs w:val="22"/>
          <w:lang w:eastAsia="en-GB"/>
        </w:rPr>
      </w:pPr>
      <w:hyperlink w:anchor="_Toc499392943" w:history="1">
        <w:r w:rsidR="00AE696A" w:rsidRPr="00446A11">
          <w:rPr>
            <w:rStyle w:val="Hyperlink"/>
          </w:rPr>
          <w:t>C.11.3.2.12</w:t>
        </w:r>
        <w:r w:rsidR="00AE696A">
          <w:rPr>
            <w:rFonts w:asciiTheme="minorHAnsi" w:eastAsiaTheme="minorEastAsia" w:hAnsiTheme="minorHAnsi" w:cstheme="minorBidi"/>
            <w:sz w:val="22"/>
            <w:szCs w:val="22"/>
            <w:lang w:eastAsia="en-GB"/>
          </w:rPr>
          <w:tab/>
        </w:r>
        <w:r w:rsidR="00AE696A" w:rsidRPr="00446A11">
          <w:rPr>
            <w:rStyle w:val="Hyperlink"/>
          </w:rPr>
          <w:t>Execution of available actions</w:t>
        </w:r>
        <w:r w:rsidR="00AE696A">
          <w:rPr>
            <w:webHidden/>
          </w:rPr>
          <w:tab/>
        </w:r>
        <w:r w:rsidR="00AE696A">
          <w:rPr>
            <w:webHidden/>
          </w:rPr>
          <w:fldChar w:fldCharType="begin"/>
        </w:r>
        <w:r w:rsidR="00AE696A">
          <w:rPr>
            <w:webHidden/>
          </w:rPr>
          <w:instrText xml:space="preserve"> PAGEREF _Toc499392943 \h </w:instrText>
        </w:r>
        <w:r w:rsidR="00AE696A">
          <w:rPr>
            <w:webHidden/>
          </w:rPr>
        </w:r>
        <w:r w:rsidR="00AE696A">
          <w:rPr>
            <w:webHidden/>
          </w:rPr>
          <w:fldChar w:fldCharType="separate"/>
        </w:r>
        <w:r w:rsidR="00AE696A">
          <w:rPr>
            <w:webHidden/>
          </w:rPr>
          <w:t>148</w:t>
        </w:r>
        <w:r w:rsidR="00AE696A">
          <w:rPr>
            <w:webHidden/>
          </w:rPr>
          <w:fldChar w:fldCharType="end"/>
        </w:r>
      </w:hyperlink>
    </w:p>
    <w:p w14:paraId="17B3A845" w14:textId="77777777" w:rsidR="00AE696A" w:rsidRDefault="00175AD1">
      <w:pPr>
        <w:pStyle w:val="TOC5"/>
        <w:rPr>
          <w:rFonts w:asciiTheme="minorHAnsi" w:eastAsiaTheme="minorEastAsia" w:hAnsiTheme="minorHAnsi" w:cstheme="minorBidi"/>
          <w:sz w:val="22"/>
          <w:szCs w:val="22"/>
          <w:lang w:eastAsia="en-GB"/>
        </w:rPr>
      </w:pPr>
      <w:hyperlink w:anchor="_Toc499392944" w:history="1">
        <w:r w:rsidR="00AE696A" w:rsidRPr="00446A11">
          <w:rPr>
            <w:rStyle w:val="Hyperlink"/>
          </w:rPr>
          <w:t>C.11.3.2.13</w:t>
        </w:r>
        <w:r w:rsidR="00AE696A">
          <w:rPr>
            <w:rFonts w:asciiTheme="minorHAnsi" w:eastAsiaTheme="minorEastAsia" w:hAnsiTheme="minorHAnsi" w:cstheme="minorBidi"/>
            <w:sz w:val="22"/>
            <w:szCs w:val="22"/>
            <w:lang w:eastAsia="en-GB"/>
          </w:rPr>
          <w:tab/>
        </w:r>
        <w:r w:rsidR="00AE696A" w:rsidRPr="00446A11">
          <w:rPr>
            <w:rStyle w:val="Hyperlink"/>
          </w:rPr>
          <w:t>Tracking of focus and selection attributes</w:t>
        </w:r>
        <w:r w:rsidR="00AE696A">
          <w:rPr>
            <w:webHidden/>
          </w:rPr>
          <w:tab/>
        </w:r>
        <w:r w:rsidR="00AE696A">
          <w:rPr>
            <w:webHidden/>
          </w:rPr>
          <w:fldChar w:fldCharType="begin"/>
        </w:r>
        <w:r w:rsidR="00AE696A">
          <w:rPr>
            <w:webHidden/>
          </w:rPr>
          <w:instrText xml:space="preserve"> PAGEREF _Toc499392944 \h </w:instrText>
        </w:r>
        <w:r w:rsidR="00AE696A">
          <w:rPr>
            <w:webHidden/>
          </w:rPr>
        </w:r>
        <w:r w:rsidR="00AE696A">
          <w:rPr>
            <w:webHidden/>
          </w:rPr>
          <w:fldChar w:fldCharType="separate"/>
        </w:r>
        <w:r w:rsidR="00AE696A">
          <w:rPr>
            <w:webHidden/>
          </w:rPr>
          <w:t>148</w:t>
        </w:r>
        <w:r w:rsidR="00AE696A">
          <w:rPr>
            <w:webHidden/>
          </w:rPr>
          <w:fldChar w:fldCharType="end"/>
        </w:r>
      </w:hyperlink>
    </w:p>
    <w:p w14:paraId="624B1550" w14:textId="77777777" w:rsidR="00AE696A" w:rsidRDefault="00175AD1">
      <w:pPr>
        <w:pStyle w:val="TOC5"/>
        <w:rPr>
          <w:rFonts w:asciiTheme="minorHAnsi" w:eastAsiaTheme="minorEastAsia" w:hAnsiTheme="minorHAnsi" w:cstheme="minorBidi"/>
          <w:sz w:val="22"/>
          <w:szCs w:val="22"/>
          <w:lang w:eastAsia="en-GB"/>
        </w:rPr>
      </w:pPr>
      <w:hyperlink w:anchor="_Toc499392945" w:history="1">
        <w:r w:rsidR="00AE696A" w:rsidRPr="00446A11">
          <w:rPr>
            <w:rStyle w:val="Hyperlink"/>
          </w:rPr>
          <w:t>C.11.3.2.14</w:t>
        </w:r>
        <w:r w:rsidR="00AE696A">
          <w:rPr>
            <w:rFonts w:asciiTheme="minorHAnsi" w:eastAsiaTheme="minorEastAsia" w:hAnsiTheme="minorHAnsi" w:cstheme="minorBidi"/>
            <w:sz w:val="22"/>
            <w:szCs w:val="22"/>
            <w:lang w:eastAsia="en-GB"/>
          </w:rPr>
          <w:tab/>
        </w:r>
        <w:r w:rsidR="00AE696A" w:rsidRPr="00446A11">
          <w:rPr>
            <w:rStyle w:val="Hyperlink"/>
          </w:rPr>
          <w:t>Modification of focus and selection attributes</w:t>
        </w:r>
        <w:r w:rsidR="00AE696A">
          <w:rPr>
            <w:webHidden/>
          </w:rPr>
          <w:tab/>
        </w:r>
        <w:r w:rsidR="00AE696A">
          <w:rPr>
            <w:webHidden/>
          </w:rPr>
          <w:fldChar w:fldCharType="begin"/>
        </w:r>
        <w:r w:rsidR="00AE696A">
          <w:rPr>
            <w:webHidden/>
          </w:rPr>
          <w:instrText xml:space="preserve"> PAGEREF _Toc499392945 \h </w:instrText>
        </w:r>
        <w:r w:rsidR="00AE696A">
          <w:rPr>
            <w:webHidden/>
          </w:rPr>
        </w:r>
        <w:r w:rsidR="00AE696A">
          <w:rPr>
            <w:webHidden/>
          </w:rPr>
          <w:fldChar w:fldCharType="separate"/>
        </w:r>
        <w:r w:rsidR="00AE696A">
          <w:rPr>
            <w:webHidden/>
          </w:rPr>
          <w:t>149</w:t>
        </w:r>
        <w:r w:rsidR="00AE696A">
          <w:rPr>
            <w:webHidden/>
          </w:rPr>
          <w:fldChar w:fldCharType="end"/>
        </w:r>
      </w:hyperlink>
    </w:p>
    <w:p w14:paraId="757D8B61" w14:textId="77777777" w:rsidR="00AE696A" w:rsidRDefault="00175AD1">
      <w:pPr>
        <w:pStyle w:val="TOC5"/>
        <w:rPr>
          <w:rFonts w:asciiTheme="minorHAnsi" w:eastAsiaTheme="minorEastAsia" w:hAnsiTheme="minorHAnsi" w:cstheme="minorBidi"/>
          <w:sz w:val="22"/>
          <w:szCs w:val="22"/>
          <w:lang w:eastAsia="en-GB"/>
        </w:rPr>
      </w:pPr>
      <w:hyperlink w:anchor="_Toc499392946" w:history="1">
        <w:r w:rsidR="00AE696A" w:rsidRPr="00446A11">
          <w:rPr>
            <w:rStyle w:val="Hyperlink"/>
          </w:rPr>
          <w:t>C.11.3.2.15</w:t>
        </w:r>
        <w:r w:rsidR="00AE696A">
          <w:rPr>
            <w:rFonts w:asciiTheme="minorHAnsi" w:eastAsiaTheme="minorEastAsia" w:hAnsiTheme="minorHAnsi" w:cstheme="minorBidi"/>
            <w:sz w:val="22"/>
            <w:szCs w:val="22"/>
            <w:lang w:eastAsia="en-GB"/>
          </w:rPr>
          <w:tab/>
        </w:r>
        <w:r w:rsidR="00AE696A" w:rsidRPr="00446A11">
          <w:rPr>
            <w:rStyle w:val="Hyperlink"/>
          </w:rPr>
          <w:t>Change notification</w:t>
        </w:r>
        <w:r w:rsidR="00AE696A">
          <w:rPr>
            <w:webHidden/>
          </w:rPr>
          <w:tab/>
        </w:r>
        <w:r w:rsidR="00AE696A">
          <w:rPr>
            <w:webHidden/>
          </w:rPr>
          <w:fldChar w:fldCharType="begin"/>
        </w:r>
        <w:r w:rsidR="00AE696A">
          <w:rPr>
            <w:webHidden/>
          </w:rPr>
          <w:instrText xml:space="preserve"> PAGEREF _Toc499392946 \h </w:instrText>
        </w:r>
        <w:r w:rsidR="00AE696A">
          <w:rPr>
            <w:webHidden/>
          </w:rPr>
        </w:r>
        <w:r w:rsidR="00AE696A">
          <w:rPr>
            <w:webHidden/>
          </w:rPr>
          <w:fldChar w:fldCharType="separate"/>
        </w:r>
        <w:r w:rsidR="00AE696A">
          <w:rPr>
            <w:webHidden/>
          </w:rPr>
          <w:t>149</w:t>
        </w:r>
        <w:r w:rsidR="00AE696A">
          <w:rPr>
            <w:webHidden/>
          </w:rPr>
          <w:fldChar w:fldCharType="end"/>
        </w:r>
      </w:hyperlink>
    </w:p>
    <w:p w14:paraId="6C5908F6" w14:textId="77777777" w:rsidR="00AE696A" w:rsidRDefault="00175AD1">
      <w:pPr>
        <w:pStyle w:val="TOC5"/>
        <w:rPr>
          <w:rFonts w:asciiTheme="minorHAnsi" w:eastAsiaTheme="minorEastAsia" w:hAnsiTheme="minorHAnsi" w:cstheme="minorBidi"/>
          <w:sz w:val="22"/>
          <w:szCs w:val="22"/>
          <w:lang w:eastAsia="en-GB"/>
        </w:rPr>
      </w:pPr>
      <w:hyperlink w:anchor="_Toc499392947" w:history="1">
        <w:r w:rsidR="00AE696A" w:rsidRPr="00446A11">
          <w:rPr>
            <w:rStyle w:val="Hyperlink"/>
          </w:rPr>
          <w:t>C.11.3.2.16</w:t>
        </w:r>
        <w:r w:rsidR="00AE696A">
          <w:rPr>
            <w:rFonts w:asciiTheme="minorHAnsi" w:eastAsiaTheme="minorEastAsia" w:hAnsiTheme="minorHAnsi" w:cstheme="minorBidi"/>
            <w:sz w:val="22"/>
            <w:szCs w:val="22"/>
            <w:lang w:eastAsia="en-GB"/>
          </w:rPr>
          <w:tab/>
        </w:r>
        <w:r w:rsidR="00AE696A" w:rsidRPr="00446A11">
          <w:rPr>
            <w:rStyle w:val="Hyperlink"/>
          </w:rPr>
          <w:t>Modifications of states and properties</w:t>
        </w:r>
        <w:r w:rsidR="00AE696A">
          <w:rPr>
            <w:webHidden/>
          </w:rPr>
          <w:tab/>
        </w:r>
        <w:r w:rsidR="00AE696A">
          <w:rPr>
            <w:webHidden/>
          </w:rPr>
          <w:fldChar w:fldCharType="begin"/>
        </w:r>
        <w:r w:rsidR="00AE696A">
          <w:rPr>
            <w:webHidden/>
          </w:rPr>
          <w:instrText xml:space="preserve"> PAGEREF _Toc499392947 \h </w:instrText>
        </w:r>
        <w:r w:rsidR="00AE696A">
          <w:rPr>
            <w:webHidden/>
          </w:rPr>
        </w:r>
        <w:r w:rsidR="00AE696A">
          <w:rPr>
            <w:webHidden/>
          </w:rPr>
          <w:fldChar w:fldCharType="separate"/>
        </w:r>
        <w:r w:rsidR="00AE696A">
          <w:rPr>
            <w:webHidden/>
          </w:rPr>
          <w:t>149</w:t>
        </w:r>
        <w:r w:rsidR="00AE696A">
          <w:rPr>
            <w:webHidden/>
          </w:rPr>
          <w:fldChar w:fldCharType="end"/>
        </w:r>
      </w:hyperlink>
    </w:p>
    <w:p w14:paraId="2EB9C7F8" w14:textId="77777777" w:rsidR="00AE696A" w:rsidRDefault="00175AD1">
      <w:pPr>
        <w:pStyle w:val="TOC5"/>
        <w:rPr>
          <w:rFonts w:asciiTheme="minorHAnsi" w:eastAsiaTheme="minorEastAsia" w:hAnsiTheme="minorHAnsi" w:cstheme="minorBidi"/>
          <w:sz w:val="22"/>
          <w:szCs w:val="22"/>
          <w:lang w:eastAsia="en-GB"/>
        </w:rPr>
      </w:pPr>
      <w:hyperlink w:anchor="_Toc499392948" w:history="1">
        <w:r w:rsidR="00AE696A" w:rsidRPr="00446A11">
          <w:rPr>
            <w:rStyle w:val="Hyperlink"/>
          </w:rPr>
          <w:t>C.11.3.2.17</w:t>
        </w:r>
        <w:r w:rsidR="00AE696A">
          <w:rPr>
            <w:rFonts w:asciiTheme="minorHAnsi" w:eastAsiaTheme="minorEastAsia" w:hAnsiTheme="minorHAnsi" w:cstheme="minorBidi"/>
            <w:sz w:val="22"/>
            <w:szCs w:val="22"/>
            <w:lang w:eastAsia="en-GB"/>
          </w:rPr>
          <w:tab/>
        </w:r>
        <w:r w:rsidR="00AE696A" w:rsidRPr="00446A11">
          <w:rPr>
            <w:rStyle w:val="Hyperlink"/>
          </w:rPr>
          <w:t>Modifications of values and text</w:t>
        </w:r>
        <w:r w:rsidR="00AE696A">
          <w:rPr>
            <w:webHidden/>
          </w:rPr>
          <w:tab/>
        </w:r>
        <w:r w:rsidR="00AE696A">
          <w:rPr>
            <w:webHidden/>
          </w:rPr>
          <w:fldChar w:fldCharType="begin"/>
        </w:r>
        <w:r w:rsidR="00AE696A">
          <w:rPr>
            <w:webHidden/>
          </w:rPr>
          <w:instrText xml:space="preserve"> PAGEREF _Toc499392948 \h </w:instrText>
        </w:r>
        <w:r w:rsidR="00AE696A">
          <w:rPr>
            <w:webHidden/>
          </w:rPr>
        </w:r>
        <w:r w:rsidR="00AE696A">
          <w:rPr>
            <w:webHidden/>
          </w:rPr>
          <w:fldChar w:fldCharType="separate"/>
        </w:r>
        <w:r w:rsidR="00AE696A">
          <w:rPr>
            <w:webHidden/>
          </w:rPr>
          <w:t>150</w:t>
        </w:r>
        <w:r w:rsidR="00AE696A">
          <w:rPr>
            <w:webHidden/>
          </w:rPr>
          <w:fldChar w:fldCharType="end"/>
        </w:r>
      </w:hyperlink>
    </w:p>
    <w:p w14:paraId="28393FA6" w14:textId="77777777" w:rsidR="00AE696A" w:rsidRDefault="00175AD1">
      <w:pPr>
        <w:pStyle w:val="TOC3"/>
        <w:rPr>
          <w:rFonts w:asciiTheme="minorHAnsi" w:eastAsiaTheme="minorEastAsia" w:hAnsiTheme="minorHAnsi" w:cstheme="minorBidi"/>
          <w:sz w:val="22"/>
          <w:szCs w:val="22"/>
          <w:lang w:eastAsia="en-GB"/>
        </w:rPr>
      </w:pPr>
      <w:hyperlink w:anchor="_Toc499392949" w:history="1">
        <w:r w:rsidR="00AE696A" w:rsidRPr="00446A11">
          <w:rPr>
            <w:rStyle w:val="Hyperlink"/>
          </w:rPr>
          <w:t>C.11.4</w:t>
        </w:r>
        <w:r w:rsidR="00AE696A">
          <w:rPr>
            <w:rFonts w:asciiTheme="minorHAnsi" w:eastAsiaTheme="minorEastAsia" w:hAnsiTheme="minorHAnsi" w:cstheme="minorBidi"/>
            <w:sz w:val="22"/>
            <w:szCs w:val="22"/>
            <w:lang w:eastAsia="en-GB"/>
          </w:rPr>
          <w:tab/>
        </w:r>
        <w:r w:rsidR="00AE696A" w:rsidRPr="00446A11">
          <w:rPr>
            <w:rStyle w:val="Hyperlink"/>
          </w:rPr>
          <w:t>Documented accessibility usage</w:t>
        </w:r>
        <w:r w:rsidR="00AE696A">
          <w:rPr>
            <w:webHidden/>
          </w:rPr>
          <w:tab/>
        </w:r>
        <w:r w:rsidR="00AE696A">
          <w:rPr>
            <w:webHidden/>
          </w:rPr>
          <w:fldChar w:fldCharType="begin"/>
        </w:r>
        <w:r w:rsidR="00AE696A">
          <w:rPr>
            <w:webHidden/>
          </w:rPr>
          <w:instrText xml:space="preserve"> PAGEREF _Toc499392949 \h </w:instrText>
        </w:r>
        <w:r w:rsidR="00AE696A">
          <w:rPr>
            <w:webHidden/>
          </w:rPr>
        </w:r>
        <w:r w:rsidR="00AE696A">
          <w:rPr>
            <w:webHidden/>
          </w:rPr>
          <w:fldChar w:fldCharType="separate"/>
        </w:r>
        <w:r w:rsidR="00AE696A">
          <w:rPr>
            <w:webHidden/>
          </w:rPr>
          <w:t>150</w:t>
        </w:r>
        <w:r w:rsidR="00AE696A">
          <w:rPr>
            <w:webHidden/>
          </w:rPr>
          <w:fldChar w:fldCharType="end"/>
        </w:r>
      </w:hyperlink>
    </w:p>
    <w:p w14:paraId="374B92E1" w14:textId="77777777" w:rsidR="00AE696A" w:rsidRDefault="00175AD1">
      <w:pPr>
        <w:pStyle w:val="TOC4"/>
        <w:rPr>
          <w:rFonts w:asciiTheme="minorHAnsi" w:eastAsiaTheme="minorEastAsia" w:hAnsiTheme="minorHAnsi" w:cstheme="minorBidi"/>
          <w:sz w:val="22"/>
          <w:szCs w:val="22"/>
          <w:lang w:eastAsia="en-GB"/>
        </w:rPr>
      </w:pPr>
      <w:hyperlink w:anchor="_Toc499392950" w:history="1">
        <w:r w:rsidR="00AE696A" w:rsidRPr="00446A11">
          <w:rPr>
            <w:rStyle w:val="Hyperlink"/>
          </w:rPr>
          <w:t>C.11.4.1</w:t>
        </w:r>
        <w:r w:rsidR="00AE696A">
          <w:rPr>
            <w:rFonts w:asciiTheme="minorHAnsi" w:eastAsiaTheme="minorEastAsia" w:hAnsiTheme="minorHAnsi" w:cstheme="minorBidi"/>
            <w:sz w:val="22"/>
            <w:szCs w:val="22"/>
            <w:lang w:eastAsia="en-GB"/>
          </w:rPr>
          <w:tab/>
        </w:r>
        <w:r w:rsidR="00AE696A" w:rsidRPr="00446A11">
          <w:rPr>
            <w:rStyle w:val="Hyperlink"/>
          </w:rPr>
          <w:t>User control of accessibility features</w:t>
        </w:r>
        <w:r w:rsidR="00AE696A">
          <w:rPr>
            <w:webHidden/>
          </w:rPr>
          <w:tab/>
        </w:r>
        <w:r w:rsidR="00AE696A">
          <w:rPr>
            <w:webHidden/>
          </w:rPr>
          <w:fldChar w:fldCharType="begin"/>
        </w:r>
        <w:r w:rsidR="00AE696A">
          <w:rPr>
            <w:webHidden/>
          </w:rPr>
          <w:instrText xml:space="preserve"> PAGEREF _Toc499392950 \h </w:instrText>
        </w:r>
        <w:r w:rsidR="00AE696A">
          <w:rPr>
            <w:webHidden/>
          </w:rPr>
        </w:r>
        <w:r w:rsidR="00AE696A">
          <w:rPr>
            <w:webHidden/>
          </w:rPr>
          <w:fldChar w:fldCharType="separate"/>
        </w:r>
        <w:r w:rsidR="00AE696A">
          <w:rPr>
            <w:webHidden/>
          </w:rPr>
          <w:t>150</w:t>
        </w:r>
        <w:r w:rsidR="00AE696A">
          <w:rPr>
            <w:webHidden/>
          </w:rPr>
          <w:fldChar w:fldCharType="end"/>
        </w:r>
      </w:hyperlink>
    </w:p>
    <w:p w14:paraId="694E97D4" w14:textId="77777777" w:rsidR="00AE696A" w:rsidRDefault="00175AD1">
      <w:pPr>
        <w:pStyle w:val="TOC4"/>
        <w:rPr>
          <w:rFonts w:asciiTheme="minorHAnsi" w:eastAsiaTheme="minorEastAsia" w:hAnsiTheme="minorHAnsi" w:cstheme="minorBidi"/>
          <w:sz w:val="22"/>
          <w:szCs w:val="22"/>
          <w:lang w:eastAsia="en-GB"/>
        </w:rPr>
      </w:pPr>
      <w:hyperlink w:anchor="_Toc499392951" w:history="1">
        <w:r w:rsidR="00AE696A" w:rsidRPr="00446A11">
          <w:rPr>
            <w:rStyle w:val="Hyperlink"/>
          </w:rPr>
          <w:t>C.11.4.2</w:t>
        </w:r>
        <w:r w:rsidR="00AE696A">
          <w:rPr>
            <w:rFonts w:asciiTheme="minorHAnsi" w:eastAsiaTheme="minorEastAsia" w:hAnsiTheme="minorHAnsi" w:cstheme="minorBidi"/>
            <w:sz w:val="22"/>
            <w:szCs w:val="22"/>
            <w:lang w:eastAsia="en-GB"/>
          </w:rPr>
          <w:tab/>
        </w:r>
        <w:r w:rsidR="00AE696A" w:rsidRPr="00446A11">
          <w:rPr>
            <w:rStyle w:val="Hyperlink"/>
          </w:rPr>
          <w:t>No disruption of accessibility features</w:t>
        </w:r>
        <w:r w:rsidR="00AE696A">
          <w:rPr>
            <w:webHidden/>
          </w:rPr>
          <w:tab/>
        </w:r>
        <w:r w:rsidR="00AE696A">
          <w:rPr>
            <w:webHidden/>
          </w:rPr>
          <w:fldChar w:fldCharType="begin"/>
        </w:r>
        <w:r w:rsidR="00AE696A">
          <w:rPr>
            <w:webHidden/>
          </w:rPr>
          <w:instrText xml:space="preserve"> PAGEREF _Toc499392951 \h </w:instrText>
        </w:r>
        <w:r w:rsidR="00AE696A">
          <w:rPr>
            <w:webHidden/>
          </w:rPr>
        </w:r>
        <w:r w:rsidR="00AE696A">
          <w:rPr>
            <w:webHidden/>
          </w:rPr>
          <w:fldChar w:fldCharType="separate"/>
        </w:r>
        <w:r w:rsidR="00AE696A">
          <w:rPr>
            <w:webHidden/>
          </w:rPr>
          <w:t>150</w:t>
        </w:r>
        <w:r w:rsidR="00AE696A">
          <w:rPr>
            <w:webHidden/>
          </w:rPr>
          <w:fldChar w:fldCharType="end"/>
        </w:r>
      </w:hyperlink>
    </w:p>
    <w:p w14:paraId="072394E8" w14:textId="77777777" w:rsidR="00AE696A" w:rsidRDefault="00175AD1">
      <w:pPr>
        <w:pStyle w:val="TOC3"/>
        <w:rPr>
          <w:rFonts w:asciiTheme="minorHAnsi" w:eastAsiaTheme="minorEastAsia" w:hAnsiTheme="minorHAnsi" w:cstheme="minorBidi"/>
          <w:sz w:val="22"/>
          <w:szCs w:val="22"/>
          <w:lang w:eastAsia="en-GB"/>
        </w:rPr>
      </w:pPr>
      <w:hyperlink w:anchor="_Toc499392952" w:history="1">
        <w:r w:rsidR="00AE696A" w:rsidRPr="00446A11">
          <w:rPr>
            <w:rStyle w:val="Hyperlink"/>
          </w:rPr>
          <w:t>C.11.5</w:t>
        </w:r>
        <w:r w:rsidR="00AE696A">
          <w:rPr>
            <w:rFonts w:asciiTheme="minorHAnsi" w:eastAsiaTheme="minorEastAsia" w:hAnsiTheme="minorHAnsi" w:cstheme="minorBidi"/>
            <w:sz w:val="22"/>
            <w:szCs w:val="22"/>
            <w:lang w:eastAsia="en-GB"/>
          </w:rPr>
          <w:tab/>
        </w:r>
        <w:r w:rsidR="00AE696A" w:rsidRPr="00446A11">
          <w:rPr>
            <w:rStyle w:val="Hyperlink"/>
          </w:rPr>
          <w:t>User preferences</w:t>
        </w:r>
        <w:r w:rsidR="00AE696A">
          <w:rPr>
            <w:webHidden/>
          </w:rPr>
          <w:tab/>
        </w:r>
        <w:r w:rsidR="00AE696A">
          <w:rPr>
            <w:webHidden/>
          </w:rPr>
          <w:fldChar w:fldCharType="begin"/>
        </w:r>
        <w:r w:rsidR="00AE696A">
          <w:rPr>
            <w:webHidden/>
          </w:rPr>
          <w:instrText xml:space="preserve"> PAGEREF _Toc499392952 \h </w:instrText>
        </w:r>
        <w:r w:rsidR="00AE696A">
          <w:rPr>
            <w:webHidden/>
          </w:rPr>
        </w:r>
        <w:r w:rsidR="00AE696A">
          <w:rPr>
            <w:webHidden/>
          </w:rPr>
          <w:fldChar w:fldCharType="separate"/>
        </w:r>
        <w:r w:rsidR="00AE696A">
          <w:rPr>
            <w:webHidden/>
          </w:rPr>
          <w:t>150</w:t>
        </w:r>
        <w:r w:rsidR="00AE696A">
          <w:rPr>
            <w:webHidden/>
          </w:rPr>
          <w:fldChar w:fldCharType="end"/>
        </w:r>
      </w:hyperlink>
    </w:p>
    <w:p w14:paraId="7B14498A" w14:textId="77777777" w:rsidR="00AE696A" w:rsidRDefault="00175AD1">
      <w:pPr>
        <w:pStyle w:val="TOC3"/>
        <w:rPr>
          <w:rFonts w:asciiTheme="minorHAnsi" w:eastAsiaTheme="minorEastAsia" w:hAnsiTheme="minorHAnsi" w:cstheme="minorBidi"/>
          <w:sz w:val="22"/>
          <w:szCs w:val="22"/>
          <w:lang w:eastAsia="en-GB"/>
        </w:rPr>
      </w:pPr>
      <w:hyperlink w:anchor="_Toc499392953" w:history="1">
        <w:r w:rsidR="00AE696A" w:rsidRPr="00446A11">
          <w:rPr>
            <w:rStyle w:val="Hyperlink"/>
          </w:rPr>
          <w:t>C.11.6</w:t>
        </w:r>
        <w:r w:rsidR="00AE696A">
          <w:rPr>
            <w:rFonts w:asciiTheme="minorHAnsi" w:eastAsiaTheme="minorEastAsia" w:hAnsiTheme="minorHAnsi" w:cstheme="minorBidi"/>
            <w:sz w:val="22"/>
            <w:szCs w:val="22"/>
            <w:lang w:eastAsia="en-GB"/>
          </w:rPr>
          <w:tab/>
        </w:r>
        <w:r w:rsidR="00AE696A" w:rsidRPr="00446A11">
          <w:rPr>
            <w:rStyle w:val="Hyperlink"/>
          </w:rPr>
          <w:t>Authoring tools</w:t>
        </w:r>
        <w:r w:rsidR="00AE696A">
          <w:rPr>
            <w:webHidden/>
          </w:rPr>
          <w:tab/>
        </w:r>
        <w:r w:rsidR="00AE696A">
          <w:rPr>
            <w:webHidden/>
          </w:rPr>
          <w:fldChar w:fldCharType="begin"/>
        </w:r>
        <w:r w:rsidR="00AE696A">
          <w:rPr>
            <w:webHidden/>
          </w:rPr>
          <w:instrText xml:space="preserve"> PAGEREF _Toc499392953 \h </w:instrText>
        </w:r>
        <w:r w:rsidR="00AE696A">
          <w:rPr>
            <w:webHidden/>
          </w:rPr>
        </w:r>
        <w:r w:rsidR="00AE696A">
          <w:rPr>
            <w:webHidden/>
          </w:rPr>
          <w:fldChar w:fldCharType="separate"/>
        </w:r>
        <w:r w:rsidR="00AE696A">
          <w:rPr>
            <w:webHidden/>
          </w:rPr>
          <w:t>151</w:t>
        </w:r>
        <w:r w:rsidR="00AE696A">
          <w:rPr>
            <w:webHidden/>
          </w:rPr>
          <w:fldChar w:fldCharType="end"/>
        </w:r>
      </w:hyperlink>
    </w:p>
    <w:p w14:paraId="54563B5A" w14:textId="77777777" w:rsidR="00AE696A" w:rsidRDefault="00175AD1">
      <w:pPr>
        <w:pStyle w:val="TOC4"/>
        <w:rPr>
          <w:rFonts w:asciiTheme="minorHAnsi" w:eastAsiaTheme="minorEastAsia" w:hAnsiTheme="minorHAnsi" w:cstheme="minorBidi"/>
          <w:sz w:val="22"/>
          <w:szCs w:val="22"/>
          <w:lang w:eastAsia="en-GB"/>
        </w:rPr>
      </w:pPr>
      <w:hyperlink w:anchor="_Toc499392954" w:history="1">
        <w:r w:rsidR="00AE696A" w:rsidRPr="00446A11">
          <w:rPr>
            <w:rStyle w:val="Hyperlink"/>
          </w:rPr>
          <w:t>C.11.6.1</w:t>
        </w:r>
        <w:r w:rsidR="00AE696A">
          <w:rPr>
            <w:rFonts w:asciiTheme="minorHAnsi" w:eastAsiaTheme="minorEastAsia" w:hAnsiTheme="minorHAnsi" w:cstheme="minorBidi"/>
            <w:sz w:val="22"/>
            <w:szCs w:val="22"/>
            <w:lang w:eastAsia="en-GB"/>
          </w:rPr>
          <w:tab/>
        </w:r>
        <w:r w:rsidR="00AE696A" w:rsidRPr="00446A11">
          <w:rPr>
            <w:rStyle w:val="Hyperlink"/>
          </w:rPr>
          <w:t>Content technology</w:t>
        </w:r>
        <w:r w:rsidR="00AE696A">
          <w:rPr>
            <w:webHidden/>
          </w:rPr>
          <w:tab/>
        </w:r>
        <w:r w:rsidR="00AE696A">
          <w:rPr>
            <w:webHidden/>
          </w:rPr>
          <w:fldChar w:fldCharType="begin"/>
        </w:r>
        <w:r w:rsidR="00AE696A">
          <w:rPr>
            <w:webHidden/>
          </w:rPr>
          <w:instrText xml:space="preserve"> PAGEREF _Toc499392954 \h </w:instrText>
        </w:r>
        <w:r w:rsidR="00AE696A">
          <w:rPr>
            <w:webHidden/>
          </w:rPr>
        </w:r>
        <w:r w:rsidR="00AE696A">
          <w:rPr>
            <w:webHidden/>
          </w:rPr>
          <w:fldChar w:fldCharType="separate"/>
        </w:r>
        <w:r w:rsidR="00AE696A">
          <w:rPr>
            <w:webHidden/>
          </w:rPr>
          <w:t>151</w:t>
        </w:r>
        <w:r w:rsidR="00AE696A">
          <w:rPr>
            <w:webHidden/>
          </w:rPr>
          <w:fldChar w:fldCharType="end"/>
        </w:r>
      </w:hyperlink>
    </w:p>
    <w:p w14:paraId="0B2FCE3B" w14:textId="77777777" w:rsidR="00AE696A" w:rsidRDefault="00175AD1">
      <w:pPr>
        <w:pStyle w:val="TOC4"/>
        <w:rPr>
          <w:rFonts w:asciiTheme="minorHAnsi" w:eastAsiaTheme="minorEastAsia" w:hAnsiTheme="minorHAnsi" w:cstheme="minorBidi"/>
          <w:sz w:val="22"/>
          <w:szCs w:val="22"/>
          <w:lang w:eastAsia="en-GB"/>
        </w:rPr>
      </w:pPr>
      <w:hyperlink w:anchor="_Toc499392955" w:history="1">
        <w:r w:rsidR="00AE696A" w:rsidRPr="00446A11">
          <w:rPr>
            <w:rStyle w:val="Hyperlink"/>
          </w:rPr>
          <w:t>C.11.6.2</w:t>
        </w:r>
        <w:r w:rsidR="00AE696A">
          <w:rPr>
            <w:rFonts w:asciiTheme="minorHAnsi" w:eastAsiaTheme="minorEastAsia" w:hAnsiTheme="minorHAnsi" w:cstheme="minorBidi"/>
            <w:sz w:val="22"/>
            <w:szCs w:val="22"/>
            <w:lang w:eastAsia="en-GB"/>
          </w:rPr>
          <w:tab/>
        </w:r>
        <w:r w:rsidR="00AE696A" w:rsidRPr="00446A11">
          <w:rPr>
            <w:rStyle w:val="Hyperlink"/>
          </w:rPr>
          <w:t>Accessible content creation</w:t>
        </w:r>
        <w:r w:rsidR="00AE696A">
          <w:rPr>
            <w:webHidden/>
          </w:rPr>
          <w:tab/>
        </w:r>
        <w:r w:rsidR="00AE696A">
          <w:rPr>
            <w:webHidden/>
          </w:rPr>
          <w:fldChar w:fldCharType="begin"/>
        </w:r>
        <w:r w:rsidR="00AE696A">
          <w:rPr>
            <w:webHidden/>
          </w:rPr>
          <w:instrText xml:space="preserve"> PAGEREF _Toc499392955 \h </w:instrText>
        </w:r>
        <w:r w:rsidR="00AE696A">
          <w:rPr>
            <w:webHidden/>
          </w:rPr>
        </w:r>
        <w:r w:rsidR="00AE696A">
          <w:rPr>
            <w:webHidden/>
          </w:rPr>
          <w:fldChar w:fldCharType="separate"/>
        </w:r>
        <w:r w:rsidR="00AE696A">
          <w:rPr>
            <w:webHidden/>
          </w:rPr>
          <w:t>151</w:t>
        </w:r>
        <w:r w:rsidR="00AE696A">
          <w:rPr>
            <w:webHidden/>
          </w:rPr>
          <w:fldChar w:fldCharType="end"/>
        </w:r>
      </w:hyperlink>
    </w:p>
    <w:p w14:paraId="44075B71" w14:textId="77777777" w:rsidR="00AE696A" w:rsidRDefault="00175AD1">
      <w:pPr>
        <w:pStyle w:val="TOC4"/>
        <w:rPr>
          <w:rFonts w:asciiTheme="minorHAnsi" w:eastAsiaTheme="minorEastAsia" w:hAnsiTheme="minorHAnsi" w:cstheme="minorBidi"/>
          <w:sz w:val="22"/>
          <w:szCs w:val="22"/>
          <w:lang w:eastAsia="en-GB"/>
        </w:rPr>
      </w:pPr>
      <w:hyperlink w:anchor="_Toc499392956" w:history="1">
        <w:r w:rsidR="00AE696A" w:rsidRPr="00446A11">
          <w:rPr>
            <w:rStyle w:val="Hyperlink"/>
          </w:rPr>
          <w:t>C.11.6.3</w:t>
        </w:r>
        <w:r w:rsidR="00AE696A">
          <w:rPr>
            <w:rFonts w:asciiTheme="minorHAnsi" w:eastAsiaTheme="minorEastAsia" w:hAnsiTheme="minorHAnsi" w:cstheme="minorBidi"/>
            <w:sz w:val="22"/>
            <w:szCs w:val="22"/>
            <w:lang w:eastAsia="en-GB"/>
          </w:rPr>
          <w:tab/>
        </w:r>
        <w:r w:rsidR="00AE696A" w:rsidRPr="00446A11">
          <w:rPr>
            <w:rStyle w:val="Hyperlink"/>
          </w:rPr>
          <w:t>Preservation of accessibility information in transformations</w:t>
        </w:r>
        <w:r w:rsidR="00AE696A">
          <w:rPr>
            <w:webHidden/>
          </w:rPr>
          <w:tab/>
        </w:r>
        <w:r w:rsidR="00AE696A">
          <w:rPr>
            <w:webHidden/>
          </w:rPr>
          <w:fldChar w:fldCharType="begin"/>
        </w:r>
        <w:r w:rsidR="00AE696A">
          <w:rPr>
            <w:webHidden/>
          </w:rPr>
          <w:instrText xml:space="preserve"> PAGEREF _Toc499392956 \h </w:instrText>
        </w:r>
        <w:r w:rsidR="00AE696A">
          <w:rPr>
            <w:webHidden/>
          </w:rPr>
        </w:r>
        <w:r w:rsidR="00AE696A">
          <w:rPr>
            <w:webHidden/>
          </w:rPr>
          <w:fldChar w:fldCharType="separate"/>
        </w:r>
        <w:r w:rsidR="00AE696A">
          <w:rPr>
            <w:webHidden/>
          </w:rPr>
          <w:t>151</w:t>
        </w:r>
        <w:r w:rsidR="00AE696A">
          <w:rPr>
            <w:webHidden/>
          </w:rPr>
          <w:fldChar w:fldCharType="end"/>
        </w:r>
      </w:hyperlink>
    </w:p>
    <w:p w14:paraId="694BC5C1" w14:textId="77777777" w:rsidR="00AE696A" w:rsidRDefault="00175AD1">
      <w:pPr>
        <w:pStyle w:val="TOC4"/>
        <w:rPr>
          <w:rFonts w:asciiTheme="minorHAnsi" w:eastAsiaTheme="minorEastAsia" w:hAnsiTheme="minorHAnsi" w:cstheme="minorBidi"/>
          <w:sz w:val="22"/>
          <w:szCs w:val="22"/>
          <w:lang w:eastAsia="en-GB"/>
        </w:rPr>
      </w:pPr>
      <w:hyperlink w:anchor="_Toc499392957" w:history="1">
        <w:r w:rsidR="00AE696A" w:rsidRPr="00446A11">
          <w:rPr>
            <w:rStyle w:val="Hyperlink"/>
          </w:rPr>
          <w:t>C.11.6.4</w:t>
        </w:r>
        <w:r w:rsidR="00AE696A">
          <w:rPr>
            <w:rFonts w:asciiTheme="minorHAnsi" w:eastAsiaTheme="minorEastAsia" w:hAnsiTheme="minorHAnsi" w:cstheme="minorBidi"/>
            <w:sz w:val="22"/>
            <w:szCs w:val="22"/>
            <w:lang w:eastAsia="en-GB"/>
          </w:rPr>
          <w:tab/>
        </w:r>
        <w:r w:rsidR="00AE696A" w:rsidRPr="00446A11">
          <w:rPr>
            <w:rStyle w:val="Hyperlink"/>
          </w:rPr>
          <w:t>Repair assistance</w:t>
        </w:r>
        <w:r w:rsidR="00AE696A">
          <w:rPr>
            <w:webHidden/>
          </w:rPr>
          <w:tab/>
        </w:r>
        <w:r w:rsidR="00AE696A">
          <w:rPr>
            <w:webHidden/>
          </w:rPr>
          <w:fldChar w:fldCharType="begin"/>
        </w:r>
        <w:r w:rsidR="00AE696A">
          <w:rPr>
            <w:webHidden/>
          </w:rPr>
          <w:instrText xml:space="preserve"> PAGEREF _Toc499392957 \h </w:instrText>
        </w:r>
        <w:r w:rsidR="00AE696A">
          <w:rPr>
            <w:webHidden/>
          </w:rPr>
        </w:r>
        <w:r w:rsidR="00AE696A">
          <w:rPr>
            <w:webHidden/>
          </w:rPr>
          <w:fldChar w:fldCharType="separate"/>
        </w:r>
        <w:r w:rsidR="00AE696A">
          <w:rPr>
            <w:webHidden/>
          </w:rPr>
          <w:t>151</w:t>
        </w:r>
        <w:r w:rsidR="00AE696A">
          <w:rPr>
            <w:webHidden/>
          </w:rPr>
          <w:fldChar w:fldCharType="end"/>
        </w:r>
      </w:hyperlink>
    </w:p>
    <w:p w14:paraId="1AEE76CD" w14:textId="77777777" w:rsidR="00AE696A" w:rsidRDefault="00175AD1">
      <w:pPr>
        <w:pStyle w:val="TOC4"/>
        <w:rPr>
          <w:rFonts w:asciiTheme="minorHAnsi" w:eastAsiaTheme="minorEastAsia" w:hAnsiTheme="minorHAnsi" w:cstheme="minorBidi"/>
          <w:sz w:val="22"/>
          <w:szCs w:val="22"/>
          <w:lang w:eastAsia="en-GB"/>
        </w:rPr>
      </w:pPr>
      <w:hyperlink w:anchor="_Toc499392958" w:history="1">
        <w:r w:rsidR="00AE696A" w:rsidRPr="00446A11">
          <w:rPr>
            <w:rStyle w:val="Hyperlink"/>
          </w:rPr>
          <w:t>C.11.6.5</w:t>
        </w:r>
        <w:r w:rsidR="00AE696A">
          <w:rPr>
            <w:rFonts w:asciiTheme="minorHAnsi" w:eastAsiaTheme="minorEastAsia" w:hAnsiTheme="minorHAnsi" w:cstheme="minorBidi"/>
            <w:sz w:val="22"/>
            <w:szCs w:val="22"/>
            <w:lang w:eastAsia="en-GB"/>
          </w:rPr>
          <w:tab/>
        </w:r>
        <w:r w:rsidR="00AE696A" w:rsidRPr="00446A11">
          <w:rPr>
            <w:rStyle w:val="Hyperlink"/>
          </w:rPr>
          <w:t>Templates</w:t>
        </w:r>
        <w:r w:rsidR="00AE696A">
          <w:rPr>
            <w:webHidden/>
          </w:rPr>
          <w:tab/>
        </w:r>
        <w:r w:rsidR="00AE696A">
          <w:rPr>
            <w:webHidden/>
          </w:rPr>
          <w:fldChar w:fldCharType="begin"/>
        </w:r>
        <w:r w:rsidR="00AE696A">
          <w:rPr>
            <w:webHidden/>
          </w:rPr>
          <w:instrText xml:space="preserve"> PAGEREF _Toc499392958 \h </w:instrText>
        </w:r>
        <w:r w:rsidR="00AE696A">
          <w:rPr>
            <w:webHidden/>
          </w:rPr>
        </w:r>
        <w:r w:rsidR="00AE696A">
          <w:rPr>
            <w:webHidden/>
          </w:rPr>
          <w:fldChar w:fldCharType="separate"/>
        </w:r>
        <w:r w:rsidR="00AE696A">
          <w:rPr>
            <w:webHidden/>
          </w:rPr>
          <w:t>152</w:t>
        </w:r>
        <w:r w:rsidR="00AE696A">
          <w:rPr>
            <w:webHidden/>
          </w:rPr>
          <w:fldChar w:fldCharType="end"/>
        </w:r>
      </w:hyperlink>
    </w:p>
    <w:p w14:paraId="49504959" w14:textId="77777777" w:rsidR="00AE696A" w:rsidRDefault="00175AD1">
      <w:pPr>
        <w:pStyle w:val="TOC2"/>
        <w:rPr>
          <w:rFonts w:asciiTheme="minorHAnsi" w:eastAsiaTheme="minorEastAsia" w:hAnsiTheme="minorHAnsi" w:cstheme="minorBidi"/>
          <w:sz w:val="22"/>
          <w:szCs w:val="22"/>
          <w:lang w:eastAsia="en-GB"/>
        </w:rPr>
      </w:pPr>
      <w:hyperlink w:anchor="_Toc499392959" w:history="1">
        <w:r w:rsidR="00AE696A" w:rsidRPr="00446A11">
          <w:rPr>
            <w:rStyle w:val="Hyperlink"/>
          </w:rPr>
          <w:t>C.12</w:t>
        </w:r>
        <w:r w:rsidR="00AE696A">
          <w:rPr>
            <w:rFonts w:asciiTheme="minorHAnsi" w:eastAsiaTheme="minorEastAsia" w:hAnsiTheme="minorHAnsi" w:cstheme="minorBidi"/>
            <w:sz w:val="22"/>
            <w:szCs w:val="22"/>
            <w:lang w:eastAsia="en-GB"/>
          </w:rPr>
          <w:tab/>
        </w:r>
        <w:r w:rsidR="00AE696A" w:rsidRPr="00446A11">
          <w:rPr>
            <w:rStyle w:val="Hyperlink"/>
          </w:rPr>
          <w:t>Documentation and support services</w:t>
        </w:r>
        <w:r w:rsidR="00AE696A">
          <w:rPr>
            <w:webHidden/>
          </w:rPr>
          <w:tab/>
        </w:r>
        <w:r w:rsidR="00AE696A">
          <w:rPr>
            <w:webHidden/>
          </w:rPr>
          <w:fldChar w:fldCharType="begin"/>
        </w:r>
        <w:r w:rsidR="00AE696A">
          <w:rPr>
            <w:webHidden/>
          </w:rPr>
          <w:instrText xml:space="preserve"> PAGEREF _Toc499392959 \h </w:instrText>
        </w:r>
        <w:r w:rsidR="00AE696A">
          <w:rPr>
            <w:webHidden/>
          </w:rPr>
        </w:r>
        <w:r w:rsidR="00AE696A">
          <w:rPr>
            <w:webHidden/>
          </w:rPr>
          <w:fldChar w:fldCharType="separate"/>
        </w:r>
        <w:r w:rsidR="00AE696A">
          <w:rPr>
            <w:webHidden/>
          </w:rPr>
          <w:t>152</w:t>
        </w:r>
        <w:r w:rsidR="00AE696A">
          <w:rPr>
            <w:webHidden/>
          </w:rPr>
          <w:fldChar w:fldCharType="end"/>
        </w:r>
      </w:hyperlink>
    </w:p>
    <w:p w14:paraId="281AC1FC" w14:textId="77777777" w:rsidR="00AE696A" w:rsidRDefault="00175AD1">
      <w:pPr>
        <w:pStyle w:val="TOC3"/>
        <w:rPr>
          <w:rFonts w:asciiTheme="minorHAnsi" w:eastAsiaTheme="minorEastAsia" w:hAnsiTheme="minorHAnsi" w:cstheme="minorBidi"/>
          <w:sz w:val="22"/>
          <w:szCs w:val="22"/>
          <w:lang w:eastAsia="en-GB"/>
        </w:rPr>
      </w:pPr>
      <w:hyperlink w:anchor="_Toc499392960" w:history="1">
        <w:r w:rsidR="00AE696A" w:rsidRPr="00446A11">
          <w:rPr>
            <w:rStyle w:val="Hyperlink"/>
          </w:rPr>
          <w:t>C.12.1</w:t>
        </w:r>
        <w:r w:rsidR="00AE696A">
          <w:rPr>
            <w:rFonts w:asciiTheme="minorHAnsi" w:eastAsiaTheme="minorEastAsia" w:hAnsiTheme="minorHAnsi" w:cstheme="minorBidi"/>
            <w:sz w:val="22"/>
            <w:szCs w:val="22"/>
            <w:lang w:eastAsia="en-GB"/>
          </w:rPr>
          <w:tab/>
        </w:r>
        <w:r w:rsidR="00AE696A" w:rsidRPr="00446A11">
          <w:rPr>
            <w:rStyle w:val="Hyperlink"/>
          </w:rPr>
          <w:t>Product documentation</w:t>
        </w:r>
        <w:r w:rsidR="00AE696A">
          <w:rPr>
            <w:webHidden/>
          </w:rPr>
          <w:tab/>
        </w:r>
        <w:r w:rsidR="00AE696A">
          <w:rPr>
            <w:webHidden/>
          </w:rPr>
          <w:fldChar w:fldCharType="begin"/>
        </w:r>
        <w:r w:rsidR="00AE696A">
          <w:rPr>
            <w:webHidden/>
          </w:rPr>
          <w:instrText xml:space="preserve"> PAGEREF _Toc499392960 \h </w:instrText>
        </w:r>
        <w:r w:rsidR="00AE696A">
          <w:rPr>
            <w:webHidden/>
          </w:rPr>
        </w:r>
        <w:r w:rsidR="00AE696A">
          <w:rPr>
            <w:webHidden/>
          </w:rPr>
          <w:fldChar w:fldCharType="separate"/>
        </w:r>
        <w:r w:rsidR="00AE696A">
          <w:rPr>
            <w:webHidden/>
          </w:rPr>
          <w:t>152</w:t>
        </w:r>
        <w:r w:rsidR="00AE696A">
          <w:rPr>
            <w:webHidden/>
          </w:rPr>
          <w:fldChar w:fldCharType="end"/>
        </w:r>
      </w:hyperlink>
    </w:p>
    <w:p w14:paraId="2590B48B" w14:textId="77777777" w:rsidR="00AE696A" w:rsidRDefault="00175AD1">
      <w:pPr>
        <w:pStyle w:val="TOC4"/>
        <w:rPr>
          <w:rFonts w:asciiTheme="minorHAnsi" w:eastAsiaTheme="minorEastAsia" w:hAnsiTheme="minorHAnsi" w:cstheme="minorBidi"/>
          <w:sz w:val="22"/>
          <w:szCs w:val="22"/>
          <w:lang w:eastAsia="en-GB"/>
        </w:rPr>
      </w:pPr>
      <w:hyperlink w:anchor="_Toc499392961" w:history="1">
        <w:r w:rsidR="00AE696A" w:rsidRPr="00446A11">
          <w:rPr>
            <w:rStyle w:val="Hyperlink"/>
          </w:rPr>
          <w:t>C.12.1.1</w:t>
        </w:r>
        <w:r w:rsidR="00AE696A">
          <w:rPr>
            <w:rFonts w:asciiTheme="minorHAnsi" w:eastAsiaTheme="minorEastAsia" w:hAnsiTheme="minorHAnsi" w:cstheme="minorBidi"/>
            <w:sz w:val="22"/>
            <w:szCs w:val="22"/>
            <w:lang w:eastAsia="en-GB"/>
          </w:rPr>
          <w:tab/>
        </w:r>
        <w:r w:rsidR="00AE696A" w:rsidRPr="00446A11">
          <w:rPr>
            <w:rStyle w:val="Hyperlink"/>
          </w:rPr>
          <w:t>Accessibility and compatibility features</w:t>
        </w:r>
        <w:r w:rsidR="00AE696A">
          <w:rPr>
            <w:webHidden/>
          </w:rPr>
          <w:tab/>
        </w:r>
        <w:r w:rsidR="00AE696A">
          <w:rPr>
            <w:webHidden/>
          </w:rPr>
          <w:fldChar w:fldCharType="begin"/>
        </w:r>
        <w:r w:rsidR="00AE696A">
          <w:rPr>
            <w:webHidden/>
          </w:rPr>
          <w:instrText xml:space="preserve"> PAGEREF _Toc499392961 \h </w:instrText>
        </w:r>
        <w:r w:rsidR="00AE696A">
          <w:rPr>
            <w:webHidden/>
          </w:rPr>
        </w:r>
        <w:r w:rsidR="00AE696A">
          <w:rPr>
            <w:webHidden/>
          </w:rPr>
          <w:fldChar w:fldCharType="separate"/>
        </w:r>
        <w:r w:rsidR="00AE696A">
          <w:rPr>
            <w:webHidden/>
          </w:rPr>
          <w:t>152</w:t>
        </w:r>
        <w:r w:rsidR="00AE696A">
          <w:rPr>
            <w:webHidden/>
          </w:rPr>
          <w:fldChar w:fldCharType="end"/>
        </w:r>
      </w:hyperlink>
    </w:p>
    <w:p w14:paraId="3B6B03BA" w14:textId="77777777" w:rsidR="00AE696A" w:rsidRDefault="00175AD1">
      <w:pPr>
        <w:pStyle w:val="TOC4"/>
        <w:rPr>
          <w:rFonts w:asciiTheme="minorHAnsi" w:eastAsiaTheme="minorEastAsia" w:hAnsiTheme="minorHAnsi" w:cstheme="minorBidi"/>
          <w:sz w:val="22"/>
          <w:szCs w:val="22"/>
          <w:lang w:eastAsia="en-GB"/>
        </w:rPr>
      </w:pPr>
      <w:hyperlink w:anchor="_Toc499392962" w:history="1">
        <w:r w:rsidR="00AE696A" w:rsidRPr="00446A11">
          <w:rPr>
            <w:rStyle w:val="Hyperlink"/>
          </w:rPr>
          <w:t>C.12.1.2</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_Toc499392962 \h </w:instrText>
        </w:r>
        <w:r w:rsidR="00AE696A">
          <w:rPr>
            <w:webHidden/>
          </w:rPr>
        </w:r>
        <w:r w:rsidR="00AE696A">
          <w:rPr>
            <w:webHidden/>
          </w:rPr>
          <w:fldChar w:fldCharType="separate"/>
        </w:r>
        <w:r w:rsidR="00AE696A">
          <w:rPr>
            <w:webHidden/>
          </w:rPr>
          <w:t>152</w:t>
        </w:r>
        <w:r w:rsidR="00AE696A">
          <w:rPr>
            <w:webHidden/>
          </w:rPr>
          <w:fldChar w:fldCharType="end"/>
        </w:r>
      </w:hyperlink>
    </w:p>
    <w:p w14:paraId="137AB823" w14:textId="77777777" w:rsidR="00AE696A" w:rsidRDefault="00175AD1">
      <w:pPr>
        <w:pStyle w:val="TOC3"/>
        <w:rPr>
          <w:rFonts w:asciiTheme="minorHAnsi" w:eastAsiaTheme="minorEastAsia" w:hAnsiTheme="minorHAnsi" w:cstheme="minorBidi"/>
          <w:sz w:val="22"/>
          <w:szCs w:val="22"/>
          <w:lang w:eastAsia="en-GB"/>
        </w:rPr>
      </w:pPr>
      <w:hyperlink w:anchor="_Toc499392963" w:history="1">
        <w:r w:rsidR="00AE696A" w:rsidRPr="00446A11">
          <w:rPr>
            <w:rStyle w:val="Hyperlink"/>
          </w:rPr>
          <w:t>C.12.2</w:t>
        </w:r>
        <w:r w:rsidR="00AE696A">
          <w:rPr>
            <w:rFonts w:asciiTheme="minorHAnsi" w:eastAsiaTheme="minorEastAsia" w:hAnsiTheme="minorHAnsi" w:cstheme="minorBidi"/>
            <w:sz w:val="22"/>
            <w:szCs w:val="22"/>
            <w:lang w:eastAsia="en-GB"/>
          </w:rPr>
          <w:tab/>
        </w:r>
        <w:r w:rsidR="00AE696A" w:rsidRPr="00446A11">
          <w:rPr>
            <w:rStyle w:val="Hyperlink"/>
          </w:rPr>
          <w:t>Support services</w:t>
        </w:r>
        <w:r w:rsidR="00AE696A">
          <w:rPr>
            <w:webHidden/>
          </w:rPr>
          <w:tab/>
        </w:r>
        <w:r w:rsidR="00AE696A">
          <w:rPr>
            <w:webHidden/>
          </w:rPr>
          <w:fldChar w:fldCharType="begin"/>
        </w:r>
        <w:r w:rsidR="00AE696A">
          <w:rPr>
            <w:webHidden/>
          </w:rPr>
          <w:instrText xml:space="preserve"> PAGEREF _Toc499392963 \h </w:instrText>
        </w:r>
        <w:r w:rsidR="00AE696A">
          <w:rPr>
            <w:webHidden/>
          </w:rPr>
        </w:r>
        <w:r w:rsidR="00AE696A">
          <w:rPr>
            <w:webHidden/>
          </w:rPr>
          <w:fldChar w:fldCharType="separate"/>
        </w:r>
        <w:r w:rsidR="00AE696A">
          <w:rPr>
            <w:webHidden/>
          </w:rPr>
          <w:t>152</w:t>
        </w:r>
        <w:r w:rsidR="00AE696A">
          <w:rPr>
            <w:webHidden/>
          </w:rPr>
          <w:fldChar w:fldCharType="end"/>
        </w:r>
      </w:hyperlink>
    </w:p>
    <w:p w14:paraId="65F6C7B7" w14:textId="77777777" w:rsidR="00AE696A" w:rsidRDefault="00175AD1">
      <w:pPr>
        <w:pStyle w:val="TOC4"/>
        <w:rPr>
          <w:rFonts w:asciiTheme="minorHAnsi" w:eastAsiaTheme="minorEastAsia" w:hAnsiTheme="minorHAnsi" w:cstheme="minorBidi"/>
          <w:sz w:val="22"/>
          <w:szCs w:val="22"/>
          <w:lang w:eastAsia="en-GB"/>
        </w:rPr>
      </w:pPr>
      <w:hyperlink w:anchor="_Toc499392964" w:history="1">
        <w:r w:rsidR="00AE696A" w:rsidRPr="00446A11">
          <w:rPr>
            <w:rStyle w:val="Hyperlink"/>
          </w:rPr>
          <w:t>C.12.2.1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_Toc499392964 \h </w:instrText>
        </w:r>
        <w:r w:rsidR="00AE696A">
          <w:rPr>
            <w:webHidden/>
          </w:rPr>
        </w:r>
        <w:r w:rsidR="00AE696A">
          <w:rPr>
            <w:webHidden/>
          </w:rPr>
          <w:fldChar w:fldCharType="separate"/>
        </w:r>
        <w:r w:rsidR="00AE696A">
          <w:rPr>
            <w:webHidden/>
          </w:rPr>
          <w:t>152</w:t>
        </w:r>
        <w:r w:rsidR="00AE696A">
          <w:rPr>
            <w:webHidden/>
          </w:rPr>
          <w:fldChar w:fldCharType="end"/>
        </w:r>
      </w:hyperlink>
    </w:p>
    <w:p w14:paraId="4758AFBE" w14:textId="77777777" w:rsidR="00AE696A" w:rsidRDefault="00175AD1">
      <w:pPr>
        <w:pStyle w:val="TOC4"/>
        <w:rPr>
          <w:rFonts w:asciiTheme="minorHAnsi" w:eastAsiaTheme="minorEastAsia" w:hAnsiTheme="minorHAnsi" w:cstheme="minorBidi"/>
          <w:sz w:val="22"/>
          <w:szCs w:val="22"/>
          <w:lang w:eastAsia="en-GB"/>
        </w:rPr>
      </w:pPr>
      <w:hyperlink w:anchor="_Toc499392965" w:history="1">
        <w:r w:rsidR="00AE696A" w:rsidRPr="00446A11">
          <w:rPr>
            <w:rStyle w:val="Hyperlink"/>
          </w:rPr>
          <w:t>C.12.2.2</w:t>
        </w:r>
        <w:r w:rsidR="00AE696A">
          <w:rPr>
            <w:rFonts w:asciiTheme="minorHAnsi" w:eastAsiaTheme="minorEastAsia" w:hAnsiTheme="minorHAnsi" w:cstheme="minorBidi"/>
            <w:sz w:val="22"/>
            <w:szCs w:val="22"/>
            <w:lang w:eastAsia="en-GB"/>
          </w:rPr>
          <w:tab/>
        </w:r>
        <w:r w:rsidR="00AE696A" w:rsidRPr="00446A11">
          <w:rPr>
            <w:rStyle w:val="Hyperlink"/>
          </w:rPr>
          <w:t>Information on accessibility and compatibility features</w:t>
        </w:r>
        <w:r w:rsidR="00AE696A">
          <w:rPr>
            <w:webHidden/>
          </w:rPr>
          <w:tab/>
        </w:r>
        <w:r w:rsidR="00AE696A">
          <w:rPr>
            <w:webHidden/>
          </w:rPr>
          <w:fldChar w:fldCharType="begin"/>
        </w:r>
        <w:r w:rsidR="00AE696A">
          <w:rPr>
            <w:webHidden/>
          </w:rPr>
          <w:instrText xml:space="preserve"> PAGEREF _Toc499392965 \h </w:instrText>
        </w:r>
        <w:r w:rsidR="00AE696A">
          <w:rPr>
            <w:webHidden/>
          </w:rPr>
        </w:r>
        <w:r w:rsidR="00AE696A">
          <w:rPr>
            <w:webHidden/>
          </w:rPr>
          <w:fldChar w:fldCharType="separate"/>
        </w:r>
        <w:r w:rsidR="00AE696A">
          <w:rPr>
            <w:webHidden/>
          </w:rPr>
          <w:t>152</w:t>
        </w:r>
        <w:r w:rsidR="00AE696A">
          <w:rPr>
            <w:webHidden/>
          </w:rPr>
          <w:fldChar w:fldCharType="end"/>
        </w:r>
      </w:hyperlink>
    </w:p>
    <w:p w14:paraId="305AD3F5" w14:textId="77777777" w:rsidR="00AE696A" w:rsidRDefault="00175AD1">
      <w:pPr>
        <w:pStyle w:val="TOC4"/>
        <w:rPr>
          <w:rFonts w:asciiTheme="minorHAnsi" w:eastAsiaTheme="minorEastAsia" w:hAnsiTheme="minorHAnsi" w:cstheme="minorBidi"/>
          <w:sz w:val="22"/>
          <w:szCs w:val="22"/>
          <w:lang w:eastAsia="en-GB"/>
        </w:rPr>
      </w:pPr>
      <w:hyperlink w:anchor="_Toc499392966" w:history="1">
        <w:r w:rsidR="00AE696A" w:rsidRPr="00446A11">
          <w:rPr>
            <w:rStyle w:val="Hyperlink"/>
          </w:rPr>
          <w:t>C.12.2.3</w:t>
        </w:r>
        <w:r w:rsidR="00AE696A">
          <w:rPr>
            <w:rFonts w:asciiTheme="minorHAnsi" w:eastAsiaTheme="minorEastAsia" w:hAnsiTheme="minorHAnsi" w:cstheme="minorBidi"/>
            <w:sz w:val="22"/>
            <w:szCs w:val="22"/>
            <w:lang w:eastAsia="en-GB"/>
          </w:rPr>
          <w:tab/>
        </w:r>
        <w:r w:rsidR="00AE696A" w:rsidRPr="00446A11">
          <w:rPr>
            <w:rStyle w:val="Hyperlink"/>
          </w:rPr>
          <w:t>Effective communication</w:t>
        </w:r>
        <w:r w:rsidR="00AE696A">
          <w:rPr>
            <w:webHidden/>
          </w:rPr>
          <w:tab/>
        </w:r>
        <w:r w:rsidR="00AE696A">
          <w:rPr>
            <w:webHidden/>
          </w:rPr>
          <w:fldChar w:fldCharType="begin"/>
        </w:r>
        <w:r w:rsidR="00AE696A">
          <w:rPr>
            <w:webHidden/>
          </w:rPr>
          <w:instrText xml:space="preserve"> PAGEREF _Toc499392966 \h </w:instrText>
        </w:r>
        <w:r w:rsidR="00AE696A">
          <w:rPr>
            <w:webHidden/>
          </w:rPr>
        </w:r>
        <w:r w:rsidR="00AE696A">
          <w:rPr>
            <w:webHidden/>
          </w:rPr>
          <w:fldChar w:fldCharType="separate"/>
        </w:r>
        <w:r w:rsidR="00AE696A">
          <w:rPr>
            <w:webHidden/>
          </w:rPr>
          <w:t>153</w:t>
        </w:r>
        <w:r w:rsidR="00AE696A">
          <w:rPr>
            <w:webHidden/>
          </w:rPr>
          <w:fldChar w:fldCharType="end"/>
        </w:r>
      </w:hyperlink>
    </w:p>
    <w:p w14:paraId="27821FDE" w14:textId="77777777" w:rsidR="00AE696A" w:rsidRDefault="00175AD1">
      <w:pPr>
        <w:pStyle w:val="TOC4"/>
        <w:rPr>
          <w:rFonts w:asciiTheme="minorHAnsi" w:eastAsiaTheme="minorEastAsia" w:hAnsiTheme="minorHAnsi" w:cstheme="minorBidi"/>
          <w:sz w:val="22"/>
          <w:szCs w:val="22"/>
          <w:lang w:eastAsia="en-GB"/>
        </w:rPr>
      </w:pPr>
      <w:hyperlink w:anchor="_Toc499392967" w:history="1">
        <w:r w:rsidR="00AE696A" w:rsidRPr="00446A11">
          <w:rPr>
            <w:rStyle w:val="Hyperlink"/>
          </w:rPr>
          <w:t>C.12.2.4</w:t>
        </w:r>
        <w:r w:rsidR="00AE696A">
          <w:rPr>
            <w:rFonts w:asciiTheme="minorHAnsi" w:eastAsiaTheme="minorEastAsia" w:hAnsiTheme="minorHAnsi" w:cstheme="minorBidi"/>
            <w:sz w:val="22"/>
            <w:szCs w:val="22"/>
            <w:lang w:eastAsia="en-GB"/>
          </w:rPr>
          <w:tab/>
        </w:r>
        <w:r w:rsidR="00AE696A" w:rsidRPr="00446A11">
          <w:rPr>
            <w:rStyle w:val="Hyperlink"/>
          </w:rPr>
          <w:t>Accessible documentation</w:t>
        </w:r>
        <w:r w:rsidR="00AE696A">
          <w:rPr>
            <w:webHidden/>
          </w:rPr>
          <w:tab/>
        </w:r>
        <w:r w:rsidR="00AE696A">
          <w:rPr>
            <w:webHidden/>
          </w:rPr>
          <w:fldChar w:fldCharType="begin"/>
        </w:r>
        <w:r w:rsidR="00AE696A">
          <w:rPr>
            <w:webHidden/>
          </w:rPr>
          <w:instrText xml:space="preserve"> PAGEREF _Toc499392967 \h </w:instrText>
        </w:r>
        <w:r w:rsidR="00AE696A">
          <w:rPr>
            <w:webHidden/>
          </w:rPr>
        </w:r>
        <w:r w:rsidR="00AE696A">
          <w:rPr>
            <w:webHidden/>
          </w:rPr>
          <w:fldChar w:fldCharType="separate"/>
        </w:r>
        <w:r w:rsidR="00AE696A">
          <w:rPr>
            <w:webHidden/>
          </w:rPr>
          <w:t>153</w:t>
        </w:r>
        <w:r w:rsidR="00AE696A">
          <w:rPr>
            <w:webHidden/>
          </w:rPr>
          <w:fldChar w:fldCharType="end"/>
        </w:r>
      </w:hyperlink>
    </w:p>
    <w:p w14:paraId="460D5486" w14:textId="77777777" w:rsidR="00AE696A" w:rsidRDefault="00175AD1">
      <w:pPr>
        <w:pStyle w:val="TOC2"/>
        <w:rPr>
          <w:rFonts w:asciiTheme="minorHAnsi" w:eastAsiaTheme="minorEastAsia" w:hAnsiTheme="minorHAnsi" w:cstheme="minorBidi"/>
          <w:sz w:val="22"/>
          <w:szCs w:val="22"/>
          <w:lang w:eastAsia="en-GB"/>
        </w:rPr>
      </w:pPr>
      <w:hyperlink w:anchor="_Toc499392968" w:history="1">
        <w:r w:rsidR="00AE696A" w:rsidRPr="00446A11">
          <w:rPr>
            <w:rStyle w:val="Hyperlink"/>
          </w:rPr>
          <w:t>C.13</w:t>
        </w:r>
        <w:r w:rsidR="00AE696A">
          <w:rPr>
            <w:rFonts w:asciiTheme="minorHAnsi" w:eastAsiaTheme="minorEastAsia" w:hAnsiTheme="minorHAnsi" w:cstheme="minorBidi"/>
            <w:sz w:val="22"/>
            <w:szCs w:val="22"/>
            <w:lang w:eastAsia="en-GB"/>
          </w:rPr>
          <w:tab/>
        </w:r>
        <w:r w:rsidR="00AE696A" w:rsidRPr="00446A11">
          <w:rPr>
            <w:rStyle w:val="Hyperlink"/>
          </w:rPr>
          <w:t>ICT providing relay or emergency service access</w:t>
        </w:r>
        <w:r w:rsidR="00AE696A">
          <w:rPr>
            <w:webHidden/>
          </w:rPr>
          <w:tab/>
        </w:r>
        <w:r w:rsidR="00AE696A">
          <w:rPr>
            <w:webHidden/>
          </w:rPr>
          <w:fldChar w:fldCharType="begin"/>
        </w:r>
        <w:r w:rsidR="00AE696A">
          <w:rPr>
            <w:webHidden/>
          </w:rPr>
          <w:instrText xml:space="preserve"> PAGEREF _Toc499392968 \h </w:instrText>
        </w:r>
        <w:r w:rsidR="00AE696A">
          <w:rPr>
            <w:webHidden/>
          </w:rPr>
        </w:r>
        <w:r w:rsidR="00AE696A">
          <w:rPr>
            <w:webHidden/>
          </w:rPr>
          <w:fldChar w:fldCharType="separate"/>
        </w:r>
        <w:r w:rsidR="00AE696A">
          <w:rPr>
            <w:webHidden/>
          </w:rPr>
          <w:t>153</w:t>
        </w:r>
        <w:r w:rsidR="00AE696A">
          <w:rPr>
            <w:webHidden/>
          </w:rPr>
          <w:fldChar w:fldCharType="end"/>
        </w:r>
      </w:hyperlink>
    </w:p>
    <w:p w14:paraId="08708076" w14:textId="77777777" w:rsidR="00AE696A" w:rsidRDefault="00175AD1">
      <w:pPr>
        <w:pStyle w:val="TOC3"/>
        <w:rPr>
          <w:rFonts w:asciiTheme="minorHAnsi" w:eastAsiaTheme="minorEastAsia" w:hAnsiTheme="minorHAnsi" w:cstheme="minorBidi"/>
          <w:sz w:val="22"/>
          <w:szCs w:val="22"/>
          <w:lang w:eastAsia="en-GB"/>
        </w:rPr>
      </w:pPr>
      <w:hyperlink w:anchor="_Toc499392969" w:history="1">
        <w:r w:rsidR="00AE696A" w:rsidRPr="00446A11">
          <w:rPr>
            <w:rStyle w:val="Hyperlink"/>
          </w:rPr>
          <w:t>C.13.1</w:t>
        </w:r>
        <w:r w:rsidR="00AE696A">
          <w:rPr>
            <w:rFonts w:asciiTheme="minorHAnsi" w:eastAsiaTheme="minorEastAsia" w:hAnsiTheme="minorHAnsi" w:cstheme="minorBidi"/>
            <w:sz w:val="22"/>
            <w:szCs w:val="22"/>
            <w:lang w:eastAsia="en-GB"/>
          </w:rPr>
          <w:tab/>
        </w:r>
        <w:r w:rsidR="00AE696A" w:rsidRPr="00446A11">
          <w:rPr>
            <w:rStyle w:val="Hyperlink"/>
          </w:rPr>
          <w:t>Relay service requirements</w:t>
        </w:r>
        <w:r w:rsidR="00AE696A">
          <w:rPr>
            <w:webHidden/>
          </w:rPr>
          <w:tab/>
        </w:r>
        <w:r w:rsidR="00AE696A">
          <w:rPr>
            <w:webHidden/>
          </w:rPr>
          <w:fldChar w:fldCharType="begin"/>
        </w:r>
        <w:r w:rsidR="00AE696A">
          <w:rPr>
            <w:webHidden/>
          </w:rPr>
          <w:instrText xml:space="preserve"> PAGEREF _Toc499392969 \h </w:instrText>
        </w:r>
        <w:r w:rsidR="00AE696A">
          <w:rPr>
            <w:webHidden/>
          </w:rPr>
        </w:r>
        <w:r w:rsidR="00AE696A">
          <w:rPr>
            <w:webHidden/>
          </w:rPr>
          <w:fldChar w:fldCharType="separate"/>
        </w:r>
        <w:r w:rsidR="00AE696A">
          <w:rPr>
            <w:webHidden/>
          </w:rPr>
          <w:t>153</w:t>
        </w:r>
        <w:r w:rsidR="00AE696A">
          <w:rPr>
            <w:webHidden/>
          </w:rPr>
          <w:fldChar w:fldCharType="end"/>
        </w:r>
      </w:hyperlink>
    </w:p>
    <w:p w14:paraId="5EFCD1EF" w14:textId="77777777" w:rsidR="00AE696A" w:rsidRDefault="00175AD1">
      <w:pPr>
        <w:pStyle w:val="TOC4"/>
        <w:rPr>
          <w:rFonts w:asciiTheme="minorHAnsi" w:eastAsiaTheme="minorEastAsia" w:hAnsiTheme="minorHAnsi" w:cstheme="minorBidi"/>
          <w:sz w:val="22"/>
          <w:szCs w:val="22"/>
          <w:lang w:eastAsia="en-GB"/>
        </w:rPr>
      </w:pPr>
      <w:hyperlink w:anchor="_Toc499392970" w:history="1">
        <w:r w:rsidR="00AE696A" w:rsidRPr="00446A11">
          <w:rPr>
            <w:rStyle w:val="Hyperlink"/>
          </w:rPr>
          <w:t>C.13.1.1</w:t>
        </w:r>
        <w:r w:rsidR="00AE696A">
          <w:rPr>
            <w:rFonts w:asciiTheme="minorHAnsi" w:eastAsiaTheme="minorEastAsia" w:hAnsiTheme="minorHAnsi" w:cstheme="minorBidi"/>
            <w:sz w:val="22"/>
            <w:szCs w:val="22"/>
            <w:lang w:eastAsia="en-GB"/>
          </w:rPr>
          <w:tab/>
        </w:r>
        <w:r w:rsidR="00AE696A" w:rsidRPr="00446A11">
          <w:rPr>
            <w:rStyle w:val="Hyperlink"/>
          </w:rPr>
          <w:t>General</w:t>
        </w:r>
        <w:r w:rsidR="00AE696A">
          <w:rPr>
            <w:webHidden/>
          </w:rPr>
          <w:tab/>
        </w:r>
        <w:r w:rsidR="00AE696A">
          <w:rPr>
            <w:webHidden/>
          </w:rPr>
          <w:fldChar w:fldCharType="begin"/>
        </w:r>
        <w:r w:rsidR="00AE696A">
          <w:rPr>
            <w:webHidden/>
          </w:rPr>
          <w:instrText xml:space="preserve"> PAGEREF _Toc499392970 \h </w:instrText>
        </w:r>
        <w:r w:rsidR="00AE696A">
          <w:rPr>
            <w:webHidden/>
          </w:rPr>
        </w:r>
        <w:r w:rsidR="00AE696A">
          <w:rPr>
            <w:webHidden/>
          </w:rPr>
          <w:fldChar w:fldCharType="separate"/>
        </w:r>
        <w:r w:rsidR="00AE696A">
          <w:rPr>
            <w:webHidden/>
          </w:rPr>
          <w:t>153</w:t>
        </w:r>
        <w:r w:rsidR="00AE696A">
          <w:rPr>
            <w:webHidden/>
          </w:rPr>
          <w:fldChar w:fldCharType="end"/>
        </w:r>
      </w:hyperlink>
    </w:p>
    <w:p w14:paraId="240E97F7" w14:textId="77777777" w:rsidR="00AE696A" w:rsidRDefault="00175AD1">
      <w:pPr>
        <w:pStyle w:val="TOC4"/>
        <w:rPr>
          <w:rFonts w:asciiTheme="minorHAnsi" w:eastAsiaTheme="minorEastAsia" w:hAnsiTheme="minorHAnsi" w:cstheme="minorBidi"/>
          <w:sz w:val="22"/>
          <w:szCs w:val="22"/>
          <w:lang w:eastAsia="en-GB"/>
        </w:rPr>
      </w:pPr>
      <w:hyperlink w:anchor="_Toc499392971" w:history="1">
        <w:r w:rsidR="00AE696A" w:rsidRPr="00446A11">
          <w:rPr>
            <w:rStyle w:val="Hyperlink"/>
          </w:rPr>
          <w:t>C.13.1.2</w:t>
        </w:r>
        <w:r w:rsidR="00AE696A">
          <w:rPr>
            <w:rFonts w:asciiTheme="minorHAnsi" w:eastAsiaTheme="minorEastAsia" w:hAnsiTheme="minorHAnsi" w:cstheme="minorBidi"/>
            <w:sz w:val="22"/>
            <w:szCs w:val="22"/>
            <w:lang w:eastAsia="en-GB"/>
          </w:rPr>
          <w:tab/>
        </w:r>
        <w:r w:rsidR="00AE696A" w:rsidRPr="00446A11">
          <w:rPr>
            <w:rStyle w:val="Hyperlink"/>
          </w:rPr>
          <w:t>Text relay services</w:t>
        </w:r>
        <w:r w:rsidR="00AE696A">
          <w:rPr>
            <w:webHidden/>
          </w:rPr>
          <w:tab/>
        </w:r>
        <w:r w:rsidR="00AE696A">
          <w:rPr>
            <w:webHidden/>
          </w:rPr>
          <w:fldChar w:fldCharType="begin"/>
        </w:r>
        <w:r w:rsidR="00AE696A">
          <w:rPr>
            <w:webHidden/>
          </w:rPr>
          <w:instrText xml:space="preserve"> PAGEREF _Toc499392971 \h </w:instrText>
        </w:r>
        <w:r w:rsidR="00AE696A">
          <w:rPr>
            <w:webHidden/>
          </w:rPr>
        </w:r>
        <w:r w:rsidR="00AE696A">
          <w:rPr>
            <w:webHidden/>
          </w:rPr>
          <w:fldChar w:fldCharType="separate"/>
        </w:r>
        <w:r w:rsidR="00AE696A">
          <w:rPr>
            <w:webHidden/>
          </w:rPr>
          <w:t>153</w:t>
        </w:r>
        <w:r w:rsidR="00AE696A">
          <w:rPr>
            <w:webHidden/>
          </w:rPr>
          <w:fldChar w:fldCharType="end"/>
        </w:r>
      </w:hyperlink>
    </w:p>
    <w:p w14:paraId="5EE8A5E9" w14:textId="77777777" w:rsidR="00AE696A" w:rsidRDefault="00175AD1">
      <w:pPr>
        <w:pStyle w:val="TOC4"/>
        <w:rPr>
          <w:rFonts w:asciiTheme="minorHAnsi" w:eastAsiaTheme="minorEastAsia" w:hAnsiTheme="minorHAnsi" w:cstheme="minorBidi"/>
          <w:sz w:val="22"/>
          <w:szCs w:val="22"/>
          <w:lang w:eastAsia="en-GB"/>
        </w:rPr>
      </w:pPr>
      <w:hyperlink w:anchor="_Toc499392972" w:history="1">
        <w:r w:rsidR="00AE696A" w:rsidRPr="00446A11">
          <w:rPr>
            <w:rStyle w:val="Hyperlink"/>
          </w:rPr>
          <w:t>C.13.1.3</w:t>
        </w:r>
        <w:r w:rsidR="00AE696A">
          <w:rPr>
            <w:rFonts w:asciiTheme="minorHAnsi" w:eastAsiaTheme="minorEastAsia" w:hAnsiTheme="minorHAnsi" w:cstheme="minorBidi"/>
            <w:sz w:val="22"/>
            <w:szCs w:val="22"/>
            <w:lang w:eastAsia="en-GB"/>
          </w:rPr>
          <w:tab/>
        </w:r>
        <w:r w:rsidR="00AE696A" w:rsidRPr="00446A11">
          <w:rPr>
            <w:rStyle w:val="Hyperlink"/>
          </w:rPr>
          <w:t>Sign relay services</w:t>
        </w:r>
        <w:r w:rsidR="00AE696A">
          <w:rPr>
            <w:webHidden/>
          </w:rPr>
          <w:tab/>
        </w:r>
        <w:r w:rsidR="00AE696A">
          <w:rPr>
            <w:webHidden/>
          </w:rPr>
          <w:fldChar w:fldCharType="begin"/>
        </w:r>
        <w:r w:rsidR="00AE696A">
          <w:rPr>
            <w:webHidden/>
          </w:rPr>
          <w:instrText xml:space="preserve"> PAGEREF _Toc499392972 \h </w:instrText>
        </w:r>
        <w:r w:rsidR="00AE696A">
          <w:rPr>
            <w:webHidden/>
          </w:rPr>
        </w:r>
        <w:r w:rsidR="00AE696A">
          <w:rPr>
            <w:webHidden/>
          </w:rPr>
          <w:fldChar w:fldCharType="separate"/>
        </w:r>
        <w:r w:rsidR="00AE696A">
          <w:rPr>
            <w:webHidden/>
          </w:rPr>
          <w:t>153</w:t>
        </w:r>
        <w:r w:rsidR="00AE696A">
          <w:rPr>
            <w:webHidden/>
          </w:rPr>
          <w:fldChar w:fldCharType="end"/>
        </w:r>
      </w:hyperlink>
    </w:p>
    <w:p w14:paraId="1E31CAEA" w14:textId="77777777" w:rsidR="00AE696A" w:rsidRDefault="00175AD1">
      <w:pPr>
        <w:pStyle w:val="TOC4"/>
        <w:rPr>
          <w:rFonts w:asciiTheme="minorHAnsi" w:eastAsiaTheme="minorEastAsia" w:hAnsiTheme="minorHAnsi" w:cstheme="minorBidi"/>
          <w:sz w:val="22"/>
          <w:szCs w:val="22"/>
          <w:lang w:eastAsia="en-GB"/>
        </w:rPr>
      </w:pPr>
      <w:hyperlink w:anchor="_Toc499392973" w:history="1">
        <w:r w:rsidR="00AE696A" w:rsidRPr="00446A11">
          <w:rPr>
            <w:rStyle w:val="Hyperlink"/>
          </w:rPr>
          <w:t>C.13.1.4</w:t>
        </w:r>
        <w:r w:rsidR="00AE696A">
          <w:rPr>
            <w:rFonts w:asciiTheme="minorHAnsi" w:eastAsiaTheme="minorEastAsia" w:hAnsiTheme="minorHAnsi" w:cstheme="minorBidi"/>
            <w:sz w:val="22"/>
            <w:szCs w:val="22"/>
            <w:lang w:eastAsia="en-GB"/>
          </w:rPr>
          <w:tab/>
        </w:r>
        <w:r w:rsidR="00AE696A" w:rsidRPr="00446A11">
          <w:rPr>
            <w:rStyle w:val="Hyperlink"/>
          </w:rPr>
          <w:t>Lip-reading relay services</w:t>
        </w:r>
        <w:r w:rsidR="00AE696A">
          <w:rPr>
            <w:webHidden/>
          </w:rPr>
          <w:tab/>
        </w:r>
        <w:r w:rsidR="00AE696A">
          <w:rPr>
            <w:webHidden/>
          </w:rPr>
          <w:fldChar w:fldCharType="begin"/>
        </w:r>
        <w:r w:rsidR="00AE696A">
          <w:rPr>
            <w:webHidden/>
          </w:rPr>
          <w:instrText xml:space="preserve"> PAGEREF _Toc499392973 \h </w:instrText>
        </w:r>
        <w:r w:rsidR="00AE696A">
          <w:rPr>
            <w:webHidden/>
          </w:rPr>
        </w:r>
        <w:r w:rsidR="00AE696A">
          <w:rPr>
            <w:webHidden/>
          </w:rPr>
          <w:fldChar w:fldCharType="separate"/>
        </w:r>
        <w:r w:rsidR="00AE696A">
          <w:rPr>
            <w:webHidden/>
          </w:rPr>
          <w:t>153</w:t>
        </w:r>
        <w:r w:rsidR="00AE696A">
          <w:rPr>
            <w:webHidden/>
          </w:rPr>
          <w:fldChar w:fldCharType="end"/>
        </w:r>
      </w:hyperlink>
    </w:p>
    <w:p w14:paraId="774242BA" w14:textId="77777777" w:rsidR="00AE696A" w:rsidRDefault="00175AD1">
      <w:pPr>
        <w:pStyle w:val="TOC4"/>
        <w:rPr>
          <w:rFonts w:asciiTheme="minorHAnsi" w:eastAsiaTheme="minorEastAsia" w:hAnsiTheme="minorHAnsi" w:cstheme="minorBidi"/>
          <w:sz w:val="22"/>
          <w:szCs w:val="22"/>
          <w:lang w:eastAsia="en-GB"/>
        </w:rPr>
      </w:pPr>
      <w:hyperlink w:anchor="_Toc499392974" w:history="1">
        <w:r w:rsidR="00AE696A" w:rsidRPr="00446A11">
          <w:rPr>
            <w:rStyle w:val="Hyperlink"/>
          </w:rPr>
          <w:t>C.13.1.5</w:t>
        </w:r>
        <w:r w:rsidR="00AE696A">
          <w:rPr>
            <w:rFonts w:asciiTheme="minorHAnsi" w:eastAsiaTheme="minorEastAsia" w:hAnsiTheme="minorHAnsi" w:cstheme="minorBidi"/>
            <w:sz w:val="22"/>
            <w:szCs w:val="22"/>
            <w:lang w:eastAsia="en-GB"/>
          </w:rPr>
          <w:tab/>
        </w:r>
        <w:r w:rsidR="00AE696A" w:rsidRPr="00446A11">
          <w:rPr>
            <w:rStyle w:val="Hyperlink"/>
          </w:rPr>
          <w:t>Captioned telephony services</w:t>
        </w:r>
        <w:r w:rsidR="00AE696A">
          <w:rPr>
            <w:webHidden/>
          </w:rPr>
          <w:tab/>
        </w:r>
        <w:r w:rsidR="00AE696A">
          <w:rPr>
            <w:webHidden/>
          </w:rPr>
          <w:fldChar w:fldCharType="begin"/>
        </w:r>
        <w:r w:rsidR="00AE696A">
          <w:rPr>
            <w:webHidden/>
          </w:rPr>
          <w:instrText xml:space="preserve"> PAGEREF _Toc499392974 \h </w:instrText>
        </w:r>
        <w:r w:rsidR="00AE696A">
          <w:rPr>
            <w:webHidden/>
          </w:rPr>
        </w:r>
        <w:r w:rsidR="00AE696A">
          <w:rPr>
            <w:webHidden/>
          </w:rPr>
          <w:fldChar w:fldCharType="separate"/>
        </w:r>
        <w:r w:rsidR="00AE696A">
          <w:rPr>
            <w:webHidden/>
          </w:rPr>
          <w:t>154</w:t>
        </w:r>
        <w:r w:rsidR="00AE696A">
          <w:rPr>
            <w:webHidden/>
          </w:rPr>
          <w:fldChar w:fldCharType="end"/>
        </w:r>
      </w:hyperlink>
    </w:p>
    <w:p w14:paraId="4406E3F7" w14:textId="77777777" w:rsidR="00AE696A" w:rsidRDefault="00175AD1">
      <w:pPr>
        <w:pStyle w:val="TOC4"/>
        <w:rPr>
          <w:rFonts w:asciiTheme="minorHAnsi" w:eastAsiaTheme="minorEastAsia" w:hAnsiTheme="minorHAnsi" w:cstheme="minorBidi"/>
          <w:sz w:val="22"/>
          <w:szCs w:val="22"/>
          <w:lang w:eastAsia="en-GB"/>
        </w:rPr>
      </w:pPr>
      <w:hyperlink w:anchor="_Toc499392975" w:history="1">
        <w:r w:rsidR="00AE696A" w:rsidRPr="00446A11">
          <w:rPr>
            <w:rStyle w:val="Hyperlink"/>
          </w:rPr>
          <w:t>C.13.1.6</w:t>
        </w:r>
        <w:r w:rsidR="00AE696A">
          <w:rPr>
            <w:rFonts w:asciiTheme="minorHAnsi" w:eastAsiaTheme="minorEastAsia" w:hAnsiTheme="minorHAnsi" w:cstheme="minorBidi"/>
            <w:sz w:val="22"/>
            <w:szCs w:val="22"/>
            <w:lang w:eastAsia="en-GB"/>
          </w:rPr>
          <w:tab/>
        </w:r>
        <w:r w:rsidR="00AE696A" w:rsidRPr="00446A11">
          <w:rPr>
            <w:rStyle w:val="Hyperlink"/>
          </w:rPr>
          <w:t>Speech to speech relay services</w:t>
        </w:r>
        <w:r w:rsidR="00AE696A">
          <w:rPr>
            <w:webHidden/>
          </w:rPr>
          <w:tab/>
        </w:r>
        <w:r w:rsidR="00AE696A">
          <w:rPr>
            <w:webHidden/>
          </w:rPr>
          <w:fldChar w:fldCharType="begin"/>
        </w:r>
        <w:r w:rsidR="00AE696A">
          <w:rPr>
            <w:webHidden/>
          </w:rPr>
          <w:instrText xml:space="preserve"> PAGEREF _Toc499392975 \h </w:instrText>
        </w:r>
        <w:r w:rsidR="00AE696A">
          <w:rPr>
            <w:webHidden/>
          </w:rPr>
        </w:r>
        <w:r w:rsidR="00AE696A">
          <w:rPr>
            <w:webHidden/>
          </w:rPr>
          <w:fldChar w:fldCharType="separate"/>
        </w:r>
        <w:r w:rsidR="00AE696A">
          <w:rPr>
            <w:webHidden/>
          </w:rPr>
          <w:t>154</w:t>
        </w:r>
        <w:r w:rsidR="00AE696A">
          <w:rPr>
            <w:webHidden/>
          </w:rPr>
          <w:fldChar w:fldCharType="end"/>
        </w:r>
      </w:hyperlink>
    </w:p>
    <w:p w14:paraId="57644116" w14:textId="77777777" w:rsidR="00AE696A" w:rsidRDefault="00175AD1">
      <w:pPr>
        <w:pStyle w:val="TOC3"/>
        <w:rPr>
          <w:rFonts w:asciiTheme="minorHAnsi" w:eastAsiaTheme="minorEastAsia" w:hAnsiTheme="minorHAnsi" w:cstheme="minorBidi"/>
          <w:sz w:val="22"/>
          <w:szCs w:val="22"/>
          <w:lang w:eastAsia="en-GB"/>
        </w:rPr>
      </w:pPr>
      <w:hyperlink w:anchor="_Toc499392976" w:history="1">
        <w:r w:rsidR="00AE696A" w:rsidRPr="00446A11">
          <w:rPr>
            <w:rStyle w:val="Hyperlink"/>
          </w:rPr>
          <w:t>C.13.2</w:t>
        </w:r>
        <w:r w:rsidR="00AE696A">
          <w:rPr>
            <w:rFonts w:asciiTheme="minorHAnsi" w:eastAsiaTheme="minorEastAsia" w:hAnsiTheme="minorHAnsi" w:cstheme="minorBidi"/>
            <w:sz w:val="22"/>
            <w:szCs w:val="22"/>
            <w:lang w:eastAsia="en-GB"/>
          </w:rPr>
          <w:tab/>
        </w:r>
        <w:r w:rsidR="00AE696A" w:rsidRPr="00446A11">
          <w:rPr>
            <w:rStyle w:val="Hyperlink"/>
          </w:rPr>
          <w:t>Access to relay services</w:t>
        </w:r>
        <w:r w:rsidR="00AE696A">
          <w:rPr>
            <w:webHidden/>
          </w:rPr>
          <w:tab/>
        </w:r>
        <w:r w:rsidR="00AE696A">
          <w:rPr>
            <w:webHidden/>
          </w:rPr>
          <w:fldChar w:fldCharType="begin"/>
        </w:r>
        <w:r w:rsidR="00AE696A">
          <w:rPr>
            <w:webHidden/>
          </w:rPr>
          <w:instrText xml:space="preserve"> PAGEREF _Toc499392976 \h </w:instrText>
        </w:r>
        <w:r w:rsidR="00AE696A">
          <w:rPr>
            <w:webHidden/>
          </w:rPr>
        </w:r>
        <w:r w:rsidR="00AE696A">
          <w:rPr>
            <w:webHidden/>
          </w:rPr>
          <w:fldChar w:fldCharType="separate"/>
        </w:r>
        <w:r w:rsidR="00AE696A">
          <w:rPr>
            <w:webHidden/>
          </w:rPr>
          <w:t>154</w:t>
        </w:r>
        <w:r w:rsidR="00AE696A">
          <w:rPr>
            <w:webHidden/>
          </w:rPr>
          <w:fldChar w:fldCharType="end"/>
        </w:r>
      </w:hyperlink>
    </w:p>
    <w:p w14:paraId="3C21D856" w14:textId="77777777" w:rsidR="00AE696A" w:rsidRDefault="00175AD1">
      <w:pPr>
        <w:pStyle w:val="TOC3"/>
        <w:rPr>
          <w:rFonts w:asciiTheme="minorHAnsi" w:eastAsiaTheme="minorEastAsia" w:hAnsiTheme="minorHAnsi" w:cstheme="minorBidi"/>
          <w:sz w:val="22"/>
          <w:szCs w:val="22"/>
          <w:lang w:eastAsia="en-GB"/>
        </w:rPr>
      </w:pPr>
      <w:hyperlink w:anchor="_Toc499392977" w:history="1">
        <w:r w:rsidR="00AE696A" w:rsidRPr="00446A11">
          <w:rPr>
            <w:rStyle w:val="Hyperlink"/>
          </w:rPr>
          <w:t>C.13.3</w:t>
        </w:r>
        <w:r w:rsidR="00AE696A">
          <w:rPr>
            <w:rFonts w:asciiTheme="minorHAnsi" w:eastAsiaTheme="minorEastAsia" w:hAnsiTheme="minorHAnsi" w:cstheme="minorBidi"/>
            <w:sz w:val="22"/>
            <w:szCs w:val="22"/>
            <w:lang w:eastAsia="en-GB"/>
          </w:rPr>
          <w:tab/>
        </w:r>
        <w:r w:rsidR="00AE696A" w:rsidRPr="00446A11">
          <w:rPr>
            <w:rStyle w:val="Hyperlink"/>
          </w:rPr>
          <w:t>Access to emergency services</w:t>
        </w:r>
        <w:r w:rsidR="00AE696A">
          <w:rPr>
            <w:webHidden/>
          </w:rPr>
          <w:tab/>
        </w:r>
        <w:r w:rsidR="00AE696A">
          <w:rPr>
            <w:webHidden/>
          </w:rPr>
          <w:fldChar w:fldCharType="begin"/>
        </w:r>
        <w:r w:rsidR="00AE696A">
          <w:rPr>
            <w:webHidden/>
          </w:rPr>
          <w:instrText xml:space="preserve"> PAGEREF _Toc499392977 \h </w:instrText>
        </w:r>
        <w:r w:rsidR="00AE696A">
          <w:rPr>
            <w:webHidden/>
          </w:rPr>
        </w:r>
        <w:r w:rsidR="00AE696A">
          <w:rPr>
            <w:webHidden/>
          </w:rPr>
          <w:fldChar w:fldCharType="separate"/>
        </w:r>
        <w:r w:rsidR="00AE696A">
          <w:rPr>
            <w:webHidden/>
          </w:rPr>
          <w:t>154</w:t>
        </w:r>
        <w:r w:rsidR="00AE696A">
          <w:rPr>
            <w:webHidden/>
          </w:rPr>
          <w:fldChar w:fldCharType="end"/>
        </w:r>
      </w:hyperlink>
    </w:p>
    <w:p w14:paraId="797531EE" w14:textId="77777777" w:rsidR="00AE696A" w:rsidRDefault="00175AD1">
      <w:pPr>
        <w:pStyle w:val="TOC1"/>
        <w:rPr>
          <w:rFonts w:asciiTheme="minorHAnsi" w:eastAsiaTheme="minorEastAsia" w:hAnsiTheme="minorHAnsi" w:cstheme="minorBidi"/>
          <w:szCs w:val="22"/>
          <w:lang w:eastAsia="en-GB"/>
        </w:rPr>
      </w:pPr>
      <w:hyperlink w:anchor="_Toc499392978" w:history="1">
        <w:r w:rsidR="00AE696A" w:rsidRPr="00446A11">
          <w:rPr>
            <w:rStyle w:val="Hyperlink"/>
          </w:rPr>
          <w:t>History</w:t>
        </w:r>
        <w:r w:rsidR="00AE696A">
          <w:rPr>
            <w:webHidden/>
          </w:rPr>
          <w:tab/>
        </w:r>
        <w:r w:rsidR="00AE696A">
          <w:rPr>
            <w:webHidden/>
          </w:rPr>
          <w:fldChar w:fldCharType="begin"/>
        </w:r>
        <w:r w:rsidR="00AE696A">
          <w:rPr>
            <w:webHidden/>
          </w:rPr>
          <w:instrText xml:space="preserve"> PAGEREF _Toc499392978 \h </w:instrText>
        </w:r>
        <w:r w:rsidR="00AE696A">
          <w:rPr>
            <w:webHidden/>
          </w:rPr>
        </w:r>
        <w:r w:rsidR="00AE696A">
          <w:rPr>
            <w:webHidden/>
          </w:rPr>
          <w:fldChar w:fldCharType="separate"/>
        </w:r>
        <w:r w:rsidR="00AE696A">
          <w:rPr>
            <w:webHidden/>
          </w:rPr>
          <w:t>155</w:t>
        </w:r>
        <w:r w:rsidR="00AE696A">
          <w:rPr>
            <w:webHidden/>
          </w:rPr>
          <w:fldChar w:fldCharType="end"/>
        </w:r>
      </w:hyperlink>
    </w:p>
    <w:p w14:paraId="47699277" w14:textId="77777777" w:rsidR="00883007" w:rsidRPr="00BF76E0" w:rsidRDefault="00DB71B9">
      <w:r>
        <w:rPr>
          <w:noProof/>
          <w:sz w:val="22"/>
        </w:rPr>
        <w:fldChar w:fldCharType="end"/>
      </w:r>
    </w:p>
    <w:p w14:paraId="3824A956" w14:textId="77777777" w:rsidR="0098090C" w:rsidRPr="00BF76E0" w:rsidRDefault="004C4431" w:rsidP="00BF76E0">
      <w:pPr>
        <w:pStyle w:val="Heading1"/>
      </w:pPr>
      <w:r w:rsidRPr="00BF76E0">
        <w:br w:type="page"/>
      </w:r>
      <w:bookmarkStart w:id="5" w:name="_Toc372009922"/>
      <w:bookmarkStart w:id="6" w:name="_Toc379382292"/>
      <w:bookmarkStart w:id="7" w:name="_Toc379382992"/>
      <w:bookmarkStart w:id="8" w:name="_Toc499392237"/>
      <w:r w:rsidR="0098090C" w:rsidRPr="00BF76E0">
        <w:lastRenderedPageBreak/>
        <w:t>Intellectual Property Rights</w:t>
      </w:r>
      <w:bookmarkEnd w:id="5"/>
      <w:bookmarkEnd w:id="6"/>
      <w:bookmarkEnd w:id="7"/>
      <w:bookmarkEnd w:id="8"/>
    </w:p>
    <w:p w14:paraId="7181145E" w14:textId="77777777" w:rsidR="0098090C" w:rsidRPr="00BF76E0" w:rsidRDefault="0098090C" w:rsidP="0098090C">
      <w:r w:rsidRPr="00BF76E0">
        <w:t xml:space="preserve">IPRs essential </w:t>
      </w:r>
      <w:r w:rsidRPr="0033092B">
        <w:t>or</w:t>
      </w:r>
      <w:r w:rsidRPr="00BF76E0">
        <w:t xml:space="preserve"> potentially essential to the present document may have been declared to ETSI. The information pertaining to these essential IPRs, if any, is publicly available for </w:t>
      </w:r>
      <w:r w:rsidRPr="00BF76E0">
        <w:rPr>
          <w:b/>
        </w:rPr>
        <w:t>ETSI members and non-members</w:t>
      </w:r>
      <w:r w:rsidRPr="00BF76E0">
        <w:t xml:space="preserve">, and can be found in ETSI SR 000 314: </w:t>
      </w:r>
      <w:r w:rsidRPr="00BF76E0">
        <w:rPr>
          <w:i/>
        </w:rPr>
        <w:t xml:space="preserve">"Intellectual Property Rights (IPRs); Essential, </w:t>
      </w:r>
      <w:r w:rsidRPr="0033092B">
        <w:rPr>
          <w:i/>
        </w:rPr>
        <w:t>or</w:t>
      </w:r>
      <w:r w:rsidRPr="00BF76E0">
        <w:rPr>
          <w:i/>
        </w:rPr>
        <w:t xml:space="preserve"> potentially Essential, IPRs notified to ETSI in respect of ETSI standards"</w:t>
      </w:r>
      <w:r w:rsidRPr="00BF76E0">
        <w:t>, which is available from the ETSI Secretariat. Latest updates are available on the ETSI Web server (</w:t>
      </w:r>
      <w:hyperlink r:id="rId20" w:history="1">
        <w:r w:rsidRPr="0033092B">
          <w:rPr>
            <w:color w:val="0000FF"/>
            <w:u w:val="single"/>
          </w:rPr>
          <w:t>http://ipr.etsi.org</w:t>
        </w:r>
      </w:hyperlink>
      <w:r w:rsidRPr="00BF76E0">
        <w:t>).</w:t>
      </w:r>
    </w:p>
    <w:p w14:paraId="7FF748F7" w14:textId="77777777" w:rsidR="0098090C" w:rsidRDefault="0098090C" w:rsidP="0098090C">
      <w:r w:rsidRPr="00BF76E0">
        <w:t>Pursuant to the ETSI IPR Policy, no investigation, including IPR searches, has been carried out by ETSI. No guarantee can be given as to the existence of other IPRs not referenced in ETSI SR 000 314 (</w:t>
      </w:r>
      <w:r w:rsidRPr="0033092B">
        <w:t>or</w:t>
      </w:r>
      <w:r w:rsidRPr="00BF76E0">
        <w:t xml:space="preserve"> the updates on the ETSI Web server) which are, </w:t>
      </w:r>
      <w:r w:rsidRPr="0033092B">
        <w:t>or</w:t>
      </w:r>
      <w:r w:rsidRPr="00BF76E0">
        <w:t xml:space="preserve"> may be, </w:t>
      </w:r>
      <w:r w:rsidRPr="0033092B">
        <w:t>or</w:t>
      </w:r>
      <w:r w:rsidRPr="00BF76E0">
        <w:t xml:space="preserve"> may become, essential to the present document.</w:t>
      </w:r>
    </w:p>
    <w:p w14:paraId="62F94152" w14:textId="77777777" w:rsidR="008C2394" w:rsidRPr="00913ABF" w:rsidRDefault="008C2394" w:rsidP="008C2394">
      <w:pPr>
        <w:pStyle w:val="H6"/>
      </w:pPr>
      <w:r w:rsidRPr="00913ABF">
        <w:t>Trademarks</w:t>
      </w:r>
    </w:p>
    <w:p w14:paraId="220633AD" w14:textId="6CDB3C19" w:rsidR="008C2394" w:rsidRPr="00BF76E0" w:rsidRDefault="008C2394" w:rsidP="0098090C">
      <w:r w:rsidRPr="00913ABF">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CB71E72" w14:textId="77777777" w:rsidR="0098090C" w:rsidRPr="00BF76E0" w:rsidRDefault="0098090C" w:rsidP="00BF76E0">
      <w:pPr>
        <w:pStyle w:val="Heading1"/>
      </w:pPr>
      <w:bookmarkStart w:id="9" w:name="_Toc372009923"/>
      <w:bookmarkStart w:id="10" w:name="_Toc379382293"/>
      <w:bookmarkStart w:id="11" w:name="_Toc379382993"/>
      <w:bookmarkStart w:id="12" w:name="_Toc499392238"/>
      <w:r w:rsidRPr="00BF76E0">
        <w:t>Foreword</w:t>
      </w:r>
      <w:bookmarkEnd w:id="9"/>
      <w:bookmarkEnd w:id="10"/>
      <w:bookmarkEnd w:id="11"/>
      <w:bookmarkEnd w:id="12"/>
    </w:p>
    <w:p w14:paraId="2817D8DA" w14:textId="256DD992" w:rsidR="00823923" w:rsidRDefault="00823923" w:rsidP="00823923">
      <w:r w:rsidRPr="00055551">
        <w:t xml:space="preserve">This </w:t>
      </w:r>
      <w:r w:rsidR="008C2394">
        <w:t xml:space="preserve">draft Harmonised </w:t>
      </w:r>
      <w:r>
        <w:t>European Standard (</w:t>
      </w:r>
      <w:r w:rsidRPr="0033092B">
        <w:t>EN</w:t>
      </w:r>
      <w:r>
        <w:t>)</w:t>
      </w:r>
      <w:r w:rsidRPr="00055551">
        <w:t xml:space="preserve"> has been produced by </w:t>
      </w:r>
      <w:r>
        <w:t>ETSI Technical Committee Human Factors (</w:t>
      </w:r>
      <w:r w:rsidRPr="0033092B">
        <w:t>HF</w:t>
      </w:r>
      <w:r>
        <w:t>)</w:t>
      </w:r>
      <w:r w:rsidRPr="00C941CF">
        <w:t xml:space="preserve">, </w:t>
      </w:r>
      <w:r w:rsidRPr="00BF76E0">
        <w:t>and the eAccessibility Joint Working Group (</w:t>
      </w:r>
      <w:r w:rsidRPr="0033092B">
        <w:t>JWG</w:t>
      </w:r>
      <w:r w:rsidRPr="00BF76E0">
        <w:t xml:space="preserve">) of </w:t>
      </w:r>
      <w:r w:rsidRPr="0033092B">
        <w:t>CEN</w:t>
      </w:r>
      <w:r w:rsidRPr="00BF76E0">
        <w:t>/CENELEC/ETSI</w:t>
      </w:r>
      <w:r w:rsidR="008C2394">
        <w:t>,</w:t>
      </w:r>
      <w:r w:rsidRPr="00055551">
        <w:t>.</w:t>
      </w:r>
    </w:p>
    <w:p w14:paraId="7CB2E942" w14:textId="3EE93B24" w:rsidR="008C2394" w:rsidRPr="00690D63" w:rsidRDefault="008C2394" w:rsidP="008C2394">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w:t>
      </w:r>
      <w:r w:rsidRPr="00860894">
        <w:rPr>
          <w:lang w:val="en-US"/>
        </w:rPr>
        <w:t>C(201</w:t>
      </w:r>
      <w:r>
        <w:rPr>
          <w:lang w:val="en-US"/>
        </w:rPr>
        <w:t>7</w:t>
      </w:r>
      <w:r w:rsidRPr="00860894">
        <w:rPr>
          <w:lang w:val="en-US"/>
        </w:rPr>
        <w:t xml:space="preserve">) </w:t>
      </w:r>
      <w:r>
        <w:rPr>
          <w:lang w:val="en-US"/>
        </w:rPr>
        <w:t>2585</w:t>
      </w:r>
      <w:r w:rsidRPr="00860894">
        <w:rPr>
          <w:lang w:val="en-US"/>
        </w:rPr>
        <w:t xml:space="preserve"> fin</w:t>
      </w:r>
      <w:r w:rsidR="00B05016">
        <w:rPr>
          <w:lang w:val="en-US"/>
        </w:rPr>
        <w:t xml:space="preserve">al </w:t>
      </w:r>
      <w:r w:rsidR="005C5194">
        <w:fldChar w:fldCharType="begin"/>
      </w:r>
      <w:r w:rsidR="005C5194">
        <w:instrText xml:space="preserve"> REF  M554 \h  \* MERGEFORMAT </w:instrText>
      </w:r>
      <w:r w:rsidR="005C5194">
        <w:fldChar w:fldCharType="separate"/>
      </w:r>
      <w:r w:rsidR="005C5194" w:rsidRPr="00B05016">
        <w:t>[i.27]</w:t>
      </w:r>
      <w:r w:rsidR="005C5194">
        <w:fldChar w:fldCharType="end"/>
      </w:r>
      <w:r w:rsidR="005C5194">
        <w:t xml:space="preserve"> </w:t>
      </w:r>
      <w:r w:rsidRPr="0022298A">
        <w:rPr>
          <w:lang w:val="en-US"/>
        </w:rPr>
        <w:t xml:space="preserve">to provide </w:t>
      </w:r>
      <w:r>
        <w:rPr>
          <w:lang w:val="en-US"/>
        </w:rPr>
        <w:t>one voluntary</w:t>
      </w:r>
      <w:r w:rsidRPr="0022298A">
        <w:rPr>
          <w:lang w:val="en-US"/>
        </w:rPr>
        <w:t xml:space="preserve"> means of conforming to the essential </w:t>
      </w:r>
      <w:r>
        <w:rPr>
          <w:lang w:val="en-US"/>
        </w:rPr>
        <w:t>requirements of Directive 2016/2102</w:t>
      </w:r>
      <w:r w:rsidRPr="0022298A">
        <w:rPr>
          <w:lang w:val="en-US"/>
        </w:rPr>
        <w:t xml:space="preserve"> on </w:t>
      </w:r>
      <w:r>
        <w:rPr>
          <w:lang w:val="en-US"/>
        </w:rPr>
        <w:t xml:space="preserve">the </w:t>
      </w:r>
      <w:r w:rsidR="009B22EA">
        <w:rPr>
          <w:lang w:val="en-US"/>
        </w:rPr>
        <w:t>accessibility of the websites and mobile applications of public sector bodies</w:t>
      </w:r>
      <w:r w:rsidR="00B05016">
        <w:rPr>
          <w:lang w:val="en-US"/>
        </w:rPr>
        <w:t xml:space="preserve"> </w:t>
      </w:r>
      <w:r w:rsidR="005C5194">
        <w:fldChar w:fldCharType="begin"/>
      </w:r>
      <w:r w:rsidR="005C5194">
        <w:instrText xml:space="preserve"> REF  The_Directive \h  \* MERGEFORMAT </w:instrText>
      </w:r>
      <w:r w:rsidR="005C5194">
        <w:fldChar w:fldCharType="separate"/>
      </w:r>
      <w:r w:rsidR="005C5194">
        <w:t>[i.</w:t>
      </w:r>
      <w:r w:rsidR="005C5194" w:rsidRPr="00142CAA">
        <w:t>28</w:t>
      </w:r>
      <w:r w:rsidR="005C5194">
        <w:t>]</w:t>
      </w:r>
      <w:r w:rsidR="005C5194">
        <w:fldChar w:fldCharType="end"/>
      </w:r>
    </w:p>
    <w:p w14:paraId="03132D15" w14:textId="1D211685" w:rsidR="00046E94" w:rsidRPr="00860894" w:rsidRDefault="00046E94" w:rsidP="00046E94">
      <w:pPr>
        <w:rPr>
          <w:iCs/>
        </w:rPr>
      </w:pPr>
      <w:r w:rsidRPr="00313D72">
        <w:t>Once the present document is cited in the Official Journal of the European Union under that Directive, compliance with the normative clauses of the present document given in table</w:t>
      </w:r>
      <w:r w:rsidR="00411E31">
        <w:t>s</w:t>
      </w:r>
      <w:r w:rsidRPr="00313D72">
        <w:t xml:space="preserve"> A.1 </w:t>
      </w:r>
      <w:r w:rsidR="00411E31">
        <w:t xml:space="preserve">and A.2 </w:t>
      </w:r>
      <w:r w:rsidRPr="00313D72">
        <w:t>confers, within the limits of the scope of the present document, a presumption of conformity with the corresponding essential</w:t>
      </w:r>
      <w:r>
        <w:t xml:space="preserve"> requirements of that Directive</w:t>
      </w:r>
      <w:r w:rsidRPr="00313D72">
        <w:t xml:space="preserve"> and associated EFTA regulations.</w:t>
      </w:r>
    </w:p>
    <w:p w14:paraId="7A30B5D7" w14:textId="39BCE3F4" w:rsidR="0026680D" w:rsidRDefault="0026680D" w:rsidP="0026680D">
      <w:r w:rsidRPr="0026680D">
        <w:t xml:space="preserve"> </w:t>
      </w:r>
      <w:r>
        <w:t xml:space="preserve">The present document has been developed from EN 301 549 V1.1.2 (2015-02) </w:t>
      </w:r>
      <w:r>
        <w:fldChar w:fldCharType="begin"/>
      </w:r>
      <w:r>
        <w:instrText xml:space="preserve"> REF  The_EN \h  \* MERGEFORMAT </w:instrText>
      </w:r>
      <w:r>
        <w:fldChar w:fldCharType="separate"/>
      </w:r>
      <w:r>
        <w:t>[i.29]</w:t>
      </w:r>
      <w:r>
        <w:fldChar w:fldCharType="end"/>
      </w:r>
      <w:r>
        <w:t>. The changes are limited to: those necessary to comply with the requirements of a Harmonised Standard, inclusion of requirements for mobile applications, updating to reflect the state of the art in W3C WCAG, and corrections of errors.</w:t>
      </w:r>
    </w:p>
    <w:p w14:paraId="35E6EA14" w14:textId="77777777" w:rsidR="0098090C" w:rsidRPr="00BF76E0" w:rsidRDefault="0098090C" w:rsidP="0098090C">
      <w:pPr>
        <w:spacing w:after="0"/>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98090C" w:rsidRPr="00BF76E0" w14:paraId="2C21379B" w14:textId="77777777" w:rsidTr="003700B6">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76AED4A8" w14:textId="77777777" w:rsidR="0098090C" w:rsidRPr="00BF76E0" w:rsidRDefault="005A6543" w:rsidP="0098090C">
            <w:pPr>
              <w:keepNext/>
              <w:keepLines/>
              <w:spacing w:before="60" w:after="60"/>
              <w:jc w:val="center"/>
              <w:rPr>
                <w:b/>
                <w:sz w:val="24"/>
              </w:rPr>
            </w:pPr>
            <w:r>
              <w:rPr>
                <w:b/>
                <w:sz w:val="24"/>
              </w:rPr>
              <w:t>N</w:t>
            </w:r>
            <w:r w:rsidR="0098090C" w:rsidRPr="00BF76E0">
              <w:rPr>
                <w:b/>
                <w:sz w:val="24"/>
              </w:rPr>
              <w:t>ational transposition dates</w:t>
            </w:r>
          </w:p>
        </w:tc>
      </w:tr>
      <w:tr w:rsidR="005A6543" w:rsidRPr="00055551" w14:paraId="1E14B302"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15EF17B" w14:textId="77777777" w:rsidR="005A6543" w:rsidRPr="00055551" w:rsidRDefault="005A6543" w:rsidP="00255DF1">
            <w:pPr>
              <w:keepNext/>
              <w:keepLines/>
              <w:spacing w:before="80" w:after="80"/>
              <w:ind w:left="57"/>
            </w:pPr>
            <w:r w:rsidRPr="00055551">
              <w:t>Date of latest announcement of this EN (doa):</w:t>
            </w:r>
          </w:p>
        </w:tc>
        <w:tc>
          <w:tcPr>
            <w:tcW w:w="3119" w:type="dxa"/>
          </w:tcPr>
          <w:p w14:paraId="0262A9B2" w14:textId="452ACE5B" w:rsidR="005A6543" w:rsidRPr="00055551" w:rsidRDefault="00364EE7" w:rsidP="00B47E09">
            <w:pPr>
              <w:keepNext/>
              <w:keepLines/>
              <w:spacing w:before="80" w:after="80"/>
              <w:ind w:left="57"/>
            </w:pPr>
            <w:r>
              <w:t>dd month</w:t>
            </w:r>
            <w:r w:rsidR="005426FF">
              <w:t xml:space="preserve"> 20</w:t>
            </w:r>
            <w:r w:rsidR="00B47E09">
              <w:t>1</w:t>
            </w:r>
            <w:r>
              <w:t>n</w:t>
            </w:r>
            <w:r w:rsidR="00B47E09">
              <w:t xml:space="preserve"> </w:t>
            </w:r>
            <w:r w:rsidR="00B47E09" w:rsidRPr="00B47E09">
              <w:rPr>
                <w:rFonts w:ascii="Arial" w:hAnsi="Arial" w:cs="Arial"/>
                <w:i/>
                <w:iCs/>
                <w:color w:val="76923C"/>
                <w:sz w:val="18"/>
                <w:szCs w:val="18"/>
              </w:rPr>
              <w:t>(3 months after ETSI publication)</w:t>
            </w:r>
          </w:p>
        </w:tc>
      </w:tr>
      <w:tr w:rsidR="005A6543" w:rsidRPr="00055551" w14:paraId="3893DC88"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24270D" w14:textId="77777777" w:rsidR="005A6543" w:rsidRPr="00055551" w:rsidRDefault="005A6543" w:rsidP="00255DF1">
            <w:pPr>
              <w:keepNext/>
              <w:keepLines/>
              <w:spacing w:before="80" w:after="80"/>
              <w:ind w:left="57"/>
            </w:pPr>
            <w:r w:rsidRPr="00055551">
              <w:t>Date of latest publication of new National Standard</w:t>
            </w:r>
            <w:r w:rsidRPr="00055551">
              <w:br/>
              <w:t>or endorsement of this EN (dop/e):</w:t>
            </w:r>
          </w:p>
        </w:tc>
        <w:tc>
          <w:tcPr>
            <w:tcW w:w="3119" w:type="dxa"/>
          </w:tcPr>
          <w:p w14:paraId="54FAE79A" w14:textId="7C35DB3E" w:rsidR="005A6543" w:rsidRPr="00055551" w:rsidRDefault="005A6543" w:rsidP="00B47E09">
            <w:pPr>
              <w:keepNext/>
              <w:keepLines/>
              <w:spacing w:before="80" w:after="80"/>
              <w:ind w:left="57"/>
            </w:pPr>
            <w:r w:rsidRPr="00055551">
              <w:br/>
            </w:r>
            <w:r w:rsidR="00364EE7">
              <w:t>dd month 20</w:t>
            </w:r>
            <w:r w:rsidR="00B47E09">
              <w:t>1</w:t>
            </w:r>
            <w:r w:rsidR="00364EE7">
              <w:t>n</w:t>
            </w:r>
            <w:r w:rsidR="00B47E09">
              <w:t xml:space="preserve"> </w:t>
            </w:r>
            <w:r w:rsidR="00B47E09" w:rsidRPr="00B47E09">
              <w:rPr>
                <w:rFonts w:ascii="Arial" w:hAnsi="Arial" w:cs="Arial"/>
                <w:i/>
                <w:iCs/>
                <w:color w:val="76923C"/>
                <w:sz w:val="18"/>
                <w:szCs w:val="18"/>
              </w:rPr>
              <w:t>(6 months after doa)</w:t>
            </w:r>
          </w:p>
        </w:tc>
      </w:tr>
      <w:tr w:rsidR="005A6543" w:rsidRPr="00055551" w14:paraId="310029AA" w14:textId="77777777" w:rsidTr="00255DF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B80223A" w14:textId="77777777" w:rsidR="005A6543" w:rsidRPr="00055551" w:rsidRDefault="005A6543" w:rsidP="00255DF1">
            <w:pPr>
              <w:keepNext/>
              <w:keepLines/>
              <w:spacing w:before="80" w:after="80"/>
              <w:ind w:left="57"/>
            </w:pPr>
            <w:r w:rsidRPr="00055551">
              <w:t>Date of withdrawal of any conflicting National Standard (dow):</w:t>
            </w:r>
          </w:p>
        </w:tc>
        <w:tc>
          <w:tcPr>
            <w:tcW w:w="3119" w:type="dxa"/>
          </w:tcPr>
          <w:p w14:paraId="1DADD63A" w14:textId="6D301D98" w:rsidR="005A6543" w:rsidRPr="00055551" w:rsidRDefault="00364EE7" w:rsidP="00255DF1">
            <w:pPr>
              <w:keepNext/>
              <w:keepLines/>
              <w:spacing w:before="80" w:after="80"/>
              <w:ind w:left="57"/>
            </w:pPr>
            <w:r>
              <w:t>dd month 20</w:t>
            </w:r>
            <w:r w:rsidR="00B47E09">
              <w:t>1</w:t>
            </w:r>
            <w:r>
              <w:t>n</w:t>
            </w:r>
            <w:r w:rsidR="00B47E09">
              <w:t xml:space="preserve"> </w:t>
            </w:r>
            <w:r w:rsidR="00B47E09" w:rsidRPr="00B47E09">
              <w:rPr>
                <w:rFonts w:ascii="Arial" w:hAnsi="Arial" w:cs="Arial"/>
                <w:i/>
                <w:iCs/>
                <w:color w:val="76923C"/>
                <w:sz w:val="18"/>
                <w:szCs w:val="18"/>
              </w:rPr>
              <w:t>(18 months after doa)</w:t>
            </w:r>
          </w:p>
        </w:tc>
      </w:tr>
    </w:tbl>
    <w:p w14:paraId="6E4B3A3E" w14:textId="77777777" w:rsidR="0098090C" w:rsidRPr="00BF76E0" w:rsidRDefault="0098090C" w:rsidP="0098090C"/>
    <w:p w14:paraId="57065468" w14:textId="77777777" w:rsidR="00E04007" w:rsidRPr="00A154F0" w:rsidRDefault="00E04007" w:rsidP="00E04007">
      <w:pPr>
        <w:pStyle w:val="Heading1"/>
        <w:rPr>
          <w:b/>
        </w:rPr>
      </w:pPr>
      <w:bookmarkStart w:id="13" w:name="_Toc390770820"/>
      <w:bookmarkStart w:id="14" w:name="_Toc499392239"/>
      <w:bookmarkStart w:id="15" w:name="ModalVerbs"/>
      <w:bookmarkStart w:id="16" w:name="_Toc372009924"/>
      <w:bookmarkStart w:id="17" w:name="_Toc379382294"/>
      <w:bookmarkStart w:id="18" w:name="_Toc379382994"/>
      <w:r w:rsidRPr="00A154F0">
        <w:t>Modal verbs terminology</w:t>
      </w:r>
      <w:bookmarkEnd w:id="13"/>
      <w:bookmarkEnd w:id="14"/>
    </w:p>
    <w:p w14:paraId="28E10B99" w14:textId="77777777" w:rsidR="00E04007" w:rsidRPr="00A154F0" w:rsidRDefault="00E04007" w:rsidP="00E04007">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may not</w:t>
      </w:r>
      <w:r w:rsidRPr="00A154F0">
        <w:t>", "</w:t>
      </w:r>
      <w:r w:rsidRPr="00A154F0">
        <w:rPr>
          <w:b/>
          <w:bCs/>
        </w:rPr>
        <w:t>need</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21" w:history="1">
        <w:r w:rsidRPr="00A154F0">
          <w:rPr>
            <w:rStyle w:val="Hyperlink"/>
          </w:rPr>
          <w:t>ETSI Drafting Rules</w:t>
        </w:r>
      </w:hyperlink>
      <w:r w:rsidRPr="00A154F0">
        <w:t xml:space="preserve"> (Verbal forms for the expression of provisions).</w:t>
      </w:r>
    </w:p>
    <w:p w14:paraId="5C86C30C" w14:textId="77777777" w:rsidR="00E04007" w:rsidRPr="00A154F0" w:rsidRDefault="00E04007" w:rsidP="00E04007">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bookmarkEnd w:id="15"/>
    <w:bookmarkEnd w:id="16"/>
    <w:bookmarkEnd w:id="17"/>
    <w:bookmarkEnd w:id="18"/>
    <w:p w14:paraId="63A8571A" w14:textId="5BD5412A" w:rsidR="00B537CF" w:rsidRDefault="0098090C" w:rsidP="00411E31">
      <w:r w:rsidRPr="00BF76E0">
        <w:br w:type="page"/>
      </w:r>
      <w:bookmarkStart w:id="19" w:name="_Toc372009925"/>
      <w:bookmarkStart w:id="20" w:name="_Toc379382295"/>
      <w:bookmarkStart w:id="21" w:name="_Toc379382995"/>
    </w:p>
    <w:p w14:paraId="35053682" w14:textId="25EF2D44" w:rsidR="0098090C" w:rsidRPr="008B0383" w:rsidRDefault="0098090C" w:rsidP="008B0383">
      <w:pPr>
        <w:pStyle w:val="Heading1"/>
      </w:pPr>
      <w:bookmarkStart w:id="22" w:name="_Toc499392240"/>
      <w:r w:rsidRPr="008B0383">
        <w:lastRenderedPageBreak/>
        <w:t>1</w:t>
      </w:r>
      <w:r w:rsidRPr="008B0383">
        <w:tab/>
        <w:t>Scope</w:t>
      </w:r>
      <w:bookmarkEnd w:id="19"/>
      <w:bookmarkEnd w:id="20"/>
      <w:bookmarkEnd w:id="21"/>
      <w:bookmarkEnd w:id="22"/>
    </w:p>
    <w:p w14:paraId="2408E9DA" w14:textId="2CD0F0ED" w:rsidR="0098090C" w:rsidRDefault="0098090C" w:rsidP="0098090C">
      <w:pPr>
        <w:rPr>
          <w:rFonts w:cs="Arial"/>
        </w:rPr>
      </w:pPr>
      <w:r w:rsidRPr="008B0383">
        <w:t>The present document</w:t>
      </w:r>
      <w:r w:rsidRPr="008B0383">
        <w:rPr>
          <w:rFonts w:cs="Arial"/>
        </w:rPr>
        <w:t xml:space="preserve"> specifies </w:t>
      </w:r>
      <w:r w:rsidRPr="008B0383">
        <w:t>the functional accessibility requirements applicable to ICT products and services, together with a description of the test procedures and evaluation methodology for each accessibility requirement</w:t>
      </w:r>
      <w:r w:rsidRPr="008B0383">
        <w:rPr>
          <w:rFonts w:cs="Arial"/>
        </w:rPr>
        <w:t xml:space="preserve"> in a form that is suitable for use in public procurement within Europe</w:t>
      </w:r>
      <w:r w:rsidRPr="008B0383">
        <w:rPr>
          <w:rFonts w:cs="Arial"/>
          <w:sz w:val="16"/>
        </w:rPr>
        <w:t>.</w:t>
      </w:r>
      <w:r w:rsidR="00533217" w:rsidRPr="008B0383">
        <w:t xml:space="preserve"> </w:t>
      </w:r>
      <w:r w:rsidR="00533217" w:rsidRPr="008B0383">
        <w:rPr>
          <w:rFonts w:cs="Arial"/>
        </w:rPr>
        <w:t>The present document might be useful for other purposes such as procurement in the private sector.</w:t>
      </w:r>
    </w:p>
    <w:p w14:paraId="4F831EC1" w14:textId="42605574" w:rsidR="00E20303" w:rsidRPr="008B0383" w:rsidRDefault="00E20303" w:rsidP="0098090C">
      <w:pPr>
        <w:rPr>
          <w:rFonts w:cs="Arial"/>
        </w:rPr>
      </w:pPr>
      <w:r>
        <w:rPr>
          <w:rFonts w:cs="Arial"/>
        </w:rPr>
        <w:t xml:space="preserve">The relationship between the present document and requirements of article 4 of </w:t>
      </w:r>
      <w:r w:rsidR="00A42DBA">
        <w:rPr>
          <w:lang w:val="en-US"/>
        </w:rPr>
        <w:t>Directive 2016/2102</w:t>
      </w:r>
      <w:r w:rsidR="00A42DBA" w:rsidRPr="0022298A">
        <w:rPr>
          <w:lang w:val="en-US"/>
        </w:rPr>
        <w:t xml:space="preserve"> on </w:t>
      </w:r>
      <w:r w:rsidR="00A42DBA">
        <w:rPr>
          <w:lang w:val="en-US"/>
        </w:rPr>
        <w:t xml:space="preserve">the accessibility of the websites and mobile applications of public sector bodies </w:t>
      </w:r>
      <w:r w:rsidR="00A42DBA">
        <w:fldChar w:fldCharType="begin"/>
      </w:r>
      <w:r w:rsidR="00A42DBA">
        <w:instrText xml:space="preserve"> REF  The_Directive \h  \* MERGEFORMAT </w:instrText>
      </w:r>
      <w:r w:rsidR="00A42DBA">
        <w:fldChar w:fldCharType="separate"/>
      </w:r>
      <w:r w:rsidR="00A42DBA">
        <w:t>[i.</w:t>
      </w:r>
      <w:r w:rsidR="00A42DBA" w:rsidRPr="00142CAA">
        <w:t>28</w:t>
      </w:r>
      <w:r w:rsidR="00A42DBA">
        <w:t>]</w:t>
      </w:r>
      <w:r w:rsidR="00A42DBA">
        <w:fldChar w:fldCharType="end"/>
      </w:r>
      <w:r w:rsidR="00A42DBA">
        <w:t xml:space="preserve"> is given in Annex </w:t>
      </w:r>
      <w:r w:rsidR="00411E31">
        <w:t>A.</w:t>
      </w:r>
    </w:p>
    <w:p w14:paraId="6F2911AB" w14:textId="77777777" w:rsidR="0098090C" w:rsidRDefault="0098090C" w:rsidP="0098090C">
      <w:r w:rsidRPr="008B0383">
        <w:t>The present document contains the necessary functional requirements and provides a reference document such that if procedures are followed by different actors, the results of testing are similar and the interpretation of those results is clear.</w:t>
      </w:r>
    </w:p>
    <w:p w14:paraId="0B7D141A" w14:textId="11310552" w:rsidR="00E46597" w:rsidRPr="00E46597" w:rsidRDefault="00E46597" w:rsidP="0098090C">
      <w:r w:rsidRPr="00BF76E0">
        <w:t xml:space="preserve">All clauses </w:t>
      </w:r>
      <w:r>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1597B9FF" w14:textId="77777777" w:rsidR="0098090C" w:rsidRPr="008B0383" w:rsidRDefault="0098090C" w:rsidP="0098090C">
      <w:r w:rsidRPr="008B0383">
        <w:t>The test descriptions and evaluation methodology included in the present document are elaborated to a level of detail compliant with ISO/IEC 17007:2009 [</w:t>
      </w:r>
      <w:r w:rsidR="00983886">
        <w:fldChar w:fldCharType="begin"/>
      </w:r>
      <w:r w:rsidR="00983886">
        <w:instrText xml:space="preserve"> REF  REF_ISOIEC17007 \h  \* MERGEFORMAT </w:instrText>
      </w:r>
      <w:r w:rsidR="00983886">
        <w:fldChar w:fldCharType="separate"/>
      </w:r>
      <w:r w:rsidR="002829CB">
        <w:t>i.14</w:t>
      </w:r>
      <w:r w:rsidR="00983886">
        <w:fldChar w:fldCharType="end"/>
      </w:r>
      <w:r w:rsidRPr="008B0383">
        <w:t>], so that conformance testi</w:t>
      </w:r>
      <w:r w:rsidR="001B5F34">
        <w:t>ng can give conclusive results.</w:t>
      </w:r>
    </w:p>
    <w:p w14:paraId="78C71C43" w14:textId="77777777" w:rsidR="0098090C" w:rsidRPr="008B0383" w:rsidRDefault="0098090C" w:rsidP="0098090C">
      <w:bookmarkStart w:id="23" w:name="OLE_LINK7"/>
      <w:bookmarkStart w:id="24" w:name="OLE_LINK8"/>
      <w:r w:rsidRPr="008B0383">
        <w:t>The inherent nature of certain situations makes it impossible to make reliable and definitive statements that accessibility requirements have been met. In those situations therefore, the requirements in the present document are not applicable:</w:t>
      </w:r>
    </w:p>
    <w:bookmarkEnd w:id="23"/>
    <w:bookmarkEnd w:id="24"/>
    <w:p w14:paraId="09943220" w14:textId="77777777" w:rsidR="0098090C" w:rsidRPr="008B0383" w:rsidRDefault="0098090C" w:rsidP="005962C2">
      <w:pPr>
        <w:pStyle w:val="B1"/>
      </w:pPr>
      <w:r w:rsidRPr="008B0383">
        <w:t xml:space="preserve">when the product is in a failure, repair or maintenance state where the ordinary set of input or output functions are not available; </w:t>
      </w:r>
    </w:p>
    <w:p w14:paraId="1553ABCD" w14:textId="77777777" w:rsidR="0098090C" w:rsidRPr="008B0383" w:rsidRDefault="0098090C" w:rsidP="005962C2">
      <w:pPr>
        <w:pStyle w:val="B1"/>
      </w:pPr>
      <w:r w:rsidRPr="008B0383">
        <w:t>during those parts of start-up, shutdown, and other state transitions that can be completed without user interaction.</w:t>
      </w:r>
    </w:p>
    <w:p w14:paraId="45F29776" w14:textId="77777777" w:rsidR="0098090C" w:rsidRPr="008B0383" w:rsidRDefault="0098090C" w:rsidP="00CF3FE8">
      <w:pPr>
        <w:pStyle w:val="NO"/>
      </w:pPr>
      <w:r w:rsidRPr="008B0383">
        <w:t>NOTE 1:</w:t>
      </w:r>
      <w:r w:rsidRPr="008B0383">
        <w:tab/>
        <w:t>Even in the above situations, it is best practice to apply requirements in the present document wherever it is feasible and safe to do so.</w:t>
      </w:r>
    </w:p>
    <w:p w14:paraId="06A9685B" w14:textId="77777777" w:rsidR="0098090C" w:rsidRPr="008B0383" w:rsidRDefault="0098090C" w:rsidP="00CF3FE8">
      <w:pPr>
        <w:pStyle w:val="NO"/>
      </w:pPr>
      <w:r w:rsidRPr="008B0383">
        <w:t>NOTE 2:</w:t>
      </w:r>
      <w:r w:rsidRPr="008B0383">
        <w:tab/>
        <w:t xml:space="preserve">Compliance issues are covered in </w:t>
      </w:r>
      <w:r w:rsidR="009B6DE5" w:rsidRPr="008B0383">
        <w:t>n</w:t>
      </w:r>
      <w:r w:rsidRPr="008B0383">
        <w:t xml:space="preserve">ormative </w:t>
      </w:r>
      <w:r w:rsidR="009B6DE5" w:rsidRPr="008B0383">
        <w:t>clause</w:t>
      </w:r>
      <w:r w:rsidRPr="008B0383">
        <w:t xml:space="preserve"> C.1.</w:t>
      </w:r>
    </w:p>
    <w:p w14:paraId="2C152069" w14:textId="77777777" w:rsidR="0098090C" w:rsidRPr="00BF76E0" w:rsidRDefault="0098090C" w:rsidP="00BF76E0">
      <w:pPr>
        <w:pStyle w:val="Heading1"/>
      </w:pPr>
      <w:bookmarkStart w:id="25" w:name="_Toc372009926"/>
      <w:bookmarkStart w:id="26" w:name="_Toc379382296"/>
      <w:bookmarkStart w:id="27" w:name="_Toc379382996"/>
      <w:bookmarkStart w:id="28" w:name="_Toc499392241"/>
      <w:r w:rsidRPr="00BF76E0">
        <w:t>2</w:t>
      </w:r>
      <w:r w:rsidRPr="00BF76E0">
        <w:tab/>
        <w:t>References</w:t>
      </w:r>
      <w:bookmarkEnd w:id="25"/>
      <w:bookmarkEnd w:id="26"/>
      <w:bookmarkEnd w:id="27"/>
      <w:bookmarkEnd w:id="28"/>
    </w:p>
    <w:p w14:paraId="41891C35" w14:textId="77777777" w:rsidR="0098090C" w:rsidRPr="00BF76E0" w:rsidRDefault="0098090C" w:rsidP="00BF76E0">
      <w:pPr>
        <w:pStyle w:val="Heading2"/>
      </w:pPr>
      <w:bookmarkStart w:id="29" w:name="_Toc372009927"/>
      <w:bookmarkStart w:id="30" w:name="_Toc379382297"/>
      <w:bookmarkStart w:id="31" w:name="_Toc379382997"/>
      <w:bookmarkStart w:id="32" w:name="_Toc499392242"/>
      <w:r w:rsidRPr="00BF76E0">
        <w:t>2.1</w:t>
      </w:r>
      <w:r w:rsidRPr="00BF76E0">
        <w:tab/>
        <w:t>Normative references</w:t>
      </w:r>
      <w:bookmarkEnd w:id="29"/>
      <w:bookmarkEnd w:id="30"/>
      <w:bookmarkEnd w:id="31"/>
      <w:bookmarkEnd w:id="32"/>
    </w:p>
    <w:p w14:paraId="440C02B5" w14:textId="44658AE0" w:rsidR="001B5F34" w:rsidRPr="00405BD3" w:rsidRDefault="001B5F34" w:rsidP="001B5F34">
      <w:r w:rsidRPr="00405BD3">
        <w:t>References are specific</w:t>
      </w:r>
      <w:r w:rsidR="00F92AE0">
        <w:t>,</w:t>
      </w:r>
      <w:r w:rsidRPr="00405BD3">
        <w:t xml:space="preserve"> identified by date of publication and/or edition number or version number</w:t>
      </w:r>
      <w:r w:rsidR="00F92AE0">
        <w:t>.</w:t>
      </w:r>
      <w:r w:rsidRPr="00405BD3">
        <w:t>.</w:t>
      </w:r>
      <w:r>
        <w:t xml:space="preserve"> </w:t>
      </w:r>
      <w:r w:rsidR="00F92AE0">
        <w:t>O</w:t>
      </w:r>
      <w:r>
        <w:t xml:space="preserve">nly the cited version applies. </w:t>
      </w:r>
    </w:p>
    <w:p w14:paraId="1BD0B159" w14:textId="068D8187" w:rsidR="001B5F34" w:rsidRPr="00055551" w:rsidRDefault="001B5F34" w:rsidP="001B5F34">
      <w:r w:rsidRPr="00055551">
        <w:t xml:space="preserve">Referenced documents which are not found to be publicly available in the expected location might be found at </w:t>
      </w:r>
      <w:hyperlink r:id="rId22" w:history="1">
        <w:r w:rsidR="00DE508C">
          <w:rPr>
            <w:rStyle w:val="Hyperlink"/>
          </w:rPr>
          <w:t>ETSI References in docbox</w:t>
        </w:r>
      </w:hyperlink>
      <w:r w:rsidRPr="00055551">
        <w:t>.</w:t>
      </w:r>
    </w:p>
    <w:p w14:paraId="303063C6"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4B705E7F" w14:textId="77777777" w:rsidR="001B5F34" w:rsidRPr="00C16266" w:rsidRDefault="001B5F34" w:rsidP="001B5F34">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30E6177D" w14:textId="28BBE325" w:rsidR="0098090C" w:rsidRPr="00BF76E0" w:rsidRDefault="00E2100D" w:rsidP="001B5F34">
      <w:pPr>
        <w:pStyle w:val="EX"/>
      </w:pPr>
      <w:r>
        <w:t>[</w:t>
      </w:r>
      <w:bookmarkStart w:id="33" w:name="REF_ETS300381"/>
      <w:r w:rsidR="00DB71B9">
        <w:fldChar w:fldCharType="begin"/>
      </w:r>
      <w:r>
        <w:instrText>SEQ REF</w:instrText>
      </w:r>
      <w:r w:rsidR="00DB71B9">
        <w:fldChar w:fldCharType="separate"/>
      </w:r>
      <w:r w:rsidR="002829CB">
        <w:rPr>
          <w:noProof/>
        </w:rPr>
        <w:t>1</w:t>
      </w:r>
      <w:r w:rsidR="00DB71B9">
        <w:fldChar w:fldCharType="end"/>
      </w:r>
      <w:bookmarkEnd w:id="33"/>
      <w:r>
        <w:t>]</w:t>
      </w:r>
      <w:r>
        <w:tab/>
      </w:r>
      <w:r w:rsidRPr="0033092B">
        <w:t>ETSI ETS 300 381</w:t>
      </w:r>
      <w:r w:rsidR="007B67B0">
        <w:t xml:space="preserve"> (</w:t>
      </w:r>
      <w:r w:rsidR="007B67B0" w:rsidRPr="007B67B0">
        <w:t>December 1994</w:t>
      </w:r>
      <w:r w:rsidR="007B67B0">
        <w:t>)</w:t>
      </w:r>
      <w:r>
        <w:t>: "Telephony for hearing impaired people; Inductive coupling of telephone earphones to hearing aids".</w:t>
      </w:r>
    </w:p>
    <w:p w14:paraId="061FD8BA" w14:textId="262F6031" w:rsidR="0098090C" w:rsidRPr="00BF76E0" w:rsidRDefault="00E2100D" w:rsidP="00E2100D">
      <w:pPr>
        <w:pStyle w:val="EX"/>
      </w:pPr>
      <w:r>
        <w:t>[</w:t>
      </w:r>
      <w:bookmarkStart w:id="34" w:name="REF_ES200381_1"/>
      <w:r w:rsidR="00DB71B9">
        <w:fldChar w:fldCharType="begin"/>
      </w:r>
      <w:r>
        <w:instrText>SEQ REF</w:instrText>
      </w:r>
      <w:r w:rsidR="00DB71B9">
        <w:fldChar w:fldCharType="separate"/>
      </w:r>
      <w:r w:rsidR="002829CB">
        <w:rPr>
          <w:noProof/>
        </w:rPr>
        <w:t>2</w:t>
      </w:r>
      <w:r w:rsidR="00DB71B9">
        <w:fldChar w:fldCharType="end"/>
      </w:r>
      <w:bookmarkEnd w:id="34"/>
      <w:r>
        <w:t>]</w:t>
      </w:r>
      <w:r>
        <w:tab/>
      </w:r>
      <w:r w:rsidRPr="0033092B">
        <w:t>ETSI ES 200 381-1</w:t>
      </w:r>
      <w:r w:rsidR="007B67B0">
        <w:t xml:space="preserve"> (V1.2.1) (August 2012)</w:t>
      </w:r>
      <w:r>
        <w:t>: "Telephony for hearing impaired people; Inductive coupling of telephone earphones to hearing aids Part 1: Fixed-line speech terminals".</w:t>
      </w:r>
    </w:p>
    <w:p w14:paraId="0ECA0189" w14:textId="0289ED61" w:rsidR="0098090C" w:rsidRPr="00BF76E0" w:rsidRDefault="00E2100D" w:rsidP="00E2100D">
      <w:pPr>
        <w:pStyle w:val="EX"/>
      </w:pPr>
      <w:r>
        <w:t>[</w:t>
      </w:r>
      <w:bookmarkStart w:id="35" w:name="REF_ES200381_2"/>
      <w:r w:rsidR="00DB71B9">
        <w:fldChar w:fldCharType="begin"/>
      </w:r>
      <w:r>
        <w:instrText>SEQ REF</w:instrText>
      </w:r>
      <w:r w:rsidR="00DB71B9">
        <w:fldChar w:fldCharType="separate"/>
      </w:r>
      <w:r w:rsidR="002829CB">
        <w:rPr>
          <w:noProof/>
        </w:rPr>
        <w:t>3</w:t>
      </w:r>
      <w:r w:rsidR="00DB71B9">
        <w:fldChar w:fldCharType="end"/>
      </w:r>
      <w:bookmarkEnd w:id="35"/>
      <w:r>
        <w:t>]</w:t>
      </w:r>
      <w:r>
        <w:tab/>
      </w:r>
      <w:r w:rsidRPr="0033092B">
        <w:t>ETSI ES 200 381-2</w:t>
      </w:r>
      <w:r w:rsidR="007B67B0">
        <w:t xml:space="preserve"> (V1.1.1) (August 2012)</w:t>
      </w:r>
      <w:r>
        <w:t>: "Telephony for hearing impaired people; Inductive coupling of telephone earphones to hearing aids; Part 2: Cellular speech terminals".</w:t>
      </w:r>
    </w:p>
    <w:p w14:paraId="76A98D74" w14:textId="7DAEDCD3" w:rsidR="004D7662" w:rsidRPr="00BF76E0" w:rsidRDefault="00E2100D" w:rsidP="00987D49">
      <w:pPr>
        <w:pStyle w:val="EX"/>
        <w:keepNext/>
        <w:keepLines w:val="0"/>
      </w:pPr>
      <w:r>
        <w:lastRenderedPageBreak/>
        <w:t>[</w:t>
      </w:r>
      <w:bookmarkStart w:id="36" w:name="REF_ISOIEC40500"/>
      <w:bookmarkStart w:id="37" w:name="REF_WEBCONTENTACCESSIBILITYGUIDELINESWCA"/>
      <w:r w:rsidR="00DB71B9">
        <w:fldChar w:fldCharType="begin"/>
      </w:r>
      <w:r>
        <w:instrText>SEQ REF</w:instrText>
      </w:r>
      <w:r w:rsidR="00DB71B9">
        <w:fldChar w:fldCharType="separate"/>
      </w:r>
      <w:r w:rsidR="002829CB">
        <w:rPr>
          <w:noProof/>
        </w:rPr>
        <w:t>4</w:t>
      </w:r>
      <w:r w:rsidR="00DB71B9">
        <w:fldChar w:fldCharType="end"/>
      </w:r>
      <w:bookmarkEnd w:id="36"/>
      <w:bookmarkEnd w:id="37"/>
      <w:r>
        <w:t>]</w:t>
      </w:r>
      <w:r>
        <w:tab/>
        <w:t>W3C Recommendation (December 2008)/</w:t>
      </w:r>
      <w:r w:rsidRPr="0033092B">
        <w:t>ISO/IEC 40500</w:t>
      </w:r>
      <w:r w:rsidR="00F252A2">
        <w:t>:</w:t>
      </w:r>
      <w:r>
        <w:t>2012: "Web Content Accessibility Guidelines (WCAG) 2.0".</w:t>
      </w:r>
    </w:p>
    <w:p w14:paraId="61A48D2E" w14:textId="0318161F" w:rsidR="0098090C" w:rsidRPr="00BF76E0" w:rsidRDefault="0098090C" w:rsidP="00563737">
      <w:pPr>
        <w:pStyle w:val="NO"/>
      </w:pPr>
      <w:r w:rsidRPr="00BF76E0">
        <w:t>NOTE:</w:t>
      </w:r>
      <w:r w:rsidRPr="00BF76E0">
        <w:tab/>
        <w:t xml:space="preserve">Available </w:t>
      </w:r>
      <w:r w:rsidRPr="0033092B">
        <w:t>at</w:t>
      </w:r>
      <w:r w:rsidRPr="00BF76E0">
        <w:t xml:space="preserve"> </w:t>
      </w:r>
      <w:hyperlink r:id="rId23" w:history="1">
        <w:r w:rsidR="00DE508C">
          <w:rPr>
            <w:color w:val="0000FF"/>
            <w:u w:val="single"/>
          </w:rPr>
          <w:t>WCAG 2.0</w:t>
        </w:r>
      </w:hyperlink>
      <w:r w:rsidRPr="00BF76E0">
        <w:t>.</w:t>
      </w:r>
    </w:p>
    <w:p w14:paraId="00C9093D" w14:textId="77777777" w:rsidR="0098090C" w:rsidRPr="00BF76E0" w:rsidRDefault="0098090C" w:rsidP="00BF76E0">
      <w:pPr>
        <w:pStyle w:val="Heading2"/>
      </w:pPr>
      <w:bookmarkStart w:id="38" w:name="_Toc372009928"/>
      <w:bookmarkStart w:id="39" w:name="_Toc379382298"/>
      <w:bookmarkStart w:id="40" w:name="_Toc379382998"/>
      <w:bookmarkStart w:id="41" w:name="_Toc499392243"/>
      <w:r w:rsidRPr="00BF76E0">
        <w:t>2.2</w:t>
      </w:r>
      <w:r w:rsidRPr="00BF76E0">
        <w:tab/>
        <w:t>Informative references</w:t>
      </w:r>
      <w:bookmarkEnd w:id="38"/>
      <w:bookmarkEnd w:id="39"/>
      <w:bookmarkEnd w:id="40"/>
      <w:bookmarkEnd w:id="41"/>
    </w:p>
    <w:p w14:paraId="3B740F60" w14:textId="77777777" w:rsidR="001B5F34" w:rsidRPr="00405BD3" w:rsidRDefault="001B5F34" w:rsidP="001B5F34">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 document (including any amendments) applies.</w:t>
      </w:r>
    </w:p>
    <w:p w14:paraId="6E7EA1C7" w14:textId="77777777" w:rsidR="001B5F34" w:rsidRPr="00055551" w:rsidRDefault="001B5F34" w:rsidP="001B5F34">
      <w:pPr>
        <w:pStyle w:val="NO"/>
      </w:pPr>
      <w:r w:rsidRPr="00055551">
        <w:t>NOTE:</w:t>
      </w:r>
      <w:r w:rsidRPr="00055551">
        <w:tab/>
        <w:t>While any hyperlinks included in this clause were valid at the time of publication</w:t>
      </w:r>
      <w:r>
        <w:t>,</w:t>
      </w:r>
      <w:r w:rsidRPr="00055551">
        <w:t xml:space="preserve"> ETSI cannot guarantee their long term validity.</w:t>
      </w:r>
    </w:p>
    <w:p w14:paraId="0B1134AD" w14:textId="77777777" w:rsidR="001B5F34" w:rsidRDefault="001B5F34" w:rsidP="001B5F34">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2E1E7B2F" w14:textId="77777777" w:rsidR="0098090C" w:rsidRPr="00BF76E0" w:rsidRDefault="00E2100D" w:rsidP="001B5F34">
      <w:pPr>
        <w:pStyle w:val="EX"/>
      </w:pPr>
      <w:r>
        <w:t>[</w:t>
      </w:r>
      <w:bookmarkStart w:id="42" w:name="REF_IEEEC6319"/>
      <w:r>
        <w:t>i.</w:t>
      </w:r>
      <w:r w:rsidR="00DB71B9">
        <w:fldChar w:fldCharType="begin"/>
      </w:r>
      <w:r w:rsidR="00E675C2">
        <w:instrText>SEQ REFI</w:instrText>
      </w:r>
      <w:r w:rsidR="00DB71B9">
        <w:fldChar w:fldCharType="separate"/>
      </w:r>
      <w:r w:rsidR="002829CB">
        <w:rPr>
          <w:noProof/>
        </w:rPr>
        <w:t>1</w:t>
      </w:r>
      <w:r w:rsidR="00DB71B9">
        <w:fldChar w:fldCharType="end"/>
      </w:r>
      <w:bookmarkEnd w:id="42"/>
      <w:r>
        <w:t>]</w:t>
      </w:r>
      <w:r>
        <w:tab/>
        <w:t>ANSI/</w:t>
      </w:r>
      <w:r w:rsidRPr="0033092B">
        <w:t>IEEE C63.19</w:t>
      </w:r>
      <w:r>
        <w:t xml:space="preserve"> (2011): "American National Standard Method of Measurement of Compatibility between Wireless Communication Devices and Hearing Aids".</w:t>
      </w:r>
    </w:p>
    <w:p w14:paraId="6268859A" w14:textId="77777777" w:rsidR="0098090C" w:rsidRPr="00BF76E0" w:rsidRDefault="00E2100D" w:rsidP="00E2100D">
      <w:pPr>
        <w:pStyle w:val="EX"/>
      </w:pPr>
      <w:r>
        <w:t>[</w:t>
      </w:r>
      <w:bookmarkStart w:id="43" w:name="REF_ANSITIA_4965"/>
      <w:r>
        <w:t>i.</w:t>
      </w:r>
      <w:r w:rsidR="00DB71B9">
        <w:fldChar w:fldCharType="begin"/>
      </w:r>
      <w:r w:rsidR="00E675C2">
        <w:instrText>SEQ REFI</w:instrText>
      </w:r>
      <w:r w:rsidR="00DB71B9">
        <w:fldChar w:fldCharType="separate"/>
      </w:r>
      <w:r w:rsidR="002829CB">
        <w:rPr>
          <w:noProof/>
        </w:rPr>
        <w:t>2</w:t>
      </w:r>
      <w:r w:rsidR="00DB71B9">
        <w:fldChar w:fldCharType="end"/>
      </w:r>
      <w:bookmarkEnd w:id="43"/>
      <w:r>
        <w:t>]</w:t>
      </w:r>
      <w:r>
        <w:tab/>
      </w:r>
      <w:r w:rsidRPr="0033092B">
        <w:t>ANSI/TIA-4965</w:t>
      </w:r>
      <w:r>
        <w:t>: "Receive volume control requirements for digital and analogue wireline terminals".</w:t>
      </w:r>
    </w:p>
    <w:p w14:paraId="5EDA4261" w14:textId="77777777" w:rsidR="0098090C" w:rsidRPr="00BF76E0" w:rsidRDefault="00E2100D" w:rsidP="00E2100D">
      <w:pPr>
        <w:pStyle w:val="EX"/>
      </w:pPr>
      <w:r>
        <w:t>[</w:t>
      </w:r>
      <w:bookmarkStart w:id="44" w:name="REF_EUROPEANCOMMISSION"/>
      <w:r>
        <w:t>i.</w:t>
      </w:r>
      <w:r w:rsidR="00DB71B9">
        <w:fldChar w:fldCharType="begin"/>
      </w:r>
      <w:r w:rsidR="00E675C2">
        <w:instrText>SEQ REFI</w:instrText>
      </w:r>
      <w:r w:rsidR="00DB71B9">
        <w:fldChar w:fldCharType="separate"/>
      </w:r>
      <w:r w:rsidR="002829CB">
        <w:rPr>
          <w:noProof/>
        </w:rPr>
        <w:t>3</w:t>
      </w:r>
      <w:r w:rsidR="00DB71B9">
        <w:fldChar w:fldCharType="end"/>
      </w:r>
      <w:bookmarkEnd w:id="44"/>
      <w:r>
        <w:t>]</w:t>
      </w:r>
      <w:r>
        <w:tab/>
      </w:r>
      <w:r w:rsidRPr="0033092B">
        <w:t>European Commission</w:t>
      </w:r>
      <w:r>
        <w:t>: "Standardization Mandate to CEN, CENELEC and ETSI in support of European accessibility requirements for public procurement of products and services in the ICT domain".</w:t>
      </w:r>
    </w:p>
    <w:p w14:paraId="7631707B" w14:textId="77777777" w:rsidR="0098090C" w:rsidRPr="00BF76E0" w:rsidRDefault="00E2100D" w:rsidP="00E2100D">
      <w:pPr>
        <w:pStyle w:val="EX"/>
      </w:pPr>
      <w:r>
        <w:t>[</w:t>
      </w:r>
      <w:bookmarkStart w:id="45" w:name="REF_EG201013"/>
      <w:r>
        <w:t>i.</w:t>
      </w:r>
      <w:r w:rsidR="00DB71B9">
        <w:fldChar w:fldCharType="begin"/>
      </w:r>
      <w:r w:rsidR="00E675C2">
        <w:instrText>SEQ REFI</w:instrText>
      </w:r>
      <w:r w:rsidR="00DB71B9">
        <w:fldChar w:fldCharType="separate"/>
      </w:r>
      <w:r w:rsidR="002829CB">
        <w:rPr>
          <w:noProof/>
        </w:rPr>
        <w:t>4</w:t>
      </w:r>
      <w:r w:rsidR="00DB71B9">
        <w:fldChar w:fldCharType="end"/>
      </w:r>
      <w:bookmarkEnd w:id="45"/>
      <w:r>
        <w:t>]</w:t>
      </w:r>
      <w:r>
        <w:tab/>
      </w:r>
      <w:r w:rsidRPr="0033092B">
        <w:t>ETSI EG 201 013</w:t>
      </w:r>
      <w:r>
        <w:t>: "Human Factors (HF); Definitions, abbreviations and symbols".</w:t>
      </w:r>
    </w:p>
    <w:p w14:paraId="61B51871" w14:textId="77777777" w:rsidR="0098090C" w:rsidRPr="00BF76E0" w:rsidRDefault="00E2100D" w:rsidP="00E2100D">
      <w:pPr>
        <w:pStyle w:val="EX"/>
      </w:pPr>
      <w:r>
        <w:t>[</w:t>
      </w:r>
      <w:bookmarkStart w:id="46" w:name="REF_ES202975"/>
      <w:r>
        <w:t>i.</w:t>
      </w:r>
      <w:r w:rsidR="00DB71B9">
        <w:fldChar w:fldCharType="begin"/>
      </w:r>
      <w:r w:rsidR="00E675C2">
        <w:instrText>SEQ REFI</w:instrText>
      </w:r>
      <w:r w:rsidR="00DB71B9">
        <w:fldChar w:fldCharType="separate"/>
      </w:r>
      <w:r w:rsidR="002829CB">
        <w:rPr>
          <w:noProof/>
        </w:rPr>
        <w:t>5</w:t>
      </w:r>
      <w:r w:rsidR="00DB71B9">
        <w:fldChar w:fldCharType="end"/>
      </w:r>
      <w:bookmarkEnd w:id="46"/>
      <w:r>
        <w:t>]</w:t>
      </w:r>
      <w:r>
        <w:tab/>
      </w:r>
      <w:r w:rsidRPr="0033092B">
        <w:t>ETSI ES 202 975</w:t>
      </w:r>
      <w:r>
        <w:t>: "Human Factors (HF); Harmonized relay services".</w:t>
      </w:r>
    </w:p>
    <w:p w14:paraId="7B778755" w14:textId="77777777" w:rsidR="0098090C" w:rsidRPr="00BF76E0" w:rsidRDefault="00E2100D" w:rsidP="00E2100D">
      <w:pPr>
        <w:pStyle w:val="EX"/>
      </w:pPr>
      <w:r>
        <w:t>[</w:t>
      </w:r>
      <w:bookmarkStart w:id="47" w:name="REF_ETS300767"/>
      <w:r>
        <w:t>i.</w:t>
      </w:r>
      <w:r w:rsidR="00DB71B9">
        <w:fldChar w:fldCharType="begin"/>
      </w:r>
      <w:r w:rsidR="00E675C2">
        <w:instrText>SEQ REFI</w:instrText>
      </w:r>
      <w:r w:rsidR="00DB71B9">
        <w:fldChar w:fldCharType="separate"/>
      </w:r>
      <w:r w:rsidR="002829CB">
        <w:rPr>
          <w:noProof/>
        </w:rPr>
        <w:t>6</w:t>
      </w:r>
      <w:r w:rsidR="00DB71B9">
        <w:fldChar w:fldCharType="end"/>
      </w:r>
      <w:bookmarkEnd w:id="47"/>
      <w:r>
        <w:t>]</w:t>
      </w:r>
      <w:r>
        <w:tab/>
      </w:r>
      <w:r w:rsidRPr="0033092B">
        <w:t>ETSI ETS 300 767</w:t>
      </w:r>
      <w:r>
        <w:t>: "Human Factors (HF); Telephone Prepayment Cards; Tactile Identifier".</w:t>
      </w:r>
    </w:p>
    <w:p w14:paraId="338FB161" w14:textId="77777777" w:rsidR="0098090C" w:rsidRPr="00BF76E0" w:rsidRDefault="00E2100D" w:rsidP="00E2100D">
      <w:pPr>
        <w:pStyle w:val="EX"/>
      </w:pPr>
      <w:r>
        <w:t>[</w:t>
      </w:r>
      <w:bookmarkStart w:id="48" w:name="REF_TR101550"/>
      <w:r>
        <w:t>i.</w:t>
      </w:r>
      <w:r w:rsidR="00DB71B9">
        <w:fldChar w:fldCharType="begin"/>
      </w:r>
      <w:r w:rsidR="00E675C2">
        <w:instrText>SEQ REFI</w:instrText>
      </w:r>
      <w:r w:rsidR="00DB71B9">
        <w:fldChar w:fldCharType="separate"/>
      </w:r>
      <w:r w:rsidR="002829CB">
        <w:rPr>
          <w:noProof/>
        </w:rPr>
        <w:t>7</w:t>
      </w:r>
      <w:r w:rsidR="00DB71B9">
        <w:fldChar w:fldCharType="end"/>
      </w:r>
      <w:bookmarkEnd w:id="48"/>
      <w:r>
        <w:t>]</w:t>
      </w:r>
      <w:r>
        <w:tab/>
      </w:r>
      <w:r w:rsidR="007C0671" w:rsidRPr="00833F27">
        <w:t>CEN/CENELEC/</w:t>
      </w:r>
      <w:r w:rsidRPr="00833F27">
        <w:t>ETSI TR 101 550: "</w:t>
      </w:r>
      <w:r w:rsidR="001B3077" w:rsidRPr="00833F27">
        <w:t>Documents relevant to EN 301 549 "Accessibility requirements suitable for public procurement of ICT products and services in Europe</w:t>
      </w:r>
      <w:r w:rsidRPr="00833F27">
        <w:t>".</w:t>
      </w:r>
    </w:p>
    <w:p w14:paraId="2A94A67D" w14:textId="77777777" w:rsidR="0098090C" w:rsidRPr="00BF76E0" w:rsidRDefault="00E2100D" w:rsidP="00E2100D">
      <w:pPr>
        <w:pStyle w:val="EX"/>
      </w:pPr>
      <w:r>
        <w:t>[</w:t>
      </w:r>
      <w:bookmarkStart w:id="49" w:name="REF_TR101551"/>
      <w:r>
        <w:t>i.</w:t>
      </w:r>
      <w:r w:rsidR="00DB71B9">
        <w:fldChar w:fldCharType="begin"/>
      </w:r>
      <w:r w:rsidR="00E675C2">
        <w:instrText>SEQ REFI</w:instrText>
      </w:r>
      <w:r w:rsidR="00DB71B9">
        <w:fldChar w:fldCharType="separate"/>
      </w:r>
      <w:r w:rsidR="002829CB">
        <w:rPr>
          <w:noProof/>
        </w:rPr>
        <w:t>8</w:t>
      </w:r>
      <w:r w:rsidR="00DB71B9">
        <w:fldChar w:fldCharType="end"/>
      </w:r>
      <w:bookmarkEnd w:id="49"/>
      <w:r>
        <w:t>]</w:t>
      </w:r>
      <w:r>
        <w:tab/>
      </w:r>
      <w:r w:rsidR="007C0671" w:rsidRPr="00833F27">
        <w:t>CEN/CENELEC/</w:t>
      </w:r>
      <w:r w:rsidRPr="00833F27">
        <w:t>ETSI TR 101 551: "</w:t>
      </w:r>
      <w:r w:rsidR="001B3077" w:rsidRPr="00833F27">
        <w:t>Guidelines on the use of accessibility award criteria suitable for publicly procured ICT products and services in Europe</w:t>
      </w:r>
      <w:r w:rsidRPr="00833F27">
        <w:t>".</w:t>
      </w:r>
    </w:p>
    <w:p w14:paraId="23C3D17E" w14:textId="77777777" w:rsidR="0098090C" w:rsidRPr="00BF76E0" w:rsidRDefault="00E2100D" w:rsidP="00E2100D">
      <w:pPr>
        <w:pStyle w:val="EX"/>
      </w:pPr>
      <w:r>
        <w:t>[</w:t>
      </w:r>
      <w:bookmarkStart w:id="50" w:name="REF_TR102612"/>
      <w:r>
        <w:t>i.</w:t>
      </w:r>
      <w:r w:rsidR="00DB71B9">
        <w:fldChar w:fldCharType="begin"/>
      </w:r>
      <w:r w:rsidR="00E675C2">
        <w:instrText>SEQ REFI</w:instrText>
      </w:r>
      <w:r w:rsidR="00DB71B9">
        <w:fldChar w:fldCharType="separate"/>
      </w:r>
      <w:r w:rsidR="002829CB">
        <w:rPr>
          <w:noProof/>
        </w:rPr>
        <w:t>9</w:t>
      </w:r>
      <w:r w:rsidR="00DB71B9">
        <w:fldChar w:fldCharType="end"/>
      </w:r>
      <w:bookmarkEnd w:id="50"/>
      <w:r>
        <w:t>]</w:t>
      </w:r>
      <w:r>
        <w:tab/>
      </w:r>
      <w:r w:rsidRPr="0033092B">
        <w:t>ETSI TR 102 612</w:t>
      </w:r>
      <w:r>
        <w:t>: "Human Factors (HF); European accessibility requirements for public procurement of products and services in the ICT domain (European Commission Mandate M 376, Phase 1)".</w:t>
      </w:r>
    </w:p>
    <w:p w14:paraId="2A489E93" w14:textId="77777777" w:rsidR="0098090C" w:rsidRPr="00C941CF" w:rsidRDefault="00E2100D" w:rsidP="00E2100D">
      <w:pPr>
        <w:pStyle w:val="EX"/>
      </w:pPr>
      <w:r>
        <w:t>[</w:t>
      </w:r>
      <w:bookmarkStart w:id="51" w:name="REF_TS126114"/>
      <w:r>
        <w:t>i.</w:t>
      </w:r>
      <w:r w:rsidR="00DB71B9">
        <w:fldChar w:fldCharType="begin"/>
      </w:r>
      <w:r w:rsidR="00E675C2">
        <w:instrText>SEQ REFI</w:instrText>
      </w:r>
      <w:r w:rsidR="00DB71B9">
        <w:fldChar w:fldCharType="separate"/>
      </w:r>
      <w:r w:rsidR="002829CB">
        <w:rPr>
          <w:noProof/>
        </w:rPr>
        <w:t>10</w:t>
      </w:r>
      <w:r w:rsidR="00DB71B9">
        <w:fldChar w:fldCharType="end"/>
      </w:r>
      <w:bookmarkEnd w:id="51"/>
      <w:r>
        <w:t>]</w:t>
      </w:r>
      <w:r>
        <w:tab/>
      </w:r>
      <w:r w:rsidRPr="0033092B">
        <w:t>ETSI TS 126 114</w:t>
      </w:r>
      <w:r>
        <w:t>: "Universal Mobile Telecommunications System (UMTS); LTE; IP Multimedia Subsystem (IMS); Multimedia telephony; Media handling and interaction (3GPP TS 26.114)".</w:t>
      </w:r>
    </w:p>
    <w:p w14:paraId="3EF83209" w14:textId="77777777" w:rsidR="0098090C" w:rsidRPr="00BF76E0" w:rsidRDefault="00E2100D" w:rsidP="00E2100D">
      <w:pPr>
        <w:pStyle w:val="EX"/>
      </w:pPr>
      <w:r>
        <w:t>[</w:t>
      </w:r>
      <w:bookmarkStart w:id="52" w:name="REF_TS122173"/>
      <w:r>
        <w:t>i.</w:t>
      </w:r>
      <w:r w:rsidR="00DB71B9">
        <w:fldChar w:fldCharType="begin"/>
      </w:r>
      <w:r w:rsidR="00E675C2">
        <w:instrText>SEQ REFI</w:instrText>
      </w:r>
      <w:r w:rsidR="00DB71B9">
        <w:fldChar w:fldCharType="separate"/>
      </w:r>
      <w:r w:rsidR="002829CB">
        <w:rPr>
          <w:noProof/>
        </w:rPr>
        <w:t>11</w:t>
      </w:r>
      <w:r w:rsidR="00DB71B9">
        <w:fldChar w:fldCharType="end"/>
      </w:r>
      <w:bookmarkEnd w:id="52"/>
      <w:r>
        <w:t>]</w:t>
      </w:r>
      <w:r>
        <w:tab/>
      </w:r>
      <w:r w:rsidRPr="0033092B">
        <w:t>ETSI TS 122 173</w:t>
      </w:r>
      <w:r>
        <w:t>: "Digital cellular telecommunications system (Phase 2+); Universal Mobile Telecommunications System (UMTS); LTE; IP Multimedia Core Network Subsystem (IMS) Multimedia Telephony Service and supplementary services; Stage 1 (3GPP TS 22.173)".</w:t>
      </w:r>
    </w:p>
    <w:p w14:paraId="52A46BCB" w14:textId="77777777" w:rsidR="0098090C" w:rsidRPr="00BF76E0" w:rsidRDefault="00E2100D" w:rsidP="00E2100D">
      <w:pPr>
        <w:pStyle w:val="EX"/>
      </w:pPr>
      <w:r>
        <w:t>[</w:t>
      </w:r>
      <w:bookmarkStart w:id="53" w:name="REF_TS134229"/>
      <w:r>
        <w:t>i.</w:t>
      </w:r>
      <w:r w:rsidR="00DB71B9">
        <w:fldChar w:fldCharType="begin"/>
      </w:r>
      <w:r w:rsidR="00BF25ED">
        <w:instrText>SEQ REFI</w:instrText>
      </w:r>
      <w:r w:rsidR="00DB71B9">
        <w:fldChar w:fldCharType="separate"/>
      </w:r>
      <w:r w:rsidR="002829CB">
        <w:rPr>
          <w:noProof/>
        </w:rPr>
        <w:t>12</w:t>
      </w:r>
      <w:r w:rsidR="00DB71B9">
        <w:rPr>
          <w:noProof/>
        </w:rPr>
        <w:fldChar w:fldCharType="end"/>
      </w:r>
      <w:bookmarkEnd w:id="53"/>
      <w:r>
        <w:t>]</w:t>
      </w:r>
      <w:r>
        <w:tab/>
      </w:r>
      <w:r w:rsidRPr="0033092B">
        <w:t>ETSI TS 134 229</w:t>
      </w:r>
      <w:r>
        <w:t>: "Universal Mobile Telecommunications System (UMTS); LTE; Internet Protocol (IP) multimedia call control protocol based on Session Initiation Protocol (SIP) and Session Description Protocol (SDP); User Equipment (UE) conformance specification</w:t>
      </w:r>
      <w:r w:rsidR="00F252A2">
        <w:br/>
      </w:r>
      <w:r>
        <w:t>(3GPP TS 34.229)".</w:t>
      </w:r>
    </w:p>
    <w:p w14:paraId="08C83380" w14:textId="77777777" w:rsidR="0098090C" w:rsidRPr="00BF76E0" w:rsidRDefault="00E2100D" w:rsidP="00E2100D">
      <w:pPr>
        <w:pStyle w:val="EX"/>
      </w:pPr>
      <w:r>
        <w:t>[</w:t>
      </w:r>
      <w:bookmarkStart w:id="54" w:name="REF_IETFRFC4103"/>
      <w:r>
        <w:t>i.</w:t>
      </w:r>
      <w:r w:rsidR="00DB71B9">
        <w:fldChar w:fldCharType="begin"/>
      </w:r>
      <w:r w:rsidR="00E675C2">
        <w:instrText>SEQ REFI</w:instrText>
      </w:r>
      <w:r w:rsidR="00DB71B9">
        <w:fldChar w:fldCharType="separate"/>
      </w:r>
      <w:r w:rsidR="002829CB">
        <w:rPr>
          <w:noProof/>
        </w:rPr>
        <w:t>13</w:t>
      </w:r>
      <w:r w:rsidR="00DB71B9">
        <w:fldChar w:fldCharType="end"/>
      </w:r>
      <w:bookmarkEnd w:id="54"/>
      <w:r>
        <w:t>]</w:t>
      </w:r>
      <w:r>
        <w:tab/>
      </w:r>
      <w:r w:rsidRPr="0033092B">
        <w:t>IETF RFC 4103</w:t>
      </w:r>
      <w:r>
        <w:t xml:space="preserve"> (2005): "RTP Payload for Text Conversation".</w:t>
      </w:r>
    </w:p>
    <w:p w14:paraId="036C666F" w14:textId="77777777" w:rsidR="0098090C" w:rsidRDefault="00E2100D" w:rsidP="00E2100D">
      <w:pPr>
        <w:pStyle w:val="EX"/>
      </w:pPr>
      <w:r>
        <w:t>[</w:t>
      </w:r>
      <w:bookmarkStart w:id="55" w:name="REF_ISOIEC17007"/>
      <w:r>
        <w:t>i.</w:t>
      </w:r>
      <w:r w:rsidR="00DB71B9">
        <w:fldChar w:fldCharType="begin"/>
      </w:r>
      <w:r w:rsidR="00E675C2">
        <w:instrText>SEQ REFI</w:instrText>
      </w:r>
      <w:r w:rsidR="00DB71B9">
        <w:fldChar w:fldCharType="separate"/>
      </w:r>
      <w:r w:rsidR="002829CB">
        <w:rPr>
          <w:noProof/>
        </w:rPr>
        <w:t>14</w:t>
      </w:r>
      <w:r w:rsidR="00DB71B9">
        <w:fldChar w:fldCharType="end"/>
      </w:r>
      <w:bookmarkEnd w:id="55"/>
      <w:r>
        <w:t>]</w:t>
      </w:r>
      <w:r>
        <w:tab/>
      </w:r>
      <w:r w:rsidRPr="0033092B">
        <w:t>ISO/IEC 17007</w:t>
      </w:r>
      <w:r w:rsidR="00F252A2">
        <w:t>:</w:t>
      </w:r>
      <w:r>
        <w:t>2009: "Conformity assessment - Guidance for drafting normative documents suitable for use for conformity assessment".</w:t>
      </w:r>
    </w:p>
    <w:p w14:paraId="70A254E3" w14:textId="77777777" w:rsidR="00362C24" w:rsidRDefault="00362C24" w:rsidP="00362C24">
      <w:pPr>
        <w:pStyle w:val="EX"/>
      </w:pPr>
      <w:r>
        <w:t>[</w:t>
      </w:r>
      <w:bookmarkStart w:id="56" w:name="REF_ISO9241_11"/>
      <w:r>
        <w:t>i.</w:t>
      </w:r>
      <w:r w:rsidR="00DB71B9">
        <w:fldChar w:fldCharType="begin"/>
      </w:r>
      <w:r w:rsidR="00E675C2">
        <w:instrText>SEQ REFI</w:instrText>
      </w:r>
      <w:r w:rsidR="00DB71B9">
        <w:fldChar w:fldCharType="separate"/>
      </w:r>
      <w:r w:rsidR="002829CB">
        <w:rPr>
          <w:noProof/>
        </w:rPr>
        <w:t>15</w:t>
      </w:r>
      <w:r w:rsidR="00DB71B9">
        <w:fldChar w:fldCharType="end"/>
      </w:r>
      <w:bookmarkEnd w:id="56"/>
      <w:r>
        <w:t>]</w:t>
      </w:r>
      <w:r>
        <w:tab/>
        <w:t>ISO 9241-11:1998: "Ergonomic requirements for office work with visual display terminals (VDTs) -- Part 11: Guidance on usability".</w:t>
      </w:r>
    </w:p>
    <w:p w14:paraId="1E9F7AE2" w14:textId="77777777" w:rsidR="0098090C" w:rsidRDefault="00E2100D" w:rsidP="00E2100D">
      <w:pPr>
        <w:pStyle w:val="EX"/>
      </w:pPr>
      <w:r>
        <w:t>[</w:t>
      </w:r>
      <w:bookmarkStart w:id="57" w:name="REF_ISO9241_110"/>
      <w:r>
        <w:t>i.</w:t>
      </w:r>
      <w:r w:rsidR="00DB71B9">
        <w:fldChar w:fldCharType="begin"/>
      </w:r>
      <w:r w:rsidR="00E675C2">
        <w:instrText>SEQ REFI</w:instrText>
      </w:r>
      <w:r w:rsidR="00DB71B9">
        <w:fldChar w:fldCharType="separate"/>
      </w:r>
      <w:r w:rsidR="002829CB">
        <w:rPr>
          <w:noProof/>
        </w:rPr>
        <w:t>16</w:t>
      </w:r>
      <w:r w:rsidR="00DB71B9">
        <w:fldChar w:fldCharType="end"/>
      </w:r>
      <w:bookmarkEnd w:id="57"/>
      <w:r>
        <w:t>]</w:t>
      </w:r>
      <w:r>
        <w:tab/>
      </w:r>
      <w:r w:rsidRPr="0033092B">
        <w:t>ISO 9241-110</w:t>
      </w:r>
      <w:r w:rsidR="00F252A2">
        <w:t>:</w:t>
      </w:r>
      <w:r>
        <w:t>2006: "</w:t>
      </w:r>
      <w:r w:rsidR="0076733B" w:rsidRPr="0076733B">
        <w:t>Ergonomics of human-system interaction -- Part 110: Dialogue principles</w:t>
      </w:r>
      <w:r>
        <w:t>".</w:t>
      </w:r>
    </w:p>
    <w:p w14:paraId="6739F1A9" w14:textId="77777777" w:rsidR="0098090C" w:rsidRPr="00BF76E0" w:rsidRDefault="00E2100D" w:rsidP="00E2100D">
      <w:pPr>
        <w:pStyle w:val="EX"/>
      </w:pPr>
      <w:r>
        <w:lastRenderedPageBreak/>
        <w:t>[</w:t>
      </w:r>
      <w:bookmarkStart w:id="58" w:name="REF_ISO9241_171"/>
      <w:r>
        <w:t>i.</w:t>
      </w:r>
      <w:r w:rsidR="00DB71B9">
        <w:fldChar w:fldCharType="begin"/>
      </w:r>
      <w:r w:rsidR="00E675C2">
        <w:instrText>SEQ REFI</w:instrText>
      </w:r>
      <w:r w:rsidR="00DB71B9">
        <w:fldChar w:fldCharType="separate"/>
      </w:r>
      <w:r w:rsidR="002829CB">
        <w:rPr>
          <w:noProof/>
        </w:rPr>
        <w:t>17</w:t>
      </w:r>
      <w:r w:rsidR="00DB71B9">
        <w:fldChar w:fldCharType="end"/>
      </w:r>
      <w:bookmarkEnd w:id="58"/>
      <w:r>
        <w:t>]</w:t>
      </w:r>
      <w:r>
        <w:tab/>
      </w:r>
      <w:r w:rsidRPr="0033092B">
        <w:t>ISO 9241-171</w:t>
      </w:r>
      <w:r w:rsidR="00F252A2">
        <w:t>:</w:t>
      </w:r>
      <w:r>
        <w:t>2008: "Ergonomics of human-system interaction-Part 171: Guidance on software accessibility".</w:t>
      </w:r>
    </w:p>
    <w:p w14:paraId="34F8DE20" w14:textId="77777777" w:rsidR="0098090C" w:rsidRPr="00BF76E0" w:rsidRDefault="00E2100D" w:rsidP="00E2100D">
      <w:pPr>
        <w:pStyle w:val="EX"/>
      </w:pPr>
      <w:r>
        <w:t>[</w:t>
      </w:r>
      <w:bookmarkStart w:id="59" w:name="REF_ISO26800"/>
      <w:r>
        <w:t>i.</w:t>
      </w:r>
      <w:r w:rsidR="00DB71B9">
        <w:fldChar w:fldCharType="begin"/>
      </w:r>
      <w:r w:rsidR="00E675C2">
        <w:instrText>SEQ REFI</w:instrText>
      </w:r>
      <w:r w:rsidR="00DB71B9">
        <w:fldChar w:fldCharType="separate"/>
      </w:r>
      <w:r w:rsidR="002829CB">
        <w:rPr>
          <w:noProof/>
        </w:rPr>
        <w:t>18</w:t>
      </w:r>
      <w:r w:rsidR="00DB71B9">
        <w:fldChar w:fldCharType="end"/>
      </w:r>
      <w:bookmarkEnd w:id="59"/>
      <w:r>
        <w:t>]</w:t>
      </w:r>
      <w:r>
        <w:tab/>
      </w:r>
      <w:r w:rsidRPr="0033092B">
        <w:t>ISO 26800</w:t>
      </w:r>
      <w:r w:rsidR="00F252A2">
        <w:t>:</w:t>
      </w:r>
      <w:r>
        <w:t>2011: "Ergonomics - General approach, principles and concepts".</w:t>
      </w:r>
    </w:p>
    <w:p w14:paraId="4A6E4385" w14:textId="77777777" w:rsidR="0098090C" w:rsidRPr="00BF76E0" w:rsidRDefault="00E2100D" w:rsidP="00E2100D">
      <w:pPr>
        <w:pStyle w:val="EX"/>
      </w:pPr>
      <w:r>
        <w:t>[</w:t>
      </w:r>
      <w:bookmarkStart w:id="60" w:name="REF_ISOIEC13066_1"/>
      <w:r>
        <w:t>i.</w:t>
      </w:r>
      <w:r w:rsidR="00DB71B9">
        <w:fldChar w:fldCharType="begin"/>
      </w:r>
      <w:r w:rsidR="00E675C2">
        <w:instrText>SEQ REFI</w:instrText>
      </w:r>
      <w:r w:rsidR="00DB71B9">
        <w:fldChar w:fldCharType="separate"/>
      </w:r>
      <w:r w:rsidR="002829CB">
        <w:rPr>
          <w:noProof/>
        </w:rPr>
        <w:t>19</w:t>
      </w:r>
      <w:r w:rsidR="00DB71B9">
        <w:fldChar w:fldCharType="end"/>
      </w:r>
      <w:bookmarkEnd w:id="60"/>
      <w:r>
        <w:t>]</w:t>
      </w:r>
      <w:r>
        <w:tab/>
      </w:r>
      <w:r w:rsidRPr="0033092B">
        <w:t>ISO/IEC 13066-1</w:t>
      </w:r>
      <w:r w:rsidR="00F252A2">
        <w:t>:</w:t>
      </w:r>
      <w:r>
        <w:t>2011: "Information technology - Interoperability with assistive technology (AT) - Part 1: Requirements and recommendations for interoperability".</w:t>
      </w:r>
    </w:p>
    <w:p w14:paraId="0321339D" w14:textId="77777777" w:rsidR="0098090C" w:rsidRPr="00BF76E0" w:rsidRDefault="00E2100D" w:rsidP="00E2100D">
      <w:pPr>
        <w:pStyle w:val="EX"/>
      </w:pPr>
      <w:r>
        <w:t>[</w:t>
      </w:r>
      <w:bookmarkStart w:id="61" w:name="REF_ITU_TE161"/>
      <w:r>
        <w:t>i.</w:t>
      </w:r>
      <w:r w:rsidR="00DB71B9">
        <w:fldChar w:fldCharType="begin"/>
      </w:r>
      <w:r w:rsidR="00E675C2">
        <w:instrText>SEQ REFI</w:instrText>
      </w:r>
      <w:r w:rsidR="00DB71B9">
        <w:fldChar w:fldCharType="separate"/>
      </w:r>
      <w:r w:rsidR="002829CB">
        <w:rPr>
          <w:noProof/>
        </w:rPr>
        <w:t>20</w:t>
      </w:r>
      <w:r w:rsidR="00DB71B9">
        <w:fldChar w:fldCharType="end"/>
      </w:r>
      <w:bookmarkEnd w:id="61"/>
      <w:r>
        <w:t>]</w:t>
      </w:r>
      <w:r>
        <w:tab/>
      </w:r>
      <w:r w:rsidRPr="0033092B">
        <w:t>Recommendation ITU-T E.161</w:t>
      </w:r>
      <w:r>
        <w:t xml:space="preserve"> (2001): "Arrangement of digits, letters and symbols on telephones and other devices that can be used for gaining access to a telephone network".</w:t>
      </w:r>
    </w:p>
    <w:p w14:paraId="2BC5CFE6" w14:textId="77777777" w:rsidR="0098090C" w:rsidRPr="00BF76E0" w:rsidRDefault="00E2100D" w:rsidP="00E2100D">
      <w:pPr>
        <w:pStyle w:val="EX"/>
      </w:pPr>
      <w:r>
        <w:t>[</w:t>
      </w:r>
      <w:bookmarkStart w:id="62" w:name="REF_ITU_TG722"/>
      <w:r>
        <w:t>i.</w:t>
      </w:r>
      <w:r w:rsidR="00DB71B9">
        <w:fldChar w:fldCharType="begin"/>
      </w:r>
      <w:r w:rsidR="00E675C2">
        <w:instrText>SEQ REFI</w:instrText>
      </w:r>
      <w:r w:rsidR="00DB71B9">
        <w:fldChar w:fldCharType="separate"/>
      </w:r>
      <w:r w:rsidR="002829CB">
        <w:rPr>
          <w:noProof/>
        </w:rPr>
        <w:t>21</w:t>
      </w:r>
      <w:r w:rsidR="00DB71B9">
        <w:fldChar w:fldCharType="end"/>
      </w:r>
      <w:bookmarkEnd w:id="62"/>
      <w:r>
        <w:t>]</w:t>
      </w:r>
      <w:r>
        <w:tab/>
      </w:r>
      <w:r w:rsidRPr="0033092B">
        <w:t>Recommendation ITU-T G.722</w:t>
      </w:r>
      <w:r>
        <w:t xml:space="preserve"> (1988): "7 kHz audio-coding within 64 kbit/s".</w:t>
      </w:r>
    </w:p>
    <w:p w14:paraId="5EC5776F" w14:textId="77777777" w:rsidR="0098090C" w:rsidRPr="00BF76E0" w:rsidRDefault="00E2100D" w:rsidP="00E2100D">
      <w:pPr>
        <w:pStyle w:val="EX"/>
      </w:pPr>
      <w:r>
        <w:t>[</w:t>
      </w:r>
      <w:bookmarkStart w:id="63" w:name="REF_ITU_TG7222"/>
      <w:r>
        <w:t>i.</w:t>
      </w:r>
      <w:r w:rsidR="00DB71B9">
        <w:fldChar w:fldCharType="begin"/>
      </w:r>
      <w:r w:rsidR="00E675C2">
        <w:instrText>SEQ REFI</w:instrText>
      </w:r>
      <w:r w:rsidR="00DB71B9">
        <w:fldChar w:fldCharType="separate"/>
      </w:r>
      <w:r w:rsidR="002829CB">
        <w:rPr>
          <w:noProof/>
        </w:rPr>
        <w:t>22</w:t>
      </w:r>
      <w:r w:rsidR="00DB71B9">
        <w:fldChar w:fldCharType="end"/>
      </w:r>
      <w:bookmarkEnd w:id="63"/>
      <w:r>
        <w:t>]</w:t>
      </w:r>
      <w:r>
        <w:tab/>
      </w:r>
      <w:r w:rsidRPr="0033092B">
        <w:t>Recommendation ITU-T G.722.2</w:t>
      </w:r>
      <w:r>
        <w:t xml:space="preserve"> (2003): "Wideband coding of speech at around 16 kbit/s using Adaptive Multi-Rate Wideband (AMR-WB)".</w:t>
      </w:r>
    </w:p>
    <w:p w14:paraId="5883B5BD" w14:textId="77777777" w:rsidR="0098090C" w:rsidRPr="00BF76E0" w:rsidRDefault="00E2100D" w:rsidP="00E2100D">
      <w:pPr>
        <w:pStyle w:val="EX"/>
      </w:pPr>
      <w:r>
        <w:t>[</w:t>
      </w:r>
      <w:bookmarkStart w:id="64" w:name="REF_ITU_TV18"/>
      <w:r>
        <w:t>i.</w:t>
      </w:r>
      <w:r w:rsidR="00DB71B9">
        <w:fldChar w:fldCharType="begin"/>
      </w:r>
      <w:r w:rsidR="00E675C2">
        <w:instrText>SEQ REFI</w:instrText>
      </w:r>
      <w:r w:rsidR="00DB71B9">
        <w:fldChar w:fldCharType="separate"/>
      </w:r>
      <w:r w:rsidR="002829CB">
        <w:rPr>
          <w:noProof/>
        </w:rPr>
        <w:t>23</w:t>
      </w:r>
      <w:r w:rsidR="00DB71B9">
        <w:fldChar w:fldCharType="end"/>
      </w:r>
      <w:bookmarkEnd w:id="64"/>
      <w:r>
        <w:t>]</w:t>
      </w:r>
      <w:r>
        <w:tab/>
      </w:r>
      <w:r w:rsidRPr="0033092B">
        <w:t>Recommendation ITU-T V.18</w:t>
      </w:r>
      <w:r>
        <w:t xml:space="preserve"> (2000): "Operational and interworking requirements for DCEs operating in the text telephone mode".</w:t>
      </w:r>
    </w:p>
    <w:p w14:paraId="4FDFFA63" w14:textId="77777777" w:rsidR="0098090C" w:rsidRPr="00BF76E0" w:rsidRDefault="00E2100D" w:rsidP="00E2100D">
      <w:pPr>
        <w:pStyle w:val="EX"/>
      </w:pPr>
      <w:r>
        <w:t>[</w:t>
      </w:r>
      <w:bookmarkStart w:id="65" w:name="REF_TIA_1083_A"/>
      <w:r>
        <w:t>i.</w:t>
      </w:r>
      <w:r w:rsidR="00DB71B9">
        <w:fldChar w:fldCharType="begin"/>
      </w:r>
      <w:r w:rsidR="00E675C2">
        <w:instrText>SEQ REFI</w:instrText>
      </w:r>
      <w:r w:rsidR="00DB71B9">
        <w:fldChar w:fldCharType="separate"/>
      </w:r>
      <w:r w:rsidR="002829CB">
        <w:rPr>
          <w:noProof/>
        </w:rPr>
        <w:t>24</w:t>
      </w:r>
      <w:r w:rsidR="00DB71B9">
        <w:fldChar w:fldCharType="end"/>
      </w:r>
      <w:bookmarkEnd w:id="65"/>
      <w:r>
        <w:t>]</w:t>
      </w:r>
      <w:r>
        <w:tab/>
      </w:r>
      <w:r w:rsidRPr="0033092B">
        <w:t>TIA-1083-A</w:t>
      </w:r>
      <w:r>
        <w:t xml:space="preserve"> (2010): "Telecommunications; Telephone Terminal equipment; Handset magnetic measurement procedures and performance requirements".</w:t>
      </w:r>
    </w:p>
    <w:p w14:paraId="5E9582ED" w14:textId="77777777" w:rsidR="0098090C" w:rsidRPr="00BF76E0" w:rsidRDefault="00E2100D" w:rsidP="00E2100D">
      <w:pPr>
        <w:pStyle w:val="EX"/>
      </w:pPr>
      <w:r>
        <w:t>[</w:t>
      </w:r>
      <w:bookmarkStart w:id="66" w:name="REF_USDEPARTMENTOFJUSTICE"/>
      <w:r>
        <w:t>i.</w:t>
      </w:r>
      <w:r w:rsidR="00DB71B9">
        <w:fldChar w:fldCharType="begin"/>
      </w:r>
      <w:r w:rsidR="00E675C2">
        <w:instrText>SEQ REFI</w:instrText>
      </w:r>
      <w:r w:rsidR="00DB71B9">
        <w:fldChar w:fldCharType="separate"/>
      </w:r>
      <w:r w:rsidR="002829CB">
        <w:rPr>
          <w:noProof/>
        </w:rPr>
        <w:t>25</w:t>
      </w:r>
      <w:r w:rsidR="00DB71B9">
        <w:fldChar w:fldCharType="end"/>
      </w:r>
      <w:bookmarkEnd w:id="66"/>
      <w:r>
        <w:t>]</w:t>
      </w:r>
      <w:r>
        <w:tab/>
      </w:r>
      <w:r w:rsidRPr="0033092B">
        <w:t>US Department of Justice</w:t>
      </w:r>
      <w:r>
        <w:t>: "2010 ADA Standards for Accessible Design".</w:t>
      </w:r>
    </w:p>
    <w:p w14:paraId="28CCAB92" w14:textId="77777777" w:rsidR="0098090C" w:rsidRDefault="00E2100D" w:rsidP="00E2100D">
      <w:pPr>
        <w:pStyle w:val="EX"/>
      </w:pPr>
      <w:r>
        <w:t>[</w:t>
      </w:r>
      <w:bookmarkStart w:id="67" w:name="REF_GUIDANCEONAPPLYINGWCAG20"/>
      <w:bookmarkStart w:id="68" w:name="REF_GUIDANCEONAPPLYINGWCAG2_0"/>
      <w:r>
        <w:t>i.</w:t>
      </w:r>
      <w:r w:rsidR="00DB71B9" w:rsidRPr="00142CAA">
        <w:fldChar w:fldCharType="begin"/>
      </w:r>
      <w:r w:rsidR="00E675C2" w:rsidRPr="00142CAA">
        <w:instrText>SEQ REFI</w:instrText>
      </w:r>
      <w:r w:rsidR="00DB71B9" w:rsidRPr="00142CAA">
        <w:fldChar w:fldCharType="separate"/>
      </w:r>
      <w:r w:rsidR="002829CB" w:rsidRPr="00142CAA">
        <w:t>26</w:t>
      </w:r>
      <w:r w:rsidR="00DB71B9" w:rsidRPr="00142CAA">
        <w:fldChar w:fldCharType="end"/>
      </w:r>
      <w:bookmarkEnd w:id="67"/>
      <w:bookmarkEnd w:id="68"/>
      <w:r>
        <w:t>]</w:t>
      </w:r>
      <w:r>
        <w:tab/>
      </w:r>
      <w:r w:rsidR="005B2942" w:rsidRPr="008B0383">
        <w:t xml:space="preserve">W3C Working Group Note 5 September 2013: </w:t>
      </w:r>
      <w:r w:rsidRPr="0033092B">
        <w:t>"Guidance on Applying WCAG 2.0</w:t>
      </w:r>
      <w:r>
        <w:t xml:space="preserve"> to Non-Web Information and Communications Technologies (WCAG2ICT)".</w:t>
      </w:r>
      <w:r w:rsidR="009B22EA">
        <w:br/>
      </w:r>
      <w:r w:rsidR="009B22EA" w:rsidRPr="009B22EA">
        <w:t>NOTE:</w:t>
      </w:r>
      <w:r w:rsidR="009B22EA" w:rsidRPr="009B22EA">
        <w:tab/>
        <w:t>Available at http://www.w3.org/TR/wcag2ict/.</w:t>
      </w:r>
    </w:p>
    <w:p w14:paraId="67B19AA8" w14:textId="16FDA4FD" w:rsidR="009B22EA" w:rsidRPr="00B05016" w:rsidRDefault="00B05016" w:rsidP="00B05016">
      <w:pPr>
        <w:pStyle w:val="EX"/>
      </w:pPr>
      <w:bookmarkStart w:id="69" w:name="M554"/>
      <w:r w:rsidRPr="00B05016">
        <w:t>[i.</w:t>
      </w:r>
      <w:r w:rsidRPr="00B05016">
        <w:fldChar w:fldCharType="begin"/>
      </w:r>
      <w:r w:rsidRPr="00B05016">
        <w:instrText>SEQ REFI</w:instrText>
      </w:r>
      <w:r w:rsidRPr="00B05016">
        <w:fldChar w:fldCharType="separate"/>
      </w:r>
      <w:r w:rsidRPr="00B05016">
        <w:t>27</w:t>
      </w:r>
      <w:r w:rsidRPr="00B05016">
        <w:fldChar w:fldCharType="end"/>
      </w:r>
      <w:r w:rsidRPr="00B05016">
        <w:t>]</w:t>
      </w:r>
      <w:bookmarkEnd w:id="69"/>
      <w:r w:rsidRPr="00B05016">
        <w:tab/>
      </w:r>
      <w:r w:rsidR="009B22EA" w:rsidRPr="00B05016">
        <w:t>COMMISSION IMPLEMENTING DECISION of 27.4.2017 on a standardisation request to the European standardisation organisations in support of Directive (EU) 2016/2102 of the European Parliament and of the Council on the accessibility of the websites and mobile applications of public sector bodies</w:t>
      </w:r>
    </w:p>
    <w:p w14:paraId="0F612EC6" w14:textId="2DA4946E" w:rsidR="00793573" w:rsidRDefault="00142CAA" w:rsidP="009B22EA">
      <w:pPr>
        <w:pStyle w:val="EX"/>
      </w:pPr>
      <w:bookmarkStart w:id="70" w:name="The_Directive"/>
      <w:r>
        <w:t>[</w:t>
      </w:r>
      <w:r w:rsidR="00793573">
        <w:t>i.</w:t>
      </w:r>
      <w:bookmarkEnd w:id="70"/>
      <w:r w:rsidR="00AF551D">
        <w:fldChar w:fldCharType="begin"/>
      </w:r>
      <w:r w:rsidR="00AF551D">
        <w:instrText xml:space="preserve"> SEQ REFI </w:instrText>
      </w:r>
      <w:r w:rsidR="00AF551D">
        <w:fldChar w:fldCharType="separate"/>
      </w:r>
      <w:r w:rsidR="00AF551D">
        <w:rPr>
          <w:noProof/>
        </w:rPr>
        <w:t>28</w:t>
      </w:r>
      <w:r w:rsidR="00AF551D">
        <w:fldChar w:fldCharType="end"/>
      </w:r>
      <w:r w:rsidR="00AD1015">
        <w:t>]</w:t>
      </w:r>
      <w:r w:rsidR="00793573">
        <w:tab/>
      </w:r>
      <w:r w:rsidR="00CC490D" w:rsidRPr="00CC490D">
        <w:t>DIRECTIVE (EU) 2016/2102 OF THE EUROPEAN PARLIAMENT AND OF THE COUNCIL of 26 October 2016 on the accessibility of the websites and mobile applications of public sector bodies</w:t>
      </w:r>
    </w:p>
    <w:p w14:paraId="4280CC2D" w14:textId="151FDE0F" w:rsidR="00682CDF" w:rsidRDefault="00682CDF" w:rsidP="00682CDF">
      <w:pPr>
        <w:pStyle w:val="EX"/>
      </w:pPr>
      <w:bookmarkStart w:id="71" w:name="The_EN"/>
      <w:r>
        <w:t>[i.</w:t>
      </w:r>
      <w:bookmarkEnd w:id="71"/>
      <w:r>
        <w:fldChar w:fldCharType="begin"/>
      </w:r>
      <w:r>
        <w:instrText xml:space="preserve"> SEQ REFI </w:instrText>
      </w:r>
      <w:r>
        <w:fldChar w:fldCharType="separate"/>
      </w:r>
      <w:r>
        <w:rPr>
          <w:noProof/>
        </w:rPr>
        <w:t>29</w:t>
      </w:r>
      <w:r>
        <w:fldChar w:fldCharType="end"/>
      </w:r>
      <w:r>
        <w:t>]</w:t>
      </w:r>
      <w:r w:rsidR="00E31515">
        <w:tab/>
      </w:r>
      <w:r>
        <w:t xml:space="preserve">Accessibility requirements suitable for public procurement of ICT products and services in Europe </w:t>
      </w:r>
      <w:r w:rsidRPr="00682CDF">
        <w:t>EN 301 549 V1.1.2 (2015-04)</w:t>
      </w:r>
    </w:p>
    <w:p w14:paraId="53C78951" w14:textId="6A0F3E4E" w:rsidR="00B537CF" w:rsidRPr="00B537CF" w:rsidRDefault="0062025E">
      <w:pPr>
        <w:pStyle w:val="EX"/>
      </w:pPr>
      <w:bookmarkStart w:id="72" w:name="wcag_2_1"/>
      <w:r>
        <w:t>[i.</w:t>
      </w:r>
      <w:r>
        <w:fldChar w:fldCharType="begin"/>
      </w:r>
      <w:r>
        <w:instrText xml:space="preserve"> SEQ REFI </w:instrText>
      </w:r>
      <w:r>
        <w:fldChar w:fldCharType="separate"/>
      </w:r>
      <w:r>
        <w:t>30</w:t>
      </w:r>
      <w:r>
        <w:fldChar w:fldCharType="end"/>
      </w:r>
      <w:r>
        <w:t>]</w:t>
      </w:r>
      <w:bookmarkEnd w:id="72"/>
      <w:r>
        <w:tab/>
        <w:t>W3C Web Content Accessibility Guideleines (WCAG) 2.1 draft xx</w:t>
      </w:r>
    </w:p>
    <w:p w14:paraId="52C467AA" w14:textId="77777777" w:rsidR="0098090C" w:rsidRPr="00BF76E0" w:rsidRDefault="0098090C" w:rsidP="00BF76E0">
      <w:pPr>
        <w:pStyle w:val="Heading1"/>
      </w:pPr>
      <w:bookmarkStart w:id="73" w:name="_Toc372009929"/>
      <w:bookmarkStart w:id="74" w:name="_Toc379382299"/>
      <w:bookmarkStart w:id="75" w:name="_Toc379382999"/>
      <w:bookmarkStart w:id="76" w:name="_Toc499392244"/>
      <w:r w:rsidRPr="00BF76E0">
        <w:t>3</w:t>
      </w:r>
      <w:r w:rsidRPr="00BF76E0">
        <w:tab/>
        <w:t>Definitions and abbreviations</w:t>
      </w:r>
      <w:bookmarkEnd w:id="73"/>
      <w:bookmarkEnd w:id="74"/>
      <w:bookmarkEnd w:id="75"/>
      <w:bookmarkEnd w:id="76"/>
    </w:p>
    <w:p w14:paraId="53C9C869" w14:textId="77777777" w:rsidR="0098090C" w:rsidRPr="00BF76E0" w:rsidRDefault="0098090C" w:rsidP="00BF76E0">
      <w:pPr>
        <w:pStyle w:val="Heading2"/>
      </w:pPr>
      <w:bookmarkStart w:id="77" w:name="_Toc372009930"/>
      <w:bookmarkStart w:id="78" w:name="_Toc379382300"/>
      <w:bookmarkStart w:id="79" w:name="_Toc379383000"/>
      <w:bookmarkStart w:id="80" w:name="_Toc499392245"/>
      <w:r w:rsidRPr="00BF76E0">
        <w:t>3.1</w:t>
      </w:r>
      <w:r w:rsidRPr="00BF76E0">
        <w:tab/>
        <w:t>Definitions</w:t>
      </w:r>
      <w:bookmarkEnd w:id="77"/>
      <w:bookmarkEnd w:id="78"/>
      <w:bookmarkEnd w:id="79"/>
      <w:bookmarkEnd w:id="80"/>
    </w:p>
    <w:p w14:paraId="7F1A544F" w14:textId="059F5325" w:rsidR="0098090C" w:rsidRPr="00BF76E0" w:rsidRDefault="0098090C" w:rsidP="00B8093E">
      <w:r w:rsidRPr="00BF76E0">
        <w:t xml:space="preserve">For the purposes of the present document, the terms and definitions given in </w:t>
      </w:r>
      <w:r w:rsidR="001B5F34">
        <w:t xml:space="preserve">ETSI </w:t>
      </w:r>
      <w:r w:rsidRPr="0033092B">
        <w:t>EG 201 013 [</w:t>
      </w:r>
      <w:r w:rsidR="00983886">
        <w:fldChar w:fldCharType="begin"/>
      </w:r>
      <w:r w:rsidR="00983886">
        <w:instrText xml:space="preserve"> REF  REF_EG201013 \h  \* MERGEFORMAT </w:instrText>
      </w:r>
      <w:r w:rsidR="00983886">
        <w:fldChar w:fldCharType="separate"/>
      </w:r>
      <w:r w:rsidR="002829CB">
        <w:t>i.4</w:t>
      </w:r>
      <w:r w:rsidR="00983886">
        <w:fldChar w:fldCharType="end"/>
      </w:r>
      <w:r w:rsidRPr="0033092B">
        <w:t>]</w:t>
      </w:r>
      <w:r w:rsidR="0062025E">
        <w:t xml:space="preserve">, the </w:t>
      </w:r>
      <w:r w:rsidR="0062025E" w:rsidRPr="00147F1F">
        <w:t>EU Directive 2016/2102</w:t>
      </w:r>
      <w:r w:rsidR="0062025E">
        <w:t xml:space="preserve"> [i.28],</w:t>
      </w:r>
      <w:r w:rsidRPr="00BF76E0">
        <w:t xml:space="preserve"> and the following apply:</w:t>
      </w:r>
    </w:p>
    <w:p w14:paraId="302157AE" w14:textId="77777777" w:rsidR="0098090C" w:rsidRPr="00BF76E0" w:rsidRDefault="0098090C" w:rsidP="00B8093E">
      <w:r w:rsidRPr="00BF76E0">
        <w:rPr>
          <w:b/>
        </w:rPr>
        <w:t>accessibility:</w:t>
      </w:r>
      <w:r w:rsidRPr="00BF76E0">
        <w:t xml:space="preserve"> extent to which products, systems, services, environments and facilities can be used by people from a population with the widest range of characteristics and capabilities, to achieve a specified goal in a specified context of use (from </w:t>
      </w:r>
      <w:r w:rsidRPr="0033092B">
        <w:t>ISO 26800 [</w:t>
      </w:r>
      <w:r w:rsidR="00983886">
        <w:fldChar w:fldCharType="begin"/>
      </w:r>
      <w:r w:rsidR="00983886">
        <w:instrText xml:space="preserve"> REF  REF_ISO26800 \h  \* MERGEFORMAT </w:instrText>
      </w:r>
      <w:r w:rsidR="00983886">
        <w:fldChar w:fldCharType="separate"/>
      </w:r>
      <w:r w:rsidR="002829CB">
        <w:t>i.18</w:t>
      </w:r>
      <w:r w:rsidR="00983886">
        <w:fldChar w:fldCharType="end"/>
      </w:r>
      <w:r w:rsidRPr="0033092B">
        <w:t>]</w:t>
      </w:r>
      <w:r w:rsidRPr="00BF76E0">
        <w:t>)</w:t>
      </w:r>
    </w:p>
    <w:p w14:paraId="0A2D8728" w14:textId="77777777" w:rsidR="0098090C" w:rsidRPr="00BF76E0" w:rsidRDefault="0098090C" w:rsidP="009B6DE5">
      <w:pPr>
        <w:pStyle w:val="NO"/>
      </w:pPr>
      <w:r w:rsidRPr="00BF76E0">
        <w:t>NOTE 1:</w:t>
      </w:r>
      <w:r w:rsidRPr="00BF76E0">
        <w:tab/>
        <w:t xml:space="preserve">Context of use includes direct use </w:t>
      </w:r>
      <w:r w:rsidRPr="0033092B">
        <w:t>or</w:t>
      </w:r>
      <w:r w:rsidRPr="00BF76E0">
        <w:t xml:space="preserve"> use supported by assistive technologies.</w:t>
      </w:r>
    </w:p>
    <w:p w14:paraId="0FA6ADF3" w14:textId="77777777" w:rsidR="0098090C" w:rsidRPr="00BF76E0" w:rsidRDefault="001B5F34" w:rsidP="009B6DE5">
      <w:pPr>
        <w:pStyle w:val="NO"/>
      </w:pPr>
      <w:r>
        <w:t>NOTE 2:</w:t>
      </w:r>
      <w:r>
        <w:tab/>
      </w:r>
      <w:r w:rsidR="0098090C" w:rsidRPr="00BF76E0">
        <w:t xml:space="preserve">The context in which the </w:t>
      </w:r>
      <w:r w:rsidR="0098090C" w:rsidRPr="0033092B">
        <w:t>ICT</w:t>
      </w:r>
      <w:r w:rsidR="0098090C" w:rsidRPr="00BF76E0">
        <w:t xml:space="preserve"> is used may affect its overall accessibility. This context could include other products and services with which the </w:t>
      </w:r>
      <w:r w:rsidR="0098090C" w:rsidRPr="0033092B">
        <w:t>ICT</w:t>
      </w:r>
      <w:r w:rsidR="0098090C" w:rsidRPr="00BF76E0">
        <w:t xml:space="preserve"> may interact.</w:t>
      </w:r>
    </w:p>
    <w:p w14:paraId="086C0166" w14:textId="77777777" w:rsidR="0098090C" w:rsidRPr="00BF76E0" w:rsidRDefault="0098090C" w:rsidP="00E10B75">
      <w:pPr>
        <w:rPr>
          <w:i/>
        </w:rPr>
      </w:pPr>
      <w:r w:rsidRPr="00BF76E0">
        <w:rPr>
          <w:b/>
        </w:rPr>
        <w:t>assistive technology:</w:t>
      </w:r>
      <w:r w:rsidRPr="00BF76E0">
        <w:t xml:space="preserve"> hardware </w:t>
      </w:r>
      <w:r w:rsidRPr="0033092B">
        <w:t>or</w:t>
      </w:r>
      <w:r w:rsidRPr="00BF76E0">
        <w:t xml:space="preserve"> software added to</w:t>
      </w:r>
      <w:r w:rsidR="003F6BC1" w:rsidRPr="00BF76E0">
        <w:t xml:space="preserve"> </w:t>
      </w:r>
      <w:r w:rsidR="003F6BC1" w:rsidRPr="0033092B">
        <w:t>or</w:t>
      </w:r>
      <w:r w:rsidR="003F6BC1" w:rsidRPr="00BF76E0">
        <w:t xml:space="preserve"> </w:t>
      </w:r>
      <w:r w:rsidRPr="00BF76E0">
        <w:t>connected to</w:t>
      </w:r>
      <w:r w:rsidR="003F6BC1" w:rsidRPr="00BF76E0">
        <w:t xml:space="preserve"> </w:t>
      </w:r>
      <w:r w:rsidRPr="00BF76E0">
        <w:t xml:space="preserve">a system that increases </w:t>
      </w:r>
      <w:r w:rsidR="00DA57C2">
        <w:t>accessibility for an individual</w:t>
      </w:r>
    </w:p>
    <w:p w14:paraId="327E496C" w14:textId="77777777" w:rsidR="0098090C" w:rsidRPr="00BF76E0" w:rsidRDefault="0098090C" w:rsidP="00563737">
      <w:pPr>
        <w:pStyle w:val="NO"/>
      </w:pPr>
      <w:r w:rsidRPr="00BF76E0">
        <w:lastRenderedPageBreak/>
        <w:t>NOTE 1:</w:t>
      </w:r>
      <w:r w:rsidRPr="00BF76E0">
        <w:tab/>
        <w:t>Examples are Braille displays, screen readers, screen magnification software and eye tracking devices</w:t>
      </w:r>
      <w:r w:rsidR="003F6BC1" w:rsidRPr="00BF76E0">
        <w:t xml:space="preserve"> that are added to the </w:t>
      </w:r>
      <w:r w:rsidR="003F6BC1" w:rsidRPr="0033092B">
        <w:t>ICT</w:t>
      </w:r>
      <w:r w:rsidRPr="00BF76E0">
        <w:t>.</w:t>
      </w:r>
    </w:p>
    <w:p w14:paraId="31D383E2" w14:textId="77777777" w:rsidR="0098090C" w:rsidRPr="00BF76E0" w:rsidRDefault="0098090C" w:rsidP="009B6DE5">
      <w:pPr>
        <w:pStyle w:val="NO"/>
      </w:pPr>
      <w:r w:rsidRPr="00BF76E0">
        <w:t>NOTE 2:</w:t>
      </w:r>
      <w:r w:rsidRPr="00BF76E0">
        <w:tab/>
        <w:t xml:space="preserve">Where </w:t>
      </w:r>
      <w:r w:rsidRPr="0033092B">
        <w:t>ICT</w:t>
      </w:r>
      <w:r w:rsidRPr="00BF76E0">
        <w:t xml:space="preserve"> does not support directly connected assistive technology, but which can be operated by a system connected over a network </w:t>
      </w:r>
      <w:r w:rsidRPr="0033092B">
        <w:t>or</w:t>
      </w:r>
      <w:r w:rsidRPr="00BF76E0">
        <w:t xml:space="preserve"> other remote connection, such a separate system (with any included assistive technology) can also be considered assistive technology.</w:t>
      </w:r>
    </w:p>
    <w:p w14:paraId="1A77522A" w14:textId="77777777" w:rsidR="0098090C" w:rsidRPr="00BF76E0" w:rsidRDefault="0098090C" w:rsidP="00E10B75">
      <w:r w:rsidRPr="00BF76E0">
        <w:rPr>
          <w:b/>
        </w:rPr>
        <w:t>audio description:</w:t>
      </w:r>
      <w:r w:rsidRPr="00BF76E0">
        <w:t xml:space="preserve"> additional audible narrative, interleaved with the dialogue, which describes the significant aspects of the visual content of audio-visual media that cannot be understood from the main soundtrack alone</w:t>
      </w:r>
    </w:p>
    <w:p w14:paraId="6E97DFA9" w14:textId="77777777" w:rsidR="0098090C" w:rsidRPr="00BF76E0" w:rsidRDefault="0098090C" w:rsidP="009B6DE5">
      <w:pPr>
        <w:pStyle w:val="NO"/>
      </w:pPr>
      <w:r w:rsidRPr="00BF76E0">
        <w:t>NOTE:</w:t>
      </w:r>
      <w:r w:rsidRPr="00BF76E0">
        <w:tab/>
        <w:t xml:space="preserve">This is also variously described using terms such as "video description" </w:t>
      </w:r>
      <w:r w:rsidRPr="0033092B">
        <w:t>or</w:t>
      </w:r>
      <w:r w:rsidRPr="00BF76E0">
        <w:t xml:space="preserve"> variants such as "descriptive narration".</w:t>
      </w:r>
    </w:p>
    <w:p w14:paraId="536C3E65" w14:textId="77777777" w:rsidR="0098090C" w:rsidRPr="00BF76E0" w:rsidRDefault="0098090C" w:rsidP="0098090C">
      <w:r w:rsidRPr="00BF76E0">
        <w:rPr>
          <w:b/>
        </w:rPr>
        <w:t>authoring tool:</w:t>
      </w:r>
      <w:r w:rsidRPr="00BF76E0">
        <w:t xml:space="preserve"> software that can be used to create </w:t>
      </w:r>
      <w:r w:rsidRPr="0033092B">
        <w:t>or</w:t>
      </w:r>
      <w:r w:rsidRPr="00BF76E0">
        <w:t xml:space="preserve"> modify content</w:t>
      </w:r>
    </w:p>
    <w:p w14:paraId="7AA28706" w14:textId="77777777" w:rsidR="0098090C" w:rsidRPr="00BF76E0" w:rsidRDefault="0098090C" w:rsidP="009B6DE5">
      <w:pPr>
        <w:pStyle w:val="NO"/>
      </w:pPr>
      <w:r w:rsidRPr="00BF76E0">
        <w:t>NOTE 1:</w:t>
      </w:r>
      <w:r w:rsidRPr="00BF76E0">
        <w:tab/>
        <w:t xml:space="preserve">An authoring tool may be used by a single user </w:t>
      </w:r>
      <w:r w:rsidRPr="0033092B">
        <w:t>or</w:t>
      </w:r>
      <w:r w:rsidRPr="00BF76E0">
        <w:t xml:space="preserve"> multiple users working collaboratively.</w:t>
      </w:r>
    </w:p>
    <w:p w14:paraId="4822E552" w14:textId="77777777" w:rsidR="0098090C" w:rsidRPr="00BF76E0" w:rsidRDefault="0098090C" w:rsidP="009B6DE5">
      <w:pPr>
        <w:pStyle w:val="NO"/>
      </w:pPr>
      <w:r w:rsidRPr="00BF76E0">
        <w:t>NOTE 2:</w:t>
      </w:r>
      <w:r w:rsidRPr="00BF76E0">
        <w:tab/>
        <w:t xml:space="preserve">An authoring tool may be a single stand-alone application </w:t>
      </w:r>
      <w:r w:rsidRPr="0033092B">
        <w:t>or</w:t>
      </w:r>
      <w:r w:rsidRPr="00BF76E0">
        <w:t xml:space="preserve"> be comprised of collections of applications.</w:t>
      </w:r>
    </w:p>
    <w:p w14:paraId="7DC4433E" w14:textId="77777777" w:rsidR="0098090C" w:rsidRPr="00BF76E0" w:rsidRDefault="0098090C" w:rsidP="009B6DE5">
      <w:pPr>
        <w:pStyle w:val="NO"/>
      </w:pPr>
      <w:r w:rsidRPr="00BF76E0">
        <w:t>NOTE 3:</w:t>
      </w:r>
      <w:r w:rsidRPr="00BF76E0">
        <w:tab/>
        <w:t xml:space="preserve">An authoring tool may produce content that is intended for further modification </w:t>
      </w:r>
      <w:r w:rsidRPr="0033092B">
        <w:t>or</w:t>
      </w:r>
      <w:r w:rsidRPr="00BF76E0">
        <w:t xml:space="preserve"> for use by end-users. </w:t>
      </w:r>
    </w:p>
    <w:p w14:paraId="6D549429" w14:textId="77777777" w:rsidR="0098090C" w:rsidRPr="00BF76E0" w:rsidRDefault="0098090C" w:rsidP="00987D49">
      <w:pPr>
        <w:keepNext/>
        <w:keepLines/>
        <w:rPr>
          <w:bCs/>
        </w:rPr>
      </w:pPr>
      <w:r w:rsidRPr="00BF76E0">
        <w:rPr>
          <w:b/>
        </w:rPr>
        <w:t>caption:</w:t>
      </w:r>
      <w:r w:rsidRPr="00BF76E0">
        <w:t xml:space="preserve"> </w:t>
      </w:r>
      <w:r w:rsidRPr="00BF76E0">
        <w:rPr>
          <w:bCs/>
        </w:rPr>
        <w:t>synchronized visual and/</w:t>
      </w:r>
      <w:r w:rsidRPr="0033092B">
        <w:rPr>
          <w:bCs/>
        </w:rPr>
        <w:t>or</w:t>
      </w:r>
      <w:r w:rsidRPr="00BF76E0">
        <w:rPr>
          <w:bCs/>
        </w:rPr>
        <w:t xml:space="preserve"> text alternative for both speech and non-speech audio information needed to understand the media content</w:t>
      </w:r>
      <w:r w:rsidRPr="00BF76E0">
        <w:t xml:space="preserve"> (after </w:t>
      </w:r>
      <w:r w:rsidRPr="0033092B">
        <w:t>WCAG</w:t>
      </w:r>
      <w:r w:rsidRPr="00BF76E0">
        <w:t xml:space="preserve"> 2.0</w:t>
      </w:r>
      <w:r w:rsidR="00E2100D">
        <w:t xml:space="preserve"> </w:t>
      </w:r>
      <w:r w:rsidR="00E2100D" w:rsidRPr="0033092B">
        <w:t>[</w:t>
      </w:r>
      <w:r w:rsidR="00983886">
        <w:fldChar w:fldCharType="begin"/>
      </w:r>
      <w:r w:rsidR="00983886">
        <w:instrText xml:space="preserve">REF REF_ISOIEC40500 \h \* MERGEFORMAT </w:instrText>
      </w:r>
      <w:r w:rsidR="00983886">
        <w:fldChar w:fldCharType="separate"/>
      </w:r>
      <w:r w:rsidR="002829CB">
        <w:t>4</w:t>
      </w:r>
      <w:r w:rsidR="00983886">
        <w:fldChar w:fldCharType="end"/>
      </w:r>
      <w:r w:rsidR="00E2100D" w:rsidRPr="0033092B">
        <w:t>]</w:t>
      </w:r>
      <w:r w:rsidRPr="00BF76E0">
        <w:rPr>
          <w:color w:val="000000"/>
        </w:rPr>
        <w:t>)</w:t>
      </w:r>
    </w:p>
    <w:p w14:paraId="60C4E5CC" w14:textId="77777777" w:rsidR="0098090C" w:rsidRPr="00BF76E0" w:rsidRDefault="0098090C" w:rsidP="009B6DE5">
      <w:pPr>
        <w:pStyle w:val="NO"/>
      </w:pPr>
      <w:r w:rsidRPr="00BF76E0">
        <w:t>NOTE:</w:t>
      </w:r>
      <w:r w:rsidRPr="00BF76E0">
        <w:tab/>
        <w:t xml:space="preserve">This is also variously described using terms such as "subtitles" </w:t>
      </w:r>
      <w:r w:rsidRPr="0033092B">
        <w:t>or</w:t>
      </w:r>
      <w:r w:rsidRPr="00BF76E0">
        <w:t xml:space="preserve"> variants such as "subtitles for the deaf and hard-of-hearing".</w:t>
      </w:r>
    </w:p>
    <w:p w14:paraId="7CB0BB84" w14:textId="77777777" w:rsidR="0098090C" w:rsidRPr="00BF76E0" w:rsidRDefault="0098090C" w:rsidP="0098090C">
      <w:pPr>
        <w:rPr>
          <w:bCs/>
        </w:rPr>
      </w:pPr>
      <w:r w:rsidRPr="00BF76E0">
        <w:rPr>
          <w:b/>
        </w:rPr>
        <w:t>closed functionality:</w:t>
      </w:r>
      <w:r w:rsidRPr="00BF76E0">
        <w:t xml:space="preserve"> functionality that is limited by </w:t>
      </w:r>
      <w:r w:rsidRPr="00BF76E0">
        <w:rPr>
          <w:bCs/>
        </w:rPr>
        <w:t xml:space="preserve">characteristics that prevent a user from attaching, installing </w:t>
      </w:r>
      <w:r w:rsidRPr="0033092B">
        <w:rPr>
          <w:bCs/>
        </w:rPr>
        <w:t>or</w:t>
      </w:r>
      <w:r w:rsidRPr="00BF76E0">
        <w:rPr>
          <w:bCs/>
        </w:rPr>
        <w:t xml:space="preserve"> using assistive technology</w:t>
      </w:r>
    </w:p>
    <w:p w14:paraId="2316B330" w14:textId="77777777" w:rsidR="0098090C" w:rsidRPr="00BF76E0" w:rsidRDefault="0098090C" w:rsidP="000632C4">
      <w:pPr>
        <w:tabs>
          <w:tab w:val="left" w:pos="6453"/>
        </w:tabs>
        <w:rPr>
          <w:bCs/>
        </w:rPr>
      </w:pPr>
      <w:r w:rsidRPr="00BF76E0">
        <w:rPr>
          <w:b/>
          <w:bCs/>
        </w:rPr>
        <w:t>content:</w:t>
      </w:r>
      <w:r w:rsidRPr="00BF76E0">
        <w:rPr>
          <w:bCs/>
        </w:rPr>
        <w:t xml:space="preserve"> information and sensory experience to be communicated to the user by means of software, including code </w:t>
      </w:r>
      <w:r w:rsidRPr="0033092B">
        <w:rPr>
          <w:bCs/>
        </w:rPr>
        <w:t>or</w:t>
      </w:r>
      <w:r w:rsidRPr="00BF76E0">
        <w:rPr>
          <w:bCs/>
        </w:rPr>
        <w:t xml:space="preserve"> markup that defines the content's structure, presentation, and interactions</w:t>
      </w:r>
      <w:r w:rsidRPr="00BF76E0">
        <w:t xml:space="preserve"> (after </w:t>
      </w:r>
      <w:r w:rsidRPr="0033092B">
        <w:t>WCAG</w:t>
      </w:r>
      <w:r w:rsidRPr="00BF76E0">
        <w:t>2</w:t>
      </w:r>
      <w:r w:rsidR="000632C4" w:rsidRPr="00BF76E0">
        <w:t>ICT</w:t>
      </w:r>
      <w:r w:rsidR="008001F2" w:rsidRPr="00BF76E0">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00F9625D">
        <w:t>)</w:t>
      </w:r>
    </w:p>
    <w:p w14:paraId="38E4F235" w14:textId="77777777" w:rsidR="0098090C" w:rsidRPr="00BF76E0" w:rsidRDefault="0098090C" w:rsidP="009B6DE5">
      <w:pPr>
        <w:pStyle w:val="NO"/>
      </w:pPr>
      <w:r w:rsidRPr="00BF76E0">
        <w:t>NOTE:</w:t>
      </w:r>
      <w:r w:rsidRPr="00BF76E0">
        <w:tab/>
        <w:t xml:space="preserve">Content occurs in three places: web pages, documents and software. When content occurs in a web page </w:t>
      </w:r>
      <w:r w:rsidRPr="0033092B">
        <w:t>or</w:t>
      </w:r>
      <w:r w:rsidRPr="00BF76E0">
        <w:t xml:space="preserve"> a document, a user agent is needed in order to communicate the content</w:t>
      </w:r>
      <w:r w:rsidR="00C55F01">
        <w:t>'</w:t>
      </w:r>
      <w:r w:rsidRPr="00BF76E0">
        <w:t>s information and sensory experience to the user. When content occurs in software</w:t>
      </w:r>
      <w:r w:rsidR="003D5402" w:rsidRPr="00BF76E0">
        <w:t>,</w:t>
      </w:r>
      <w:r w:rsidRPr="00BF76E0">
        <w:t xml:space="preserve"> a separate user agent is not </w:t>
      </w:r>
      <w:r w:rsidR="005B2942" w:rsidRPr="008B0383">
        <w:t>need</w:t>
      </w:r>
      <w:r w:rsidRPr="008B0383">
        <w:t>ed</w:t>
      </w:r>
      <w:r w:rsidRPr="00BF76E0">
        <w:t xml:space="preserve"> in order to communicate the content's information and sensory experience to the user - the software itself performs that function.</w:t>
      </w:r>
    </w:p>
    <w:p w14:paraId="422CB6D1" w14:textId="77777777" w:rsidR="0098090C" w:rsidRPr="00BF76E0" w:rsidRDefault="0098090C" w:rsidP="0098090C">
      <w:r w:rsidRPr="00BF76E0">
        <w:rPr>
          <w:b/>
          <w:bCs/>
        </w:rPr>
        <w:t>context of use:</w:t>
      </w:r>
      <w:r w:rsidRPr="00BF76E0">
        <w:rPr>
          <w:bCs/>
        </w:rPr>
        <w:t xml:space="preserve"> </w:t>
      </w:r>
      <w:r w:rsidRPr="00BF76E0">
        <w:t xml:space="preserve">users, tasks, equipment (hardware, software and materials), and the physical and social environments in which a product is used (from </w:t>
      </w:r>
      <w:r w:rsidRPr="0033092B">
        <w:t>ISO 9241-11 [</w:t>
      </w:r>
      <w:r w:rsidR="00DB71B9">
        <w:fldChar w:fldCharType="begin"/>
      </w:r>
      <w:r w:rsidR="001B5F34">
        <w:instrText xml:space="preserve">REF </w:instrText>
      </w:r>
      <w:r w:rsidR="007739DC" w:rsidRPr="007739DC">
        <w:instrText>REF_ISO9241_11</w:instrText>
      </w:r>
      <w:r w:rsidR="001B5F34">
        <w:instrText xml:space="preserve"> \h</w:instrText>
      </w:r>
      <w:r w:rsidR="007739DC">
        <w:instrText xml:space="preserve"> </w:instrText>
      </w:r>
      <w:r w:rsidR="00DB71B9">
        <w:fldChar w:fldCharType="separate"/>
      </w:r>
      <w:r w:rsidR="002829CB">
        <w:t>i.</w:t>
      </w:r>
      <w:r w:rsidR="002829CB">
        <w:rPr>
          <w:noProof/>
        </w:rPr>
        <w:t>15</w:t>
      </w:r>
      <w:r w:rsidR="00DB71B9">
        <w:fldChar w:fldCharType="end"/>
      </w:r>
      <w:r w:rsidRPr="0033092B">
        <w:t>]</w:t>
      </w:r>
      <w:r w:rsidRPr="00BF76E0">
        <w:t>)</w:t>
      </w:r>
    </w:p>
    <w:p w14:paraId="486E486A" w14:textId="77777777" w:rsidR="0098090C" w:rsidRPr="00BF76E0" w:rsidRDefault="0098090C" w:rsidP="0098090C">
      <w:pPr>
        <w:keepNext/>
        <w:keepLines/>
      </w:pPr>
      <w:r w:rsidRPr="00BF76E0">
        <w:rPr>
          <w:b/>
        </w:rPr>
        <w:t>document:</w:t>
      </w:r>
      <w:r w:rsidRPr="00BF76E0">
        <w:t xml:space="preserve"> logically distinct assembly of content (such as a file, set of files, </w:t>
      </w:r>
      <w:r w:rsidRPr="0033092B">
        <w:t>or</w:t>
      </w:r>
      <w:r w:rsidRPr="00BF76E0">
        <w:t xml:space="preserve"> streamed media) that functions as a single entity rather than a collection, that is not part of software and that does not include its own user agent.</w:t>
      </w:r>
      <w:r w:rsidRPr="00A850DD">
        <w:t xml:space="preserve"> (</w:t>
      </w:r>
      <w:r w:rsidR="000E71A6" w:rsidRPr="00BF76E0">
        <w:t>after</w:t>
      </w:r>
      <w:r w:rsidRPr="00BF76E0">
        <w:t xml:space="preserve"> WCAG2ICT</w:t>
      </w:r>
      <w:r w:rsidR="00E2100D">
        <w:t xml:space="preserve"> </w:t>
      </w:r>
      <w:r w:rsidR="00E2100D" w:rsidRPr="0033092B">
        <w:t>[</w:t>
      </w:r>
      <w:r w:rsidR="00DB71B9">
        <w:fldChar w:fldCharType="begin"/>
      </w:r>
      <w:r w:rsidR="00BF25ED">
        <w:instrText>REF REF_GUIDANCEONAPPLYINGWCAG20</w:instrText>
      </w:r>
      <w:r w:rsidR="001B5F3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A850DD">
        <w:t>)</w:t>
      </w:r>
    </w:p>
    <w:p w14:paraId="49DCF834" w14:textId="77777777" w:rsidR="0098090C" w:rsidRPr="00BF76E0" w:rsidRDefault="0098090C" w:rsidP="009B6DE5">
      <w:pPr>
        <w:pStyle w:val="NO"/>
      </w:pPr>
      <w:r w:rsidRPr="00BF76E0">
        <w:t>NOTE 1:</w:t>
      </w:r>
      <w:r w:rsidRPr="00BF76E0">
        <w:tab/>
        <w:t>A document always requires a user agent to present its content to the user.</w:t>
      </w:r>
    </w:p>
    <w:p w14:paraId="3D2AB9BC" w14:textId="77777777" w:rsidR="0098090C" w:rsidRPr="00BF76E0" w:rsidRDefault="0098090C" w:rsidP="009B6DE5">
      <w:pPr>
        <w:pStyle w:val="NO"/>
      </w:pPr>
      <w:r w:rsidRPr="00BF76E0">
        <w:t>NOTE 2:</w:t>
      </w:r>
      <w:r w:rsidRPr="00BF76E0">
        <w:tab/>
        <w:t xml:space="preserve">Letters, </w:t>
      </w:r>
      <w:r w:rsidR="006709B6" w:rsidRPr="00BF76E0">
        <w:t xml:space="preserve">e-mail messages, </w:t>
      </w:r>
      <w:r w:rsidRPr="00BF76E0">
        <w:t>spreadsheets, books, pictures, presentations, and movies are examples of documents.</w:t>
      </w:r>
    </w:p>
    <w:p w14:paraId="2B2428C8" w14:textId="77777777" w:rsidR="0098090C" w:rsidRPr="00BF76E0" w:rsidRDefault="0098090C" w:rsidP="009B6DE5">
      <w:pPr>
        <w:pStyle w:val="NO"/>
      </w:pPr>
      <w:r w:rsidRPr="00BF76E0">
        <w:t>NOTE 3:</w:t>
      </w:r>
      <w:r w:rsidRPr="00BF76E0">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t>"</w:t>
      </w:r>
      <w:r w:rsidRPr="00BF76E0">
        <w:t>information and sensory experience to be communicated to the user</w:t>
      </w:r>
      <w:r w:rsidR="00955F0A">
        <w:t>"</w:t>
      </w:r>
      <w:r w:rsidRPr="00BF76E0">
        <w:t xml:space="preserve"> from such files, it is just another part of the content that occurs in software and is covered by WCAG2ICT like any other parts of the software. Where such files contain one </w:t>
      </w:r>
      <w:r w:rsidRPr="0033092B">
        <w:t>or</w:t>
      </w:r>
      <w:r w:rsidRPr="00BF76E0">
        <w:t xml:space="preserve"> more embedded documents, the embedded documents remain documents under this definition.</w:t>
      </w:r>
    </w:p>
    <w:p w14:paraId="253D3F13" w14:textId="77777777" w:rsidR="0098090C" w:rsidRPr="00BF76E0" w:rsidRDefault="0098090C" w:rsidP="009B6DE5">
      <w:pPr>
        <w:pStyle w:val="NO"/>
      </w:pPr>
      <w:r w:rsidRPr="00BF76E0">
        <w:t>NOTE 4:</w:t>
      </w:r>
      <w:r w:rsidRPr="00BF76E0">
        <w:tab/>
        <w:t xml:space="preserve">A collection of files zipped together into an archive, stored within a single virtual hard drive file, </w:t>
      </w:r>
      <w:r w:rsidRPr="0033092B">
        <w:t>or</w:t>
      </w:r>
      <w:r w:rsidRPr="00BF76E0">
        <w:t xml:space="preserve"> stored in a single encrypted file system file, do not constitute a single document when so collected together.</w:t>
      </w:r>
      <w:r w:rsidR="00906BF7">
        <w:t xml:space="preserve"> </w:t>
      </w:r>
      <w:r w:rsidRPr="00BF76E0">
        <w:t xml:space="preserve">The software that archives/encrypts those files </w:t>
      </w:r>
      <w:r w:rsidRPr="0033092B">
        <w:t>or</w:t>
      </w:r>
      <w:r w:rsidRPr="00BF76E0">
        <w:t xml:space="preserve"> manages the contents of the virtual hard drive does not function as a user agent for the individually collected files in that collection because that software is not providing a fully functioning presentation of that content.</w:t>
      </w:r>
    </w:p>
    <w:p w14:paraId="39A97B24" w14:textId="77777777" w:rsidR="0098090C" w:rsidRPr="00BF76E0" w:rsidRDefault="0098090C" w:rsidP="009B6DE5">
      <w:pPr>
        <w:pStyle w:val="NO"/>
      </w:pPr>
      <w:r w:rsidRPr="00BF76E0">
        <w:lastRenderedPageBreak/>
        <w:t>NOTE 5:</w:t>
      </w:r>
      <w:r w:rsidRPr="00BF76E0">
        <w:tab/>
        <w:t>Anything that can present its own content without involving a user agent, such as a self</w:t>
      </w:r>
      <w:r w:rsidR="008001F2" w:rsidRPr="00BF76E0">
        <w:t>-</w:t>
      </w:r>
      <w:r w:rsidRPr="00BF76E0">
        <w:t>playing book, is not a document but is software.</w:t>
      </w:r>
    </w:p>
    <w:p w14:paraId="35E5F99B" w14:textId="77777777" w:rsidR="0098090C" w:rsidRPr="00BF76E0" w:rsidRDefault="0098090C" w:rsidP="009B6DE5">
      <w:pPr>
        <w:pStyle w:val="NO"/>
      </w:pPr>
      <w:r w:rsidRPr="00BF76E0">
        <w:t>NOTE 6:</w:t>
      </w:r>
      <w:r w:rsidRPr="00BF76E0">
        <w:tab/>
        <w:t>A single document may be composed of multiple files such as the video content, closed caption text etc. This fact is not usually apparent to the end-user consuming the document/content.</w:t>
      </w:r>
    </w:p>
    <w:p w14:paraId="52A58DDE" w14:textId="77777777" w:rsidR="0098090C" w:rsidRPr="00BF76E0" w:rsidRDefault="0098090C" w:rsidP="009B6DE5">
      <w:pPr>
        <w:pStyle w:val="NO"/>
      </w:pPr>
      <w:r w:rsidRPr="00BF76E0">
        <w:t>NOTE 7:</w:t>
      </w:r>
      <w:r w:rsidRPr="00BF76E0">
        <w:tab/>
        <w:t>An assembly of files that represented the video, audio, captions and timing files for a movie is an example of a document.</w:t>
      </w:r>
    </w:p>
    <w:p w14:paraId="34406054" w14:textId="77777777" w:rsidR="0098090C" w:rsidRPr="00BF76E0" w:rsidRDefault="0098090C" w:rsidP="009B6DE5">
      <w:pPr>
        <w:pStyle w:val="NO"/>
      </w:pPr>
      <w:r w:rsidRPr="00BF76E0">
        <w:t>NOTE 8:</w:t>
      </w:r>
      <w:r w:rsidRPr="00BF76E0">
        <w:tab/>
        <w:t xml:space="preserve">A binder file used to bind together the various exhibits for a legal case would not be a document. </w:t>
      </w:r>
    </w:p>
    <w:p w14:paraId="24BC58D3" w14:textId="77777777" w:rsidR="0098090C" w:rsidRPr="00BF76E0" w:rsidRDefault="0098090C" w:rsidP="0098090C">
      <w:r w:rsidRPr="00BF76E0" w:rsidDel="00976335">
        <w:rPr>
          <w:b/>
        </w:rPr>
        <w:t>ICT</w:t>
      </w:r>
      <w:r w:rsidR="00CA79CC">
        <w:rPr>
          <w:b/>
        </w:rPr>
        <w:t xml:space="preserve"> </w:t>
      </w:r>
      <w:r w:rsidRPr="00BF76E0">
        <w:rPr>
          <w:b/>
        </w:rPr>
        <w:t>network:</w:t>
      </w:r>
      <w:r w:rsidRPr="00BF76E0">
        <w:t xml:space="preserve"> technology and resources supporting the connection and operation of interconnected </w:t>
      </w:r>
      <w:r w:rsidRPr="0033092B">
        <w:t>ICT</w:t>
      </w:r>
    </w:p>
    <w:p w14:paraId="68A8561D" w14:textId="77777777" w:rsidR="0098090C" w:rsidRPr="00BF76E0" w:rsidRDefault="0098090C" w:rsidP="00D50AAD">
      <w:pPr>
        <w:rPr>
          <w:b/>
        </w:rPr>
      </w:pPr>
      <w:r w:rsidRPr="00BF76E0">
        <w:rPr>
          <w:b/>
        </w:rPr>
        <w:t>Information and Communication Technology (</w:t>
      </w:r>
      <w:r w:rsidRPr="0033092B">
        <w:rPr>
          <w:b/>
        </w:rPr>
        <w:t>ICT</w:t>
      </w:r>
      <w:r w:rsidRPr="00BF76E0">
        <w:rPr>
          <w:b/>
        </w:rPr>
        <w:t xml:space="preserve">): </w:t>
      </w:r>
      <w:r w:rsidRPr="00BF76E0">
        <w:t xml:space="preserve">technology, equipment, </w:t>
      </w:r>
      <w:r w:rsidRPr="0033092B">
        <w:t>or</w:t>
      </w:r>
      <w:r w:rsidRPr="00BF76E0">
        <w:t xml:space="preserve"> interconnected system </w:t>
      </w:r>
      <w:r w:rsidRPr="0033092B">
        <w:t>or</w:t>
      </w:r>
      <w:r w:rsidRPr="00BF76E0">
        <w:t xml:space="preserve"> subsystem of equipment for which the principal function is the creation, conversion, duplication, automatic acquisition, storage, analysis, evaluation, manipulation, management, movement, control, display, switching, interchange, transmission, reception, </w:t>
      </w:r>
      <w:r w:rsidRPr="0033092B">
        <w:t>or</w:t>
      </w:r>
      <w:r w:rsidRPr="00BF76E0">
        <w:t xml:space="preserve"> b</w:t>
      </w:r>
      <w:r w:rsidR="00DA57C2">
        <w:t xml:space="preserve">roadcast of data </w:t>
      </w:r>
      <w:r w:rsidR="00DA57C2" w:rsidRPr="0033092B">
        <w:t>or</w:t>
      </w:r>
      <w:r w:rsidR="00DA57C2">
        <w:t xml:space="preserve"> information</w:t>
      </w:r>
    </w:p>
    <w:p w14:paraId="1CFC90F8" w14:textId="77777777" w:rsidR="0098090C" w:rsidRPr="00BF76E0" w:rsidRDefault="0098090C" w:rsidP="009B6DE5">
      <w:pPr>
        <w:pStyle w:val="NO"/>
      </w:pPr>
      <w:r w:rsidRPr="00BF76E0">
        <w:t>NOTE:</w:t>
      </w:r>
      <w:r w:rsidRPr="00BF76E0">
        <w:tab/>
        <w:t xml:space="preserve">Examples of </w:t>
      </w:r>
      <w:r w:rsidRPr="0033092B">
        <w:t>ICT</w:t>
      </w:r>
      <w:r w:rsidRPr="00BF76E0">
        <w:t xml:space="preserve"> are electronic content, telecommunications products, computers and ancillary equipment, software, information kiosks and transaction machines, videos, IT services, and multifunction office machines which copy, scan, and fax documents. </w:t>
      </w:r>
    </w:p>
    <w:p w14:paraId="20524C4B" w14:textId="77777777" w:rsidR="00E10B75" w:rsidRPr="00BF76E0" w:rsidRDefault="00E10B75" w:rsidP="00D50AAD">
      <w:r w:rsidRPr="00BF76E0">
        <w:rPr>
          <w:b/>
        </w:rPr>
        <w:t>mechanically operable part:</w:t>
      </w:r>
      <w:r w:rsidRPr="00BF76E0">
        <w:t xml:space="preserve"> operable part that has a mechanical interface to activate</w:t>
      </w:r>
      <w:r w:rsidR="00DA57C2">
        <w:t xml:space="preserve">, deactivate, </w:t>
      </w:r>
      <w:r w:rsidR="00DA57C2" w:rsidRPr="0033092B">
        <w:t>or</w:t>
      </w:r>
      <w:r w:rsidR="00DA57C2">
        <w:t xml:space="preserve"> adjust the </w:t>
      </w:r>
      <w:r w:rsidR="00DA57C2" w:rsidRPr="0033092B">
        <w:t>ICT</w:t>
      </w:r>
    </w:p>
    <w:p w14:paraId="104596B1" w14:textId="77777777" w:rsidR="00E10B75" w:rsidRPr="00BF76E0" w:rsidRDefault="00DA57C2" w:rsidP="00E10B75">
      <w:pPr>
        <w:pStyle w:val="NO"/>
      </w:pPr>
      <w:r>
        <w:t>NOTE:</w:t>
      </w:r>
      <w:r w:rsidR="00E10B75" w:rsidRPr="00BF76E0">
        <w:tab/>
        <w:t>Examples of mechanically operable parts include scanner covers, notebook docking stations and lids as well as physical switches and latches.</w:t>
      </w:r>
    </w:p>
    <w:p w14:paraId="58B2B5AD" w14:textId="77777777" w:rsidR="001A26A9" w:rsidRPr="00BF76E0" w:rsidRDefault="001A26A9" w:rsidP="001A26A9">
      <w:pPr>
        <w:keepNext/>
        <w:keepLines/>
      </w:pPr>
      <w:r w:rsidRPr="00CD0C92">
        <w:rPr>
          <w:b/>
        </w:rPr>
        <w:t xml:space="preserve">mechanism for </w:t>
      </w:r>
      <w:r w:rsidRPr="00BF76E0">
        <w:rPr>
          <w:b/>
        </w:rPr>
        <w:t>private listening:</w:t>
      </w:r>
      <w:r w:rsidRPr="00BF76E0">
        <w:t xml:space="preserve"> auditory output designed so that only the current user can receive the sound</w:t>
      </w:r>
    </w:p>
    <w:p w14:paraId="5AF0A296" w14:textId="77777777" w:rsidR="001A26A9" w:rsidRPr="00BF76E0" w:rsidRDefault="001A26A9" w:rsidP="001A26A9">
      <w:pPr>
        <w:pStyle w:val="NO"/>
      </w:pPr>
      <w:r w:rsidRPr="00BF76E0">
        <w:t>NOTE:</w:t>
      </w:r>
      <w:r w:rsidRPr="00BF76E0">
        <w:tab/>
        <w:t>Personal headsets, directional speakers and audio hoods are examples of mechanisms for private listening.</w:t>
      </w:r>
    </w:p>
    <w:p w14:paraId="5C9A2E2E" w14:textId="77777777" w:rsidR="0098090C" w:rsidRPr="00BF76E0" w:rsidRDefault="0098090C" w:rsidP="00D50AAD">
      <w:pPr>
        <w:rPr>
          <w:b/>
        </w:rPr>
      </w:pPr>
      <w:r w:rsidRPr="00BF76E0">
        <w:rPr>
          <w:b/>
        </w:rPr>
        <w:t>non-text content:</w:t>
      </w:r>
      <w:r w:rsidRPr="00BF76E0">
        <w:t xml:space="preserve"> content that is not a sequence of characters that can be programmatically determined </w:t>
      </w:r>
      <w:r w:rsidRPr="0033092B">
        <w:t>or</w:t>
      </w:r>
      <w:r w:rsidRPr="00BF76E0">
        <w:t xml:space="preserve"> where the sequence is not expressing something in human language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1EA84D0" w14:textId="1E8C7F95" w:rsidR="00F907C9" w:rsidRPr="008B0383" w:rsidRDefault="00F907C9" w:rsidP="00F907C9">
      <w:pPr>
        <w:rPr>
          <w:iCs/>
        </w:rPr>
      </w:pPr>
      <w:r w:rsidRPr="008B0383">
        <w:rPr>
          <w:b/>
          <w:iCs/>
        </w:rPr>
        <w:t>non-web document:</w:t>
      </w:r>
      <w:r w:rsidRPr="008B0383">
        <w:rPr>
          <w:iCs/>
        </w:rPr>
        <w:t xml:space="preserve"> document that is not a web page, not embedded in web pages nor used in the rendering or functioning of the page</w:t>
      </w:r>
    </w:p>
    <w:p w14:paraId="3CF5DAD5" w14:textId="77777777" w:rsidR="00E10B75" w:rsidRPr="00BF76E0" w:rsidRDefault="00E10B75" w:rsidP="00E10B75">
      <w:pPr>
        <w:rPr>
          <w:iCs/>
        </w:rPr>
      </w:pPr>
      <w:r w:rsidRPr="00BF76E0">
        <w:rPr>
          <w:b/>
          <w:iCs/>
        </w:rPr>
        <w:t>non-web software:</w:t>
      </w:r>
      <w:r w:rsidRPr="00BF76E0">
        <w:rPr>
          <w:iCs/>
        </w:rPr>
        <w:t xml:space="preserve"> software that is not a web page, not embedded in web pages nor used in the rende</w:t>
      </w:r>
      <w:r w:rsidR="00DA57C2">
        <w:rPr>
          <w:iCs/>
        </w:rPr>
        <w:t xml:space="preserve">ring </w:t>
      </w:r>
      <w:r w:rsidR="00DA57C2" w:rsidRPr="0033092B">
        <w:rPr>
          <w:iCs/>
        </w:rPr>
        <w:t>or</w:t>
      </w:r>
      <w:r w:rsidR="00DA57C2">
        <w:rPr>
          <w:iCs/>
        </w:rPr>
        <w:t xml:space="preserve"> functioning of the page</w:t>
      </w:r>
    </w:p>
    <w:p w14:paraId="78A490FA" w14:textId="6EA9460F" w:rsidR="00AF627F" w:rsidRDefault="00AF627F" w:rsidP="00AF627F">
      <w:r w:rsidRPr="00BF76E0">
        <w:rPr>
          <w:b/>
          <w:iCs/>
        </w:rPr>
        <w:t>ope</w:t>
      </w:r>
      <w:r>
        <w:rPr>
          <w:b/>
          <w:iCs/>
        </w:rPr>
        <w:t>n functionality</w:t>
      </w:r>
      <w:r w:rsidRPr="00BF76E0">
        <w:rPr>
          <w:b/>
          <w:iCs/>
        </w:rPr>
        <w:t>:</w:t>
      </w:r>
      <w:r>
        <w:rPr>
          <w:b/>
          <w:iCs/>
        </w:rPr>
        <w:t xml:space="preserve"> </w:t>
      </w:r>
      <w:r w:rsidRPr="00AF627F">
        <w:t>functionality that supports access to assistive technology</w:t>
      </w:r>
    </w:p>
    <w:p w14:paraId="0E56FB06" w14:textId="6502CBB4" w:rsidR="00D5492C" w:rsidRPr="00D5492C" w:rsidRDefault="00D5492C" w:rsidP="00D5492C">
      <w:pPr>
        <w:pStyle w:val="NO"/>
      </w:pPr>
      <w:r w:rsidRPr="00BF76E0">
        <w:t>NOTE:</w:t>
      </w:r>
      <w:r w:rsidRPr="00BF76E0">
        <w:tab/>
      </w:r>
      <w:r>
        <w:t xml:space="preserve">This </w:t>
      </w:r>
      <w:r w:rsidR="002336AA">
        <w:t xml:space="preserve">is </w:t>
      </w:r>
      <w:r>
        <w:t>the opposite of Closed Functionality</w:t>
      </w:r>
      <w:r w:rsidRPr="00BF76E0">
        <w:t>.</w:t>
      </w:r>
    </w:p>
    <w:p w14:paraId="3ED8EADB" w14:textId="77777777" w:rsidR="0098090C" w:rsidRDefault="0098090C" w:rsidP="00E10B75">
      <w:r w:rsidRPr="00BF76E0">
        <w:rPr>
          <w:b/>
          <w:iCs/>
        </w:rPr>
        <w:t>operable part:</w:t>
      </w:r>
      <w:r w:rsidRPr="00BF76E0">
        <w:t xml:space="preserve"> component of </w:t>
      </w:r>
      <w:r w:rsidRPr="0033092B">
        <w:t>ICT</w:t>
      </w:r>
      <w:r w:rsidRPr="00BF76E0">
        <w:t xml:space="preserve"> used to activate, deactivate, </w:t>
      </w:r>
      <w:r w:rsidRPr="0033092B">
        <w:t>or</w:t>
      </w:r>
      <w:r w:rsidRPr="00BF76E0">
        <w:t xml:space="preserve"> adjust the </w:t>
      </w:r>
      <w:r w:rsidRPr="0033092B">
        <w:t>ICT</w:t>
      </w:r>
    </w:p>
    <w:p w14:paraId="69134FA2" w14:textId="0B38644C" w:rsidR="003634BC" w:rsidRDefault="003634BC" w:rsidP="00D041CA">
      <w:pPr>
        <w:pStyle w:val="NO"/>
      </w:pPr>
      <w:r>
        <w:t>NOTE:</w:t>
      </w:r>
      <w:r w:rsidRPr="00BF76E0">
        <w:tab/>
      </w:r>
      <w:r w:rsidR="00A90F86" w:rsidRPr="00A90F86">
        <w:t xml:space="preserve">Operable parts can be </w:t>
      </w:r>
      <w:r w:rsidR="00A90F86">
        <w:t>provided in</w:t>
      </w:r>
      <w:r w:rsidR="00A90F86" w:rsidRPr="00A90F86">
        <w:t xml:space="preserve"> </w:t>
      </w:r>
      <w:r w:rsidR="00191040">
        <w:t xml:space="preserve">either </w:t>
      </w:r>
      <w:r w:rsidR="00A90F86" w:rsidRPr="00A90F86">
        <w:t xml:space="preserve">hardware </w:t>
      </w:r>
      <w:r w:rsidR="00A90F86">
        <w:t xml:space="preserve">(see mechanically operable parts, above) </w:t>
      </w:r>
      <w:r w:rsidR="00A90F86" w:rsidRPr="00A90F86">
        <w:t>or softwar</w:t>
      </w:r>
      <w:r w:rsidR="00191040">
        <w:t xml:space="preserve">e.. An </w:t>
      </w:r>
      <w:r w:rsidR="00A90F86" w:rsidRPr="00A90F86">
        <w:t xml:space="preserve">on-screen button is an </w:t>
      </w:r>
      <w:r w:rsidR="00191040">
        <w:t xml:space="preserve">example of an </w:t>
      </w:r>
      <w:r w:rsidR="00A90F86" w:rsidRPr="00A90F86">
        <w:t>operable part</w:t>
      </w:r>
      <w:r w:rsidR="00191040">
        <w:t xml:space="preserve"> provided by software</w:t>
      </w:r>
      <w:r w:rsidR="00A90F86" w:rsidRPr="00A90F86">
        <w:t>.</w:t>
      </w:r>
    </w:p>
    <w:p w14:paraId="22B6A65B" w14:textId="77777777" w:rsidR="0098090C" w:rsidRPr="00BF76E0" w:rsidRDefault="0098090C" w:rsidP="0098090C">
      <w:pPr>
        <w:rPr>
          <w:bCs/>
          <w:color w:val="000000"/>
        </w:rPr>
      </w:pPr>
      <w:r w:rsidRPr="00BF76E0">
        <w:rPr>
          <w:b/>
          <w:color w:val="000000"/>
        </w:rPr>
        <w:t xml:space="preserve">platform software: </w:t>
      </w:r>
      <w:r w:rsidRPr="00BF76E0">
        <w:rPr>
          <w:bCs/>
          <w:color w:val="000000"/>
        </w:rPr>
        <w:t xml:space="preserve">collection of software components that runs on an underlying software </w:t>
      </w:r>
      <w:r w:rsidRPr="0033092B">
        <w:t>or</w:t>
      </w:r>
      <w:r w:rsidRPr="00BF76E0">
        <w:rPr>
          <w:bCs/>
          <w:color w:val="000000"/>
        </w:rPr>
        <w:t xml:space="preserve"> hardware layer, and that provides a set of software services to other software components that allows those applications to be isolated from the underlying software </w:t>
      </w:r>
      <w:r w:rsidRPr="0033092B">
        <w:t>or</w:t>
      </w:r>
      <w:r w:rsidRPr="00BF76E0">
        <w:rPr>
          <w:bCs/>
          <w:color w:val="000000"/>
        </w:rPr>
        <w:t xml:space="preserve"> hardware layer (after </w:t>
      </w:r>
      <w:r w:rsidRPr="0033092B">
        <w:rPr>
          <w:bCs/>
        </w:rPr>
        <w:t>ISO/IEC 13066-1 [</w:t>
      </w:r>
      <w:r w:rsidR="00DB71B9" w:rsidRPr="0033092B">
        <w:rPr>
          <w:bCs/>
        </w:rPr>
        <w:fldChar w:fldCharType="begin"/>
      </w:r>
      <w:r w:rsidR="001B5F34">
        <w:rPr>
          <w:bCs/>
        </w:rPr>
        <w:instrText xml:space="preserve"> REF </w:instrText>
      </w:r>
      <w:r w:rsidR="006E7E9D" w:rsidRPr="0033092B">
        <w:rPr>
          <w:bCs/>
        </w:rPr>
        <w:instrText xml:space="preserve">REF_ISOIEC13066_1 \h </w:instrText>
      </w:r>
      <w:r w:rsidR="00DB71B9" w:rsidRPr="0033092B">
        <w:rPr>
          <w:bCs/>
        </w:rPr>
      </w:r>
      <w:r w:rsidR="00DB71B9" w:rsidRPr="0033092B">
        <w:rPr>
          <w:bCs/>
        </w:rPr>
        <w:fldChar w:fldCharType="separate"/>
      </w:r>
      <w:r w:rsidR="002829CB">
        <w:t>i.</w:t>
      </w:r>
      <w:r w:rsidR="002829CB">
        <w:rPr>
          <w:noProof/>
        </w:rPr>
        <w:t>19</w:t>
      </w:r>
      <w:r w:rsidR="00DB71B9" w:rsidRPr="0033092B">
        <w:rPr>
          <w:bCs/>
        </w:rPr>
        <w:fldChar w:fldCharType="end"/>
      </w:r>
      <w:r w:rsidRPr="0033092B">
        <w:rPr>
          <w:bCs/>
        </w:rPr>
        <w:t>]</w:t>
      </w:r>
      <w:r w:rsidRPr="00BF76E0">
        <w:rPr>
          <w:bCs/>
          <w:color w:val="000000"/>
        </w:rPr>
        <w:t>)</w:t>
      </w:r>
    </w:p>
    <w:p w14:paraId="5418BFE2" w14:textId="77777777" w:rsidR="0098090C" w:rsidRPr="00BF76E0" w:rsidRDefault="0098090C" w:rsidP="009B6DE5">
      <w:pPr>
        <w:pStyle w:val="NO"/>
      </w:pPr>
      <w:r w:rsidRPr="00BF76E0">
        <w:t>NOTE:</w:t>
      </w:r>
      <w:r w:rsidRPr="00BF76E0">
        <w:tab/>
        <w:t>A particular software component might play the role of a platform in some situations and a client in others.</w:t>
      </w:r>
    </w:p>
    <w:p w14:paraId="54861E3D" w14:textId="77777777" w:rsidR="0098090C" w:rsidRPr="00BF76E0" w:rsidRDefault="0098090C" w:rsidP="0098090C">
      <w:r w:rsidRPr="00BF76E0">
        <w:rPr>
          <w:b/>
        </w:rPr>
        <w:t>programmatically determinable:</w:t>
      </w:r>
      <w:r w:rsidRPr="00BF76E0">
        <w:t xml:space="preserve"> able to be read by software from developer-supplied data in a way that other software, including assistive technologies, can extract and present this information to users in different modalities</w:t>
      </w:r>
    </w:p>
    <w:p w14:paraId="3842DB88" w14:textId="77777777" w:rsidR="0098090C" w:rsidRPr="00BF76E0" w:rsidRDefault="0098090C" w:rsidP="009B6DE5">
      <w:pPr>
        <w:pStyle w:val="NO"/>
        <w:rPr>
          <w:rFonts w:eastAsia="SimSun"/>
          <w:sz w:val="24"/>
          <w:szCs w:val="24"/>
          <w:lang w:eastAsia="en-GB"/>
        </w:rPr>
      </w:pPr>
      <w:r w:rsidRPr="00BF76E0">
        <w:t>NOTE:</w:t>
      </w:r>
      <w:r w:rsidRPr="00BF76E0">
        <w:tab/>
      </w:r>
      <w:r w:rsidRPr="0033092B">
        <w:t>WCAG</w:t>
      </w:r>
      <w:r w:rsidRPr="00BF76E0">
        <w:t xml:space="preserve"> 2.0 uses "determined" where this definition uses "able to be read" (to avoid ambiguity with the word "determined").</w:t>
      </w:r>
    </w:p>
    <w:p w14:paraId="77ECD448" w14:textId="77777777" w:rsidR="0098090C" w:rsidRPr="00BF76E0" w:rsidRDefault="0098090C" w:rsidP="0098090C">
      <w:pPr>
        <w:rPr>
          <w:lang w:eastAsia="en-GB"/>
        </w:rPr>
      </w:pPr>
      <w:r w:rsidRPr="00BF76E0">
        <w:rPr>
          <w:b/>
          <w:color w:val="000000"/>
        </w:rPr>
        <w:t>real-time text:</w:t>
      </w:r>
      <w:r w:rsidR="00F15AA7" w:rsidRPr="00BF76E0">
        <w:rPr>
          <w:color w:val="000000"/>
        </w:rPr>
        <w:t xml:space="preserve"> </w:t>
      </w:r>
      <w:r w:rsidRPr="00BF76E0">
        <w:rPr>
          <w:lang w:eastAsia="en-GB"/>
        </w:rPr>
        <w:t xml:space="preserve">form of </w:t>
      </w:r>
      <w:r w:rsidR="00DA57C2">
        <w:rPr>
          <w:lang w:eastAsia="en-GB"/>
        </w:rPr>
        <w:t xml:space="preserve">a </w:t>
      </w:r>
      <w:r w:rsidRPr="00BF76E0">
        <w:rPr>
          <w:lang w:eastAsia="en-GB"/>
        </w:rPr>
        <w:t xml:space="preserve">text conversation in point to point situations </w:t>
      </w:r>
      <w:r w:rsidRPr="0033092B">
        <w:rPr>
          <w:lang w:eastAsia="en-GB"/>
        </w:rPr>
        <w:t>or</w:t>
      </w:r>
      <w:r w:rsidRPr="00BF76E0">
        <w:rPr>
          <w:lang w:eastAsia="en-GB"/>
        </w:rPr>
        <w:t xml:space="preserve"> in multipoint conferencing where the text being entered is </w:t>
      </w:r>
      <w:r w:rsidR="00136080" w:rsidRPr="00BF76E0">
        <w:rPr>
          <w:lang w:eastAsia="en-GB"/>
        </w:rPr>
        <w:t xml:space="preserve">sent </w:t>
      </w:r>
      <w:r w:rsidRPr="00BF76E0">
        <w:rPr>
          <w:lang w:eastAsia="en-GB"/>
        </w:rPr>
        <w:t>in such a way that the communication is perceived by the user as being continuous</w:t>
      </w:r>
    </w:p>
    <w:p w14:paraId="5398D33A" w14:textId="77777777" w:rsidR="0053213B" w:rsidRPr="00BF76E0" w:rsidRDefault="0053213B" w:rsidP="0098090C">
      <w:r w:rsidRPr="00BF76E0">
        <w:rPr>
          <w:b/>
        </w:rPr>
        <w:lastRenderedPageBreak/>
        <w:t>satisfies a success criterion</w:t>
      </w:r>
      <w:r w:rsidRPr="00DA57C2">
        <w:rPr>
          <w:b/>
        </w:rPr>
        <w:t>:</w:t>
      </w:r>
      <w:r w:rsidRPr="00BF76E0">
        <w:t xml:space="preserve"> the success criterion does not evaluate to "false" when applied to the </w:t>
      </w:r>
      <w:r w:rsidRPr="0033092B">
        <w:t>ICT</w:t>
      </w:r>
      <w:r w:rsidR="003F63E7">
        <w:br/>
      </w:r>
      <w:r w:rsidRPr="00BF76E0">
        <w:t xml:space="preserve">(after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t>)</w:t>
      </w:r>
    </w:p>
    <w:p w14:paraId="28EC48B0" w14:textId="77777777" w:rsidR="0098090C" w:rsidRPr="00BF76E0" w:rsidRDefault="0098090C" w:rsidP="0098090C">
      <w:r w:rsidRPr="00BF76E0">
        <w:rPr>
          <w:b/>
          <w:color w:val="000000"/>
        </w:rPr>
        <w:t>terminal:</w:t>
      </w:r>
      <w:r w:rsidRPr="00BF76E0">
        <w:t xml:space="preserve"> combination of hardware and/</w:t>
      </w:r>
      <w:r w:rsidRPr="0033092B">
        <w:t>or</w:t>
      </w:r>
      <w:r w:rsidRPr="00BF76E0">
        <w:t xml:space="preserve"> software with which the end user directly interacts and that provides the user interface</w:t>
      </w:r>
    </w:p>
    <w:p w14:paraId="0BAD6201" w14:textId="77777777" w:rsidR="0098090C" w:rsidRPr="00BF76E0" w:rsidRDefault="0098090C" w:rsidP="009B6DE5">
      <w:pPr>
        <w:pStyle w:val="NO"/>
      </w:pPr>
      <w:r w:rsidRPr="00BF76E0">
        <w:t>NOTE 1:</w:t>
      </w:r>
      <w:r w:rsidRPr="00BF76E0">
        <w:tab/>
        <w:t>The hardware may consist of more than one device working together e.g. a mobile device and a computer.</w:t>
      </w:r>
    </w:p>
    <w:p w14:paraId="15958094" w14:textId="77777777" w:rsidR="0098090C" w:rsidRPr="00BF76E0" w:rsidRDefault="0098090C" w:rsidP="009B6DE5">
      <w:pPr>
        <w:pStyle w:val="NO"/>
      </w:pPr>
      <w:r w:rsidRPr="00BF76E0">
        <w:t>NOTE 2:</w:t>
      </w:r>
      <w:r w:rsidRPr="00BF76E0">
        <w:tab/>
        <w:t>For some systems, the software that provides the user interface may reside on more than one device such as a telephone and a server.</w:t>
      </w:r>
    </w:p>
    <w:p w14:paraId="23727ACB" w14:textId="77777777" w:rsidR="0098090C" w:rsidRPr="00BF76E0" w:rsidRDefault="0098090C" w:rsidP="0098090C">
      <w:pPr>
        <w:rPr>
          <w:b/>
        </w:rPr>
      </w:pPr>
      <w:r w:rsidRPr="00BF76E0">
        <w:rPr>
          <w:b/>
        </w:rPr>
        <w:t xml:space="preserve">user agent: </w:t>
      </w:r>
      <w:r w:rsidRPr="00BF76E0">
        <w:t xml:space="preserve">software that retrieves and presents content for users (after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Pr="00BF76E0">
        <w:rPr>
          <w:color w:val="000000"/>
        </w:rPr>
        <w:t>)</w:t>
      </w:r>
    </w:p>
    <w:p w14:paraId="79DD8D18" w14:textId="77777777" w:rsidR="00DE042A" w:rsidRPr="00BF76E0" w:rsidRDefault="0098090C" w:rsidP="00DA57C2">
      <w:pPr>
        <w:pStyle w:val="NO"/>
      </w:pPr>
      <w:r w:rsidRPr="00BF76E0">
        <w:t>NOTE</w:t>
      </w:r>
      <w:r w:rsidR="00DE042A" w:rsidRPr="00BF76E0">
        <w:t xml:space="preserve"> 1</w:t>
      </w:r>
      <w:r w:rsidRPr="00BF76E0">
        <w:t>:</w:t>
      </w:r>
      <w:r w:rsidRPr="00BF76E0">
        <w:tab/>
        <w:t>Software that only displays the content contained within it is treated as software and not considered to be a user agent.</w:t>
      </w:r>
    </w:p>
    <w:p w14:paraId="437AB945" w14:textId="77777777" w:rsidR="00DE042A" w:rsidRPr="00BF76E0" w:rsidRDefault="00DE042A" w:rsidP="00DA57C2">
      <w:pPr>
        <w:pStyle w:val="NO"/>
      </w:pPr>
      <w:r w:rsidRPr="00BF76E0">
        <w:t>NOTE 2:</w:t>
      </w:r>
      <w:r w:rsidR="00DA57C2">
        <w:tab/>
      </w:r>
      <w:r w:rsidRPr="00BF76E0">
        <w:t>An example of software that is not a user agent is a calculator application that does</w:t>
      </w:r>
      <w:r w:rsidR="00C55F01">
        <w:t xml:space="preserve"> </w:t>
      </w:r>
      <w:r w:rsidRPr="00BF76E0">
        <w:t>n</w:t>
      </w:r>
      <w:r w:rsidR="00C55F01">
        <w:t>o</w:t>
      </w:r>
      <w:r w:rsidRPr="00BF76E0">
        <w:t>t retrieve the calculations from outside the software to present it to a user. In this case, the calculator software is not a user agent, it is simply software with a user interface.</w:t>
      </w:r>
    </w:p>
    <w:p w14:paraId="5622671A" w14:textId="77777777" w:rsidR="0098090C" w:rsidRPr="00BF76E0" w:rsidRDefault="00DE042A" w:rsidP="00DA57C2">
      <w:pPr>
        <w:pStyle w:val="NO"/>
      </w:pPr>
      <w:r w:rsidRPr="00BF76E0">
        <w:t>NOTE 3:</w:t>
      </w:r>
      <w:r w:rsidR="00DA57C2">
        <w:tab/>
      </w:r>
      <w:r w:rsidRPr="00BF76E0">
        <w:t xml:space="preserve">Software that only shows a preview of content such as a thumbnail </w:t>
      </w:r>
      <w:r w:rsidRPr="0033092B">
        <w:t>or</w:t>
      </w:r>
      <w:r w:rsidRPr="00BF76E0">
        <w:t xml:space="preserve"> other non-fully functioning presentation is not providing user agent functionality.</w:t>
      </w:r>
    </w:p>
    <w:p w14:paraId="00DA44E3" w14:textId="77777777" w:rsidR="0098090C" w:rsidRPr="00BF76E0" w:rsidRDefault="0098090C" w:rsidP="0098090C">
      <w:r w:rsidRPr="00BF76E0">
        <w:rPr>
          <w:b/>
        </w:rPr>
        <w:t>user interface:</w:t>
      </w:r>
      <w:r w:rsidRPr="00BF76E0">
        <w:t xml:space="preserve"> all components of an interactive system (software </w:t>
      </w:r>
      <w:r w:rsidRPr="0033092B">
        <w:t>or</w:t>
      </w:r>
      <w:r w:rsidRPr="00BF76E0">
        <w:t xml:space="preserve"> hardware) that provide information and/</w:t>
      </w:r>
      <w:r w:rsidRPr="0033092B">
        <w:t>or</w:t>
      </w:r>
      <w:r w:rsidRPr="00BF76E0">
        <w:t xml:space="preserve"> controls for the user to accomplish specific tasks with the interactive system (</w:t>
      </w:r>
      <w:r w:rsidR="004240FC">
        <w:t>from</w:t>
      </w:r>
      <w:r w:rsidRPr="00BF76E0">
        <w:t xml:space="preserve"> </w:t>
      </w:r>
      <w:r w:rsidRPr="0033092B">
        <w:t>ISO 9241-11</w:t>
      </w:r>
      <w:r w:rsidR="007739DC">
        <w:t>0</w:t>
      </w:r>
      <w:r w:rsidRPr="0033092B">
        <w:t xml:space="preserve"> [</w:t>
      </w:r>
      <w:r w:rsidR="00DB71B9" w:rsidRPr="0033092B">
        <w:fldChar w:fldCharType="begin"/>
      </w:r>
      <w:r w:rsidR="008C40E2" w:rsidRPr="0033092B">
        <w:instrText xml:space="preserve"> REF REF_ISO9241_110 \h </w:instrText>
      </w:r>
      <w:r w:rsidR="00DB71B9" w:rsidRPr="0033092B">
        <w:fldChar w:fldCharType="separate"/>
      </w:r>
      <w:r w:rsidR="002829CB">
        <w:t>i.</w:t>
      </w:r>
      <w:r w:rsidR="002829CB">
        <w:rPr>
          <w:noProof/>
        </w:rPr>
        <w:t>16</w:t>
      </w:r>
      <w:r w:rsidR="00DB71B9" w:rsidRPr="0033092B">
        <w:fldChar w:fldCharType="end"/>
      </w:r>
      <w:r w:rsidRPr="0033092B">
        <w:t>]</w:t>
      </w:r>
      <w:r w:rsidRPr="00BF76E0">
        <w:t>)</w:t>
      </w:r>
    </w:p>
    <w:p w14:paraId="50917648" w14:textId="77777777" w:rsidR="0098090C" w:rsidRPr="00BF76E0" w:rsidRDefault="0098090C" w:rsidP="0098090C">
      <w:r w:rsidRPr="00BF76E0">
        <w:rPr>
          <w:b/>
          <w:bCs/>
        </w:rPr>
        <w:t>user interface element</w:t>
      </w:r>
      <w:r w:rsidRPr="00BF76E0">
        <w:rPr>
          <w:b/>
        </w:rPr>
        <w:t>:</w:t>
      </w:r>
      <w:r w:rsidRPr="00BF76E0">
        <w:t xml:space="preserve"> entity of the user interface that is presented to the user by the software</w:t>
      </w:r>
      <w:r w:rsidRPr="00BF76E0">
        <w:br/>
        <w:t xml:space="preserve">(after </w:t>
      </w:r>
      <w:r w:rsidRPr="0033092B">
        <w:t>ISO 9241</w:t>
      </w:r>
      <w:r w:rsidRPr="0033092B">
        <w:noBreakHyphen/>
        <w:t>171 [</w:t>
      </w:r>
      <w:r w:rsidR="00DB71B9" w:rsidRPr="0033092B">
        <w:fldChar w:fldCharType="begin"/>
      </w:r>
      <w:r w:rsidR="008C40E2" w:rsidRPr="0033092B">
        <w:instrText xml:space="preserve"> REF  REF_ISO9241_171 \h </w:instrText>
      </w:r>
      <w:r w:rsidR="00DB71B9" w:rsidRPr="0033092B">
        <w:fldChar w:fldCharType="separate"/>
      </w:r>
      <w:r w:rsidR="002829CB">
        <w:t>i.</w:t>
      </w:r>
      <w:r w:rsidR="002829CB">
        <w:rPr>
          <w:noProof/>
        </w:rPr>
        <w:t>17</w:t>
      </w:r>
      <w:r w:rsidR="00DB71B9" w:rsidRPr="0033092B">
        <w:fldChar w:fldCharType="end"/>
      </w:r>
      <w:r w:rsidRPr="0033092B">
        <w:t>]</w:t>
      </w:r>
      <w:r w:rsidRPr="00BF76E0">
        <w:t>)</w:t>
      </w:r>
    </w:p>
    <w:p w14:paraId="77737C60" w14:textId="77777777" w:rsidR="0098090C" w:rsidRPr="00BF76E0" w:rsidRDefault="0098090C" w:rsidP="009B6DE5">
      <w:pPr>
        <w:pStyle w:val="NO"/>
      </w:pPr>
      <w:r w:rsidRPr="00BF76E0">
        <w:t>NOTE 1:</w:t>
      </w:r>
      <w:r w:rsidRPr="00BF76E0">
        <w:tab/>
        <w:t>This term is also known as "user interface component".</w:t>
      </w:r>
    </w:p>
    <w:p w14:paraId="24775A79" w14:textId="77777777" w:rsidR="0098090C" w:rsidRPr="00BF76E0" w:rsidRDefault="0098090C" w:rsidP="009B6DE5">
      <w:pPr>
        <w:pStyle w:val="NO"/>
      </w:pPr>
      <w:r w:rsidRPr="00BF76E0">
        <w:t>NOTE 2:</w:t>
      </w:r>
      <w:r w:rsidRPr="00BF76E0">
        <w:tab/>
        <w:t xml:space="preserve">User-interface elements can be interactive </w:t>
      </w:r>
      <w:r w:rsidRPr="0033092B">
        <w:t>or</w:t>
      </w:r>
      <w:r w:rsidRPr="00BF76E0">
        <w:t xml:space="preserve"> not.</w:t>
      </w:r>
    </w:p>
    <w:p w14:paraId="11D6A781" w14:textId="77777777" w:rsidR="008145E8" w:rsidRPr="00BF76E0" w:rsidRDefault="008145E8" w:rsidP="008001F2">
      <w:r w:rsidRPr="00BF76E0">
        <w:rPr>
          <w:b/>
        </w:rPr>
        <w:t xml:space="preserve">web content: </w:t>
      </w:r>
      <w:r w:rsidRPr="00BF76E0">
        <w:t xml:space="preserve">content that belongs to a web page, and that is used in the rendering </w:t>
      </w:r>
      <w:r w:rsidRPr="0033092B">
        <w:t>or</w:t>
      </w:r>
      <w:r w:rsidRPr="00BF76E0">
        <w:t xml:space="preserve"> that is intended to be used in the rendering of the web page</w:t>
      </w:r>
    </w:p>
    <w:p w14:paraId="72E4C7A4" w14:textId="77777777" w:rsidR="0098090C" w:rsidRDefault="004A04AB" w:rsidP="0098090C">
      <w:r w:rsidRPr="00BF76E0">
        <w:rPr>
          <w:b/>
        </w:rPr>
        <w:t>w</w:t>
      </w:r>
      <w:r w:rsidR="0098090C" w:rsidRPr="00BF76E0">
        <w:rPr>
          <w:b/>
        </w:rPr>
        <w:t xml:space="preserve">eb </w:t>
      </w:r>
      <w:r w:rsidRPr="00BF76E0">
        <w:rPr>
          <w:b/>
        </w:rPr>
        <w:t>p</w:t>
      </w:r>
      <w:r w:rsidR="0098090C" w:rsidRPr="00BF76E0">
        <w:rPr>
          <w:b/>
        </w:rPr>
        <w:t>age:</w:t>
      </w:r>
      <w:r w:rsidR="0098090C" w:rsidRPr="00BF76E0">
        <w:t xml:space="preserve"> non-embedded resource obtained from a single URI using HTTP plus any other resources that are used in the rendering </w:t>
      </w:r>
      <w:r w:rsidR="0098090C" w:rsidRPr="0033092B">
        <w:t>or</w:t>
      </w:r>
      <w:r w:rsidR="0098090C" w:rsidRPr="00BF76E0">
        <w:t xml:space="preserve"> intended to be rendered together with it by a user agent (after </w:t>
      </w:r>
      <w:r w:rsidR="0098090C" w:rsidRPr="0033092B">
        <w:t>WCAG</w:t>
      </w:r>
      <w:r w:rsidR="0098090C" w:rsidRPr="00BF76E0">
        <w:t xml:space="preserve"> 2.0</w:t>
      </w:r>
      <w:r w:rsidR="00E2100D">
        <w:t xml:space="preserve"> </w:t>
      </w:r>
      <w:r w:rsidR="00E2100D" w:rsidRPr="0033092B">
        <w:t>[</w:t>
      </w:r>
      <w:r w:rsidR="00DB71B9">
        <w:fldChar w:fldCharType="begin"/>
      </w:r>
      <w:r w:rsidR="00BF25ED">
        <w:instrText>REF REF_ISOIEC40500</w:instrText>
      </w:r>
      <w:r w:rsidR="001B5F34">
        <w:instrText xml:space="preserve"> \h</w:instrText>
      </w:r>
      <w:r w:rsidR="00DB71B9">
        <w:fldChar w:fldCharType="separate"/>
      </w:r>
      <w:r w:rsidR="002829CB">
        <w:rPr>
          <w:noProof/>
        </w:rPr>
        <w:t>4</w:t>
      </w:r>
      <w:r w:rsidR="00DB71B9">
        <w:rPr>
          <w:noProof/>
        </w:rPr>
        <w:fldChar w:fldCharType="end"/>
      </w:r>
      <w:r w:rsidR="00E2100D" w:rsidRPr="0033092B">
        <w:t>]</w:t>
      </w:r>
      <w:r w:rsidR="0098090C" w:rsidRPr="00BF76E0">
        <w:t>)</w:t>
      </w:r>
    </w:p>
    <w:p w14:paraId="2E8CAD7F" w14:textId="06DEB9A5" w:rsidR="00191040" w:rsidRDefault="00191040" w:rsidP="00191040">
      <w:r w:rsidRPr="00BF76E0">
        <w:rPr>
          <w:b/>
        </w:rPr>
        <w:t>web</w:t>
      </w:r>
      <w:r>
        <w:rPr>
          <w:b/>
        </w:rPr>
        <w:t>site</w:t>
      </w:r>
      <w:r w:rsidRPr="00BF76E0">
        <w:rPr>
          <w:b/>
        </w:rPr>
        <w:t>:</w:t>
      </w:r>
      <w:r w:rsidRPr="00191040">
        <w:t>: set of related web pages located under a single domain name.</w:t>
      </w:r>
    </w:p>
    <w:p w14:paraId="7675B5AD" w14:textId="77777777" w:rsidR="00191040" w:rsidRPr="00BF76E0" w:rsidRDefault="00191040" w:rsidP="0098090C"/>
    <w:p w14:paraId="4DCBDF3B" w14:textId="77777777" w:rsidR="0098090C" w:rsidRPr="00BF76E0" w:rsidRDefault="0098090C" w:rsidP="00BF76E0">
      <w:pPr>
        <w:pStyle w:val="Heading2"/>
      </w:pPr>
      <w:bookmarkStart w:id="81" w:name="_Toc372009931"/>
      <w:bookmarkStart w:id="82" w:name="_Toc379382301"/>
      <w:bookmarkStart w:id="83" w:name="_Toc379383001"/>
      <w:bookmarkStart w:id="84" w:name="_Toc499392246"/>
      <w:r w:rsidRPr="00BF76E0">
        <w:t>3.2</w:t>
      </w:r>
      <w:r w:rsidRPr="00BF76E0">
        <w:tab/>
        <w:t>Abbreviations</w:t>
      </w:r>
      <w:bookmarkEnd w:id="81"/>
      <w:bookmarkEnd w:id="82"/>
      <w:bookmarkEnd w:id="83"/>
      <w:bookmarkEnd w:id="84"/>
    </w:p>
    <w:p w14:paraId="213FAFA1" w14:textId="77777777" w:rsidR="0098090C" w:rsidRPr="00BF76E0" w:rsidRDefault="0098090C" w:rsidP="0098090C">
      <w:pPr>
        <w:keepNext/>
        <w:keepLines/>
      </w:pPr>
      <w:r w:rsidRPr="00BF76E0">
        <w:t>For the purposes of the present document, the following abbreviations apply:</w:t>
      </w:r>
    </w:p>
    <w:p w14:paraId="23417B1F" w14:textId="77777777" w:rsidR="0098090C" w:rsidRPr="00BF76E0" w:rsidRDefault="0098090C" w:rsidP="009B6DE5">
      <w:pPr>
        <w:pStyle w:val="EW"/>
      </w:pPr>
      <w:r w:rsidRPr="0033092B">
        <w:t>ADA</w:t>
      </w:r>
      <w:r w:rsidRPr="00BF76E0">
        <w:tab/>
        <w:t>Americans with Disabilities Act</w:t>
      </w:r>
    </w:p>
    <w:p w14:paraId="221D209E" w14:textId="77777777" w:rsidR="0098090C" w:rsidRPr="00BF76E0" w:rsidRDefault="0098090C" w:rsidP="009B6DE5">
      <w:pPr>
        <w:pStyle w:val="EW"/>
      </w:pPr>
      <w:r w:rsidRPr="0033092B">
        <w:t>ANSI</w:t>
      </w:r>
      <w:r w:rsidRPr="00BF76E0">
        <w:tab/>
        <w:t>American National Standards Institute</w:t>
      </w:r>
    </w:p>
    <w:p w14:paraId="52790465" w14:textId="77777777" w:rsidR="0098090C" w:rsidRPr="00BF76E0" w:rsidRDefault="0098090C" w:rsidP="009B6DE5">
      <w:pPr>
        <w:pStyle w:val="EW"/>
      </w:pPr>
      <w:r w:rsidRPr="0033092B">
        <w:t>AT</w:t>
      </w:r>
      <w:r w:rsidRPr="00BF76E0">
        <w:tab/>
        <w:t>Assistive Technology</w:t>
      </w:r>
    </w:p>
    <w:p w14:paraId="07AA7CF9" w14:textId="77777777" w:rsidR="0098090C" w:rsidRPr="00BF76E0" w:rsidRDefault="0098090C" w:rsidP="009B6DE5">
      <w:pPr>
        <w:pStyle w:val="EW"/>
      </w:pPr>
      <w:r w:rsidRPr="0033092B">
        <w:t>CIF</w:t>
      </w:r>
      <w:r w:rsidRPr="00BF76E0">
        <w:tab/>
        <w:t>Common Intermediate Format</w:t>
      </w:r>
    </w:p>
    <w:p w14:paraId="32890D9C" w14:textId="77777777" w:rsidR="000D117C" w:rsidRPr="00BF76E0" w:rsidRDefault="000D117C" w:rsidP="000D117C">
      <w:pPr>
        <w:pStyle w:val="EW"/>
      </w:pPr>
      <w:r w:rsidRPr="0033092B">
        <w:t>DOM</w:t>
      </w:r>
      <w:r w:rsidRPr="00BF76E0">
        <w:tab/>
        <w:t>Document Object Model</w:t>
      </w:r>
    </w:p>
    <w:p w14:paraId="4EDBF981" w14:textId="77777777" w:rsidR="0098090C" w:rsidRPr="00BF76E0" w:rsidRDefault="0098090C" w:rsidP="009B6DE5">
      <w:pPr>
        <w:pStyle w:val="EW"/>
      </w:pPr>
      <w:r w:rsidRPr="0033092B">
        <w:t>ERCIM</w:t>
      </w:r>
      <w:r w:rsidRPr="00BF76E0">
        <w:tab/>
        <w:t>European Research Consortium for Informatics and Mathematics</w:t>
      </w:r>
    </w:p>
    <w:p w14:paraId="67FFAFEA" w14:textId="77777777" w:rsidR="0098090C" w:rsidRPr="00BF76E0" w:rsidRDefault="0098090C" w:rsidP="009B6DE5">
      <w:pPr>
        <w:pStyle w:val="EW"/>
      </w:pPr>
      <w:r w:rsidRPr="0033092B">
        <w:t>FAQ</w:t>
      </w:r>
      <w:r w:rsidRPr="00BF76E0">
        <w:tab/>
        <w:t>Frequently Asked Questions</w:t>
      </w:r>
    </w:p>
    <w:p w14:paraId="570C8CFB" w14:textId="77777777" w:rsidR="0098090C" w:rsidRPr="00BF76E0" w:rsidRDefault="0098090C" w:rsidP="009B6DE5">
      <w:pPr>
        <w:pStyle w:val="EW"/>
      </w:pPr>
      <w:r w:rsidRPr="0033092B">
        <w:t>FPS</w:t>
      </w:r>
      <w:r w:rsidRPr="00BF76E0">
        <w:tab/>
        <w:t>Frames Per Second</w:t>
      </w:r>
    </w:p>
    <w:p w14:paraId="17896562" w14:textId="77777777" w:rsidR="0098090C" w:rsidRPr="00BF76E0" w:rsidRDefault="0098090C" w:rsidP="009B6DE5">
      <w:pPr>
        <w:pStyle w:val="EW"/>
      </w:pPr>
      <w:r w:rsidRPr="0033092B">
        <w:t>HTML</w:t>
      </w:r>
      <w:r w:rsidRPr="00BF76E0">
        <w:tab/>
      </w:r>
      <w:r w:rsidRPr="008B0383">
        <w:t>HyperText</w:t>
      </w:r>
      <w:r w:rsidRPr="00BF76E0">
        <w:t xml:space="preserve"> Markup Language</w:t>
      </w:r>
    </w:p>
    <w:p w14:paraId="0D031F2C" w14:textId="77777777" w:rsidR="001A483E" w:rsidRPr="008B0383" w:rsidRDefault="001A483E" w:rsidP="009B6DE5">
      <w:pPr>
        <w:pStyle w:val="EW"/>
      </w:pPr>
      <w:r w:rsidRPr="008B0383">
        <w:t>HTTP</w:t>
      </w:r>
      <w:r w:rsidRPr="008B0383">
        <w:tab/>
        <w:t>HyperText Transfer Protocol</w:t>
      </w:r>
    </w:p>
    <w:p w14:paraId="4BCF81CC" w14:textId="77777777" w:rsidR="0098090C" w:rsidRPr="00BF76E0" w:rsidRDefault="0098090C" w:rsidP="009B6DE5">
      <w:pPr>
        <w:pStyle w:val="EW"/>
      </w:pPr>
      <w:r w:rsidRPr="0033092B">
        <w:t>ICT</w:t>
      </w:r>
      <w:r w:rsidRPr="00BF76E0">
        <w:tab/>
        <w:t>Informatio</w:t>
      </w:r>
      <w:r w:rsidR="0061069F">
        <w:t>n and Communication Technology</w:t>
      </w:r>
    </w:p>
    <w:p w14:paraId="72B34C64" w14:textId="77777777" w:rsidR="0098090C" w:rsidRPr="00BF76E0" w:rsidRDefault="0098090C" w:rsidP="009B6DE5">
      <w:pPr>
        <w:pStyle w:val="EW"/>
      </w:pPr>
      <w:r w:rsidRPr="0033092B">
        <w:t>IETF</w:t>
      </w:r>
      <w:r w:rsidRPr="00BF76E0">
        <w:tab/>
        <w:t>Internet Engineering Task Force</w:t>
      </w:r>
    </w:p>
    <w:p w14:paraId="63869E00" w14:textId="77777777" w:rsidR="0098090C" w:rsidRPr="00BF76E0" w:rsidRDefault="0098090C" w:rsidP="009B6DE5">
      <w:pPr>
        <w:pStyle w:val="EW"/>
      </w:pPr>
      <w:r w:rsidRPr="0033092B">
        <w:t>IMS</w:t>
      </w:r>
      <w:r w:rsidRPr="00BF76E0">
        <w:tab/>
        <w:t>IP Multimedia System</w:t>
      </w:r>
    </w:p>
    <w:p w14:paraId="3E6841A3" w14:textId="77777777" w:rsidR="0098090C" w:rsidRPr="00BF76E0" w:rsidRDefault="0098090C" w:rsidP="009B6DE5">
      <w:pPr>
        <w:pStyle w:val="EW"/>
      </w:pPr>
      <w:r w:rsidRPr="0033092B">
        <w:t>IP</w:t>
      </w:r>
      <w:r w:rsidRPr="00BF76E0">
        <w:tab/>
        <w:t>Internet Protocol</w:t>
      </w:r>
    </w:p>
    <w:p w14:paraId="40AAE9AC" w14:textId="77777777" w:rsidR="0098090C" w:rsidRPr="00BF76E0" w:rsidRDefault="0098090C" w:rsidP="009B6DE5">
      <w:pPr>
        <w:pStyle w:val="EW"/>
      </w:pPr>
      <w:r w:rsidRPr="0033092B">
        <w:t>JWG</w:t>
      </w:r>
      <w:r w:rsidRPr="00BF76E0">
        <w:tab/>
        <w:t>Joint Working Group (of CEN/CENELEC/ETSI)</w:t>
      </w:r>
    </w:p>
    <w:p w14:paraId="77D3550E" w14:textId="77777777" w:rsidR="0098090C" w:rsidRPr="00BF76E0" w:rsidRDefault="0098090C" w:rsidP="009B6DE5">
      <w:pPr>
        <w:pStyle w:val="EW"/>
      </w:pPr>
      <w:r w:rsidRPr="0033092B">
        <w:t>MIT</w:t>
      </w:r>
      <w:r w:rsidRPr="00BF76E0">
        <w:tab/>
        <w:t>Massachusetts Institute of Technology</w:t>
      </w:r>
    </w:p>
    <w:p w14:paraId="0172F7AB" w14:textId="77777777" w:rsidR="000D117C" w:rsidRPr="00BF76E0" w:rsidRDefault="000D117C" w:rsidP="000D117C">
      <w:pPr>
        <w:pStyle w:val="EW"/>
      </w:pPr>
      <w:r w:rsidRPr="0033092B">
        <w:lastRenderedPageBreak/>
        <w:t>ODF</w:t>
      </w:r>
      <w:r w:rsidRPr="00BF76E0">
        <w:tab/>
        <w:t>Open Document Format</w:t>
      </w:r>
    </w:p>
    <w:p w14:paraId="32941F15" w14:textId="77777777" w:rsidR="000D117C" w:rsidRPr="00BF76E0" w:rsidRDefault="000D117C" w:rsidP="000D117C">
      <w:pPr>
        <w:pStyle w:val="EW"/>
      </w:pPr>
      <w:r w:rsidRPr="0033092B">
        <w:t>OOXML</w:t>
      </w:r>
      <w:r w:rsidRPr="00BF76E0">
        <w:tab/>
        <w:t>Office Open eXtensible Markup Language</w:t>
      </w:r>
    </w:p>
    <w:p w14:paraId="777938CD" w14:textId="77777777" w:rsidR="0098090C" w:rsidRPr="00BF76E0" w:rsidRDefault="0098090C" w:rsidP="009B6DE5">
      <w:pPr>
        <w:pStyle w:val="EW"/>
      </w:pPr>
      <w:r w:rsidRPr="0033092B">
        <w:t>PSTN</w:t>
      </w:r>
      <w:r w:rsidRPr="00BF76E0">
        <w:tab/>
        <w:t>Public Switched Telephone Network</w:t>
      </w:r>
    </w:p>
    <w:p w14:paraId="00850374" w14:textId="77777777" w:rsidR="0098090C" w:rsidRPr="00BF76E0" w:rsidRDefault="0098090C" w:rsidP="009B6DE5">
      <w:pPr>
        <w:pStyle w:val="EW"/>
      </w:pPr>
      <w:r w:rsidRPr="0033092B">
        <w:t>QCIF</w:t>
      </w:r>
      <w:r w:rsidRPr="00BF76E0">
        <w:tab/>
        <w:t>Quarter Common Intermediate Format</w:t>
      </w:r>
    </w:p>
    <w:p w14:paraId="09E23576" w14:textId="77777777" w:rsidR="0098090C" w:rsidRPr="00BF76E0" w:rsidRDefault="0098090C" w:rsidP="009B6DE5">
      <w:pPr>
        <w:pStyle w:val="EW"/>
      </w:pPr>
      <w:r w:rsidRPr="0033092B">
        <w:t>RFC</w:t>
      </w:r>
      <w:r w:rsidRPr="00BF76E0">
        <w:tab/>
        <w:t>Request For Comment</w:t>
      </w:r>
    </w:p>
    <w:p w14:paraId="4629ABD0" w14:textId="77777777" w:rsidR="0098090C" w:rsidRPr="00BF76E0" w:rsidRDefault="0098090C" w:rsidP="009B6DE5">
      <w:pPr>
        <w:pStyle w:val="EW"/>
      </w:pPr>
      <w:r w:rsidRPr="0033092B">
        <w:t>RTT</w:t>
      </w:r>
      <w:r w:rsidRPr="00BF76E0">
        <w:tab/>
        <w:t>Real-Time Text</w:t>
      </w:r>
    </w:p>
    <w:p w14:paraId="47B11587" w14:textId="77777777" w:rsidR="0098090C" w:rsidRPr="00BF76E0" w:rsidRDefault="0098090C" w:rsidP="009B6DE5">
      <w:pPr>
        <w:pStyle w:val="EW"/>
      </w:pPr>
      <w:r w:rsidRPr="0033092B">
        <w:t>SIP</w:t>
      </w:r>
      <w:r w:rsidRPr="00BF76E0">
        <w:tab/>
        <w:t>Session Initiation Protocol</w:t>
      </w:r>
    </w:p>
    <w:p w14:paraId="6F93BECC" w14:textId="77777777" w:rsidR="001A483E" w:rsidRPr="008B0383" w:rsidRDefault="001A483E" w:rsidP="009B6DE5">
      <w:pPr>
        <w:pStyle w:val="EW"/>
      </w:pPr>
      <w:r w:rsidRPr="008B0383">
        <w:t>URI</w:t>
      </w:r>
      <w:r w:rsidRPr="008B0383">
        <w:tab/>
        <w:t>Uniform Resource Identifier</w:t>
      </w:r>
    </w:p>
    <w:p w14:paraId="120B8163" w14:textId="77777777" w:rsidR="0098090C" w:rsidRPr="00BF76E0" w:rsidRDefault="0098090C" w:rsidP="009B6DE5">
      <w:pPr>
        <w:pStyle w:val="EW"/>
      </w:pPr>
      <w:r w:rsidRPr="0033092B">
        <w:t>USB</w:t>
      </w:r>
      <w:r w:rsidRPr="00BF76E0">
        <w:tab/>
        <w:t>Universal Serial Bus</w:t>
      </w:r>
    </w:p>
    <w:p w14:paraId="5E6F6E62" w14:textId="77777777" w:rsidR="0098090C" w:rsidRPr="00BF76E0" w:rsidRDefault="0098090C" w:rsidP="009B6DE5">
      <w:pPr>
        <w:pStyle w:val="EW"/>
      </w:pPr>
      <w:r w:rsidRPr="0033092B">
        <w:t>VoIP</w:t>
      </w:r>
      <w:r w:rsidRPr="00BF76E0">
        <w:tab/>
        <w:t>Voice over IP</w:t>
      </w:r>
    </w:p>
    <w:p w14:paraId="73EA8103" w14:textId="77777777" w:rsidR="0098090C" w:rsidRPr="00BF76E0" w:rsidRDefault="0098090C" w:rsidP="009B6DE5">
      <w:pPr>
        <w:pStyle w:val="EW"/>
      </w:pPr>
      <w:r w:rsidRPr="0033092B">
        <w:t>W3C</w:t>
      </w:r>
      <w:r w:rsidRPr="00BF76E0">
        <w:tab/>
        <w:t>World Wide Web Consortium</w:t>
      </w:r>
    </w:p>
    <w:p w14:paraId="06644103" w14:textId="77777777" w:rsidR="0098090C" w:rsidRPr="00BF76E0" w:rsidRDefault="0098090C" w:rsidP="009B6DE5">
      <w:pPr>
        <w:pStyle w:val="EW"/>
      </w:pPr>
      <w:r w:rsidRPr="0033092B">
        <w:t>WAI</w:t>
      </w:r>
      <w:r w:rsidRPr="00BF76E0">
        <w:tab/>
        <w:t>Web Accessibility Initiative</w:t>
      </w:r>
    </w:p>
    <w:p w14:paraId="4F1EB960" w14:textId="77777777" w:rsidR="0098090C" w:rsidRPr="00BF76E0" w:rsidRDefault="0098090C" w:rsidP="000D117C">
      <w:pPr>
        <w:pStyle w:val="EW"/>
      </w:pPr>
      <w:r w:rsidRPr="0033092B">
        <w:t>WCAG</w:t>
      </w:r>
      <w:r w:rsidRPr="00BF76E0">
        <w:tab/>
        <w:t>Web Content Accessibility Guidelines (of W3C)</w:t>
      </w:r>
    </w:p>
    <w:p w14:paraId="68BA74EF" w14:textId="77777777" w:rsidR="000D117C" w:rsidRPr="00BF76E0" w:rsidRDefault="000D117C" w:rsidP="000D117C">
      <w:pPr>
        <w:pStyle w:val="EW"/>
      </w:pPr>
      <w:r w:rsidRPr="00571E08">
        <w:t>XML</w:t>
      </w:r>
      <w:r w:rsidRPr="00BF76E0">
        <w:tab/>
        <w:t>eXtensible Markup Language</w:t>
      </w:r>
    </w:p>
    <w:p w14:paraId="5424E597" w14:textId="77777777" w:rsidR="00FD6D7A" w:rsidRDefault="000D117C" w:rsidP="00D256AE">
      <w:pPr>
        <w:pStyle w:val="EX"/>
      </w:pPr>
      <w:r w:rsidRPr="0033092B">
        <w:t>XUL</w:t>
      </w:r>
      <w:r w:rsidRPr="00BF76E0">
        <w:tab/>
        <w:t xml:space="preserve">XML User </w:t>
      </w:r>
      <w:r w:rsidR="003F63E7" w:rsidRPr="00BF76E0">
        <w:t>i</w:t>
      </w:r>
      <w:r w:rsidRPr="00BF76E0">
        <w:t>nterface Language</w:t>
      </w:r>
    </w:p>
    <w:p w14:paraId="2688B9DC" w14:textId="77777777" w:rsidR="0098090C" w:rsidRPr="00BF76E0" w:rsidRDefault="0098090C" w:rsidP="00BF76E0">
      <w:pPr>
        <w:pStyle w:val="Heading1"/>
      </w:pPr>
      <w:bookmarkStart w:id="85" w:name="_Toc372009932"/>
      <w:bookmarkStart w:id="86" w:name="_Toc379382302"/>
      <w:bookmarkStart w:id="87" w:name="_Toc379383002"/>
      <w:bookmarkStart w:id="88" w:name="_Toc499392247"/>
      <w:r w:rsidRPr="00BF76E0">
        <w:t>4</w:t>
      </w:r>
      <w:r w:rsidRPr="00BF76E0">
        <w:tab/>
        <w:t>Functional performance</w:t>
      </w:r>
      <w:bookmarkEnd w:id="85"/>
      <w:bookmarkEnd w:id="86"/>
      <w:bookmarkEnd w:id="87"/>
      <w:bookmarkEnd w:id="88"/>
    </w:p>
    <w:p w14:paraId="664EE4E4" w14:textId="77777777" w:rsidR="0098090C" w:rsidRPr="00BF76E0" w:rsidRDefault="0098090C" w:rsidP="00BF76E0">
      <w:pPr>
        <w:pStyle w:val="Heading2"/>
      </w:pPr>
      <w:bookmarkStart w:id="89" w:name="_Toc372009933"/>
      <w:bookmarkStart w:id="90" w:name="_Toc379382303"/>
      <w:bookmarkStart w:id="91" w:name="_Toc379383003"/>
      <w:bookmarkStart w:id="92" w:name="_Toc499392248"/>
      <w:r w:rsidRPr="00BF76E0">
        <w:rPr>
          <w:rStyle w:val="Heading2Char"/>
        </w:rPr>
        <w:t>4.1</w:t>
      </w:r>
      <w:r w:rsidRPr="00BF76E0">
        <w:rPr>
          <w:rStyle w:val="Heading2Char"/>
        </w:rPr>
        <w:tab/>
        <w:t>Meeting functional performance statements</w:t>
      </w:r>
      <w:bookmarkEnd w:id="89"/>
      <w:bookmarkEnd w:id="90"/>
      <w:bookmarkEnd w:id="91"/>
      <w:bookmarkEnd w:id="92"/>
    </w:p>
    <w:p w14:paraId="7BAFF2F7" w14:textId="77777777" w:rsidR="00CF3FE8" w:rsidRPr="00BF76E0" w:rsidRDefault="000163CA" w:rsidP="000163CA">
      <w:r w:rsidRPr="00BF76E0">
        <w:t xml:space="preserve">The statements set out in clause 4.2 are intended to describe the functional performance of </w:t>
      </w:r>
      <w:r w:rsidRPr="0033092B">
        <w:t>ICT</w:t>
      </w:r>
      <w:r w:rsidRPr="00BF76E0">
        <w:t xml:space="preserve"> enabling people to locate, identify, and operate </w:t>
      </w:r>
      <w:r w:rsidRPr="0033092B">
        <w:t>ICT</w:t>
      </w:r>
      <w:r w:rsidRPr="00BF76E0">
        <w:t xml:space="preserve"> functions, and to access the information provided, regardless of physical, cognitive </w:t>
      </w:r>
      <w:r w:rsidRPr="0033092B">
        <w:t>or</w:t>
      </w:r>
      <w:r w:rsidRPr="00BF76E0">
        <w:t xml:space="preserve"> sensory abilities.</w:t>
      </w:r>
      <w:r w:rsidR="00BE5177" w:rsidRPr="00BF76E0">
        <w:t xml:space="preserve"> Any ability impairments may be permanent, temporary </w:t>
      </w:r>
      <w:r w:rsidR="00BE5177" w:rsidRPr="0033092B">
        <w:t>or</w:t>
      </w:r>
      <w:r w:rsidR="00BE5177" w:rsidRPr="00BF76E0">
        <w:t xml:space="preserve"> situational.</w:t>
      </w:r>
    </w:p>
    <w:p w14:paraId="2808DC67" w14:textId="2984A15F" w:rsidR="00CF3FE8" w:rsidRPr="00BF76E0" w:rsidRDefault="00D50AAD" w:rsidP="00CF3FE8">
      <w:r w:rsidRPr="0033092B">
        <w:t>ICT</w:t>
      </w:r>
      <w:r w:rsidRPr="00BF76E0">
        <w:t xml:space="preserve"> meeting the applicable requirements of clauses 5</w:t>
      </w:r>
      <w:r w:rsidR="002E76F0">
        <w:t xml:space="preserve"> to</w:t>
      </w:r>
      <w:r w:rsidR="00191040">
        <w:t xml:space="preserve"> </w:t>
      </w:r>
      <w:r w:rsidRPr="00BF76E0">
        <w:t>13 is deemed to have met a level of accessibility conformant with the present document and consistent with the user accessibility needs identified in clause 4.2 (Functional performance statements).</w:t>
      </w:r>
    </w:p>
    <w:p w14:paraId="76FC19D5" w14:textId="77777777" w:rsidR="0098090C" w:rsidRPr="00BF76E0" w:rsidRDefault="0098090C" w:rsidP="00CF3FE8">
      <w:pPr>
        <w:pStyle w:val="NO"/>
      </w:pPr>
      <w:r w:rsidRPr="00BF76E0">
        <w:t>NOTE 1:</w:t>
      </w:r>
      <w:r w:rsidRPr="00BF76E0">
        <w:tab/>
        <w:t>The relationship between the requirements from clauses 5 to 13 and the accessibility-related user needs is set out in Annex B.</w:t>
      </w:r>
    </w:p>
    <w:p w14:paraId="4077E5FB" w14:textId="77777777" w:rsidR="0098090C" w:rsidRPr="00BF76E0" w:rsidRDefault="0098090C" w:rsidP="009B6DE5">
      <w:pPr>
        <w:pStyle w:val="NO"/>
      </w:pPr>
      <w:r w:rsidRPr="00BF76E0">
        <w:t xml:space="preserve">NOTE </w:t>
      </w:r>
      <w:r w:rsidR="000163CA">
        <w:t>2</w:t>
      </w:r>
      <w:r w:rsidRPr="00BF76E0">
        <w:t>:</w:t>
      </w:r>
      <w:r w:rsidRPr="00BF76E0">
        <w:tab/>
      </w:r>
      <w:r w:rsidR="00D50AAD" w:rsidRPr="00BF76E0">
        <w:t>The intent of clause 4.2 is to describe the users' accessibility needs in accessing</w:t>
      </w:r>
      <w:r w:rsidR="00906BF7">
        <w:t xml:space="preserve"> </w:t>
      </w:r>
      <w:r w:rsidRPr="00BF76E0">
        <w:t xml:space="preserve">the full functionality and documentation of the product </w:t>
      </w:r>
      <w:r w:rsidRPr="0033092B">
        <w:t>or</w:t>
      </w:r>
      <w:r w:rsidRPr="00BF76E0">
        <w:t xml:space="preserve"> the service with </w:t>
      </w:r>
      <w:r w:rsidRPr="0033092B">
        <w:t>or</w:t>
      </w:r>
      <w:r w:rsidRPr="00BF76E0">
        <w:t xml:space="preserve"> without the use of assistive technologies.</w:t>
      </w:r>
    </w:p>
    <w:p w14:paraId="52BEB3B6" w14:textId="77777777" w:rsidR="0098090C" w:rsidRPr="00BF76E0" w:rsidRDefault="0098090C" w:rsidP="009B6DE5">
      <w:pPr>
        <w:pStyle w:val="NO"/>
      </w:pPr>
      <w:r w:rsidRPr="00BF76E0">
        <w:t xml:space="preserve">NOTE </w:t>
      </w:r>
      <w:r w:rsidR="000163CA">
        <w:t>3</w:t>
      </w:r>
      <w:r w:rsidRPr="00BF76E0">
        <w:t>:</w:t>
      </w:r>
      <w:r w:rsidRPr="00BF76E0">
        <w:tab/>
        <w:t>The methods of meeting the</w:t>
      </w:r>
      <w:r w:rsidR="00525001" w:rsidRPr="00BF76E0">
        <w:t xml:space="preserve"> accessibility</w:t>
      </w:r>
      <w:r w:rsidRPr="00BF76E0">
        <w:t xml:space="preserve"> needs of users with multiple impairments will depend on the specific combination of impairments. Meeting these user </w:t>
      </w:r>
      <w:r w:rsidR="00CF3FE8" w:rsidRPr="00BF76E0">
        <w:t xml:space="preserve">accessibility </w:t>
      </w:r>
      <w:r w:rsidRPr="00BF76E0">
        <w:t>needs may be addressed by considering multiple clauses in 4.2.</w:t>
      </w:r>
    </w:p>
    <w:p w14:paraId="79012BAC" w14:textId="77777777" w:rsidR="0098090C" w:rsidRPr="00BF76E0" w:rsidRDefault="0098090C" w:rsidP="009B6DE5">
      <w:pPr>
        <w:pStyle w:val="NO"/>
      </w:pPr>
      <w:r w:rsidRPr="00BF76E0">
        <w:t xml:space="preserve">NOTE </w:t>
      </w:r>
      <w:r w:rsidR="000163CA">
        <w:t>4</w:t>
      </w:r>
      <w:r w:rsidRPr="00BF76E0">
        <w:t>:</w:t>
      </w:r>
      <w:r w:rsidRPr="00BF76E0">
        <w:tab/>
        <w:t>Several users'</w:t>
      </w:r>
      <w:r w:rsidR="00DF6BB9" w:rsidRPr="00BF76E0">
        <w:t xml:space="preserve"> accessibility</w:t>
      </w:r>
      <w:r w:rsidRPr="00BF76E0">
        <w:t xml:space="preserve"> needs rely on </w:t>
      </w:r>
      <w:r w:rsidRPr="0033092B">
        <w:t>ICT</w:t>
      </w:r>
      <w:r w:rsidRPr="00BF76E0">
        <w:t xml:space="preserve"> providing specific modes of operation. If a user is to activate, engage </w:t>
      </w:r>
      <w:r w:rsidRPr="0033092B">
        <w:t>or</w:t>
      </w:r>
      <w:r w:rsidRPr="00BF76E0">
        <w:t xml:space="preserve"> switch to the mode that complies with his </w:t>
      </w:r>
      <w:r w:rsidRPr="0033092B">
        <w:t>or</w:t>
      </w:r>
      <w:r w:rsidRPr="00BF76E0">
        <w:t xml:space="preserve"> her user </w:t>
      </w:r>
      <w:r w:rsidR="00DF6BB9" w:rsidRPr="00BF76E0">
        <w:t xml:space="preserve">accessibility </w:t>
      </w:r>
      <w:r w:rsidRPr="00BF76E0">
        <w:t xml:space="preserve">needs, the method for activating, engaging </w:t>
      </w:r>
      <w:r w:rsidRPr="0033092B">
        <w:t>or</w:t>
      </w:r>
      <w:r w:rsidRPr="00BF76E0">
        <w:t xml:space="preserve"> switching to that mode is also expected to comply with the same user </w:t>
      </w:r>
      <w:r w:rsidR="00DF6BB9" w:rsidRPr="00BF76E0">
        <w:t xml:space="preserve">accessibility </w:t>
      </w:r>
      <w:r w:rsidRPr="00BF76E0">
        <w:t>needs.</w:t>
      </w:r>
    </w:p>
    <w:p w14:paraId="3CF56E87" w14:textId="77777777" w:rsidR="0098090C" w:rsidRPr="00BF76E0" w:rsidRDefault="0098090C" w:rsidP="00BF76E0">
      <w:pPr>
        <w:pStyle w:val="Heading2"/>
      </w:pPr>
      <w:bookmarkStart w:id="93" w:name="_Toc372009934"/>
      <w:bookmarkStart w:id="94" w:name="_Toc379382304"/>
      <w:bookmarkStart w:id="95" w:name="_Toc379383004"/>
      <w:bookmarkStart w:id="96" w:name="_Toc499392249"/>
      <w:r w:rsidRPr="00BF76E0">
        <w:t>4.2</w:t>
      </w:r>
      <w:r w:rsidRPr="00BF76E0">
        <w:tab/>
        <w:t>Functional performance statements</w:t>
      </w:r>
      <w:bookmarkEnd w:id="93"/>
      <w:bookmarkEnd w:id="94"/>
      <w:bookmarkEnd w:id="95"/>
      <w:bookmarkEnd w:id="96"/>
    </w:p>
    <w:p w14:paraId="2E9E136D" w14:textId="77777777" w:rsidR="0098090C" w:rsidRPr="00BF76E0" w:rsidRDefault="0098090C" w:rsidP="00BF76E0">
      <w:pPr>
        <w:pStyle w:val="Heading3"/>
      </w:pPr>
      <w:bookmarkStart w:id="97" w:name="_Toc372009935"/>
      <w:bookmarkStart w:id="98" w:name="_Toc379382305"/>
      <w:bookmarkStart w:id="99" w:name="_Toc379383005"/>
      <w:bookmarkStart w:id="100" w:name="_Toc499392250"/>
      <w:r w:rsidRPr="00BF76E0">
        <w:t>4.2.1</w:t>
      </w:r>
      <w:r w:rsidRPr="00BF76E0">
        <w:rPr>
          <w:i/>
        </w:rPr>
        <w:tab/>
      </w:r>
      <w:r w:rsidRPr="00BF76E0">
        <w:t>Usage without vision</w:t>
      </w:r>
      <w:bookmarkEnd w:id="97"/>
      <w:bookmarkEnd w:id="98"/>
      <w:bookmarkEnd w:id="99"/>
      <w:bookmarkEnd w:id="100"/>
    </w:p>
    <w:p w14:paraId="015C0309" w14:textId="77777777" w:rsidR="0098090C" w:rsidRPr="00BF76E0" w:rsidRDefault="0098090C" w:rsidP="0098090C">
      <w:r w:rsidRPr="00BF76E0">
        <w:t xml:space="preserve">Where </w:t>
      </w:r>
      <w:r w:rsidRPr="0033092B">
        <w:t>ICT</w:t>
      </w:r>
      <w:r w:rsidRPr="00BF76E0">
        <w:t xml:space="preserve"> provides visual modes of operation, some users need </w:t>
      </w:r>
      <w:r w:rsidRPr="0033092B">
        <w:t>ICT</w:t>
      </w:r>
      <w:r w:rsidRPr="00BF76E0">
        <w:t xml:space="preserve"> to provide </w:t>
      </w:r>
      <w:r w:rsidRPr="0033092B">
        <w:t>at</w:t>
      </w:r>
      <w:r w:rsidRPr="00BF76E0">
        <w:t xml:space="preserve"> least one mode of operation that does not require vision.</w:t>
      </w:r>
    </w:p>
    <w:p w14:paraId="41ED19DB" w14:textId="77777777" w:rsidR="0098090C" w:rsidRPr="00BF76E0" w:rsidRDefault="0098090C" w:rsidP="009B6DE5">
      <w:pPr>
        <w:pStyle w:val="NO"/>
      </w:pPr>
      <w:r w:rsidRPr="00BF76E0">
        <w:t>NOTE:</w:t>
      </w:r>
      <w:r w:rsidRPr="00BF76E0">
        <w:tab/>
        <w:t xml:space="preserve">Audio and tactile user interfaces may contribute towards meeting this clause. </w:t>
      </w:r>
    </w:p>
    <w:p w14:paraId="4005B922" w14:textId="77777777" w:rsidR="0098090C" w:rsidRPr="00BF76E0" w:rsidRDefault="0098090C" w:rsidP="00BF76E0">
      <w:pPr>
        <w:pStyle w:val="Heading3"/>
      </w:pPr>
      <w:bookmarkStart w:id="101" w:name="_Toc372009936"/>
      <w:bookmarkStart w:id="102" w:name="_Toc379382306"/>
      <w:bookmarkStart w:id="103" w:name="_Toc379383006"/>
      <w:bookmarkStart w:id="104" w:name="_Toc499392251"/>
      <w:r w:rsidRPr="00BF76E0">
        <w:t>4.2.2</w:t>
      </w:r>
      <w:r w:rsidRPr="00BF76E0">
        <w:tab/>
        <w:t>Usage with limited vision</w:t>
      </w:r>
      <w:bookmarkEnd w:id="101"/>
      <w:bookmarkEnd w:id="102"/>
      <w:bookmarkEnd w:id="103"/>
      <w:bookmarkEnd w:id="104"/>
    </w:p>
    <w:p w14:paraId="369C12BC" w14:textId="77777777" w:rsidR="0098090C" w:rsidRPr="00BF76E0" w:rsidRDefault="0098090C" w:rsidP="0098090C">
      <w:r w:rsidRPr="00BF76E0">
        <w:t xml:space="preserve">Where </w:t>
      </w:r>
      <w:r w:rsidRPr="0033092B">
        <w:t>ICT</w:t>
      </w:r>
      <w:r w:rsidRPr="00BF76E0">
        <w:t xml:space="preserve"> provides visual modes of operation, some users will need the </w:t>
      </w:r>
      <w:r w:rsidRPr="0033092B">
        <w:t>ICT</w:t>
      </w:r>
      <w:r w:rsidRPr="00BF76E0">
        <w:t xml:space="preserve"> to provide features that enable users to make better use of their limited vision.</w:t>
      </w:r>
    </w:p>
    <w:p w14:paraId="1C8797C8" w14:textId="77777777" w:rsidR="0098090C" w:rsidRPr="00BF76E0" w:rsidRDefault="0098090C" w:rsidP="009B6DE5">
      <w:pPr>
        <w:pStyle w:val="NO"/>
      </w:pPr>
      <w:r w:rsidRPr="00BF76E0">
        <w:t>NOTE 1:</w:t>
      </w:r>
      <w:r w:rsidRPr="00BF76E0">
        <w:tab/>
        <w:t>Magnification, reduction of required field of vision and control of contrast, brightness and intensity can contribute towards meeting this clause.</w:t>
      </w:r>
    </w:p>
    <w:p w14:paraId="18D69333" w14:textId="77777777" w:rsidR="0098090C" w:rsidRPr="00BF76E0" w:rsidRDefault="0098090C" w:rsidP="009B6DE5">
      <w:pPr>
        <w:pStyle w:val="NO"/>
      </w:pPr>
      <w:r w:rsidRPr="00BF76E0">
        <w:lastRenderedPageBreak/>
        <w:t>NOTE 2:</w:t>
      </w:r>
      <w:r w:rsidRPr="00BF76E0">
        <w:tab/>
        <w:t>Where significant features of the user interface are dependent on depth perception, the provision of additional methods of distinguishing between the features may contribute towards meeting this clause.</w:t>
      </w:r>
    </w:p>
    <w:p w14:paraId="7AD9C033" w14:textId="77777777" w:rsidR="0098090C" w:rsidRPr="00BF76E0" w:rsidRDefault="0098090C" w:rsidP="009B6DE5">
      <w:pPr>
        <w:pStyle w:val="NO"/>
        <w:rPr>
          <w:strike/>
        </w:rPr>
      </w:pPr>
      <w:r w:rsidRPr="00BF76E0">
        <w:t>NOTE 3:</w:t>
      </w:r>
      <w:r w:rsidRPr="00BF76E0">
        <w:tab/>
        <w:t>Users with limited vision may also benefit from non-visual access (see clause 4.2.1).</w:t>
      </w:r>
    </w:p>
    <w:p w14:paraId="0EAF58F8" w14:textId="77777777" w:rsidR="0098090C" w:rsidRPr="00BF76E0" w:rsidRDefault="0098090C" w:rsidP="00BF76E0">
      <w:pPr>
        <w:pStyle w:val="Heading3"/>
      </w:pPr>
      <w:bookmarkStart w:id="105" w:name="_Toc372009937"/>
      <w:bookmarkStart w:id="106" w:name="_Toc379382307"/>
      <w:bookmarkStart w:id="107" w:name="_Toc379383007"/>
      <w:bookmarkStart w:id="108" w:name="_Toc499392252"/>
      <w:r w:rsidRPr="00BF76E0">
        <w:t>4.2.3</w:t>
      </w:r>
      <w:r w:rsidRPr="00BF76E0">
        <w:tab/>
        <w:t>Usage without perception of colour</w:t>
      </w:r>
      <w:bookmarkEnd w:id="105"/>
      <w:bookmarkEnd w:id="106"/>
      <w:bookmarkEnd w:id="107"/>
      <w:bookmarkEnd w:id="108"/>
    </w:p>
    <w:p w14:paraId="77F4E00E" w14:textId="77777777" w:rsidR="0098090C" w:rsidRPr="00BF76E0" w:rsidRDefault="0098090C" w:rsidP="0098090C">
      <w:r w:rsidRPr="00BF76E0">
        <w:t xml:space="preserve">Where </w:t>
      </w:r>
      <w:r w:rsidRPr="0033092B">
        <w:t>ICT</w:t>
      </w:r>
      <w:r w:rsidRPr="00BF76E0">
        <w:t xml:space="preserve"> provides visual modes of operation, </w:t>
      </w:r>
      <w:r w:rsidRPr="00BF76E0">
        <w:rPr>
          <w:bCs/>
        </w:rPr>
        <w:t xml:space="preserve">some users will need the </w:t>
      </w:r>
      <w:r w:rsidRPr="0033092B">
        <w:rPr>
          <w:bCs/>
        </w:rPr>
        <w:t>ICT</w:t>
      </w:r>
      <w:r w:rsidRPr="00BF76E0">
        <w:rPr>
          <w:bCs/>
        </w:rPr>
        <w:t xml:space="preserve"> to provide a</w:t>
      </w:r>
      <w:r w:rsidRPr="00BF76E0">
        <w:t xml:space="preserve"> visual mode of operation that does not require user perception of colour.</w:t>
      </w:r>
    </w:p>
    <w:p w14:paraId="0844819C" w14:textId="77777777" w:rsidR="0098090C" w:rsidRPr="00BF76E0" w:rsidRDefault="0098090C" w:rsidP="009B6DE5">
      <w:pPr>
        <w:pStyle w:val="NO"/>
      </w:pPr>
      <w:r w:rsidRPr="00BF76E0">
        <w:t>NOTE:</w:t>
      </w:r>
      <w:r w:rsidRPr="00BF76E0">
        <w:tab/>
        <w:t>Where significant features of the user interface are colour-coded, the provision of additional methods of distinguishing between the features may contribute towards meeting this clause.</w:t>
      </w:r>
    </w:p>
    <w:p w14:paraId="472CEF59" w14:textId="77777777" w:rsidR="0098090C" w:rsidRPr="00BF76E0" w:rsidRDefault="0098090C" w:rsidP="00BF76E0">
      <w:pPr>
        <w:pStyle w:val="Heading3"/>
      </w:pPr>
      <w:bookmarkStart w:id="109" w:name="_Toc372009938"/>
      <w:bookmarkStart w:id="110" w:name="_Toc379382308"/>
      <w:bookmarkStart w:id="111" w:name="_Toc379383008"/>
      <w:bookmarkStart w:id="112" w:name="_Toc499392253"/>
      <w:r w:rsidRPr="00BF76E0">
        <w:t>4.2.4</w:t>
      </w:r>
      <w:r w:rsidRPr="00BF76E0">
        <w:tab/>
        <w:t>Usage without hearing</w:t>
      </w:r>
      <w:bookmarkEnd w:id="109"/>
      <w:bookmarkEnd w:id="110"/>
      <w:bookmarkEnd w:id="111"/>
      <w:bookmarkEnd w:id="112"/>
    </w:p>
    <w:p w14:paraId="21E71395" w14:textId="77777777" w:rsidR="0098090C" w:rsidRPr="00BF76E0" w:rsidRDefault="0098090C" w:rsidP="0098090C">
      <w:r w:rsidRPr="00BF76E0">
        <w:t xml:space="preserve">Where </w:t>
      </w:r>
      <w:r w:rsidRPr="0033092B">
        <w:t>ICT</w:t>
      </w:r>
      <w:r w:rsidRPr="00BF76E0">
        <w:t xml:space="preserve"> provides auditory modes of operation, some users need </w:t>
      </w:r>
      <w:r w:rsidRPr="0033092B">
        <w:t>ICT</w:t>
      </w:r>
      <w:r w:rsidRPr="00BF76E0">
        <w:t xml:space="preserve"> to provide </w:t>
      </w:r>
      <w:r w:rsidRPr="0033092B">
        <w:t>at</w:t>
      </w:r>
      <w:r w:rsidRPr="00BF76E0">
        <w:t xml:space="preserve"> least one mode of operation that does not require hearing.</w:t>
      </w:r>
    </w:p>
    <w:p w14:paraId="38E70456" w14:textId="77777777" w:rsidR="0098090C" w:rsidRPr="00BF76E0" w:rsidRDefault="0098090C" w:rsidP="009B6DE5">
      <w:pPr>
        <w:pStyle w:val="NO"/>
      </w:pPr>
      <w:r w:rsidRPr="00BF76E0">
        <w:t>NOTE:</w:t>
      </w:r>
      <w:r w:rsidRPr="00BF76E0">
        <w:tab/>
        <w:t>Visual and tactile user interfaces may contribute towards meeting this clause.</w:t>
      </w:r>
    </w:p>
    <w:p w14:paraId="119E1C7B" w14:textId="77777777" w:rsidR="0098090C" w:rsidRPr="00BF76E0" w:rsidRDefault="0098090C" w:rsidP="00BF76E0">
      <w:pPr>
        <w:pStyle w:val="Heading3"/>
      </w:pPr>
      <w:bookmarkStart w:id="113" w:name="_Toc372009939"/>
      <w:bookmarkStart w:id="114" w:name="_Toc379382309"/>
      <w:bookmarkStart w:id="115" w:name="_Toc379383009"/>
      <w:bookmarkStart w:id="116" w:name="_Toc499392254"/>
      <w:r w:rsidRPr="00BF76E0">
        <w:t>4.2.5</w:t>
      </w:r>
      <w:r w:rsidRPr="00BF76E0">
        <w:tab/>
        <w:t>Usage with limited hearing</w:t>
      </w:r>
      <w:bookmarkEnd w:id="113"/>
      <w:bookmarkEnd w:id="114"/>
      <w:bookmarkEnd w:id="115"/>
      <w:bookmarkEnd w:id="116"/>
    </w:p>
    <w:p w14:paraId="79B747DD" w14:textId="77777777" w:rsidR="0098090C" w:rsidRPr="00BF76E0" w:rsidRDefault="0098090C" w:rsidP="0098090C">
      <w:r w:rsidRPr="00BF76E0">
        <w:t xml:space="preserve">Where </w:t>
      </w:r>
      <w:r w:rsidRPr="0033092B">
        <w:t>ICT</w:t>
      </w:r>
      <w:r w:rsidRPr="00BF76E0">
        <w:t xml:space="preserve"> provides auditory modes of operation, some users will need the </w:t>
      </w:r>
      <w:r w:rsidRPr="0033092B">
        <w:t>ICT</w:t>
      </w:r>
      <w:r w:rsidRPr="00BF76E0">
        <w:t xml:space="preserve"> to provide enhanced audio features. </w:t>
      </w:r>
    </w:p>
    <w:p w14:paraId="074CD76F" w14:textId="77777777" w:rsidR="0098090C" w:rsidRPr="00BF76E0" w:rsidRDefault="0098090C" w:rsidP="009B6DE5">
      <w:pPr>
        <w:pStyle w:val="NO"/>
      </w:pPr>
      <w:r w:rsidRPr="00BF76E0">
        <w:t>NOTE 1:</w:t>
      </w:r>
      <w:r w:rsidRPr="00BF76E0">
        <w:tab/>
        <w:t>Enhancement of the audio clarity, reduction of background noise, increased range of volume and greater volume in the higher frequency range can contribute towards meeting this clause.</w:t>
      </w:r>
    </w:p>
    <w:p w14:paraId="29F17167" w14:textId="77777777" w:rsidR="0098090C" w:rsidRPr="00BF76E0" w:rsidRDefault="0098090C" w:rsidP="009B6DE5">
      <w:pPr>
        <w:pStyle w:val="NO"/>
      </w:pPr>
      <w:r w:rsidRPr="00BF76E0">
        <w:t>NOTE 2:</w:t>
      </w:r>
      <w:r w:rsidRPr="00BF76E0">
        <w:tab/>
        <w:t>Users with limited hearing may also benefit from non-hearing access (see clause 4.2.4).</w:t>
      </w:r>
    </w:p>
    <w:p w14:paraId="2E98391C" w14:textId="77777777" w:rsidR="0098090C" w:rsidRPr="00BF76E0" w:rsidRDefault="0098090C" w:rsidP="00BF76E0">
      <w:pPr>
        <w:pStyle w:val="Heading3"/>
      </w:pPr>
      <w:bookmarkStart w:id="117" w:name="_Toc372009940"/>
      <w:bookmarkStart w:id="118" w:name="_Toc379382310"/>
      <w:bookmarkStart w:id="119" w:name="_Toc379383010"/>
      <w:bookmarkStart w:id="120" w:name="_Toc499392255"/>
      <w:r w:rsidRPr="00BF76E0">
        <w:t>4.2.6</w:t>
      </w:r>
      <w:r w:rsidRPr="00BF76E0">
        <w:tab/>
        <w:t>Usage without vocal capability</w:t>
      </w:r>
      <w:bookmarkEnd w:id="117"/>
      <w:bookmarkEnd w:id="118"/>
      <w:bookmarkEnd w:id="119"/>
      <w:bookmarkEnd w:id="120"/>
    </w:p>
    <w:p w14:paraId="20D3C5F5" w14:textId="77777777" w:rsidR="0098090C" w:rsidRPr="00BF76E0" w:rsidRDefault="0098090C" w:rsidP="0098090C">
      <w:r w:rsidRPr="00BF76E0">
        <w:t xml:space="preserve">Where </w:t>
      </w:r>
      <w:r w:rsidRPr="0033092B">
        <w:t>ICT</w:t>
      </w:r>
      <w:r w:rsidRPr="00BF76E0">
        <w:t xml:space="preserve"> requires vocal input from users, </w:t>
      </w:r>
      <w:r w:rsidRPr="00BF76E0">
        <w:rPr>
          <w:bCs/>
        </w:rPr>
        <w:t xml:space="preserve">some users will need the </w:t>
      </w:r>
      <w:r w:rsidRPr="0033092B">
        <w:rPr>
          <w:bCs/>
        </w:rPr>
        <w:t>ICT</w:t>
      </w:r>
      <w:r w:rsidRPr="00BF76E0">
        <w:rPr>
          <w:bCs/>
        </w:rPr>
        <w:t xml:space="preserve"> to provide </w:t>
      </w:r>
      <w:r w:rsidRPr="0033092B">
        <w:rPr>
          <w:bCs/>
        </w:rPr>
        <w:t>at</w:t>
      </w:r>
      <w:r w:rsidRPr="00BF76E0">
        <w:rPr>
          <w:bCs/>
        </w:rPr>
        <w:t xml:space="preserve"> least one mode</w:t>
      </w:r>
      <w:r w:rsidRPr="00BF76E0">
        <w:t xml:space="preserve"> of operation that does not require them to generate vocal output.</w:t>
      </w:r>
    </w:p>
    <w:p w14:paraId="775E1939" w14:textId="77777777" w:rsidR="0098090C" w:rsidRPr="00BF76E0" w:rsidRDefault="0098090C" w:rsidP="009B6DE5">
      <w:pPr>
        <w:pStyle w:val="NO"/>
      </w:pPr>
      <w:r w:rsidRPr="00BF76E0">
        <w:t>NOTE 1:</w:t>
      </w:r>
      <w:r w:rsidRPr="00BF76E0">
        <w:tab/>
        <w:t>This clause covers the alternatives to the use of orally-generated sounds, including speech, whistles, clicks, etc.</w:t>
      </w:r>
    </w:p>
    <w:p w14:paraId="6FFA9C03" w14:textId="77777777" w:rsidR="0098090C" w:rsidRPr="00BF76E0" w:rsidRDefault="0098090C" w:rsidP="009B6DE5">
      <w:pPr>
        <w:pStyle w:val="NO"/>
        <w:rPr>
          <w:bCs/>
        </w:rPr>
      </w:pPr>
      <w:r w:rsidRPr="00BF76E0">
        <w:t>NOTE 2:</w:t>
      </w:r>
      <w:r w:rsidRPr="00BF76E0">
        <w:tab/>
        <w:t xml:space="preserve">Keyboard, pen </w:t>
      </w:r>
      <w:r w:rsidRPr="0033092B">
        <w:t>or</w:t>
      </w:r>
      <w:r w:rsidRPr="00BF76E0">
        <w:t xml:space="preserve"> touch user interfaces may contribu</w:t>
      </w:r>
      <w:r w:rsidR="001B5F34">
        <w:t>te towards meeting this clause.</w:t>
      </w:r>
    </w:p>
    <w:p w14:paraId="7C40061D" w14:textId="77777777" w:rsidR="0098090C" w:rsidRPr="00BF76E0" w:rsidRDefault="0098090C" w:rsidP="00BF76E0">
      <w:pPr>
        <w:pStyle w:val="Heading3"/>
      </w:pPr>
      <w:bookmarkStart w:id="121" w:name="_Toc372009941"/>
      <w:bookmarkStart w:id="122" w:name="_Toc379382311"/>
      <w:bookmarkStart w:id="123" w:name="_Toc379383011"/>
      <w:bookmarkStart w:id="124" w:name="_Toc499392256"/>
      <w:r w:rsidRPr="00BF76E0">
        <w:t>4.2.7</w:t>
      </w:r>
      <w:r w:rsidRPr="00BF76E0">
        <w:tab/>
        <w:t xml:space="preserve">Usage with limited manipulation </w:t>
      </w:r>
      <w:r w:rsidRPr="0033092B">
        <w:t>or</w:t>
      </w:r>
      <w:r w:rsidRPr="00BF76E0">
        <w:t xml:space="preserve"> strength</w:t>
      </w:r>
      <w:bookmarkEnd w:id="121"/>
      <w:bookmarkEnd w:id="122"/>
      <w:bookmarkEnd w:id="123"/>
      <w:bookmarkEnd w:id="124"/>
    </w:p>
    <w:p w14:paraId="3F377D72" w14:textId="77777777" w:rsidR="0098090C" w:rsidRPr="00BF76E0" w:rsidRDefault="00525001" w:rsidP="0098090C">
      <w:pPr>
        <w:keepNext/>
        <w:keepLines/>
      </w:pPr>
      <w:r w:rsidRPr="00BF76E0">
        <w:t xml:space="preserve">Where </w:t>
      </w:r>
      <w:r w:rsidR="0098090C" w:rsidRPr="0033092B">
        <w:t>ICT</w:t>
      </w:r>
      <w:r w:rsidR="0098090C" w:rsidRPr="00BF76E0">
        <w:t xml:space="preserve"> requires manual actions, some users will need the </w:t>
      </w:r>
      <w:r w:rsidR="0098090C" w:rsidRPr="0033092B">
        <w:t>ICT</w:t>
      </w:r>
      <w:r w:rsidR="0098090C" w:rsidRPr="00BF76E0">
        <w:t xml:space="preserve"> to provide features that enable users to make use of the </w:t>
      </w:r>
      <w:r w:rsidR="0098090C" w:rsidRPr="0033092B">
        <w:t>ICT</w:t>
      </w:r>
      <w:r w:rsidR="0098090C" w:rsidRPr="00BF76E0">
        <w:t xml:space="preserve"> through alternative actions not requiring manipulation </w:t>
      </w:r>
      <w:r w:rsidR="0098090C" w:rsidRPr="0033092B">
        <w:t>or</w:t>
      </w:r>
      <w:r w:rsidR="001B5F34">
        <w:t xml:space="preserve"> hand strength.</w:t>
      </w:r>
    </w:p>
    <w:p w14:paraId="4ED46271" w14:textId="77777777" w:rsidR="0098090C" w:rsidRPr="00BF76E0" w:rsidRDefault="0098090C" w:rsidP="009B6DE5">
      <w:pPr>
        <w:pStyle w:val="NO"/>
      </w:pPr>
      <w:r w:rsidRPr="00BF76E0">
        <w:t>NOTE 1:</w:t>
      </w:r>
      <w:r w:rsidRPr="00BF76E0">
        <w:tab/>
        <w:t xml:space="preserve">Examples of operations that users may not be able to perform include those that require fine motor control, path dependant gestures, pinching, twisting of the wrist, tight grasping, </w:t>
      </w:r>
      <w:r w:rsidRPr="0033092B">
        <w:t>or</w:t>
      </w:r>
      <w:r w:rsidRPr="00BF76E0">
        <w:t xml:space="preserve"> simultaneous manual actions.</w:t>
      </w:r>
    </w:p>
    <w:p w14:paraId="44D175B2" w14:textId="77777777" w:rsidR="0098090C" w:rsidRPr="00BF76E0" w:rsidRDefault="0098090C" w:rsidP="009B6DE5">
      <w:pPr>
        <w:pStyle w:val="NO"/>
      </w:pPr>
      <w:r w:rsidRPr="00BF76E0">
        <w:t>NOTE 2:</w:t>
      </w:r>
      <w:r w:rsidRPr="00BF76E0">
        <w:tab/>
        <w:t>One-handed operation, sequential key entry and speech user interfaces may contribute towards meeting this clause.</w:t>
      </w:r>
    </w:p>
    <w:p w14:paraId="329D160A" w14:textId="77777777" w:rsidR="0098090C" w:rsidRPr="00BF76E0" w:rsidRDefault="0098090C" w:rsidP="009B6DE5">
      <w:pPr>
        <w:pStyle w:val="NO"/>
      </w:pPr>
      <w:r w:rsidRPr="00BF76E0">
        <w:t>NOTE 3:</w:t>
      </w:r>
      <w:r w:rsidRPr="00BF76E0">
        <w:tab/>
        <w:t>Some users have limited hand strength and may not be able to achieve the level of strength to perform an operation. Alternative user interface solutions that do not require hand strength may contribute towards meeting this clause.</w:t>
      </w:r>
    </w:p>
    <w:p w14:paraId="4F635872" w14:textId="77777777" w:rsidR="0098090C" w:rsidRPr="00BF76E0" w:rsidRDefault="0098090C" w:rsidP="00BF76E0">
      <w:pPr>
        <w:pStyle w:val="Heading3"/>
      </w:pPr>
      <w:bookmarkStart w:id="125" w:name="_Toc372009942"/>
      <w:bookmarkStart w:id="126" w:name="_Toc379382312"/>
      <w:bookmarkStart w:id="127" w:name="_Toc379383012"/>
      <w:bookmarkStart w:id="128" w:name="_Toc499392257"/>
      <w:r w:rsidRPr="00BF76E0">
        <w:t>4.2.8</w:t>
      </w:r>
      <w:r w:rsidRPr="00BF76E0">
        <w:tab/>
        <w:t>Usage with limited reach</w:t>
      </w:r>
      <w:bookmarkEnd w:id="125"/>
      <w:bookmarkEnd w:id="126"/>
      <w:bookmarkEnd w:id="127"/>
      <w:bookmarkEnd w:id="128"/>
    </w:p>
    <w:p w14:paraId="3144ECF3" w14:textId="77777777" w:rsidR="0098090C" w:rsidRPr="00BF76E0" w:rsidRDefault="0098090C" w:rsidP="0098090C">
      <w:r w:rsidRPr="00BF76E0">
        <w:t xml:space="preserve">Where </w:t>
      </w:r>
      <w:r w:rsidRPr="0033092B">
        <w:t>ICT</w:t>
      </w:r>
      <w:r w:rsidRPr="00BF76E0">
        <w:t xml:space="preserve"> products are free-standing </w:t>
      </w:r>
      <w:r w:rsidRPr="0033092B">
        <w:t>or</w:t>
      </w:r>
      <w:r w:rsidRPr="00BF76E0">
        <w:t xml:space="preserve"> installed, the operational elements will need to be within reach </w:t>
      </w:r>
      <w:r w:rsidR="00525001" w:rsidRPr="00BF76E0">
        <w:t>of</w:t>
      </w:r>
      <w:r w:rsidRPr="00BF76E0">
        <w:t xml:space="preserve"> all users.</w:t>
      </w:r>
    </w:p>
    <w:p w14:paraId="3C42F075" w14:textId="77777777" w:rsidR="0098090C" w:rsidRPr="00BF76E0" w:rsidRDefault="0098090C" w:rsidP="009B6DE5">
      <w:pPr>
        <w:pStyle w:val="NO"/>
      </w:pPr>
      <w:r w:rsidRPr="00BF76E0">
        <w:t>NOTE:</w:t>
      </w:r>
      <w:r w:rsidRPr="00BF76E0">
        <w:tab/>
        <w:t>Considering the needs of wheelchair users and the range of user statures in the placing of operational elements of the user interface may contribute towards meeting this clause.</w:t>
      </w:r>
    </w:p>
    <w:p w14:paraId="6F0F8B99" w14:textId="77777777" w:rsidR="0098090C" w:rsidRPr="00BF76E0" w:rsidRDefault="0098090C" w:rsidP="00BF76E0">
      <w:pPr>
        <w:pStyle w:val="Heading3"/>
      </w:pPr>
      <w:bookmarkStart w:id="129" w:name="_Toc372009943"/>
      <w:bookmarkStart w:id="130" w:name="_Toc379382313"/>
      <w:bookmarkStart w:id="131" w:name="_Toc379383013"/>
      <w:bookmarkStart w:id="132" w:name="_Toc499392258"/>
      <w:r w:rsidRPr="00BF76E0">
        <w:lastRenderedPageBreak/>
        <w:t>4.2.9</w:t>
      </w:r>
      <w:r w:rsidRPr="00BF76E0">
        <w:tab/>
        <w:t>Minimize photosensitive seizure triggers</w:t>
      </w:r>
      <w:bookmarkEnd w:id="129"/>
      <w:bookmarkEnd w:id="130"/>
      <w:bookmarkEnd w:id="131"/>
      <w:bookmarkEnd w:id="132"/>
    </w:p>
    <w:p w14:paraId="426B5748" w14:textId="77777777" w:rsidR="0098090C" w:rsidRPr="00BF76E0" w:rsidRDefault="0098090C" w:rsidP="0098090C">
      <w:r w:rsidRPr="00BF76E0">
        <w:t xml:space="preserve">Where </w:t>
      </w:r>
      <w:r w:rsidRPr="0033092B">
        <w:t>ICT</w:t>
      </w:r>
      <w:r w:rsidRPr="00BF76E0">
        <w:t xml:space="preserve"> provides visual modes of operation,</w:t>
      </w:r>
      <w:r w:rsidR="00906BF7">
        <w:t xml:space="preserve"> </w:t>
      </w:r>
      <w:r w:rsidRPr="00BF76E0">
        <w:t xml:space="preserve">some users need </w:t>
      </w:r>
      <w:r w:rsidRPr="0033092B">
        <w:t>ICT</w:t>
      </w:r>
      <w:r w:rsidRPr="00BF76E0">
        <w:t xml:space="preserve"> to provide </w:t>
      </w:r>
      <w:r w:rsidRPr="0033092B">
        <w:t>at</w:t>
      </w:r>
      <w:r w:rsidRPr="00BF76E0">
        <w:t xml:space="preserve"> least one mode of operation that minimizes the potential for triggering photosensitive seizures.</w:t>
      </w:r>
    </w:p>
    <w:p w14:paraId="2B0031CF" w14:textId="77777777" w:rsidR="0098090C" w:rsidRPr="00BF76E0" w:rsidRDefault="0098090C" w:rsidP="009B6DE5">
      <w:pPr>
        <w:pStyle w:val="NO"/>
      </w:pPr>
      <w:r w:rsidRPr="00BF76E0">
        <w:t>NOTE:</w:t>
      </w:r>
      <w:r w:rsidRPr="00BF76E0">
        <w:tab/>
        <w:t>Limiting the area and number of flashes per second may contribute towards meeting this clause.</w:t>
      </w:r>
    </w:p>
    <w:p w14:paraId="4183A512" w14:textId="77777777" w:rsidR="0098090C" w:rsidRPr="00BF76E0" w:rsidRDefault="0098090C" w:rsidP="00BF76E0">
      <w:pPr>
        <w:pStyle w:val="Heading3"/>
      </w:pPr>
      <w:bookmarkStart w:id="133" w:name="_Toc372009944"/>
      <w:bookmarkStart w:id="134" w:name="_Toc379382314"/>
      <w:bookmarkStart w:id="135" w:name="_Toc379383014"/>
      <w:bookmarkStart w:id="136" w:name="_Toc499392259"/>
      <w:r w:rsidRPr="00BF76E0">
        <w:t>4.2.10</w:t>
      </w:r>
      <w:r w:rsidRPr="00BF76E0">
        <w:tab/>
        <w:t>Usage with limited cognition</w:t>
      </w:r>
      <w:bookmarkEnd w:id="133"/>
      <w:bookmarkEnd w:id="134"/>
      <w:bookmarkEnd w:id="135"/>
      <w:bookmarkEnd w:id="136"/>
    </w:p>
    <w:p w14:paraId="72607954" w14:textId="77777777" w:rsidR="0098090C" w:rsidRPr="00BF76E0" w:rsidRDefault="0098090C" w:rsidP="0098090C">
      <w:r w:rsidRPr="00BF76E0">
        <w:t xml:space="preserve">Some users will need the </w:t>
      </w:r>
      <w:r w:rsidRPr="0033092B">
        <w:t>ICT</w:t>
      </w:r>
      <w:r w:rsidRPr="00BF76E0">
        <w:t xml:space="preserve"> to provide features that make it simple</w:t>
      </w:r>
      <w:r w:rsidR="005663A7" w:rsidRPr="00BF76E0">
        <w:t>r</w:t>
      </w:r>
      <w:r w:rsidRPr="00BF76E0">
        <w:t xml:space="preserve"> and eas</w:t>
      </w:r>
      <w:r w:rsidR="005663A7" w:rsidRPr="00BF76E0">
        <w:t>ier</w:t>
      </w:r>
      <w:r w:rsidRPr="00BF76E0">
        <w:t xml:space="preserve"> to use.</w:t>
      </w:r>
    </w:p>
    <w:p w14:paraId="7A1B8AE4" w14:textId="77777777" w:rsidR="0098090C" w:rsidRPr="00BF76E0" w:rsidRDefault="0098090C" w:rsidP="009B6DE5">
      <w:pPr>
        <w:pStyle w:val="NO"/>
      </w:pPr>
      <w:r w:rsidRPr="00BF76E0">
        <w:t>NOTE 1:</w:t>
      </w:r>
      <w:r w:rsidRPr="00BF76E0">
        <w:tab/>
        <w:t>This clause is intended to include the needs of persons with limited cognitive, language and learning abilities.</w:t>
      </w:r>
    </w:p>
    <w:p w14:paraId="0DAC44F1" w14:textId="77777777" w:rsidR="0098090C" w:rsidRPr="00BF76E0" w:rsidRDefault="0098090C" w:rsidP="009B6DE5">
      <w:pPr>
        <w:pStyle w:val="NO"/>
      </w:pPr>
      <w:r w:rsidRPr="00BF76E0">
        <w:t>NOTE 2:</w:t>
      </w:r>
      <w:r w:rsidRPr="00BF76E0">
        <w:tab/>
        <w:t xml:space="preserve">Adjustable timings, error indication and suggestion, and a logical focus order are examples of design features that may contribute towards meeting this clause. </w:t>
      </w:r>
    </w:p>
    <w:p w14:paraId="24DD8B9F" w14:textId="77777777" w:rsidR="0098090C" w:rsidRPr="00BF76E0" w:rsidRDefault="0098090C" w:rsidP="00BF76E0">
      <w:pPr>
        <w:pStyle w:val="Heading3"/>
      </w:pPr>
      <w:bookmarkStart w:id="137" w:name="_Toc372009945"/>
      <w:bookmarkStart w:id="138" w:name="_Toc379382315"/>
      <w:bookmarkStart w:id="139" w:name="_Toc379383015"/>
      <w:bookmarkStart w:id="140" w:name="_Toc499392260"/>
      <w:r w:rsidRPr="00BF76E0">
        <w:t>4.2.11</w:t>
      </w:r>
      <w:r w:rsidRPr="00BF76E0">
        <w:tab/>
        <w:t>Privacy</w:t>
      </w:r>
      <w:bookmarkEnd w:id="137"/>
      <w:bookmarkEnd w:id="138"/>
      <w:bookmarkEnd w:id="139"/>
      <w:bookmarkEnd w:id="140"/>
    </w:p>
    <w:p w14:paraId="624223D5" w14:textId="77777777" w:rsidR="0098090C" w:rsidRPr="00BF76E0" w:rsidRDefault="0098090C" w:rsidP="0098090C">
      <w:r w:rsidRPr="00BF76E0">
        <w:t xml:space="preserve">Where </w:t>
      </w:r>
      <w:r w:rsidRPr="0033092B">
        <w:t>ICT</w:t>
      </w:r>
      <w:r w:rsidRPr="00BF76E0">
        <w:t xml:space="preserve"> provides features that are provided for accessibility, some users will need their privacy to be maintained when using those </w:t>
      </w:r>
      <w:r w:rsidRPr="0033092B">
        <w:t>ICT</w:t>
      </w:r>
      <w:r w:rsidRPr="00BF76E0">
        <w:t xml:space="preserve"> features that are provided for accessibility.</w:t>
      </w:r>
    </w:p>
    <w:p w14:paraId="1E6590C0" w14:textId="77777777" w:rsidR="0098090C" w:rsidRPr="00BF76E0" w:rsidRDefault="0098090C" w:rsidP="000D117C">
      <w:pPr>
        <w:keepLines/>
        <w:ind w:left="1135" w:hanging="851"/>
      </w:pPr>
      <w:r w:rsidRPr="00BF76E0">
        <w:t>NOTE:</w:t>
      </w:r>
      <w:r w:rsidRPr="00BF76E0">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396EDE95" w14:textId="77777777" w:rsidR="0098090C" w:rsidRPr="00BF76E0" w:rsidRDefault="0098090C" w:rsidP="00BF76E0">
      <w:pPr>
        <w:pStyle w:val="Heading1"/>
      </w:pPr>
      <w:bookmarkStart w:id="141" w:name="_Toc372009946"/>
      <w:bookmarkStart w:id="142" w:name="_Toc379382316"/>
      <w:bookmarkStart w:id="143" w:name="_Toc379383016"/>
      <w:bookmarkStart w:id="144" w:name="_Toc499392261"/>
      <w:r w:rsidRPr="00BF76E0">
        <w:t>5</w:t>
      </w:r>
      <w:r w:rsidRPr="00BF76E0">
        <w:tab/>
        <w:t>Generic requirements</w:t>
      </w:r>
      <w:bookmarkEnd w:id="141"/>
      <w:bookmarkEnd w:id="142"/>
      <w:bookmarkEnd w:id="143"/>
      <w:bookmarkEnd w:id="144"/>
    </w:p>
    <w:p w14:paraId="6D5DC2E2" w14:textId="77777777" w:rsidR="0098090C" w:rsidRPr="00BF76E0" w:rsidRDefault="0098090C" w:rsidP="00BF76E0">
      <w:pPr>
        <w:pStyle w:val="Heading2"/>
      </w:pPr>
      <w:bookmarkStart w:id="145" w:name="_Toc372009947"/>
      <w:bookmarkStart w:id="146" w:name="_Toc379382317"/>
      <w:bookmarkStart w:id="147" w:name="_Toc379383017"/>
      <w:bookmarkStart w:id="148" w:name="_Toc499392262"/>
      <w:r w:rsidRPr="00BF76E0">
        <w:t>5.1</w:t>
      </w:r>
      <w:r w:rsidRPr="00BF76E0">
        <w:tab/>
        <w:t>Closed functionality</w:t>
      </w:r>
      <w:bookmarkEnd w:id="145"/>
      <w:bookmarkEnd w:id="146"/>
      <w:bookmarkEnd w:id="147"/>
      <w:bookmarkEnd w:id="148"/>
    </w:p>
    <w:p w14:paraId="410A4041" w14:textId="77777777" w:rsidR="0098090C" w:rsidRPr="00BF76E0" w:rsidRDefault="0098090C" w:rsidP="00BF76E0">
      <w:pPr>
        <w:pStyle w:val="Heading3"/>
      </w:pPr>
      <w:bookmarkStart w:id="149" w:name="_Toc372009948"/>
      <w:bookmarkStart w:id="150" w:name="_Toc379382318"/>
      <w:bookmarkStart w:id="151" w:name="_Toc379383018"/>
      <w:bookmarkStart w:id="152" w:name="_Toc499392263"/>
      <w:r w:rsidRPr="00BF76E0">
        <w:t>5.1.1</w:t>
      </w:r>
      <w:r w:rsidRPr="00BF76E0">
        <w:tab/>
        <w:t>Introduction (Informative)</w:t>
      </w:r>
      <w:bookmarkEnd w:id="149"/>
      <w:bookmarkEnd w:id="150"/>
      <w:bookmarkEnd w:id="151"/>
      <w:bookmarkEnd w:id="152"/>
    </w:p>
    <w:p w14:paraId="414FC3AC" w14:textId="77777777" w:rsidR="0098090C" w:rsidRPr="00BF76E0" w:rsidRDefault="0098090C" w:rsidP="0098090C">
      <w:r w:rsidRPr="0033092B">
        <w:t>ICT</w:t>
      </w:r>
      <w:r w:rsidRPr="00BF76E0">
        <w:t xml:space="preserve"> has closed functionality for many reasons, including design </w:t>
      </w:r>
      <w:r w:rsidRPr="0033092B">
        <w:t>or</w:t>
      </w:r>
      <w:r w:rsidRPr="00BF76E0">
        <w:t xml:space="preserve"> policy. Some of the functionality of products can be closed because the product is self-contained and users are precluded from adding peripherals </w:t>
      </w:r>
      <w:r w:rsidRPr="0033092B">
        <w:t>or</w:t>
      </w:r>
      <w:r w:rsidRPr="00BF76E0">
        <w:t xml:space="preserve"> software in order to access that functionality.</w:t>
      </w:r>
    </w:p>
    <w:p w14:paraId="2C1270F5" w14:textId="77777777" w:rsidR="0098090C" w:rsidRPr="00BF76E0" w:rsidRDefault="0098090C" w:rsidP="00B8093E">
      <w:r w:rsidRPr="0033092B">
        <w:t>ICT</w:t>
      </w:r>
      <w:r w:rsidRPr="00BF76E0">
        <w:t xml:space="preserve"> may have closed functionality in practice even though the </w:t>
      </w:r>
      <w:r w:rsidRPr="0033092B">
        <w:t>ICT</w:t>
      </w:r>
      <w:r w:rsidRPr="00BF76E0">
        <w:t xml:space="preserve"> was not designed, developed </w:t>
      </w:r>
      <w:r w:rsidRPr="0033092B">
        <w:t>or</w:t>
      </w:r>
      <w:r w:rsidR="001B5F34">
        <w:t xml:space="preserve"> supplied to be closed.</w:t>
      </w:r>
    </w:p>
    <w:p w14:paraId="5A8427D1" w14:textId="77777777" w:rsidR="0098090C" w:rsidRPr="00BF76E0" w:rsidRDefault="0098090C" w:rsidP="0098090C">
      <w:r w:rsidRPr="00BF76E0">
        <w:t xml:space="preserve">Computers that do not allow end-users to adjust settings </w:t>
      </w:r>
      <w:r w:rsidRPr="0033092B">
        <w:t>or</w:t>
      </w:r>
      <w:r w:rsidRPr="00BF76E0">
        <w:t xml:space="preserve"> install software are functionally closed.</w:t>
      </w:r>
    </w:p>
    <w:p w14:paraId="1AF85B57" w14:textId="77777777" w:rsidR="0098090C" w:rsidRPr="00BF76E0" w:rsidRDefault="0098090C" w:rsidP="00BF76E0">
      <w:pPr>
        <w:pStyle w:val="Heading3"/>
      </w:pPr>
      <w:bookmarkStart w:id="153" w:name="_Toc372009949"/>
      <w:bookmarkStart w:id="154" w:name="_Toc379382319"/>
      <w:bookmarkStart w:id="155" w:name="_Toc379383019"/>
      <w:bookmarkStart w:id="156" w:name="_Toc499392264"/>
      <w:r w:rsidRPr="00BF76E0">
        <w:t>5.1.2</w:t>
      </w:r>
      <w:r w:rsidRPr="00BF76E0">
        <w:tab/>
        <w:t>General</w:t>
      </w:r>
      <w:bookmarkEnd w:id="153"/>
      <w:bookmarkEnd w:id="154"/>
      <w:bookmarkEnd w:id="155"/>
      <w:bookmarkEnd w:id="156"/>
    </w:p>
    <w:p w14:paraId="44D4C6FC" w14:textId="77777777" w:rsidR="0098090C" w:rsidRPr="00BF76E0" w:rsidRDefault="0098090C" w:rsidP="00BF76E0">
      <w:pPr>
        <w:pStyle w:val="Heading4"/>
      </w:pPr>
      <w:bookmarkStart w:id="157" w:name="_Toc372009950"/>
      <w:bookmarkStart w:id="158" w:name="_Toc379382320"/>
      <w:bookmarkStart w:id="159" w:name="_Toc379383020"/>
      <w:bookmarkStart w:id="160" w:name="_Toc499392265"/>
      <w:r w:rsidRPr="00BF76E0">
        <w:t>5.1.2.1</w:t>
      </w:r>
      <w:r w:rsidRPr="00BF76E0">
        <w:tab/>
        <w:t>Closed functionality</w:t>
      </w:r>
      <w:bookmarkEnd w:id="157"/>
      <w:bookmarkEnd w:id="158"/>
      <w:bookmarkEnd w:id="159"/>
      <w:bookmarkEnd w:id="160"/>
    </w:p>
    <w:p w14:paraId="31E29C19" w14:textId="77777777" w:rsidR="0098090C" w:rsidRPr="00BF76E0" w:rsidRDefault="0098090C" w:rsidP="0098090C">
      <w:r w:rsidRPr="00BF76E0">
        <w:t xml:space="preserve">Where </w:t>
      </w:r>
      <w:r w:rsidRPr="0033092B">
        <w:t>ICT</w:t>
      </w:r>
      <w:r w:rsidRPr="00BF76E0">
        <w:t xml:space="preserve"> has closed functionality, it shall meet the requirements set out in clauses 5.2 to 13, as applicable.</w:t>
      </w:r>
    </w:p>
    <w:p w14:paraId="5D8B29CC" w14:textId="77777777" w:rsidR="0098090C" w:rsidRPr="00BF76E0" w:rsidRDefault="0098090C" w:rsidP="009B6DE5">
      <w:pPr>
        <w:pStyle w:val="NO"/>
      </w:pPr>
      <w:r w:rsidRPr="00BF76E0">
        <w:t>NOTE 1:</w:t>
      </w:r>
      <w:r w:rsidRPr="00BF76E0">
        <w:tab/>
      </w:r>
      <w:r w:rsidRPr="0033092B">
        <w:t>ICT</w:t>
      </w:r>
      <w:r w:rsidRPr="00BF76E0">
        <w:t xml:space="preserve"> may close some, but not all, of its functionalities. Only the closed functionalities have to conform to </w:t>
      </w:r>
      <w:r w:rsidR="001B5F34">
        <w:t>the requirements of clause 5.1.</w:t>
      </w:r>
    </w:p>
    <w:p w14:paraId="3ECF5239" w14:textId="77777777" w:rsidR="0098090C" w:rsidRPr="00BF76E0" w:rsidRDefault="0098090C" w:rsidP="009B6DE5">
      <w:pPr>
        <w:pStyle w:val="NO"/>
      </w:pPr>
      <w:r w:rsidRPr="00BF76E0">
        <w:t>NOTE 2:</w:t>
      </w:r>
      <w:r w:rsidRPr="00BF76E0">
        <w:tab/>
        <w:t xml:space="preserve">The provisions within this clause are requirements for the closed functionality of </w:t>
      </w:r>
      <w:r w:rsidRPr="0033092B">
        <w:t>ICT</w:t>
      </w:r>
      <w:r w:rsidRPr="00BF76E0">
        <w:t xml:space="preserve"> that replace those requirements in clauses 5.2 to 13 that specifically state that they do not apply to closed functionality. This may be because they relate to compatibility with assistive technology </w:t>
      </w:r>
      <w:r w:rsidRPr="0033092B">
        <w:t>or</w:t>
      </w:r>
      <w:r w:rsidRPr="00BF76E0">
        <w:t xml:space="preserve"> to the ability for the user to adjust system accessibility settings in products with closed functionality (e.g. products that prevent access to the system settings control panel).</w:t>
      </w:r>
    </w:p>
    <w:p w14:paraId="329229C0" w14:textId="77777777" w:rsidR="0098090C" w:rsidRPr="00BF76E0" w:rsidRDefault="0098090C" w:rsidP="00BF76E0">
      <w:pPr>
        <w:pStyle w:val="Heading4"/>
      </w:pPr>
      <w:bookmarkStart w:id="161" w:name="_Toc372009951"/>
      <w:bookmarkStart w:id="162" w:name="_Toc379382321"/>
      <w:bookmarkStart w:id="163" w:name="_Toc379383021"/>
      <w:bookmarkStart w:id="164" w:name="_Toc499392266"/>
      <w:r w:rsidRPr="00BF76E0">
        <w:t>5.1.2.2</w:t>
      </w:r>
      <w:r w:rsidRPr="00BF76E0">
        <w:tab/>
        <w:t>Assistive technology</w:t>
      </w:r>
      <w:bookmarkEnd w:id="161"/>
      <w:bookmarkEnd w:id="162"/>
      <w:bookmarkEnd w:id="163"/>
      <w:bookmarkEnd w:id="164"/>
    </w:p>
    <w:p w14:paraId="2C588ACF" w14:textId="5475B3AE" w:rsidR="0098090C" w:rsidRPr="00BF76E0" w:rsidRDefault="0098090C" w:rsidP="0098090C">
      <w:r w:rsidRPr="00BF76E0">
        <w:t xml:space="preserve">Where </w:t>
      </w:r>
      <w:r w:rsidRPr="0033092B">
        <w:t>ICT</w:t>
      </w:r>
      <w:r w:rsidRPr="00BF76E0">
        <w:t xml:space="preserve"> has closed functionality, that closed functionality shall be operable without requiring the user to attach, connect </w:t>
      </w:r>
      <w:r w:rsidRPr="0033092B">
        <w:t>or</w:t>
      </w:r>
      <w:r w:rsidRPr="00BF76E0">
        <w:t xml:space="preserve"> install assistive technology and shall conform to the generic requirements of clauses 5.1.3 to 5.1.</w:t>
      </w:r>
      <w:r w:rsidR="00EE41EA">
        <w:t>6</w:t>
      </w:r>
      <w:r w:rsidR="00EE41EA" w:rsidRPr="00BF76E0">
        <w:t xml:space="preserve"> </w:t>
      </w:r>
      <w:r w:rsidRPr="00BF76E0">
        <w:t xml:space="preserve">as </w:t>
      </w:r>
      <w:r w:rsidRPr="00BF76E0">
        <w:lastRenderedPageBreak/>
        <w:t>applicable. Personal headsets and induction loops shall not be classed as assistive technology for the purpose of this clause.</w:t>
      </w:r>
    </w:p>
    <w:p w14:paraId="5BD1FBCB" w14:textId="77777777" w:rsidR="0098090C" w:rsidRPr="00BF76E0" w:rsidRDefault="0098090C" w:rsidP="00BF76E0">
      <w:pPr>
        <w:pStyle w:val="Heading3"/>
      </w:pPr>
      <w:bookmarkStart w:id="165" w:name="_Toc372009952"/>
      <w:bookmarkStart w:id="166" w:name="_Toc379382322"/>
      <w:bookmarkStart w:id="167" w:name="_Toc379383022"/>
      <w:bookmarkStart w:id="168" w:name="_Toc499392267"/>
      <w:r w:rsidRPr="00BF76E0">
        <w:t>5.1.3</w:t>
      </w:r>
      <w:r w:rsidRPr="00BF76E0">
        <w:tab/>
        <w:t>Non-visual access</w:t>
      </w:r>
      <w:bookmarkEnd w:id="165"/>
      <w:bookmarkEnd w:id="166"/>
      <w:bookmarkEnd w:id="167"/>
      <w:bookmarkEnd w:id="168"/>
    </w:p>
    <w:p w14:paraId="21B5775C" w14:textId="77777777" w:rsidR="0098090C" w:rsidRPr="00BF76E0" w:rsidRDefault="0098090C" w:rsidP="00BF76E0">
      <w:pPr>
        <w:pStyle w:val="Heading4"/>
      </w:pPr>
      <w:bookmarkStart w:id="169" w:name="_Toc372009953"/>
      <w:bookmarkStart w:id="170" w:name="_Toc379382323"/>
      <w:bookmarkStart w:id="171" w:name="_Toc379383023"/>
      <w:bookmarkStart w:id="172" w:name="_Toc499392268"/>
      <w:r w:rsidRPr="00BF76E0">
        <w:t>5.1.3.1</w:t>
      </w:r>
      <w:r w:rsidRPr="00BF76E0">
        <w:tab/>
        <w:t>General</w:t>
      </w:r>
      <w:bookmarkEnd w:id="169"/>
      <w:bookmarkEnd w:id="170"/>
      <w:bookmarkEnd w:id="171"/>
      <w:bookmarkEnd w:id="172"/>
    </w:p>
    <w:p w14:paraId="49B0CB61" w14:textId="77777777" w:rsidR="0098090C" w:rsidRPr="00BF76E0" w:rsidRDefault="0098090C" w:rsidP="0098090C">
      <w:r w:rsidRPr="00BF76E0">
        <w:t xml:space="preserve">Where visual information is needed to enable the use of those functions of </w:t>
      </w:r>
      <w:r w:rsidRPr="0033092B">
        <w:t>ICT</w:t>
      </w:r>
      <w:r w:rsidRPr="00BF76E0">
        <w:t xml:space="preserve"> that are closed to assistive technologies for screen reading, </w:t>
      </w:r>
      <w:r w:rsidRPr="0033092B">
        <w:t>ICT</w:t>
      </w:r>
      <w:r w:rsidRPr="00BF76E0">
        <w:t xml:space="preserve"> shall provide </w:t>
      </w:r>
      <w:r w:rsidRPr="0033092B">
        <w:t>at</w:t>
      </w:r>
      <w:r w:rsidRPr="00BF76E0">
        <w:t xml:space="preserve"> least one mode of operation using non-visual access to enable the use of those functions.</w:t>
      </w:r>
    </w:p>
    <w:p w14:paraId="1E77229B" w14:textId="77777777" w:rsidR="0098090C" w:rsidRPr="00BF76E0" w:rsidRDefault="0098090C" w:rsidP="00E10B75">
      <w:pPr>
        <w:pStyle w:val="NO"/>
      </w:pPr>
      <w:r w:rsidRPr="00BF76E0">
        <w:t>NOTE 1:</w:t>
      </w:r>
      <w:r w:rsidRPr="00BF76E0">
        <w:tab/>
        <w:t xml:space="preserve">Non-visual access may be in an audio form, including speech, </w:t>
      </w:r>
      <w:r w:rsidRPr="0033092B">
        <w:t>or</w:t>
      </w:r>
      <w:r w:rsidRPr="00BF76E0">
        <w:t xml:space="preserve"> a tactile form.</w:t>
      </w:r>
    </w:p>
    <w:p w14:paraId="5B774A08" w14:textId="77777777" w:rsidR="0098090C" w:rsidRPr="00BF76E0" w:rsidRDefault="0098090C" w:rsidP="00CA5475">
      <w:pPr>
        <w:pStyle w:val="NO"/>
      </w:pPr>
      <w:r w:rsidRPr="00BF76E0">
        <w:t>NOTE 2:</w:t>
      </w:r>
      <w:r w:rsidRPr="00BF76E0">
        <w:tab/>
        <w:t>The visual information needed to enable use of some functions may include operating instructions and orientation, transaction prompts, user input verification, error messages and non-text content.</w:t>
      </w:r>
    </w:p>
    <w:p w14:paraId="0A5FF7D1" w14:textId="77777777" w:rsidR="0098090C" w:rsidRPr="00BF76E0" w:rsidRDefault="0098090C" w:rsidP="00BF76E0">
      <w:pPr>
        <w:pStyle w:val="Heading4"/>
      </w:pPr>
      <w:bookmarkStart w:id="173" w:name="_Toc372009954"/>
      <w:bookmarkStart w:id="174" w:name="_Toc379382324"/>
      <w:bookmarkStart w:id="175" w:name="_Toc379383024"/>
      <w:bookmarkStart w:id="176" w:name="_Toc499392269"/>
      <w:r w:rsidRPr="00BF76E0">
        <w:t>5.1.3.2</w:t>
      </w:r>
      <w:r w:rsidRPr="00BF76E0">
        <w:tab/>
        <w:t>Auditory output delivery including speech</w:t>
      </w:r>
      <w:bookmarkEnd w:id="173"/>
      <w:bookmarkEnd w:id="174"/>
      <w:bookmarkEnd w:id="175"/>
      <w:bookmarkEnd w:id="176"/>
    </w:p>
    <w:p w14:paraId="1EB2B76A" w14:textId="77777777" w:rsidR="0098090C" w:rsidRPr="00BF76E0" w:rsidRDefault="0098090C" w:rsidP="0098090C">
      <w:pPr>
        <w:keepNext/>
        <w:keepLines/>
      </w:pPr>
      <w:r w:rsidRPr="00BF76E0">
        <w:t>Where auditory output is provided as non-visual access to closed functionality, the auditory output shall be delivered:</w:t>
      </w:r>
    </w:p>
    <w:p w14:paraId="4933109C" w14:textId="77777777" w:rsidR="0098090C" w:rsidRPr="00BF76E0" w:rsidRDefault="0098090C" w:rsidP="009B6DE5">
      <w:pPr>
        <w:pStyle w:val="BL"/>
      </w:pPr>
      <w:r w:rsidRPr="00BF76E0">
        <w:t>either directly by a mechanism includ</w:t>
      </w:r>
      <w:r w:rsidR="00023FC4">
        <w:t xml:space="preserve">ed in </w:t>
      </w:r>
      <w:r w:rsidR="00023FC4" w:rsidRPr="0033092B">
        <w:t>or</w:t>
      </w:r>
      <w:r w:rsidR="00023FC4">
        <w:t xml:space="preserve"> provided with the </w:t>
      </w:r>
      <w:r w:rsidR="00023FC4" w:rsidRPr="0033092B">
        <w:t>ICT</w:t>
      </w:r>
      <w:r w:rsidR="00023FC4">
        <w:t>;</w:t>
      </w:r>
    </w:p>
    <w:p w14:paraId="471105DE" w14:textId="77777777" w:rsidR="0098090C" w:rsidRPr="00BF76E0" w:rsidRDefault="0098090C" w:rsidP="009B6DE5">
      <w:pPr>
        <w:pStyle w:val="BL"/>
      </w:pPr>
      <w:r w:rsidRPr="0033092B">
        <w:t>or</w:t>
      </w:r>
      <w:r w:rsidRPr="00BF76E0">
        <w:t xml:space="preserve"> by a personal headset that can be connected through a 3,5 mm audio jack, </w:t>
      </w:r>
      <w:r w:rsidRPr="0033092B">
        <w:t>or</w:t>
      </w:r>
      <w:r w:rsidRPr="00BF76E0">
        <w:t xml:space="preserve"> an industry standard connection, without requiring the use of vision. </w:t>
      </w:r>
    </w:p>
    <w:p w14:paraId="731ADD47" w14:textId="77777777" w:rsidR="0098090C" w:rsidRPr="00BF76E0" w:rsidRDefault="0098090C" w:rsidP="00023FC4">
      <w:pPr>
        <w:pStyle w:val="NO"/>
      </w:pPr>
      <w:r w:rsidRPr="00BF76E0">
        <w:t>NOTE 1:</w:t>
      </w:r>
      <w:r w:rsidRPr="00BF76E0">
        <w:tab/>
        <w:t xml:space="preserve">Mechanisms included in </w:t>
      </w:r>
      <w:r w:rsidRPr="0033092B">
        <w:t>or</w:t>
      </w:r>
      <w:r w:rsidRPr="00BF76E0">
        <w:t xml:space="preserve"> provided with </w:t>
      </w:r>
      <w:r w:rsidRPr="0033092B">
        <w:t>ICT</w:t>
      </w:r>
      <w:r w:rsidRPr="00BF76E0">
        <w:t xml:space="preserve"> may be, but are not limited to, a loudspeaker, a built-in handset/headset, </w:t>
      </w:r>
      <w:r w:rsidRPr="0033092B">
        <w:t>or</w:t>
      </w:r>
      <w:r w:rsidRPr="00BF76E0">
        <w:t xml:space="preserve"> other industry standard coupled peripheral.</w:t>
      </w:r>
    </w:p>
    <w:p w14:paraId="68A7DF82" w14:textId="77777777" w:rsidR="0098090C" w:rsidRPr="00BF76E0" w:rsidRDefault="0098090C" w:rsidP="00023FC4">
      <w:pPr>
        <w:pStyle w:val="NO"/>
      </w:pPr>
      <w:r w:rsidRPr="00BF76E0">
        <w:t>NOTE 2:</w:t>
      </w:r>
      <w:r w:rsidRPr="00BF76E0">
        <w:tab/>
        <w:t>An industry standard connection could be a wireless connection.</w:t>
      </w:r>
    </w:p>
    <w:p w14:paraId="0B365BAA" w14:textId="77777777" w:rsidR="0098090C" w:rsidRPr="00BF76E0" w:rsidRDefault="0098090C" w:rsidP="00023FC4">
      <w:pPr>
        <w:pStyle w:val="NO"/>
      </w:pPr>
      <w:r w:rsidRPr="00BF76E0">
        <w:t>NOTE 3:</w:t>
      </w:r>
      <w:r w:rsidRPr="00BF76E0">
        <w:tab/>
        <w:t xml:space="preserve">Some users may benefit from the </w:t>
      </w:r>
      <w:r w:rsidR="00023FC4">
        <w:t>provision of an inductive loop.</w:t>
      </w:r>
    </w:p>
    <w:p w14:paraId="3F674FA4" w14:textId="77777777" w:rsidR="0098090C" w:rsidRPr="00BF76E0" w:rsidRDefault="0098090C" w:rsidP="00BF76E0">
      <w:pPr>
        <w:pStyle w:val="Heading4"/>
      </w:pPr>
      <w:bookmarkStart w:id="177" w:name="_Toc372009955"/>
      <w:bookmarkStart w:id="178" w:name="_Toc379382325"/>
      <w:bookmarkStart w:id="179" w:name="_Toc379383025"/>
      <w:bookmarkStart w:id="180" w:name="_Toc499392270"/>
      <w:r w:rsidRPr="00BF76E0">
        <w:t>5.1.3.3</w:t>
      </w:r>
      <w:r w:rsidRPr="00BF76E0">
        <w:tab/>
        <w:t>Auditory output correlation</w:t>
      </w:r>
      <w:bookmarkEnd w:id="177"/>
      <w:bookmarkEnd w:id="178"/>
      <w:bookmarkEnd w:id="179"/>
      <w:bookmarkEnd w:id="180"/>
    </w:p>
    <w:p w14:paraId="796719F8" w14:textId="77777777" w:rsidR="0098090C" w:rsidRPr="00BF76E0" w:rsidRDefault="0098090C" w:rsidP="0098090C">
      <w:r w:rsidRPr="00BF76E0">
        <w:t xml:space="preserve">Where auditory output is provided as non-visual access to closed functionality, and where information is displayed on the screen, the </w:t>
      </w:r>
      <w:r w:rsidRPr="0033092B">
        <w:t>ICT</w:t>
      </w:r>
      <w:r w:rsidRPr="00BF76E0">
        <w:t xml:space="preserve"> should provide auditory information that allows the user to correlate the audio with the information displayed on the screen.</w:t>
      </w:r>
    </w:p>
    <w:p w14:paraId="035C45AB" w14:textId="77777777" w:rsidR="0098090C" w:rsidRPr="00BF76E0" w:rsidRDefault="0098090C" w:rsidP="009B6DE5">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05E96D4B" w14:textId="77777777" w:rsidR="0098090C" w:rsidRPr="00BF76E0" w:rsidRDefault="0098090C" w:rsidP="009B6DE5">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67128440" w14:textId="77777777" w:rsidR="0098090C" w:rsidRPr="00BF76E0" w:rsidRDefault="0098090C" w:rsidP="00BF76E0">
      <w:pPr>
        <w:pStyle w:val="Heading4"/>
      </w:pPr>
      <w:bookmarkStart w:id="181" w:name="_Toc372009956"/>
      <w:bookmarkStart w:id="182" w:name="_Toc379382326"/>
      <w:bookmarkStart w:id="183" w:name="_Toc379383026"/>
      <w:bookmarkStart w:id="184" w:name="_Toc499392271"/>
      <w:r w:rsidRPr="00BF76E0">
        <w:t>5.1.3.4</w:t>
      </w:r>
      <w:r w:rsidRPr="00BF76E0">
        <w:tab/>
        <w:t>Speech output user control</w:t>
      </w:r>
      <w:bookmarkEnd w:id="181"/>
      <w:bookmarkEnd w:id="182"/>
      <w:bookmarkEnd w:id="183"/>
      <w:bookmarkEnd w:id="184"/>
    </w:p>
    <w:p w14:paraId="4C687952" w14:textId="77777777" w:rsidR="0098090C" w:rsidRPr="00BF76E0" w:rsidRDefault="0098090C" w:rsidP="0098090C">
      <w:r w:rsidRPr="00BF76E0">
        <w:t>Where speech output is provided as non-visual access to closed functionality, the speech output shall be capable of being interrupted and repeated when requested by the user</w:t>
      </w:r>
      <w:r w:rsidR="00E65520" w:rsidRPr="00BF76E0">
        <w:t>,</w:t>
      </w:r>
      <w:r w:rsidR="00A8193B" w:rsidRPr="00BF76E0">
        <w:t xml:space="preserve"> </w:t>
      </w:r>
      <w:r w:rsidR="00E65520" w:rsidRPr="00BF76E0">
        <w:t>where permitted by security requirements</w:t>
      </w:r>
      <w:r w:rsidRPr="00BF76E0">
        <w:t>.</w:t>
      </w:r>
    </w:p>
    <w:p w14:paraId="5F03121C" w14:textId="77777777" w:rsidR="0098090C" w:rsidRPr="00BF76E0" w:rsidRDefault="0098090C" w:rsidP="009B6DE5">
      <w:pPr>
        <w:pStyle w:val="NO"/>
      </w:pPr>
      <w:r w:rsidRPr="00BF76E0">
        <w:t>NOTE 1:</w:t>
      </w:r>
      <w:r w:rsidRPr="00BF76E0">
        <w:tab/>
        <w:t>It is best practice to allow the user to pause speech output rather than just allowing them to interrupt it.</w:t>
      </w:r>
    </w:p>
    <w:p w14:paraId="13DA956A" w14:textId="77777777" w:rsidR="0098090C" w:rsidRPr="00BF76E0" w:rsidRDefault="0098090C" w:rsidP="009B6DE5">
      <w:pPr>
        <w:pStyle w:val="NO"/>
      </w:pPr>
      <w:r w:rsidRPr="00BF76E0">
        <w:t>NOTE 2:</w:t>
      </w:r>
      <w:r w:rsidRPr="00BF76E0">
        <w:tab/>
        <w:t>It is best practice to allow the user to repeat only the most recent portion rather than requiring play to start from the beginning.</w:t>
      </w:r>
    </w:p>
    <w:p w14:paraId="43A2C3CC" w14:textId="77777777" w:rsidR="0098090C" w:rsidRPr="00BF76E0" w:rsidRDefault="0098090C" w:rsidP="00BF76E0">
      <w:pPr>
        <w:pStyle w:val="Heading4"/>
      </w:pPr>
      <w:bookmarkStart w:id="185" w:name="_Toc372009957"/>
      <w:bookmarkStart w:id="186" w:name="_Toc379382327"/>
      <w:bookmarkStart w:id="187" w:name="_Toc379383027"/>
      <w:bookmarkStart w:id="188" w:name="_Toc499392272"/>
      <w:r w:rsidRPr="00BF76E0">
        <w:t>5.1.3.5</w:t>
      </w:r>
      <w:r w:rsidRPr="00BF76E0">
        <w:tab/>
        <w:t>Speech output automatic interruption</w:t>
      </w:r>
      <w:bookmarkEnd w:id="185"/>
      <w:bookmarkEnd w:id="186"/>
      <w:bookmarkEnd w:id="187"/>
      <w:bookmarkEnd w:id="188"/>
    </w:p>
    <w:p w14:paraId="563E3D1A" w14:textId="77777777" w:rsidR="0098090C" w:rsidRPr="00BF76E0" w:rsidRDefault="0098090C" w:rsidP="0098090C">
      <w:r w:rsidRPr="00BF76E0">
        <w:t xml:space="preserve">Where speech output is provided as non-visual access to closed functionality, the </w:t>
      </w:r>
      <w:r w:rsidRPr="0033092B">
        <w:t>ICT</w:t>
      </w:r>
      <w:r w:rsidRPr="00BF76E0">
        <w:t xml:space="preserve"> shall interrupt current speech output when a user action occurs and when new speech output begins.</w:t>
      </w:r>
    </w:p>
    <w:p w14:paraId="2CBB000A" w14:textId="77777777" w:rsidR="0098090C" w:rsidRPr="00BF76E0" w:rsidRDefault="0098090C" w:rsidP="009B6DE5">
      <w:pPr>
        <w:pStyle w:val="NO"/>
      </w:pPr>
      <w:r w:rsidRPr="00BF76E0">
        <w:t>NOTE:</w:t>
      </w:r>
      <w:r w:rsidRPr="00BF76E0">
        <w:tab/>
        <w:t xml:space="preserve">Where it is essential that the user hears the entire message, e.g. a safety instruction </w:t>
      </w:r>
      <w:r w:rsidRPr="0033092B">
        <w:t>or</w:t>
      </w:r>
      <w:r w:rsidRPr="00BF76E0">
        <w:t xml:space="preserve"> warning, the </w:t>
      </w:r>
      <w:r w:rsidRPr="0033092B">
        <w:t>ICT</w:t>
      </w:r>
      <w:r w:rsidRPr="00BF76E0">
        <w:t xml:space="preserve"> may need to block all user action so that speech is not interrupted.</w:t>
      </w:r>
    </w:p>
    <w:p w14:paraId="1CFD4133" w14:textId="77777777" w:rsidR="0098090C" w:rsidRPr="00BF76E0" w:rsidRDefault="0098090C" w:rsidP="00BF76E0">
      <w:pPr>
        <w:pStyle w:val="Heading4"/>
        <w:rPr>
          <w:lang w:bidi="en-US"/>
        </w:rPr>
      </w:pPr>
      <w:bookmarkStart w:id="189" w:name="_Toc372009958"/>
      <w:bookmarkStart w:id="190" w:name="_Toc379382328"/>
      <w:bookmarkStart w:id="191" w:name="_Toc379383028"/>
      <w:bookmarkStart w:id="192" w:name="_Toc499392273"/>
      <w:r w:rsidRPr="00BF76E0">
        <w:lastRenderedPageBreak/>
        <w:t>5.1.3.6</w:t>
      </w:r>
      <w:r w:rsidRPr="00BF76E0">
        <w:tab/>
      </w:r>
      <w:r w:rsidRPr="00BF76E0">
        <w:rPr>
          <w:lang w:bidi="en-US"/>
        </w:rPr>
        <w:t>Speech output for non-text content</w:t>
      </w:r>
      <w:bookmarkEnd w:id="189"/>
      <w:bookmarkEnd w:id="190"/>
      <w:bookmarkEnd w:id="191"/>
      <w:bookmarkEnd w:id="192"/>
    </w:p>
    <w:p w14:paraId="3ABAF288" w14:textId="77777777" w:rsidR="0098090C" w:rsidRPr="00BF76E0" w:rsidRDefault="00525001" w:rsidP="0098090C">
      <w:pPr>
        <w:rPr>
          <w:lang w:bidi="en-US"/>
        </w:rPr>
      </w:pPr>
      <w:r w:rsidRPr="00BF76E0">
        <w:rPr>
          <w:lang w:bidi="en-US"/>
        </w:rPr>
        <w:t xml:space="preserve">Where </w:t>
      </w:r>
      <w:r w:rsidRPr="0033092B">
        <w:rPr>
          <w:lang w:bidi="en-US"/>
        </w:rPr>
        <w:t>ICT</w:t>
      </w:r>
      <w:r w:rsidRPr="00BF76E0">
        <w:rPr>
          <w:lang w:bidi="en-US"/>
        </w:rPr>
        <w:t xml:space="preserve"> presents non-text content, t</w:t>
      </w:r>
      <w:r w:rsidR="0098090C" w:rsidRPr="00BF76E0">
        <w:rPr>
          <w:lang w:bidi="en-US"/>
        </w:rPr>
        <w:t xml:space="preserve">he alternative for non-text content shall be presented to users via speech output unless the non-text content is pure decoration </w:t>
      </w:r>
      <w:r w:rsidR="0098090C" w:rsidRPr="0033092B">
        <w:rPr>
          <w:lang w:bidi="en-US"/>
        </w:rPr>
        <w:t>or</w:t>
      </w:r>
      <w:r w:rsidR="0098090C" w:rsidRPr="00BF76E0">
        <w:rPr>
          <w:lang w:bidi="en-US"/>
        </w:rPr>
        <w:t xml:space="preserve"> is used only for visual formatting. The speech output for non-text content shall follow the guidance for "text alternative" described in </w:t>
      </w:r>
      <w:r w:rsidR="0098090C" w:rsidRPr="0033092B">
        <w:rPr>
          <w:lang w:bidi="en-US"/>
        </w:rPr>
        <w:t>WCAG</w:t>
      </w:r>
      <w:r w:rsidR="0098090C" w:rsidRPr="00BF76E0">
        <w:rPr>
          <w:lang w:bidi="en-US"/>
        </w:rPr>
        <w:t xml:space="preserve"> 2.0 </w:t>
      </w:r>
      <w:r w:rsidR="00E2100D" w:rsidRPr="0033092B">
        <w:rPr>
          <w:lang w:bidi="en-US"/>
        </w:rPr>
        <w:t>[</w:t>
      </w:r>
      <w:r w:rsidR="00DB71B9" w:rsidRPr="0033092B">
        <w:rPr>
          <w:lang w:bidi="en-US"/>
        </w:rPr>
        <w:fldChar w:fldCharType="begin"/>
      </w:r>
      <w:r w:rsidR="00E2100D" w:rsidRPr="0033092B">
        <w:rPr>
          <w:lang w:bidi="en-US"/>
        </w:rPr>
        <w:instrText>REF REF_ISOIEC40500</w:instrText>
      </w:r>
      <w:r w:rsidR="001B5F34">
        <w:rPr>
          <w:lang w:bidi="en-US"/>
        </w:rPr>
        <w:instrText xml:space="preserve"> \h</w:instrText>
      </w:r>
      <w:r w:rsidR="00DB71B9" w:rsidRPr="0033092B">
        <w:rPr>
          <w:lang w:bidi="en-US"/>
        </w:rPr>
      </w:r>
      <w:r w:rsidR="00DB71B9" w:rsidRPr="0033092B">
        <w:rPr>
          <w:lang w:bidi="en-US"/>
        </w:rPr>
        <w:fldChar w:fldCharType="separate"/>
      </w:r>
      <w:r w:rsidR="002829CB">
        <w:rPr>
          <w:noProof/>
        </w:rPr>
        <w:t>4</w:t>
      </w:r>
      <w:r w:rsidR="00DB71B9" w:rsidRPr="0033092B">
        <w:rPr>
          <w:lang w:bidi="en-US"/>
        </w:rPr>
        <w:fldChar w:fldCharType="end"/>
      </w:r>
      <w:r w:rsidR="00E2100D" w:rsidRPr="0033092B">
        <w:rPr>
          <w:lang w:bidi="en-US"/>
        </w:rPr>
        <w:t>]</w:t>
      </w:r>
      <w:r w:rsidR="000D117C" w:rsidRPr="00BF76E0">
        <w:rPr>
          <w:lang w:bidi="en-US"/>
        </w:rPr>
        <w:t xml:space="preserve"> </w:t>
      </w:r>
      <w:r w:rsidR="0098090C" w:rsidRPr="00BF76E0">
        <w:rPr>
          <w:lang w:bidi="en-US"/>
        </w:rPr>
        <w:t>Success Criterion 1.1.1.</w:t>
      </w:r>
    </w:p>
    <w:p w14:paraId="30F71D4E" w14:textId="77777777" w:rsidR="0098090C" w:rsidRPr="00BF76E0" w:rsidRDefault="0098090C" w:rsidP="00BF76E0">
      <w:pPr>
        <w:pStyle w:val="Heading4"/>
      </w:pPr>
      <w:bookmarkStart w:id="193" w:name="_Toc372009959"/>
      <w:bookmarkStart w:id="194" w:name="_Toc379382329"/>
      <w:bookmarkStart w:id="195" w:name="_Toc379383029"/>
      <w:bookmarkStart w:id="196" w:name="_Toc499392274"/>
      <w:r w:rsidRPr="00BF76E0">
        <w:t>5.1.3.7</w:t>
      </w:r>
      <w:r w:rsidRPr="00BF76E0">
        <w:tab/>
        <w:t>Speech output for video information</w:t>
      </w:r>
      <w:bookmarkEnd w:id="193"/>
      <w:bookmarkEnd w:id="194"/>
      <w:bookmarkEnd w:id="195"/>
      <w:bookmarkEnd w:id="196"/>
    </w:p>
    <w:p w14:paraId="132C0145" w14:textId="77777777" w:rsidR="0098090C" w:rsidRPr="00BF76E0" w:rsidRDefault="0098090C" w:rsidP="0098090C">
      <w:r w:rsidRPr="00BF76E0">
        <w:t xml:space="preserve">Where pre-recorded video content is needed to enable the use of closed functions of </w:t>
      </w:r>
      <w:r w:rsidRPr="0033092B">
        <w:t>ICT</w:t>
      </w:r>
      <w:r w:rsidRPr="00BF76E0">
        <w:t xml:space="preserve"> and where speech output is provided as non-visual access to closed functionality, the speech output shall present equivalent information for the pre-recorded video content.</w:t>
      </w:r>
    </w:p>
    <w:p w14:paraId="1A3975EE" w14:textId="77777777" w:rsidR="0098090C" w:rsidRPr="00BF76E0" w:rsidRDefault="0098090C" w:rsidP="009B6DE5">
      <w:pPr>
        <w:pStyle w:val="NO"/>
      </w:pPr>
      <w:r w:rsidRPr="00BF76E0">
        <w:t>NOTE:</w:t>
      </w:r>
      <w:r w:rsidRPr="00BF76E0">
        <w:tab/>
        <w:t xml:space="preserve">This speech output can take the form of an audio description </w:t>
      </w:r>
      <w:r w:rsidRPr="0033092B">
        <w:t>or</w:t>
      </w:r>
      <w:r w:rsidRPr="00BF76E0">
        <w:t xml:space="preserve"> an auditory transcript of the video content.</w:t>
      </w:r>
    </w:p>
    <w:p w14:paraId="296DF857" w14:textId="77777777" w:rsidR="0098090C" w:rsidRPr="00BF76E0" w:rsidRDefault="0098090C" w:rsidP="00BF76E0">
      <w:pPr>
        <w:pStyle w:val="Heading4"/>
      </w:pPr>
      <w:bookmarkStart w:id="197" w:name="_Toc372009960"/>
      <w:bookmarkStart w:id="198" w:name="_Toc379382330"/>
      <w:bookmarkStart w:id="199" w:name="_Toc379383030"/>
      <w:bookmarkStart w:id="200" w:name="_Toc499392275"/>
      <w:r w:rsidRPr="00BF76E0">
        <w:t>5.1.3.8</w:t>
      </w:r>
      <w:r w:rsidRPr="00BF76E0">
        <w:tab/>
        <w:t>Masked entry</w:t>
      </w:r>
      <w:bookmarkEnd w:id="197"/>
      <w:bookmarkEnd w:id="198"/>
      <w:bookmarkEnd w:id="199"/>
      <w:bookmarkEnd w:id="200"/>
    </w:p>
    <w:p w14:paraId="7ADCE304" w14:textId="77777777" w:rsidR="0098090C" w:rsidRPr="00BF76E0" w:rsidRDefault="0098090C" w:rsidP="0098090C">
      <w:r w:rsidRPr="00BF76E0">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w:t>
      </w:r>
      <w:r w:rsidRPr="0033092B">
        <w:t>or</w:t>
      </w:r>
      <w:r w:rsidRPr="00BF76E0">
        <w:t xml:space="preserve"> the user explicitly chooses to allow non-private auditory output. </w:t>
      </w:r>
    </w:p>
    <w:p w14:paraId="06FE0040" w14:textId="77777777" w:rsidR="0098090C" w:rsidRPr="00BF76E0" w:rsidRDefault="0098090C" w:rsidP="009B6DE5">
      <w:pPr>
        <w:pStyle w:val="NO"/>
      </w:pPr>
      <w:r w:rsidRPr="00BF76E0">
        <w:t>NOTE 1:</w:t>
      </w:r>
      <w:r w:rsidRPr="00BF76E0">
        <w:tab/>
        <w:t>Masking characters are usually displayed for security purposes and include, but are not limited to asterisks representing personal identification numbers.</w:t>
      </w:r>
    </w:p>
    <w:p w14:paraId="595C4B06" w14:textId="77777777" w:rsidR="0098090C" w:rsidRPr="00BF76E0" w:rsidRDefault="0098090C" w:rsidP="009B6DE5">
      <w:pPr>
        <w:pStyle w:val="NO"/>
      </w:pPr>
      <w:r w:rsidRPr="00BF76E0">
        <w:t>NOTE 2:</w:t>
      </w:r>
      <w:r w:rsidRPr="00BF76E0">
        <w:tab/>
        <w:t>Unmasked character output might be preferred when closed functionality is used, for example, in the privacy of the user's home. A warning highlighting privacy concerns might be appropriate to ensure that the user has made an informed choice.</w:t>
      </w:r>
    </w:p>
    <w:p w14:paraId="44B712BA" w14:textId="77777777" w:rsidR="0098090C" w:rsidRPr="00BF76E0" w:rsidRDefault="0098090C" w:rsidP="00BF76E0">
      <w:pPr>
        <w:pStyle w:val="Heading4"/>
      </w:pPr>
      <w:bookmarkStart w:id="201" w:name="_Toc372009961"/>
      <w:bookmarkStart w:id="202" w:name="_Toc379382331"/>
      <w:bookmarkStart w:id="203" w:name="_Toc379383031"/>
      <w:bookmarkStart w:id="204" w:name="_Toc499392276"/>
      <w:r w:rsidRPr="00BF76E0">
        <w:t>5.1.3.9</w:t>
      </w:r>
      <w:r w:rsidRPr="00BF76E0">
        <w:tab/>
        <w:t>Private access to personal data</w:t>
      </w:r>
      <w:bookmarkEnd w:id="201"/>
      <w:bookmarkEnd w:id="202"/>
      <w:bookmarkEnd w:id="203"/>
      <w:bookmarkEnd w:id="204"/>
    </w:p>
    <w:p w14:paraId="3E56327A" w14:textId="77777777" w:rsidR="0098090C" w:rsidRPr="00BF76E0" w:rsidRDefault="0098090C" w:rsidP="0098090C">
      <w:r w:rsidRPr="00BF76E0">
        <w:t xml:space="preserve">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w:t>
      </w:r>
      <w:r w:rsidRPr="0033092B">
        <w:t>or</w:t>
      </w:r>
      <w:r w:rsidRPr="00BF76E0">
        <w:t xml:space="preserve"> through any other mechanism explicitly chosen by the user.</w:t>
      </w:r>
    </w:p>
    <w:p w14:paraId="0BDB420C" w14:textId="77777777" w:rsidR="0098090C" w:rsidRPr="00BF76E0" w:rsidRDefault="0098090C" w:rsidP="009B6DE5">
      <w:pPr>
        <w:pStyle w:val="NO"/>
      </w:pPr>
      <w:r w:rsidRPr="00BF76E0">
        <w:t>NOTE 1:</w:t>
      </w:r>
      <w:r w:rsidRPr="00BF76E0">
        <w:tab/>
        <w:t xml:space="preserve">This requirement does not apply in cases where data is not defined as being private according to the applicable privacy </w:t>
      </w:r>
      <w:r w:rsidR="000D117C" w:rsidRPr="00BF76E0">
        <w:t>p</w:t>
      </w:r>
      <w:r w:rsidRPr="00BF76E0">
        <w:t xml:space="preserve">olicy </w:t>
      </w:r>
      <w:r w:rsidRPr="0033092B">
        <w:t>or</w:t>
      </w:r>
      <w:r w:rsidRPr="00BF76E0">
        <w:t xml:space="preserve"> where there is no applicable privacy policy.</w:t>
      </w:r>
    </w:p>
    <w:p w14:paraId="75818406" w14:textId="77777777" w:rsidR="0098090C" w:rsidRPr="00BF76E0" w:rsidRDefault="0098090C" w:rsidP="009B6DE5">
      <w:pPr>
        <w:pStyle w:val="NO"/>
      </w:pPr>
      <w:r w:rsidRPr="00BF76E0">
        <w:t>NOTE 2:</w:t>
      </w:r>
      <w:r w:rsidRPr="00BF76E0">
        <w:tab/>
        <w:t>Non-private output might be preferred when closed functionality is used, for example, in the privacy of the user's home. A warning highlighting privacy concerns might be appropriate to ensure that the user has made an informed choice.</w:t>
      </w:r>
    </w:p>
    <w:p w14:paraId="04B2C6D4" w14:textId="77777777" w:rsidR="0098090C" w:rsidRPr="00BF76E0" w:rsidRDefault="0098090C" w:rsidP="00BF76E0">
      <w:pPr>
        <w:pStyle w:val="Heading4"/>
      </w:pPr>
      <w:bookmarkStart w:id="205" w:name="_Toc372009962"/>
      <w:bookmarkStart w:id="206" w:name="_Toc379382332"/>
      <w:bookmarkStart w:id="207" w:name="_Toc379383032"/>
      <w:bookmarkStart w:id="208" w:name="_Toc499392277"/>
      <w:r w:rsidRPr="00BF76E0">
        <w:t>5.1.3.10</w:t>
      </w:r>
      <w:r w:rsidRPr="00BF76E0">
        <w:tab/>
        <w:t>Non-interfering audio output</w:t>
      </w:r>
      <w:bookmarkEnd w:id="205"/>
      <w:bookmarkEnd w:id="206"/>
      <w:bookmarkEnd w:id="207"/>
      <w:bookmarkEnd w:id="208"/>
    </w:p>
    <w:p w14:paraId="5982752D" w14:textId="77777777" w:rsidR="0098090C" w:rsidRPr="00BF76E0" w:rsidRDefault="0098090C" w:rsidP="0098090C">
      <w:r w:rsidRPr="00BF76E0">
        <w:t xml:space="preserve">Where auditory output is provided as non-visual access to closed functionality, the </w:t>
      </w:r>
      <w:r w:rsidRPr="0033092B">
        <w:t>ICT</w:t>
      </w:r>
      <w:r w:rsidRPr="00BF76E0">
        <w:t xml:space="preserve"> shall not automatically play, </w:t>
      </w:r>
      <w:r w:rsidRPr="0033092B">
        <w:t>at</w:t>
      </w:r>
      <w:r w:rsidRPr="00BF76E0">
        <w:t xml:space="preserve"> the same time, any interfering audible output that lasts longer than three seconds.</w:t>
      </w:r>
    </w:p>
    <w:p w14:paraId="7CD62818" w14:textId="77777777" w:rsidR="0098090C" w:rsidRPr="00BF76E0" w:rsidRDefault="0098090C" w:rsidP="00BF76E0">
      <w:pPr>
        <w:pStyle w:val="Heading4"/>
        <w:rPr>
          <w:lang w:bidi="en-US"/>
        </w:rPr>
      </w:pPr>
      <w:bookmarkStart w:id="209" w:name="_Toc372009963"/>
      <w:bookmarkStart w:id="210" w:name="_Toc379382333"/>
      <w:bookmarkStart w:id="211" w:name="_Toc379383033"/>
      <w:bookmarkStart w:id="212" w:name="_Toc499392278"/>
      <w:r w:rsidRPr="00BF76E0">
        <w:rPr>
          <w:lang w:bidi="en-US"/>
        </w:rPr>
        <w:t>5.1.3.11</w:t>
      </w:r>
      <w:r w:rsidRPr="00BF76E0">
        <w:rPr>
          <w:lang w:bidi="en-US"/>
        </w:rPr>
        <w:tab/>
        <w:t>Private listening</w:t>
      </w:r>
      <w:bookmarkEnd w:id="209"/>
      <w:r w:rsidR="00AF443B">
        <w:rPr>
          <w:lang w:bidi="en-US"/>
        </w:rPr>
        <w:t xml:space="preserve"> </w:t>
      </w:r>
      <w:r w:rsidR="00AF443B" w:rsidRPr="00AF443B">
        <w:rPr>
          <w:lang w:bidi="en-US"/>
        </w:rPr>
        <w:t>volume</w:t>
      </w:r>
      <w:bookmarkEnd w:id="210"/>
      <w:bookmarkEnd w:id="211"/>
      <w:bookmarkEnd w:id="212"/>
    </w:p>
    <w:p w14:paraId="3ECD1E60" w14:textId="77777777" w:rsidR="0098090C" w:rsidRPr="00BF76E0" w:rsidRDefault="0098090C" w:rsidP="0098090C">
      <w:pPr>
        <w:jc w:val="both"/>
        <w:rPr>
          <w:lang w:bidi="en-US"/>
        </w:rPr>
      </w:pPr>
      <w:r w:rsidRPr="00BF76E0">
        <w:rPr>
          <w:lang w:bidi="en-US"/>
        </w:rPr>
        <w:t xml:space="preserve">Where auditory output is provided as non-visual access to closed functionality and is delivered through a mechanism for private listening, </w:t>
      </w:r>
      <w:r w:rsidRPr="0033092B">
        <w:rPr>
          <w:lang w:bidi="en-US"/>
        </w:rPr>
        <w:t>ICT</w:t>
      </w:r>
      <w:r w:rsidRPr="00BF76E0">
        <w:rPr>
          <w:lang w:bidi="en-US"/>
        </w:rPr>
        <w:t xml:space="preserve"> shall provide </w:t>
      </w:r>
      <w:r w:rsidRPr="0033092B">
        <w:rPr>
          <w:lang w:bidi="en-US"/>
        </w:rPr>
        <w:t>at</w:t>
      </w:r>
      <w:r w:rsidRPr="00BF76E0">
        <w:rPr>
          <w:lang w:bidi="en-US"/>
        </w:rPr>
        <w:t xml:space="preserve"> least one non-visual mode of operation for controlling the volume.</w:t>
      </w:r>
    </w:p>
    <w:p w14:paraId="5E1313E0" w14:textId="77777777" w:rsidR="0098090C" w:rsidRPr="00BF76E0" w:rsidRDefault="0098090C" w:rsidP="00BF76E0">
      <w:pPr>
        <w:pStyle w:val="Heading4"/>
        <w:rPr>
          <w:lang w:bidi="en-US"/>
        </w:rPr>
      </w:pPr>
      <w:bookmarkStart w:id="213" w:name="_Toc372009964"/>
      <w:bookmarkStart w:id="214" w:name="_Toc379382334"/>
      <w:bookmarkStart w:id="215" w:name="_Toc379383034"/>
      <w:bookmarkStart w:id="216" w:name="_Toc499392279"/>
      <w:r w:rsidRPr="00BF76E0">
        <w:rPr>
          <w:lang w:bidi="en-US"/>
        </w:rPr>
        <w:t>5.1.3.12</w:t>
      </w:r>
      <w:r w:rsidRPr="00BF76E0">
        <w:rPr>
          <w:lang w:bidi="en-US"/>
        </w:rPr>
        <w:tab/>
        <w:t>Speaker volume</w:t>
      </w:r>
      <w:bookmarkEnd w:id="213"/>
      <w:bookmarkEnd w:id="214"/>
      <w:bookmarkEnd w:id="215"/>
      <w:bookmarkEnd w:id="216"/>
    </w:p>
    <w:p w14:paraId="1CEE71C3" w14:textId="77777777" w:rsidR="0098090C" w:rsidRPr="00BF76E0" w:rsidRDefault="0098090C" w:rsidP="0098090C">
      <w:pPr>
        <w:rPr>
          <w:lang w:bidi="en-US"/>
        </w:rPr>
      </w:pPr>
      <w:r w:rsidRPr="00BF76E0">
        <w:rPr>
          <w:lang w:bidi="en-US"/>
        </w:rPr>
        <w:t xml:space="preserve">Where auditory output is provided as non-visual access to closed functionality and is delivered through speakers on </w:t>
      </w:r>
      <w:r w:rsidRPr="0033092B">
        <w:rPr>
          <w:lang w:bidi="en-US"/>
        </w:rPr>
        <w:t>ICT</w:t>
      </w:r>
      <w:r w:rsidRPr="00BF76E0">
        <w:rPr>
          <w:lang w:bidi="en-US"/>
        </w:rPr>
        <w:t xml:space="preserve">, a non-visual incremental volume control shall be provided with output amplification up to a level of </w:t>
      </w:r>
      <w:r w:rsidRPr="0033092B">
        <w:rPr>
          <w:lang w:bidi="en-US"/>
        </w:rPr>
        <w:t>at</w:t>
      </w:r>
      <w:r w:rsidRPr="00BF76E0">
        <w:rPr>
          <w:lang w:bidi="en-US"/>
        </w:rPr>
        <w:t xml:space="preserve"> least 65 dBA (-29 dBPaA).</w:t>
      </w:r>
    </w:p>
    <w:p w14:paraId="028F0336" w14:textId="77777777" w:rsidR="0098090C" w:rsidRPr="00BF76E0" w:rsidRDefault="0098090C" w:rsidP="009B6DE5">
      <w:pPr>
        <w:pStyle w:val="NO"/>
        <w:rPr>
          <w:lang w:bidi="en-US"/>
        </w:rPr>
      </w:pPr>
      <w:r w:rsidRPr="00BF76E0">
        <w:rPr>
          <w:lang w:bidi="en-US"/>
        </w:rPr>
        <w:t>NOTE:</w:t>
      </w:r>
      <w:r w:rsidR="00563881">
        <w:rPr>
          <w:lang w:bidi="en-US"/>
        </w:rPr>
        <w:tab/>
      </w:r>
      <w:r w:rsidRPr="00BF76E0">
        <w:rPr>
          <w:lang w:bidi="en-US"/>
        </w:rPr>
        <w:t>For noisy environmen</w:t>
      </w:r>
      <w:r w:rsidR="00CF02E4">
        <w:rPr>
          <w:lang w:bidi="en-US"/>
        </w:rPr>
        <w:t>ts, 65dBA may not be sufficient.</w:t>
      </w:r>
    </w:p>
    <w:p w14:paraId="437AD907" w14:textId="77777777" w:rsidR="0098090C" w:rsidRPr="00BF76E0" w:rsidRDefault="0098090C" w:rsidP="00BF76E0">
      <w:pPr>
        <w:pStyle w:val="Heading4"/>
      </w:pPr>
      <w:bookmarkStart w:id="217" w:name="_Toc372009965"/>
      <w:bookmarkStart w:id="218" w:name="_Toc379382335"/>
      <w:bookmarkStart w:id="219" w:name="_Toc379383035"/>
      <w:bookmarkStart w:id="220" w:name="_Toc499392280"/>
      <w:r w:rsidRPr="00BF76E0">
        <w:lastRenderedPageBreak/>
        <w:t>5.1.3.13</w:t>
      </w:r>
      <w:r w:rsidRPr="00BF76E0">
        <w:tab/>
        <w:t>Volume reset</w:t>
      </w:r>
      <w:bookmarkEnd w:id="217"/>
      <w:bookmarkEnd w:id="218"/>
      <w:bookmarkEnd w:id="219"/>
      <w:bookmarkEnd w:id="220"/>
    </w:p>
    <w:p w14:paraId="5AE4B40A" w14:textId="77777777" w:rsidR="0098090C" w:rsidRPr="00BF76E0" w:rsidRDefault="0098090C" w:rsidP="0098090C">
      <w:r w:rsidRPr="00BF76E0">
        <w:t xml:space="preserve">Where auditory output is provided as non-visual access to closed functionality, a function that </w:t>
      </w:r>
      <w:r w:rsidR="00CA022F" w:rsidRPr="00BF76E0">
        <w:t>re</w:t>
      </w:r>
      <w:r w:rsidRPr="00BF76E0">
        <w:t xml:space="preserve">sets the volume to be </w:t>
      </w:r>
      <w:r w:rsidRPr="0033092B">
        <w:t>at</w:t>
      </w:r>
      <w:r w:rsidRPr="00BF76E0">
        <w:t xml:space="preserve"> a level of 65 dBA </w:t>
      </w:r>
      <w:r w:rsidRPr="0033092B">
        <w:t>or</w:t>
      </w:r>
      <w:r w:rsidRPr="00BF76E0">
        <w:t xml:space="preserve"> less after every use, shall be provided, unless the </w:t>
      </w:r>
      <w:r w:rsidRPr="0033092B">
        <w:t>ICT</w:t>
      </w:r>
      <w:r w:rsidRPr="00BF76E0">
        <w:t xml:space="preserve"> is dedicated to a single user.</w:t>
      </w:r>
    </w:p>
    <w:p w14:paraId="12DBD3F4" w14:textId="77777777" w:rsidR="0098090C" w:rsidRPr="00BF76E0" w:rsidRDefault="0098090C" w:rsidP="009B6DE5">
      <w:pPr>
        <w:pStyle w:val="NO"/>
        <w:rPr>
          <w:lang w:bidi="en-US"/>
        </w:rPr>
      </w:pPr>
      <w:r w:rsidRPr="00BF76E0">
        <w:rPr>
          <w:lang w:bidi="en-US"/>
        </w:rPr>
        <w:t>NOTE:</w:t>
      </w:r>
      <w:r w:rsidRPr="00BF76E0">
        <w:rPr>
          <w:lang w:bidi="en-US"/>
        </w:rPr>
        <w:tab/>
        <w:t>A feature to disable the volume reset function may be provided in order to enable the single-user exception to be met.</w:t>
      </w:r>
      <w:r w:rsidRPr="00BF76E0" w:rsidDel="00E95BE5">
        <w:rPr>
          <w:lang w:bidi="en-US"/>
        </w:rPr>
        <w:t xml:space="preserve"> </w:t>
      </w:r>
    </w:p>
    <w:p w14:paraId="165EF5D5" w14:textId="77777777" w:rsidR="0098090C" w:rsidRPr="00BF76E0" w:rsidRDefault="0098090C" w:rsidP="00BF76E0">
      <w:pPr>
        <w:pStyle w:val="Heading4"/>
      </w:pPr>
      <w:bookmarkStart w:id="221" w:name="_Toc372009966"/>
      <w:bookmarkStart w:id="222" w:name="_Toc379382336"/>
      <w:bookmarkStart w:id="223" w:name="_Toc379383036"/>
      <w:bookmarkStart w:id="224" w:name="_Toc499392281"/>
      <w:r w:rsidRPr="00BF76E0">
        <w:t>5.1.3.14</w:t>
      </w:r>
      <w:r w:rsidRPr="00BF76E0">
        <w:tab/>
        <w:t>Spoken languages</w:t>
      </w:r>
      <w:bookmarkEnd w:id="221"/>
      <w:bookmarkEnd w:id="222"/>
      <w:bookmarkEnd w:id="223"/>
      <w:bookmarkEnd w:id="224"/>
    </w:p>
    <w:p w14:paraId="5409BD13" w14:textId="77777777" w:rsidR="0098090C" w:rsidRPr="00BF76E0" w:rsidRDefault="0098090C" w:rsidP="0098090C">
      <w:r w:rsidRPr="00BF76E0">
        <w:t>Where speech output is provided as non-visual access to closed functionality, speech output shall be in the same human language as the disp</w:t>
      </w:r>
      <w:r w:rsidR="00563881">
        <w:t>layed content provided, except:</w:t>
      </w:r>
    </w:p>
    <w:p w14:paraId="14A773CC" w14:textId="77777777" w:rsidR="0098090C" w:rsidRPr="00BF76E0" w:rsidRDefault="0098090C" w:rsidP="00FA0798">
      <w:pPr>
        <w:pStyle w:val="BL"/>
        <w:numPr>
          <w:ilvl w:val="0"/>
          <w:numId w:val="18"/>
        </w:numPr>
      </w:pPr>
      <w:r w:rsidRPr="00BF76E0">
        <w:t xml:space="preserve">for proper names, technical terms, words of indeterminate language, and words </w:t>
      </w:r>
      <w:r w:rsidRPr="0033092B">
        <w:t>or</w:t>
      </w:r>
      <w:r w:rsidRPr="00BF76E0">
        <w:t xml:space="preserve"> phrases that have become part of the vernacular of the immediately surrounding text;</w:t>
      </w:r>
    </w:p>
    <w:p w14:paraId="7712102E" w14:textId="77777777" w:rsidR="0098090C" w:rsidRPr="00BF76E0" w:rsidRDefault="0098090C" w:rsidP="00FA0798">
      <w:pPr>
        <w:pStyle w:val="BL"/>
        <w:numPr>
          <w:ilvl w:val="0"/>
          <w:numId w:val="18"/>
        </w:numPr>
      </w:pPr>
      <w:r w:rsidRPr="00BF76E0">
        <w:t xml:space="preserve">where the content is generated externally and not under the control of the </w:t>
      </w:r>
      <w:r w:rsidRPr="0033092B">
        <w:t>ICT</w:t>
      </w:r>
      <w:r w:rsidRPr="00BF76E0">
        <w:t xml:space="preserve"> vendor, clause 5.1.3.1</w:t>
      </w:r>
      <w:r w:rsidR="00875025">
        <w:t>4</w:t>
      </w:r>
      <w:r w:rsidRPr="00BF76E0">
        <w:t xml:space="preserve"> shall not be required to apply for languages not supported by the </w:t>
      </w:r>
      <w:r w:rsidRPr="0033092B">
        <w:t>ICT</w:t>
      </w:r>
      <w:r w:rsidRPr="00BF76E0">
        <w:t>'s speech synthesizer;</w:t>
      </w:r>
    </w:p>
    <w:p w14:paraId="0B03A1F6" w14:textId="77777777" w:rsidR="0098090C" w:rsidRPr="00BF76E0" w:rsidRDefault="0098090C" w:rsidP="00FA0798">
      <w:pPr>
        <w:pStyle w:val="BL"/>
        <w:numPr>
          <w:ilvl w:val="0"/>
          <w:numId w:val="18"/>
        </w:numPr>
      </w:pPr>
      <w:r w:rsidRPr="00BF76E0">
        <w:t>for displayed languages that cannot be selected using non-visual access;</w:t>
      </w:r>
    </w:p>
    <w:p w14:paraId="2569078D" w14:textId="77777777" w:rsidR="0098090C" w:rsidRPr="00BF76E0" w:rsidRDefault="0098090C" w:rsidP="00FA0798">
      <w:pPr>
        <w:pStyle w:val="BL"/>
        <w:numPr>
          <w:ilvl w:val="0"/>
          <w:numId w:val="18"/>
        </w:numPr>
      </w:pPr>
      <w:r w:rsidRPr="00BF76E0">
        <w:t>where the user explicitly selects a speech language that is different from the language of the displayed content.</w:t>
      </w:r>
    </w:p>
    <w:p w14:paraId="49537401" w14:textId="77777777" w:rsidR="0098090C" w:rsidRPr="00BF76E0" w:rsidRDefault="0098090C" w:rsidP="00BF76E0">
      <w:pPr>
        <w:pStyle w:val="Heading4"/>
      </w:pPr>
      <w:bookmarkStart w:id="225" w:name="_Toc372009967"/>
      <w:bookmarkStart w:id="226" w:name="_Toc379382337"/>
      <w:bookmarkStart w:id="227" w:name="_Toc379383037"/>
      <w:bookmarkStart w:id="228" w:name="_Toc499392282"/>
      <w:r w:rsidRPr="00BF76E0">
        <w:t>5.1.3.15</w:t>
      </w:r>
      <w:r w:rsidRPr="00BF76E0">
        <w:tab/>
        <w:t>Non-visual error identification</w:t>
      </w:r>
      <w:bookmarkEnd w:id="225"/>
      <w:bookmarkEnd w:id="226"/>
      <w:bookmarkEnd w:id="227"/>
      <w:bookmarkEnd w:id="228"/>
    </w:p>
    <w:p w14:paraId="219624A7" w14:textId="77777777" w:rsidR="0098090C" w:rsidRPr="00BF76E0" w:rsidRDefault="0098090C" w:rsidP="0098090C">
      <w:r w:rsidRPr="00BF76E0">
        <w:t xml:space="preserve">Where speech output is provided as non-visual access to closed functionality and an input error is automatically detected, speech output shall identify and describe the item that is in error. </w:t>
      </w:r>
    </w:p>
    <w:p w14:paraId="1808EFCA" w14:textId="77777777" w:rsidR="0098090C" w:rsidRPr="00BF76E0" w:rsidRDefault="0098090C" w:rsidP="00BF76E0">
      <w:pPr>
        <w:pStyle w:val="Heading4"/>
      </w:pPr>
      <w:bookmarkStart w:id="229" w:name="_Toc372009968"/>
      <w:bookmarkStart w:id="230" w:name="_Toc379382338"/>
      <w:bookmarkStart w:id="231" w:name="_Toc379383038"/>
      <w:bookmarkStart w:id="232" w:name="_Toc499392283"/>
      <w:r w:rsidRPr="00BF76E0">
        <w:t>5.1.3.16</w:t>
      </w:r>
      <w:r w:rsidRPr="00BF76E0">
        <w:tab/>
        <w:t>Receipts, tickets, and transactional outputs</w:t>
      </w:r>
      <w:bookmarkEnd w:id="229"/>
      <w:bookmarkEnd w:id="230"/>
      <w:bookmarkEnd w:id="231"/>
      <w:bookmarkEnd w:id="232"/>
    </w:p>
    <w:p w14:paraId="29E3D90C" w14:textId="77777777" w:rsidR="0098090C" w:rsidRPr="00BF76E0" w:rsidRDefault="00525001" w:rsidP="00672808">
      <w:r w:rsidRPr="00BF76E0">
        <w:t xml:space="preserve">Where </w:t>
      </w:r>
      <w:r w:rsidR="0098090C" w:rsidRPr="0033092B">
        <w:t>ICT</w:t>
      </w:r>
      <w:r w:rsidR="0098090C" w:rsidRPr="00BF76E0">
        <w:t xml:space="preserve"> is closed to visual access and provides receipts, tickets </w:t>
      </w:r>
      <w:r w:rsidR="0098090C" w:rsidRPr="0033092B">
        <w:t>or</w:t>
      </w:r>
      <w:r w:rsidR="0098090C" w:rsidRPr="00BF76E0">
        <w:t xml:space="preserve"> other outputs as a result of a self-service transaction, speech output shall be provided which shall include all information necessary to complete </w:t>
      </w:r>
      <w:r w:rsidR="0098090C" w:rsidRPr="0033092B">
        <w:t>or</w:t>
      </w:r>
      <w:r w:rsidR="0098090C" w:rsidRPr="00BF76E0">
        <w:t xml:space="preserve"> verify the transaction</w:t>
      </w:r>
      <w:r w:rsidRPr="00BF76E0">
        <w:t xml:space="preserve">. </w:t>
      </w:r>
      <w:r w:rsidR="00672808" w:rsidRPr="00BF76E0">
        <w:t>In the case of</w:t>
      </w:r>
      <w:r w:rsidR="0098090C" w:rsidRPr="00BF76E0" w:rsidDel="00007424">
        <w:t xml:space="preserve"> ticketing machines, printed copies of itineraries and maps shall not be required to be audible</w:t>
      </w:r>
      <w:r w:rsidR="0098090C" w:rsidRPr="00BF76E0">
        <w:t>.</w:t>
      </w:r>
    </w:p>
    <w:p w14:paraId="250A71D6" w14:textId="77777777" w:rsidR="0098090C" w:rsidRPr="00BF76E0" w:rsidRDefault="0098090C" w:rsidP="00134DCE">
      <w:pPr>
        <w:pStyle w:val="NO"/>
      </w:pPr>
      <w:r w:rsidRPr="00BF76E0">
        <w:t>NOTE:</w:t>
      </w:r>
      <w:r w:rsidRPr="00BF76E0">
        <w:tab/>
        <w:t xml:space="preserve">The speech output may be provided by any element of the total </w:t>
      </w:r>
      <w:r w:rsidRPr="0033092B">
        <w:t>ICT</w:t>
      </w:r>
      <w:r w:rsidRPr="00BF76E0">
        <w:t xml:space="preserve"> system.</w:t>
      </w:r>
    </w:p>
    <w:p w14:paraId="1CBDD55E" w14:textId="77777777" w:rsidR="0098090C" w:rsidRPr="00BF76E0" w:rsidRDefault="0098090C" w:rsidP="00BF76E0">
      <w:pPr>
        <w:pStyle w:val="Heading3"/>
      </w:pPr>
      <w:bookmarkStart w:id="233" w:name="_Toc372009969"/>
      <w:bookmarkStart w:id="234" w:name="_Toc379382339"/>
      <w:bookmarkStart w:id="235" w:name="_Toc379383039"/>
      <w:bookmarkStart w:id="236" w:name="_Toc499392284"/>
      <w:r w:rsidRPr="00BF76E0">
        <w:t>5.1.4</w:t>
      </w:r>
      <w:r w:rsidRPr="00BF76E0">
        <w:tab/>
        <w:t>Functionality closed to text enlargement</w:t>
      </w:r>
      <w:bookmarkEnd w:id="233"/>
      <w:bookmarkEnd w:id="234"/>
      <w:bookmarkEnd w:id="235"/>
      <w:bookmarkEnd w:id="236"/>
    </w:p>
    <w:p w14:paraId="39AF3A96" w14:textId="77777777" w:rsidR="0098090C" w:rsidRPr="00BF76E0" w:rsidRDefault="0098090C" w:rsidP="0098090C">
      <w:r w:rsidRPr="00BF76E0">
        <w:t xml:space="preserve">Where any functionality of </w:t>
      </w:r>
      <w:r w:rsidRPr="0033092B">
        <w:t>ICT</w:t>
      </w:r>
      <w:r w:rsidRPr="00BF76E0">
        <w:t xml:space="preserve"> is closed to the text enlargement features of platform </w:t>
      </w:r>
      <w:r w:rsidRPr="0033092B">
        <w:t>or</w:t>
      </w:r>
      <w:r w:rsidRPr="00BF76E0">
        <w:t xml:space="preserve"> assistive technology, the </w:t>
      </w:r>
      <w:r w:rsidRPr="0033092B">
        <w:t>ICT</w:t>
      </w:r>
      <w:r w:rsidRPr="00BF76E0">
        <w:t xml:space="preserve"> shall provide a mode of operation where the text and images of text necessary for all functionality is displayed in such a way that a non-accented capital "H" subtends an angle of </w:t>
      </w:r>
      <w:r w:rsidRPr="0033092B">
        <w:t>at</w:t>
      </w:r>
      <w:r w:rsidRPr="00BF76E0">
        <w:t xml:space="preserve"> least 0,7 degrees </w:t>
      </w:r>
      <w:r w:rsidRPr="0033092B">
        <w:t>at</w:t>
      </w:r>
      <w:r w:rsidRPr="00BF76E0">
        <w:t xml:space="preserve"> a viewing distance specified by the supplier.</w:t>
      </w:r>
    </w:p>
    <w:p w14:paraId="12675241" w14:textId="77777777" w:rsidR="0098090C" w:rsidRPr="00BF76E0" w:rsidRDefault="0098090C" w:rsidP="0098090C">
      <w:r w:rsidRPr="00BF76E0">
        <w:t>The subtended angle, in degrees, may be calculated from:</w:t>
      </w:r>
    </w:p>
    <w:p w14:paraId="20CB3F36" w14:textId="77777777" w:rsidR="0098090C" w:rsidRPr="00BF76E0" w:rsidRDefault="0098090C" w:rsidP="00134DCE">
      <w:pPr>
        <w:pStyle w:val="EQ"/>
        <w:rPr>
          <w:noProof w:val="0"/>
        </w:rPr>
      </w:pPr>
      <w:r w:rsidRPr="00BF76E0">
        <w:rPr>
          <w:noProof w:val="0"/>
        </w:rPr>
        <w:tab/>
        <w:t>Ψ = (180 x H) / (π x D)</w:t>
      </w:r>
    </w:p>
    <w:p w14:paraId="3044CBEA" w14:textId="77777777" w:rsidR="0098090C" w:rsidRPr="00BF76E0" w:rsidRDefault="0098090C" w:rsidP="00746FDB">
      <w:pPr>
        <w:keepNext/>
        <w:keepLines/>
      </w:pPr>
      <w:r w:rsidRPr="00BF76E0">
        <w:t>Where:</w:t>
      </w:r>
    </w:p>
    <w:p w14:paraId="5A4FACEB" w14:textId="77777777" w:rsidR="0098090C" w:rsidRPr="00BF76E0" w:rsidRDefault="0098090C" w:rsidP="00134DCE">
      <w:pPr>
        <w:pStyle w:val="B1"/>
      </w:pPr>
      <w:r w:rsidRPr="00BF76E0">
        <w:t>ψ is the subtended angle in degrees</w:t>
      </w:r>
    </w:p>
    <w:p w14:paraId="3DA99634" w14:textId="77777777" w:rsidR="0098090C" w:rsidRPr="00BF76E0" w:rsidRDefault="0098090C" w:rsidP="00134DCE">
      <w:pPr>
        <w:pStyle w:val="B1"/>
      </w:pPr>
      <w:r w:rsidRPr="00BF76E0">
        <w:t>H is the height of the text</w:t>
      </w:r>
    </w:p>
    <w:p w14:paraId="2DF412C5" w14:textId="77777777" w:rsidR="0098090C" w:rsidRPr="00BF76E0" w:rsidRDefault="0098090C" w:rsidP="00134DCE">
      <w:pPr>
        <w:pStyle w:val="B1"/>
      </w:pPr>
      <w:r w:rsidRPr="00BF76E0">
        <w:t>D is the viewing distance</w:t>
      </w:r>
    </w:p>
    <w:p w14:paraId="0780ED28" w14:textId="77777777" w:rsidR="0098090C" w:rsidRPr="00BF76E0" w:rsidRDefault="0098090C" w:rsidP="00134DCE">
      <w:pPr>
        <w:pStyle w:val="B1"/>
      </w:pPr>
      <w:r w:rsidRPr="00BF76E0">
        <w:t>D and H are expressed in the same units</w:t>
      </w:r>
    </w:p>
    <w:p w14:paraId="434C5B58" w14:textId="7D8FD70D" w:rsidR="00205C8E" w:rsidRDefault="0098090C" w:rsidP="00134DCE">
      <w:pPr>
        <w:pStyle w:val="NO"/>
      </w:pPr>
      <w:r w:rsidRPr="00BF76E0">
        <w:t>NOTE</w:t>
      </w:r>
      <w:r w:rsidR="00205C8E">
        <w:t xml:space="preserve"> 1</w:t>
      </w:r>
      <w:r w:rsidRPr="00BF76E0">
        <w:t>:</w:t>
      </w:r>
      <w:r w:rsidR="00205C8E" w:rsidRPr="00205C8E">
        <w:t xml:space="preserve"> </w:t>
      </w:r>
      <w:r w:rsidR="00205C8E" w:rsidRPr="00BF76E0">
        <w:t>The intent is to provide a mode of operation where text is large enough to be used by most users with low vision.</w:t>
      </w:r>
    </w:p>
    <w:p w14:paraId="7816C5FC" w14:textId="63BA80B8" w:rsidR="0098090C" w:rsidRDefault="00205C8E" w:rsidP="00134DCE">
      <w:pPr>
        <w:pStyle w:val="NO"/>
      </w:pPr>
      <w:r w:rsidRPr="00205C8E">
        <w:t xml:space="preserve">NOTE </w:t>
      </w:r>
      <w:r>
        <w:t>2</w:t>
      </w:r>
      <w:r w:rsidRPr="00205C8E">
        <w:t>:</w:t>
      </w:r>
      <w:r w:rsidRPr="00205C8E">
        <w:tab/>
      </w:r>
      <w:r w:rsidR="009D04DE">
        <w:t xml:space="preserve">Table 5.1 and Figure </w:t>
      </w:r>
      <w:r w:rsidR="004B720D">
        <w:t>1</w:t>
      </w:r>
      <w:r w:rsidR="009D04DE">
        <w:t xml:space="preserve"> </w:t>
      </w:r>
      <w:r w:rsidR="00D306A4">
        <w:t>illustrate</w:t>
      </w:r>
      <w:r w:rsidR="009D04DE">
        <w:t xml:space="preserve"> the relationship between the maximum viewing distance and minimum character height at the specified minimum subtended angle</w:t>
      </w:r>
      <w:r w:rsidR="0098090C" w:rsidRPr="00BF76E0">
        <w:tab/>
      </w:r>
    </w:p>
    <w:p w14:paraId="613B8175" w14:textId="4B6FCE90" w:rsidR="009D04DE" w:rsidRPr="00BF76E0" w:rsidRDefault="009D04DE" w:rsidP="009D04DE">
      <w:pPr>
        <w:pStyle w:val="TH"/>
      </w:pPr>
      <w:r>
        <w:lastRenderedPageBreak/>
        <w:t>Table 5</w:t>
      </w:r>
      <w:r w:rsidRPr="00BF76E0">
        <w:t>.</w:t>
      </w:r>
      <w:r>
        <w:t>1</w:t>
      </w:r>
      <w:r w:rsidRPr="00BF76E0">
        <w:t xml:space="preserve">: </w:t>
      </w:r>
      <w:r>
        <w:t>Relationship between maximum design viewing distance and minimum character height at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BF76E0" w14:paraId="45F7283F" w14:textId="77777777" w:rsidTr="00B3313D">
        <w:trPr>
          <w:cantSplit/>
          <w:trHeight w:val="25"/>
          <w:jc w:val="center"/>
        </w:trPr>
        <w:tc>
          <w:tcPr>
            <w:tcW w:w="1413" w:type="dxa"/>
            <w:shd w:val="clear" w:color="auto" w:fill="auto"/>
            <w:vAlign w:val="center"/>
          </w:tcPr>
          <w:p w14:paraId="57C34EF4" w14:textId="40A1DB7A" w:rsidR="009D04DE" w:rsidRPr="00BF76E0" w:rsidRDefault="009D04DE" w:rsidP="00A15A94">
            <w:pPr>
              <w:pStyle w:val="TB1"/>
              <w:numPr>
                <w:ilvl w:val="0"/>
                <w:numId w:val="0"/>
              </w:numPr>
              <w:jc w:val="center"/>
            </w:pPr>
            <w:r>
              <w:t>M</w:t>
            </w:r>
            <w:r w:rsidR="00A15A94">
              <w:t>inimum subtended angle</w:t>
            </w:r>
          </w:p>
        </w:tc>
        <w:tc>
          <w:tcPr>
            <w:tcW w:w="1843" w:type="dxa"/>
            <w:tcBorders>
              <w:bottom w:val="single" w:sz="4" w:space="0" w:color="auto"/>
            </w:tcBorders>
            <w:shd w:val="clear" w:color="auto" w:fill="auto"/>
            <w:vAlign w:val="center"/>
          </w:tcPr>
          <w:p w14:paraId="7AB8DAA0" w14:textId="4245B2E0" w:rsidR="009D04DE" w:rsidRPr="00BF76E0" w:rsidRDefault="00A15A94" w:rsidP="00A15A94">
            <w:pPr>
              <w:pStyle w:val="TB1"/>
              <w:numPr>
                <w:ilvl w:val="0"/>
                <w:numId w:val="0"/>
              </w:numPr>
              <w:jc w:val="center"/>
            </w:pPr>
            <w:r>
              <w:t>Maximum design viewing distance</w:t>
            </w:r>
          </w:p>
        </w:tc>
        <w:tc>
          <w:tcPr>
            <w:tcW w:w="1842" w:type="dxa"/>
            <w:tcBorders>
              <w:bottom w:val="single" w:sz="4" w:space="0" w:color="auto"/>
            </w:tcBorders>
            <w:shd w:val="clear" w:color="auto" w:fill="auto"/>
            <w:vAlign w:val="center"/>
          </w:tcPr>
          <w:p w14:paraId="05CDDF2B" w14:textId="6401E73E" w:rsidR="009D04DE" w:rsidRPr="00BF76E0" w:rsidRDefault="00A15A94" w:rsidP="00A15A94">
            <w:pPr>
              <w:pStyle w:val="TB1"/>
              <w:numPr>
                <w:ilvl w:val="0"/>
                <w:numId w:val="0"/>
              </w:numPr>
              <w:jc w:val="center"/>
            </w:pPr>
            <w:r>
              <w:t>Minimum character height</w:t>
            </w:r>
          </w:p>
        </w:tc>
      </w:tr>
      <w:tr w:rsidR="00A15A94" w:rsidRPr="00BF76E0" w14:paraId="35AA50B0" w14:textId="77777777" w:rsidTr="00B3313D">
        <w:trPr>
          <w:cantSplit/>
          <w:trHeight w:val="20"/>
          <w:jc w:val="center"/>
        </w:trPr>
        <w:tc>
          <w:tcPr>
            <w:tcW w:w="1413" w:type="dxa"/>
            <w:vMerge w:val="restart"/>
            <w:shd w:val="clear" w:color="auto" w:fill="auto"/>
            <w:vAlign w:val="center"/>
          </w:tcPr>
          <w:p w14:paraId="165B61FC" w14:textId="4AB42C24" w:rsidR="00A15A94" w:rsidRPr="00BF76E0" w:rsidRDefault="00A15A94" w:rsidP="00D306A4">
            <w:pPr>
              <w:pStyle w:val="TB1"/>
              <w:numPr>
                <w:ilvl w:val="0"/>
                <w:numId w:val="0"/>
              </w:numPr>
              <w:jc w:val="center"/>
            </w:pPr>
            <w:r>
              <w:t xml:space="preserve">0,7 </w:t>
            </w:r>
            <w:r w:rsidR="00D306A4">
              <w:t>degrees</w:t>
            </w:r>
          </w:p>
        </w:tc>
        <w:tc>
          <w:tcPr>
            <w:tcW w:w="1843" w:type="dxa"/>
            <w:tcBorders>
              <w:bottom w:val="single" w:sz="4" w:space="0" w:color="auto"/>
            </w:tcBorders>
            <w:shd w:val="clear" w:color="auto" w:fill="auto"/>
            <w:vAlign w:val="center"/>
          </w:tcPr>
          <w:p w14:paraId="4ACAAC3B" w14:textId="1EFEF976" w:rsidR="00A15A94" w:rsidRPr="00BF76E0" w:rsidRDefault="00A15A94" w:rsidP="003E7E9A">
            <w:pPr>
              <w:pStyle w:val="TB1"/>
              <w:numPr>
                <w:ilvl w:val="0"/>
                <w:numId w:val="0"/>
              </w:numPr>
              <w:jc w:val="center"/>
            </w:pPr>
            <w:r>
              <w:t>100 mm</w:t>
            </w:r>
          </w:p>
        </w:tc>
        <w:tc>
          <w:tcPr>
            <w:tcW w:w="1842" w:type="dxa"/>
            <w:tcBorders>
              <w:bottom w:val="single" w:sz="4" w:space="0" w:color="auto"/>
            </w:tcBorders>
            <w:shd w:val="clear" w:color="auto" w:fill="auto"/>
            <w:vAlign w:val="center"/>
          </w:tcPr>
          <w:p w14:paraId="610FC94C" w14:textId="05772D25" w:rsidR="00A15A94" w:rsidRPr="00BF76E0" w:rsidRDefault="00A15A94" w:rsidP="003E7E9A">
            <w:pPr>
              <w:pStyle w:val="TB1"/>
              <w:numPr>
                <w:ilvl w:val="0"/>
                <w:numId w:val="0"/>
              </w:numPr>
              <w:jc w:val="center"/>
            </w:pPr>
            <w:r>
              <w:t>1,2 mm</w:t>
            </w:r>
          </w:p>
        </w:tc>
      </w:tr>
      <w:tr w:rsidR="00A15A94" w:rsidRPr="00BF76E0" w14:paraId="58C91E90" w14:textId="77777777" w:rsidTr="00B3313D">
        <w:trPr>
          <w:cantSplit/>
          <w:trHeight w:val="20"/>
          <w:jc w:val="center"/>
        </w:trPr>
        <w:tc>
          <w:tcPr>
            <w:tcW w:w="1413" w:type="dxa"/>
            <w:vMerge/>
            <w:shd w:val="clear" w:color="auto" w:fill="auto"/>
            <w:vAlign w:val="center"/>
          </w:tcPr>
          <w:p w14:paraId="271AC9F7"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9C2CC51" w14:textId="4D27A8B3" w:rsidR="00A15A94" w:rsidRPr="00BF76E0" w:rsidRDefault="00A15A94" w:rsidP="003E7E9A">
            <w:pPr>
              <w:pStyle w:val="TB1"/>
              <w:numPr>
                <w:ilvl w:val="0"/>
                <w:numId w:val="0"/>
              </w:numPr>
              <w:jc w:val="center"/>
            </w:pPr>
            <w:r>
              <w:t>200 mm</w:t>
            </w:r>
          </w:p>
        </w:tc>
        <w:tc>
          <w:tcPr>
            <w:tcW w:w="1842" w:type="dxa"/>
            <w:tcBorders>
              <w:bottom w:val="single" w:sz="4" w:space="0" w:color="auto"/>
            </w:tcBorders>
            <w:shd w:val="clear" w:color="auto" w:fill="auto"/>
            <w:vAlign w:val="center"/>
          </w:tcPr>
          <w:p w14:paraId="61E63D43" w14:textId="4F311777" w:rsidR="00A15A94" w:rsidRPr="00BF76E0" w:rsidRDefault="00A15A94" w:rsidP="003E7E9A">
            <w:pPr>
              <w:pStyle w:val="TB1"/>
              <w:numPr>
                <w:ilvl w:val="0"/>
                <w:numId w:val="0"/>
              </w:numPr>
              <w:jc w:val="center"/>
            </w:pPr>
            <w:r>
              <w:t>2,4 mm</w:t>
            </w:r>
          </w:p>
        </w:tc>
      </w:tr>
      <w:tr w:rsidR="00A15A94" w:rsidRPr="00BF76E0" w14:paraId="258CD2A0" w14:textId="77777777" w:rsidTr="00B3313D">
        <w:trPr>
          <w:cantSplit/>
          <w:trHeight w:val="20"/>
          <w:jc w:val="center"/>
        </w:trPr>
        <w:tc>
          <w:tcPr>
            <w:tcW w:w="1413" w:type="dxa"/>
            <w:vMerge/>
            <w:shd w:val="clear" w:color="auto" w:fill="auto"/>
            <w:vAlign w:val="center"/>
          </w:tcPr>
          <w:p w14:paraId="22733414"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8A19C49" w14:textId="61298BE0" w:rsidR="00A15A94" w:rsidRPr="00BF76E0" w:rsidRDefault="00A15A94" w:rsidP="003E7E9A">
            <w:pPr>
              <w:pStyle w:val="TB1"/>
              <w:numPr>
                <w:ilvl w:val="0"/>
                <w:numId w:val="0"/>
              </w:numPr>
              <w:jc w:val="center"/>
            </w:pPr>
            <w:r>
              <w:t>250 mm</w:t>
            </w:r>
          </w:p>
        </w:tc>
        <w:tc>
          <w:tcPr>
            <w:tcW w:w="1842" w:type="dxa"/>
            <w:tcBorders>
              <w:bottom w:val="single" w:sz="4" w:space="0" w:color="auto"/>
            </w:tcBorders>
            <w:shd w:val="clear" w:color="auto" w:fill="auto"/>
            <w:vAlign w:val="center"/>
          </w:tcPr>
          <w:p w14:paraId="36A65161" w14:textId="0E61CE06" w:rsidR="00A15A94" w:rsidRPr="00BF76E0" w:rsidRDefault="00A15A94" w:rsidP="003E7E9A">
            <w:pPr>
              <w:pStyle w:val="TB1"/>
              <w:numPr>
                <w:ilvl w:val="0"/>
                <w:numId w:val="0"/>
              </w:numPr>
              <w:jc w:val="center"/>
            </w:pPr>
            <w:r>
              <w:t>3,1 mm</w:t>
            </w:r>
          </w:p>
        </w:tc>
      </w:tr>
      <w:tr w:rsidR="00A15A94" w:rsidRPr="00BF76E0" w14:paraId="0F48C0DD" w14:textId="77777777" w:rsidTr="00B3313D">
        <w:trPr>
          <w:cantSplit/>
          <w:trHeight w:val="20"/>
          <w:jc w:val="center"/>
        </w:trPr>
        <w:tc>
          <w:tcPr>
            <w:tcW w:w="1413" w:type="dxa"/>
            <w:vMerge/>
            <w:shd w:val="clear" w:color="auto" w:fill="auto"/>
            <w:vAlign w:val="center"/>
          </w:tcPr>
          <w:p w14:paraId="1AB3449A"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A5B95DE" w14:textId="11E7FAED" w:rsidR="00A15A94" w:rsidRPr="00BF76E0" w:rsidRDefault="00A15A94" w:rsidP="003E7E9A">
            <w:pPr>
              <w:pStyle w:val="TB1"/>
              <w:numPr>
                <w:ilvl w:val="0"/>
                <w:numId w:val="0"/>
              </w:numPr>
              <w:jc w:val="center"/>
            </w:pPr>
            <w:r>
              <w:t>300 mm</w:t>
            </w:r>
          </w:p>
        </w:tc>
        <w:tc>
          <w:tcPr>
            <w:tcW w:w="1842" w:type="dxa"/>
            <w:tcBorders>
              <w:bottom w:val="single" w:sz="4" w:space="0" w:color="auto"/>
            </w:tcBorders>
            <w:shd w:val="clear" w:color="auto" w:fill="auto"/>
            <w:vAlign w:val="center"/>
          </w:tcPr>
          <w:p w14:paraId="26791C8B" w14:textId="5929664A" w:rsidR="00A15A94" w:rsidRPr="00BF76E0" w:rsidRDefault="00A15A94" w:rsidP="003E7E9A">
            <w:pPr>
              <w:pStyle w:val="TB1"/>
              <w:numPr>
                <w:ilvl w:val="0"/>
                <w:numId w:val="0"/>
              </w:numPr>
              <w:jc w:val="center"/>
            </w:pPr>
            <w:r>
              <w:t>3,7 mm</w:t>
            </w:r>
          </w:p>
        </w:tc>
      </w:tr>
      <w:tr w:rsidR="00A15A94" w:rsidRPr="00BF76E0" w14:paraId="3DDED592" w14:textId="77777777" w:rsidTr="00B3313D">
        <w:trPr>
          <w:cantSplit/>
          <w:trHeight w:val="20"/>
          <w:jc w:val="center"/>
        </w:trPr>
        <w:tc>
          <w:tcPr>
            <w:tcW w:w="1413" w:type="dxa"/>
            <w:vMerge/>
            <w:shd w:val="clear" w:color="auto" w:fill="auto"/>
            <w:vAlign w:val="center"/>
          </w:tcPr>
          <w:p w14:paraId="0B32EEA6"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BFA1911" w14:textId="46F2F4AD" w:rsidR="00A15A94" w:rsidRPr="00BF76E0" w:rsidRDefault="00A15A94" w:rsidP="003E7E9A">
            <w:pPr>
              <w:pStyle w:val="TB1"/>
              <w:numPr>
                <w:ilvl w:val="0"/>
                <w:numId w:val="0"/>
              </w:numPr>
              <w:jc w:val="center"/>
            </w:pPr>
            <w:r>
              <w:t>350 mm</w:t>
            </w:r>
          </w:p>
        </w:tc>
        <w:tc>
          <w:tcPr>
            <w:tcW w:w="1842" w:type="dxa"/>
            <w:tcBorders>
              <w:bottom w:val="single" w:sz="4" w:space="0" w:color="auto"/>
            </w:tcBorders>
            <w:shd w:val="clear" w:color="auto" w:fill="auto"/>
            <w:vAlign w:val="center"/>
          </w:tcPr>
          <w:p w14:paraId="751B92E2" w14:textId="244601DF" w:rsidR="00A15A94" w:rsidRPr="00BF76E0" w:rsidRDefault="00A15A94" w:rsidP="003E7E9A">
            <w:pPr>
              <w:pStyle w:val="TB1"/>
              <w:numPr>
                <w:ilvl w:val="0"/>
                <w:numId w:val="0"/>
              </w:numPr>
              <w:jc w:val="center"/>
            </w:pPr>
            <w:r>
              <w:t>4,3 mm</w:t>
            </w:r>
          </w:p>
        </w:tc>
      </w:tr>
      <w:tr w:rsidR="00A15A94" w:rsidRPr="00BF76E0" w14:paraId="22CBFF53" w14:textId="77777777" w:rsidTr="00B3313D">
        <w:trPr>
          <w:cantSplit/>
          <w:trHeight w:val="20"/>
          <w:jc w:val="center"/>
        </w:trPr>
        <w:tc>
          <w:tcPr>
            <w:tcW w:w="1413" w:type="dxa"/>
            <w:vMerge/>
            <w:shd w:val="clear" w:color="auto" w:fill="auto"/>
            <w:vAlign w:val="center"/>
          </w:tcPr>
          <w:p w14:paraId="1535E4B8"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F9417FF" w14:textId="504EB207" w:rsidR="00A15A94" w:rsidRPr="00BF76E0" w:rsidRDefault="00A15A94" w:rsidP="003E7E9A">
            <w:pPr>
              <w:pStyle w:val="TB1"/>
              <w:numPr>
                <w:ilvl w:val="0"/>
                <w:numId w:val="0"/>
              </w:numPr>
              <w:jc w:val="center"/>
            </w:pPr>
            <w:r>
              <w:t>400 mm</w:t>
            </w:r>
          </w:p>
        </w:tc>
        <w:tc>
          <w:tcPr>
            <w:tcW w:w="1842" w:type="dxa"/>
            <w:tcBorders>
              <w:bottom w:val="single" w:sz="4" w:space="0" w:color="auto"/>
            </w:tcBorders>
            <w:shd w:val="clear" w:color="auto" w:fill="auto"/>
            <w:vAlign w:val="center"/>
          </w:tcPr>
          <w:p w14:paraId="28B42A6A" w14:textId="7D6DA19B" w:rsidR="00A15A94" w:rsidRPr="00BF76E0" w:rsidRDefault="00A15A94" w:rsidP="003E7E9A">
            <w:pPr>
              <w:pStyle w:val="TB1"/>
              <w:numPr>
                <w:ilvl w:val="0"/>
                <w:numId w:val="0"/>
              </w:numPr>
              <w:jc w:val="center"/>
            </w:pPr>
            <w:r>
              <w:t>4,9 mm</w:t>
            </w:r>
          </w:p>
        </w:tc>
      </w:tr>
      <w:tr w:rsidR="00A15A94" w:rsidRPr="00BF76E0" w14:paraId="5DC15654" w14:textId="77777777" w:rsidTr="00B3313D">
        <w:trPr>
          <w:cantSplit/>
          <w:trHeight w:val="20"/>
          <w:jc w:val="center"/>
        </w:trPr>
        <w:tc>
          <w:tcPr>
            <w:tcW w:w="1413" w:type="dxa"/>
            <w:vMerge/>
            <w:shd w:val="clear" w:color="auto" w:fill="auto"/>
            <w:vAlign w:val="center"/>
          </w:tcPr>
          <w:p w14:paraId="77434CAC"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BE14CF5" w14:textId="761099BF" w:rsidR="00A15A94" w:rsidRPr="00BF76E0" w:rsidRDefault="00A15A94" w:rsidP="003E7E9A">
            <w:pPr>
              <w:pStyle w:val="TB1"/>
              <w:numPr>
                <w:ilvl w:val="0"/>
                <w:numId w:val="0"/>
              </w:numPr>
              <w:jc w:val="center"/>
            </w:pPr>
            <w:r>
              <w:t>450 mm</w:t>
            </w:r>
          </w:p>
        </w:tc>
        <w:tc>
          <w:tcPr>
            <w:tcW w:w="1842" w:type="dxa"/>
            <w:tcBorders>
              <w:bottom w:val="single" w:sz="4" w:space="0" w:color="auto"/>
            </w:tcBorders>
            <w:shd w:val="clear" w:color="auto" w:fill="auto"/>
            <w:vAlign w:val="center"/>
          </w:tcPr>
          <w:p w14:paraId="070ECC54" w14:textId="4AC37BF7" w:rsidR="00A15A94" w:rsidRPr="00BF76E0" w:rsidRDefault="00A15A94" w:rsidP="003E7E9A">
            <w:pPr>
              <w:pStyle w:val="TB1"/>
              <w:numPr>
                <w:ilvl w:val="0"/>
                <w:numId w:val="0"/>
              </w:numPr>
              <w:jc w:val="center"/>
            </w:pPr>
            <w:r>
              <w:t>5,5 mm</w:t>
            </w:r>
          </w:p>
        </w:tc>
      </w:tr>
      <w:tr w:rsidR="00A15A94" w:rsidRPr="00BF76E0" w14:paraId="41FFB428" w14:textId="77777777" w:rsidTr="00B3313D">
        <w:trPr>
          <w:cantSplit/>
          <w:trHeight w:val="20"/>
          <w:jc w:val="center"/>
        </w:trPr>
        <w:tc>
          <w:tcPr>
            <w:tcW w:w="1413" w:type="dxa"/>
            <w:vMerge/>
            <w:shd w:val="clear" w:color="auto" w:fill="auto"/>
            <w:vAlign w:val="center"/>
          </w:tcPr>
          <w:p w14:paraId="60B01E02"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F7C0A8A" w14:textId="68992F2D" w:rsidR="00A15A94" w:rsidRPr="00BF76E0" w:rsidRDefault="00A15A94" w:rsidP="003E7E9A">
            <w:pPr>
              <w:pStyle w:val="TB1"/>
              <w:numPr>
                <w:ilvl w:val="0"/>
                <w:numId w:val="0"/>
              </w:numPr>
              <w:jc w:val="center"/>
            </w:pPr>
            <w:r>
              <w:t>500 mm</w:t>
            </w:r>
          </w:p>
        </w:tc>
        <w:tc>
          <w:tcPr>
            <w:tcW w:w="1842" w:type="dxa"/>
            <w:tcBorders>
              <w:bottom w:val="single" w:sz="4" w:space="0" w:color="auto"/>
            </w:tcBorders>
            <w:shd w:val="clear" w:color="auto" w:fill="auto"/>
            <w:vAlign w:val="center"/>
          </w:tcPr>
          <w:p w14:paraId="5D19CDF9" w14:textId="48779556" w:rsidR="00A15A94" w:rsidRPr="00BF76E0" w:rsidRDefault="00A15A94" w:rsidP="003E7E9A">
            <w:pPr>
              <w:pStyle w:val="TB1"/>
              <w:numPr>
                <w:ilvl w:val="0"/>
                <w:numId w:val="0"/>
              </w:numPr>
              <w:jc w:val="center"/>
            </w:pPr>
            <w:r>
              <w:t>6,1 mm</w:t>
            </w:r>
          </w:p>
        </w:tc>
      </w:tr>
      <w:tr w:rsidR="00A15A94" w:rsidRPr="00BF76E0" w14:paraId="20B1F0F2" w14:textId="77777777" w:rsidTr="00B3313D">
        <w:trPr>
          <w:cantSplit/>
          <w:trHeight w:val="20"/>
          <w:jc w:val="center"/>
        </w:trPr>
        <w:tc>
          <w:tcPr>
            <w:tcW w:w="1413" w:type="dxa"/>
            <w:vMerge/>
            <w:shd w:val="clear" w:color="auto" w:fill="auto"/>
            <w:vAlign w:val="center"/>
          </w:tcPr>
          <w:p w14:paraId="2F519BAB"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8CDAC2F" w14:textId="379B352D" w:rsidR="00A15A94" w:rsidRPr="00BF76E0" w:rsidRDefault="00A15A94" w:rsidP="003E7E9A">
            <w:pPr>
              <w:pStyle w:val="TB1"/>
              <w:numPr>
                <w:ilvl w:val="0"/>
                <w:numId w:val="0"/>
              </w:numPr>
              <w:jc w:val="center"/>
            </w:pPr>
            <w:r>
              <w:t>550 mm</w:t>
            </w:r>
          </w:p>
        </w:tc>
        <w:tc>
          <w:tcPr>
            <w:tcW w:w="1842" w:type="dxa"/>
            <w:tcBorders>
              <w:bottom w:val="single" w:sz="4" w:space="0" w:color="auto"/>
            </w:tcBorders>
            <w:shd w:val="clear" w:color="auto" w:fill="auto"/>
            <w:vAlign w:val="center"/>
          </w:tcPr>
          <w:p w14:paraId="09AF2F30" w14:textId="4E15BA48" w:rsidR="00A15A94" w:rsidRPr="00BF76E0" w:rsidRDefault="00A15A94" w:rsidP="003E7E9A">
            <w:pPr>
              <w:pStyle w:val="TB1"/>
              <w:numPr>
                <w:ilvl w:val="0"/>
                <w:numId w:val="0"/>
              </w:numPr>
              <w:jc w:val="center"/>
            </w:pPr>
            <w:r>
              <w:t>6,7 mm</w:t>
            </w:r>
          </w:p>
        </w:tc>
      </w:tr>
      <w:tr w:rsidR="00A15A94" w:rsidRPr="00BF76E0" w14:paraId="5F997DC4" w14:textId="77777777" w:rsidTr="00B3313D">
        <w:trPr>
          <w:cantSplit/>
          <w:trHeight w:val="20"/>
          <w:jc w:val="center"/>
        </w:trPr>
        <w:tc>
          <w:tcPr>
            <w:tcW w:w="1413" w:type="dxa"/>
            <w:vMerge/>
            <w:tcBorders>
              <w:bottom w:val="single" w:sz="4" w:space="0" w:color="auto"/>
            </w:tcBorders>
            <w:shd w:val="clear" w:color="auto" w:fill="auto"/>
            <w:vAlign w:val="center"/>
          </w:tcPr>
          <w:p w14:paraId="53BFA364" w14:textId="77777777" w:rsidR="00A15A94" w:rsidRPr="00BF76E0"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9EC09B8" w14:textId="1F5FE574" w:rsidR="00A15A94" w:rsidRPr="00BF76E0" w:rsidRDefault="00A15A94" w:rsidP="003E7E9A">
            <w:pPr>
              <w:pStyle w:val="TB1"/>
              <w:numPr>
                <w:ilvl w:val="0"/>
                <w:numId w:val="0"/>
              </w:numPr>
              <w:jc w:val="center"/>
            </w:pPr>
            <w:r>
              <w:t>600 mm</w:t>
            </w:r>
          </w:p>
        </w:tc>
        <w:tc>
          <w:tcPr>
            <w:tcW w:w="1842" w:type="dxa"/>
            <w:tcBorders>
              <w:bottom w:val="single" w:sz="4" w:space="0" w:color="auto"/>
            </w:tcBorders>
            <w:shd w:val="clear" w:color="auto" w:fill="auto"/>
            <w:vAlign w:val="center"/>
          </w:tcPr>
          <w:p w14:paraId="657549B4" w14:textId="0F67AE94" w:rsidR="00A15A94" w:rsidRPr="00BF76E0" w:rsidRDefault="00A15A94" w:rsidP="003E7E9A">
            <w:pPr>
              <w:pStyle w:val="TB1"/>
              <w:numPr>
                <w:ilvl w:val="0"/>
                <w:numId w:val="0"/>
              </w:numPr>
              <w:jc w:val="center"/>
            </w:pPr>
            <w:r>
              <w:t>7,3 mm</w:t>
            </w:r>
          </w:p>
        </w:tc>
      </w:tr>
    </w:tbl>
    <w:p w14:paraId="7035B415" w14:textId="77777777" w:rsidR="009D04DE" w:rsidRDefault="009D04DE" w:rsidP="00134DCE">
      <w:pPr>
        <w:pStyle w:val="NO"/>
      </w:pPr>
    </w:p>
    <w:p w14:paraId="5F2EDF89" w14:textId="14FF960F" w:rsidR="00BF28FB" w:rsidRDefault="00BF28FB" w:rsidP="00781C6F">
      <w:pPr>
        <w:pStyle w:val="NO"/>
        <w:keepNext/>
        <w:jc w:val="center"/>
      </w:pPr>
      <w:r>
        <w:rPr>
          <w:noProof/>
          <w:lang w:eastAsia="en-GB"/>
        </w:rPr>
        <w:drawing>
          <wp:inline distT="0" distB="0" distL="0" distR="0" wp14:anchorId="40D2D4AF" wp14:editId="0CA2492E">
            <wp:extent cx="4899660" cy="2947963"/>
            <wp:effectExtent l="0" t="0" r="0" b="5080"/>
            <wp:docPr id="15" name="Picture 15" descr="A diagram illustrating the content of the text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3297" cy="2956168"/>
                    </a:xfrm>
                    <a:prstGeom prst="rect">
                      <a:avLst/>
                    </a:prstGeom>
                    <a:noFill/>
                  </pic:spPr>
                </pic:pic>
              </a:graphicData>
            </a:graphic>
          </wp:inline>
        </w:drawing>
      </w:r>
    </w:p>
    <w:p w14:paraId="41CEC767" w14:textId="2BEACFE8" w:rsidR="008A0330" w:rsidRPr="00BF76E0" w:rsidRDefault="00BF28FB" w:rsidP="003F1694">
      <w:pPr>
        <w:pStyle w:val="Caption"/>
        <w:spacing w:after="240"/>
        <w:jc w:val="center"/>
      </w:pPr>
      <w:r>
        <w:t xml:space="preserve">Figure </w:t>
      </w:r>
      <w:r>
        <w:fldChar w:fldCharType="begin"/>
      </w:r>
      <w:r>
        <w:instrText xml:space="preserve"> SEQ Figure \* ARABIC </w:instrText>
      </w:r>
      <w:r>
        <w:fldChar w:fldCharType="separate"/>
      </w:r>
      <w:r>
        <w:rPr>
          <w:noProof/>
        </w:rPr>
        <w:t>1</w:t>
      </w:r>
      <w:r>
        <w:fldChar w:fldCharType="end"/>
      </w:r>
      <w:r>
        <w:t>: Relationship between minimum</w:t>
      </w:r>
      <w:r w:rsidR="00BE1757">
        <w:t xml:space="preserve"> </w:t>
      </w:r>
      <w:r>
        <w:rPr>
          <w:noProof/>
        </w:rPr>
        <w:t>character height and maximum design viewing distance</w:t>
      </w:r>
    </w:p>
    <w:p w14:paraId="1CB64611" w14:textId="77777777" w:rsidR="0098090C" w:rsidRPr="00BF76E0" w:rsidRDefault="0098090C" w:rsidP="00BF76E0">
      <w:pPr>
        <w:pStyle w:val="Heading3"/>
      </w:pPr>
      <w:bookmarkStart w:id="237" w:name="_Toc372009970"/>
      <w:bookmarkStart w:id="238" w:name="_Toc379382340"/>
      <w:bookmarkStart w:id="239" w:name="_Toc379383040"/>
      <w:bookmarkStart w:id="240" w:name="_Toc499392285"/>
      <w:r w:rsidRPr="00BF76E0">
        <w:t>5.1.5</w:t>
      </w:r>
      <w:r w:rsidRPr="00BF76E0">
        <w:tab/>
        <w:t>Visual output for auditory information</w:t>
      </w:r>
      <w:bookmarkEnd w:id="237"/>
      <w:bookmarkEnd w:id="238"/>
      <w:bookmarkEnd w:id="239"/>
      <w:bookmarkEnd w:id="240"/>
    </w:p>
    <w:p w14:paraId="17AAB4D9" w14:textId="77777777" w:rsidR="0098090C" w:rsidRPr="00BF76E0" w:rsidRDefault="0098090C" w:rsidP="0098090C">
      <w:r w:rsidRPr="00BF76E0">
        <w:t xml:space="preserve">Where pre-recorded auditory information is needed to enable the use of closed functions of </w:t>
      </w:r>
      <w:r w:rsidRPr="0033092B">
        <w:t>ICT</w:t>
      </w:r>
      <w:r w:rsidRPr="00BF76E0">
        <w:t xml:space="preserve">, the </w:t>
      </w:r>
      <w:r w:rsidRPr="0033092B">
        <w:t>ICT</w:t>
      </w:r>
      <w:r w:rsidRPr="00BF76E0">
        <w:t xml:space="preserve"> shall provide visual information that is equivalent to the pre-recorded auditory output.</w:t>
      </w:r>
    </w:p>
    <w:p w14:paraId="0AE8A4EE" w14:textId="77777777" w:rsidR="0098090C" w:rsidRPr="00BF76E0" w:rsidRDefault="0098090C" w:rsidP="00134DCE">
      <w:pPr>
        <w:pStyle w:val="NO"/>
      </w:pPr>
      <w:r w:rsidRPr="00BF76E0">
        <w:t>NOTE:</w:t>
      </w:r>
      <w:r w:rsidRPr="00BF76E0">
        <w:tab/>
        <w:t xml:space="preserve">This visual information can take the form of captions </w:t>
      </w:r>
      <w:r w:rsidRPr="0033092B">
        <w:t>or</w:t>
      </w:r>
      <w:r w:rsidRPr="00BF76E0">
        <w:t xml:space="preserve"> text transcripts.</w:t>
      </w:r>
    </w:p>
    <w:p w14:paraId="1A0BE580" w14:textId="77777777" w:rsidR="0098090C" w:rsidRPr="00BF76E0" w:rsidRDefault="0098090C" w:rsidP="00BF76E0">
      <w:pPr>
        <w:pStyle w:val="Heading3"/>
      </w:pPr>
      <w:bookmarkStart w:id="241" w:name="_Toc372009971"/>
      <w:bookmarkStart w:id="242" w:name="_Toc379382341"/>
      <w:bookmarkStart w:id="243" w:name="_Toc379383041"/>
      <w:bookmarkStart w:id="244" w:name="_Toc499392286"/>
      <w:r w:rsidRPr="00BF76E0">
        <w:t>5.1.6</w:t>
      </w:r>
      <w:r w:rsidRPr="00BF76E0">
        <w:tab/>
        <w:t>Operation without keyboard interface</w:t>
      </w:r>
      <w:bookmarkEnd w:id="241"/>
      <w:bookmarkEnd w:id="242"/>
      <w:bookmarkEnd w:id="243"/>
      <w:bookmarkEnd w:id="244"/>
    </w:p>
    <w:p w14:paraId="55702B54" w14:textId="77777777" w:rsidR="008639C6" w:rsidRPr="00BF76E0" w:rsidRDefault="008639C6" w:rsidP="00BF76E0">
      <w:pPr>
        <w:pStyle w:val="Heading4"/>
      </w:pPr>
      <w:bookmarkStart w:id="245" w:name="_Toc372009972"/>
      <w:bookmarkStart w:id="246" w:name="_Toc379382342"/>
      <w:bookmarkStart w:id="247" w:name="_Toc379383042"/>
      <w:bookmarkStart w:id="248" w:name="_Toc499392287"/>
      <w:r w:rsidRPr="00BF76E0">
        <w:t>5.1.6.1</w:t>
      </w:r>
      <w:r w:rsidRPr="00BF76E0">
        <w:tab/>
      </w:r>
      <w:r w:rsidR="001B70FC" w:rsidRPr="00BF76E0">
        <w:t>Closed functionality</w:t>
      </w:r>
      <w:bookmarkEnd w:id="245"/>
      <w:bookmarkEnd w:id="246"/>
      <w:bookmarkEnd w:id="247"/>
      <w:bookmarkEnd w:id="248"/>
    </w:p>
    <w:p w14:paraId="4B3B0876" w14:textId="77777777" w:rsidR="0098090C" w:rsidRPr="00BF76E0" w:rsidRDefault="0098090C" w:rsidP="0098090C">
      <w:r w:rsidRPr="00BF76E0">
        <w:t xml:space="preserve">Where </w:t>
      </w:r>
      <w:r w:rsidRPr="0033092B">
        <w:t>ICT</w:t>
      </w:r>
      <w:r w:rsidRPr="00BF76E0">
        <w:t xml:space="preserve"> functionality is closed to keyboards </w:t>
      </w:r>
      <w:r w:rsidRPr="0033092B">
        <w:t>or</w:t>
      </w:r>
      <w:r w:rsidRPr="00BF76E0">
        <w:t xml:space="preserve"> keyboard interfaces, all functionality shall be operable without vision as required by clause 5.1.3.</w:t>
      </w:r>
    </w:p>
    <w:p w14:paraId="32C073A1" w14:textId="77777777" w:rsidR="008639C6" w:rsidRPr="00BF76E0" w:rsidRDefault="008639C6" w:rsidP="00BF76E0">
      <w:pPr>
        <w:pStyle w:val="Heading4"/>
      </w:pPr>
      <w:bookmarkStart w:id="249" w:name="_Toc372009973"/>
      <w:bookmarkStart w:id="250" w:name="_Toc379382343"/>
      <w:bookmarkStart w:id="251" w:name="_Toc379383043"/>
      <w:bookmarkStart w:id="252" w:name="_Toc499392288"/>
      <w:r w:rsidRPr="00BF76E0">
        <w:t>5.1.6.2</w:t>
      </w:r>
      <w:r w:rsidRPr="00BF76E0">
        <w:tab/>
        <w:t>Input focus</w:t>
      </w:r>
      <w:bookmarkEnd w:id="249"/>
      <w:bookmarkEnd w:id="250"/>
      <w:bookmarkEnd w:id="251"/>
      <w:bookmarkEnd w:id="252"/>
    </w:p>
    <w:p w14:paraId="1C20BC62" w14:textId="77777777" w:rsidR="0098090C" w:rsidRPr="00BF76E0" w:rsidRDefault="00875025" w:rsidP="0098090C">
      <w:r w:rsidRPr="00875025">
        <w:t xml:space="preserve">Where ICT functionality is closed to keyboards or keyboard interfaces and </w:t>
      </w:r>
      <w:r>
        <w:t>w</w:t>
      </w:r>
      <w:r w:rsidR="0098090C" w:rsidRPr="00BF76E0">
        <w:t>here input focus can be moved to a user interface element</w:t>
      </w:r>
      <w:r>
        <w:t>,</w:t>
      </w:r>
      <w:r w:rsidR="0098090C" w:rsidRPr="00BF76E0">
        <w:t xml:space="preserve"> it shall be possible to move the input focus away from that element using the same mechanism, in order to avoid trapping the input focus.</w:t>
      </w:r>
    </w:p>
    <w:p w14:paraId="2EE7CDB9" w14:textId="77777777" w:rsidR="0098090C" w:rsidRPr="00BF76E0" w:rsidRDefault="0098090C" w:rsidP="00BF76E0">
      <w:pPr>
        <w:pStyle w:val="Heading2"/>
        <w:rPr>
          <w:lang w:bidi="en-US"/>
        </w:rPr>
      </w:pPr>
      <w:bookmarkStart w:id="253" w:name="_Toc372009974"/>
      <w:bookmarkStart w:id="254" w:name="_Toc379382344"/>
      <w:bookmarkStart w:id="255" w:name="_Toc379383044"/>
      <w:bookmarkStart w:id="256" w:name="_Toc499392289"/>
      <w:r w:rsidRPr="00BF76E0">
        <w:rPr>
          <w:lang w:bidi="en-US"/>
        </w:rPr>
        <w:lastRenderedPageBreak/>
        <w:t>5.2</w:t>
      </w:r>
      <w:r w:rsidRPr="00BF76E0">
        <w:rPr>
          <w:lang w:bidi="en-US"/>
        </w:rPr>
        <w:tab/>
        <w:t>Activation of accessibility features</w:t>
      </w:r>
      <w:bookmarkEnd w:id="253"/>
      <w:bookmarkEnd w:id="254"/>
      <w:bookmarkEnd w:id="255"/>
      <w:bookmarkEnd w:id="256"/>
    </w:p>
    <w:p w14:paraId="0DCC0F0C" w14:textId="77777777" w:rsidR="0098090C" w:rsidRPr="00BF76E0" w:rsidRDefault="00182BC2" w:rsidP="0098090C">
      <w:pPr>
        <w:rPr>
          <w:lang w:bidi="en-US"/>
        </w:rPr>
      </w:pPr>
      <w:r w:rsidRPr="00BF76E0">
        <w:rPr>
          <w:lang w:bidi="en-US"/>
        </w:rPr>
        <w:t xml:space="preserve">Where </w:t>
      </w:r>
      <w:r w:rsidRPr="0033092B">
        <w:rPr>
          <w:lang w:bidi="en-US"/>
        </w:rPr>
        <w:t>ICT</w:t>
      </w:r>
      <w:r w:rsidRPr="00BF76E0">
        <w:rPr>
          <w:lang w:bidi="en-US"/>
        </w:rPr>
        <w:t xml:space="preserve"> has documented accessibility features</w:t>
      </w:r>
      <w:r w:rsidR="00525001" w:rsidRPr="00BF76E0">
        <w:rPr>
          <w:lang w:bidi="en-US"/>
        </w:rPr>
        <w:t>,</w:t>
      </w:r>
      <w:r w:rsidRPr="00BF76E0">
        <w:rPr>
          <w:lang w:bidi="en-US"/>
        </w:rPr>
        <w:t xml:space="preserve"> i</w:t>
      </w:r>
      <w:r w:rsidR="0098090C" w:rsidRPr="00BF76E0">
        <w:rPr>
          <w:lang w:bidi="en-US"/>
        </w:rPr>
        <w:t>t shall be possible to activate those documented accessibility features that are required to meet a specific need without relying on a method that does not support that need.</w:t>
      </w:r>
    </w:p>
    <w:p w14:paraId="6869F4DB" w14:textId="77777777" w:rsidR="0098090C" w:rsidRPr="00BF76E0" w:rsidRDefault="0098090C" w:rsidP="00BF76E0">
      <w:pPr>
        <w:pStyle w:val="Heading2"/>
      </w:pPr>
      <w:bookmarkStart w:id="257" w:name="_Toc372009975"/>
      <w:bookmarkStart w:id="258" w:name="_Toc379382345"/>
      <w:bookmarkStart w:id="259" w:name="_Toc379383045"/>
      <w:bookmarkStart w:id="260" w:name="_Toc499392290"/>
      <w:r w:rsidRPr="00BF76E0">
        <w:t>5.3</w:t>
      </w:r>
      <w:r w:rsidRPr="00BF76E0">
        <w:tab/>
        <w:t>Biometrics</w:t>
      </w:r>
      <w:bookmarkEnd w:id="257"/>
      <w:bookmarkEnd w:id="258"/>
      <w:bookmarkEnd w:id="259"/>
      <w:bookmarkEnd w:id="260"/>
    </w:p>
    <w:p w14:paraId="43E369EC" w14:textId="77777777" w:rsidR="0098090C" w:rsidRPr="00BF76E0" w:rsidRDefault="0098090C" w:rsidP="0098090C">
      <w:pPr>
        <w:rPr>
          <w:lang w:bidi="en-US"/>
        </w:rPr>
      </w:pPr>
      <w:r w:rsidRPr="00BF76E0">
        <w:rPr>
          <w:lang w:bidi="en-US"/>
        </w:rPr>
        <w:t xml:space="preserve">Where </w:t>
      </w:r>
      <w:r w:rsidRPr="0033092B">
        <w:rPr>
          <w:lang w:bidi="en-US"/>
        </w:rPr>
        <w:t>ICT</w:t>
      </w:r>
      <w:r w:rsidRPr="00BF76E0">
        <w:rPr>
          <w:lang w:bidi="en-US"/>
        </w:rPr>
        <w:t xml:space="preserve"> uses biological characteristics, it shall not rely on the use of a particular biological characteristic as the only means of user identification </w:t>
      </w:r>
      <w:r w:rsidRPr="0033092B">
        <w:rPr>
          <w:lang w:bidi="en-US"/>
        </w:rPr>
        <w:t>or</w:t>
      </w:r>
      <w:r w:rsidRPr="00BF76E0">
        <w:rPr>
          <w:lang w:bidi="en-US"/>
        </w:rPr>
        <w:t xml:space="preserve"> for control of </w:t>
      </w:r>
      <w:r w:rsidRPr="0033092B">
        <w:rPr>
          <w:lang w:bidi="en-US"/>
        </w:rPr>
        <w:t>ICT</w:t>
      </w:r>
      <w:r w:rsidRPr="00BF76E0">
        <w:rPr>
          <w:lang w:bidi="en-US"/>
        </w:rPr>
        <w:t>.</w:t>
      </w:r>
    </w:p>
    <w:p w14:paraId="06635FF3" w14:textId="77777777" w:rsidR="0098090C" w:rsidRPr="00BF76E0" w:rsidRDefault="0098090C" w:rsidP="00134DCE">
      <w:pPr>
        <w:pStyle w:val="NO"/>
        <w:rPr>
          <w:lang w:bidi="en-US"/>
        </w:rPr>
      </w:pPr>
      <w:r w:rsidRPr="00BF76E0">
        <w:rPr>
          <w:lang w:bidi="en-US"/>
        </w:rPr>
        <w:t>NOTE 1:</w:t>
      </w:r>
      <w:r w:rsidRPr="00BF76E0">
        <w:rPr>
          <w:lang w:bidi="en-US"/>
        </w:rPr>
        <w:tab/>
        <w:t xml:space="preserve">Alternative means </w:t>
      </w:r>
      <w:r w:rsidR="00525001" w:rsidRPr="00BF76E0">
        <w:rPr>
          <w:lang w:bidi="en-US"/>
        </w:rPr>
        <w:t xml:space="preserve">of </w:t>
      </w:r>
      <w:r w:rsidRPr="00BF76E0">
        <w:rPr>
          <w:lang w:bidi="en-US"/>
        </w:rPr>
        <w:t xml:space="preserve">user identification </w:t>
      </w:r>
      <w:r w:rsidRPr="0033092B">
        <w:rPr>
          <w:lang w:bidi="en-US"/>
        </w:rPr>
        <w:t>or</w:t>
      </w:r>
      <w:r w:rsidRPr="00BF76E0">
        <w:rPr>
          <w:lang w:bidi="en-US"/>
        </w:rPr>
        <w:t xml:space="preserve"> for control of </w:t>
      </w:r>
      <w:r w:rsidRPr="0033092B">
        <w:rPr>
          <w:lang w:bidi="en-US"/>
        </w:rPr>
        <w:t>ICT</w:t>
      </w:r>
      <w:r w:rsidRPr="00BF76E0">
        <w:rPr>
          <w:lang w:bidi="en-US"/>
        </w:rPr>
        <w:t xml:space="preserve"> could be non-biometric </w:t>
      </w:r>
      <w:r w:rsidRPr="0033092B">
        <w:rPr>
          <w:lang w:bidi="en-US"/>
        </w:rPr>
        <w:t>or</w:t>
      </w:r>
      <w:r w:rsidRPr="00BF76E0">
        <w:rPr>
          <w:lang w:bidi="en-US"/>
        </w:rPr>
        <w:t xml:space="preserve"> biometric.</w:t>
      </w:r>
    </w:p>
    <w:p w14:paraId="2D649F42" w14:textId="77777777" w:rsidR="0098090C" w:rsidRPr="00BF76E0" w:rsidRDefault="0098090C" w:rsidP="00134DCE">
      <w:pPr>
        <w:pStyle w:val="NO"/>
        <w:rPr>
          <w:lang w:bidi="en-US"/>
        </w:rPr>
      </w:pPr>
      <w:r w:rsidRPr="00BF76E0">
        <w:rPr>
          <w:lang w:bidi="en-US"/>
        </w:rPr>
        <w:t>NOTE 2:</w:t>
      </w:r>
      <w:r w:rsidRPr="00BF76E0">
        <w:rPr>
          <w:lang w:bidi="en-US"/>
        </w:rPr>
        <w:tab/>
        <w:t xml:space="preserve">Biometric methods based on dissimilar biological characteristics increase the likelihood that individuals with disabilities possess </w:t>
      </w:r>
      <w:r w:rsidRPr="0033092B">
        <w:rPr>
          <w:lang w:bidi="en-US"/>
        </w:rPr>
        <w:t>at</w:t>
      </w:r>
      <w:r w:rsidRPr="00BF76E0">
        <w:rPr>
          <w:lang w:bidi="en-US"/>
        </w:rPr>
        <w:t xml:space="preserve"> least one of the specified biological characteristics. Examples of dissimilar biological characteristics are fingerprints, eye retinal patterns, voice, and face.</w:t>
      </w:r>
    </w:p>
    <w:p w14:paraId="083E6060" w14:textId="77777777" w:rsidR="0098090C" w:rsidRPr="00BF76E0" w:rsidRDefault="0098090C" w:rsidP="00BF76E0">
      <w:pPr>
        <w:pStyle w:val="Heading2"/>
      </w:pPr>
      <w:bookmarkStart w:id="261" w:name="_Toc372009976"/>
      <w:bookmarkStart w:id="262" w:name="_Toc379382346"/>
      <w:bookmarkStart w:id="263" w:name="_Toc379383046"/>
      <w:bookmarkStart w:id="264" w:name="_Toc499392291"/>
      <w:r w:rsidRPr="00BF76E0">
        <w:t>5.4</w:t>
      </w:r>
      <w:r w:rsidRPr="00BF76E0">
        <w:tab/>
        <w:t>Preservation of accessibility information during conversion</w:t>
      </w:r>
      <w:bookmarkEnd w:id="261"/>
      <w:bookmarkEnd w:id="262"/>
      <w:bookmarkEnd w:id="263"/>
      <w:bookmarkEnd w:id="264"/>
    </w:p>
    <w:p w14:paraId="5C03FB98" w14:textId="77777777" w:rsidR="0098090C" w:rsidRPr="00BF76E0" w:rsidRDefault="0098090C" w:rsidP="0098090C">
      <w:r w:rsidRPr="00BF76E0">
        <w:t xml:space="preserve">Where </w:t>
      </w:r>
      <w:r w:rsidRPr="0033092B">
        <w:t>ICT</w:t>
      </w:r>
      <w:r w:rsidRPr="00BF76E0">
        <w:t xml:space="preserve"> converts information </w:t>
      </w:r>
      <w:r w:rsidRPr="0033092B">
        <w:t>or</w:t>
      </w:r>
      <w:r w:rsidRPr="00BF76E0">
        <w:t xml:space="preserve"> communication it shall preserve all documented non-proprietary information that is provided for accessibility, to the extent that such information can be contained in </w:t>
      </w:r>
      <w:r w:rsidRPr="0033092B">
        <w:t>or</w:t>
      </w:r>
      <w:r w:rsidRPr="00BF76E0">
        <w:t xml:space="preserve"> supported by the destination format.</w:t>
      </w:r>
    </w:p>
    <w:p w14:paraId="1FD7E351" w14:textId="77777777" w:rsidR="0098090C" w:rsidRPr="00BF76E0" w:rsidRDefault="0098090C" w:rsidP="00BF76E0">
      <w:pPr>
        <w:pStyle w:val="Heading2"/>
      </w:pPr>
      <w:bookmarkStart w:id="265" w:name="_Toc372009977"/>
      <w:bookmarkStart w:id="266" w:name="_Toc379382347"/>
      <w:bookmarkStart w:id="267" w:name="_Toc379383047"/>
      <w:bookmarkStart w:id="268" w:name="_Toc499392292"/>
      <w:r w:rsidRPr="00BF76E0">
        <w:t>5.5</w:t>
      </w:r>
      <w:r w:rsidRPr="00BF76E0">
        <w:tab/>
        <w:t>Operable part</w:t>
      </w:r>
      <w:r w:rsidR="001B70FC" w:rsidRPr="00BF76E0">
        <w:t>s</w:t>
      </w:r>
      <w:bookmarkEnd w:id="265"/>
      <w:bookmarkEnd w:id="266"/>
      <w:bookmarkEnd w:id="267"/>
      <w:bookmarkEnd w:id="268"/>
    </w:p>
    <w:p w14:paraId="38385FE3" w14:textId="77777777" w:rsidR="005E0F94" w:rsidRPr="00BF76E0" w:rsidRDefault="005E0F94" w:rsidP="00BF76E0">
      <w:pPr>
        <w:pStyle w:val="Heading3"/>
      </w:pPr>
      <w:bookmarkStart w:id="269" w:name="_Toc372009978"/>
      <w:bookmarkStart w:id="270" w:name="_Toc379382348"/>
      <w:bookmarkStart w:id="271" w:name="_Toc379383048"/>
      <w:bookmarkStart w:id="272" w:name="_Toc499392293"/>
      <w:r w:rsidRPr="00BF76E0">
        <w:t>5.5.1</w:t>
      </w:r>
      <w:r w:rsidRPr="00BF76E0">
        <w:tab/>
        <w:t>Means of operation</w:t>
      </w:r>
      <w:bookmarkEnd w:id="269"/>
      <w:bookmarkEnd w:id="270"/>
      <w:bookmarkEnd w:id="271"/>
      <w:bookmarkEnd w:id="272"/>
    </w:p>
    <w:p w14:paraId="65C3498D" w14:textId="77777777" w:rsidR="005E0F94" w:rsidRPr="00BF76E0" w:rsidRDefault="005E0F94" w:rsidP="005E0F94">
      <w:r w:rsidRPr="00BF76E0">
        <w:t xml:space="preserve">Where </w:t>
      </w:r>
      <w:r w:rsidRPr="0033092B">
        <w:t>ICT</w:t>
      </w:r>
      <w:r w:rsidRPr="00BF76E0">
        <w:t xml:space="preserve"> has operable parts that require grasping, pinching, </w:t>
      </w:r>
      <w:r w:rsidRPr="0033092B">
        <w:t>or</w:t>
      </w:r>
      <w:r w:rsidRPr="00BF76E0">
        <w:t xml:space="preserve"> twisting of the wrist to operate, an accessible alternative means of operation that does not require these actions shall be provided. </w:t>
      </w:r>
    </w:p>
    <w:p w14:paraId="0FE98802" w14:textId="77777777" w:rsidR="005E0F94" w:rsidRPr="00BF76E0" w:rsidRDefault="005E0F94" w:rsidP="00BF76E0">
      <w:pPr>
        <w:pStyle w:val="Heading3"/>
      </w:pPr>
      <w:bookmarkStart w:id="273" w:name="_Toc372009979"/>
      <w:bookmarkStart w:id="274" w:name="_Toc379382349"/>
      <w:bookmarkStart w:id="275" w:name="_Toc379383049"/>
      <w:bookmarkStart w:id="276" w:name="_Toc499392294"/>
      <w:r w:rsidRPr="00BF76E0">
        <w:t>5.5.2</w:t>
      </w:r>
      <w:r w:rsidRPr="00BF76E0">
        <w:tab/>
        <w:t>Operable parts discer</w:t>
      </w:r>
      <w:r w:rsidR="009F06AF" w:rsidRPr="00BF76E0">
        <w:t>n</w:t>
      </w:r>
      <w:r w:rsidRPr="00BF76E0">
        <w:t>ibility</w:t>
      </w:r>
      <w:bookmarkEnd w:id="273"/>
      <w:bookmarkEnd w:id="274"/>
      <w:bookmarkEnd w:id="275"/>
      <w:bookmarkEnd w:id="276"/>
    </w:p>
    <w:p w14:paraId="0D1369C7" w14:textId="77777777" w:rsidR="0098090C" w:rsidRPr="00BF76E0" w:rsidRDefault="0098090C" w:rsidP="0098090C">
      <w:r w:rsidRPr="00BF76E0">
        <w:t xml:space="preserve">Where </w:t>
      </w:r>
      <w:r w:rsidRPr="0033092B">
        <w:t>ICT</w:t>
      </w:r>
      <w:r w:rsidRPr="00BF76E0">
        <w:t xml:space="preserve"> has operable parts, it shall provide a means to discern each operable part, without requiring vision and without performing the action associated with the operable part.</w:t>
      </w:r>
    </w:p>
    <w:p w14:paraId="3CCDC1D9" w14:textId="77777777" w:rsidR="0098090C" w:rsidRPr="00BF76E0" w:rsidRDefault="0098090C" w:rsidP="00134DCE">
      <w:pPr>
        <w:pStyle w:val="NO"/>
      </w:pPr>
      <w:r w:rsidRPr="00BF76E0">
        <w:t>NOTE:</w:t>
      </w:r>
      <w:r w:rsidRPr="00BF76E0">
        <w:tab/>
        <w:t>One way of meeting this requirement is by making the operable parts tactilely discernible</w:t>
      </w:r>
      <w:r w:rsidR="005E0F94" w:rsidRPr="00BF76E0">
        <w:t>.</w:t>
      </w:r>
    </w:p>
    <w:p w14:paraId="3C927168" w14:textId="77777777" w:rsidR="0098090C" w:rsidRPr="00BF76E0" w:rsidRDefault="0098090C" w:rsidP="00BF76E0">
      <w:pPr>
        <w:pStyle w:val="Heading2"/>
      </w:pPr>
      <w:bookmarkStart w:id="277" w:name="_Toc372009980"/>
      <w:bookmarkStart w:id="278" w:name="_Toc379382350"/>
      <w:bookmarkStart w:id="279" w:name="_Toc379383050"/>
      <w:bookmarkStart w:id="280" w:name="_Toc499392295"/>
      <w:r w:rsidRPr="00BF76E0">
        <w:t>5.6</w:t>
      </w:r>
      <w:r w:rsidRPr="00BF76E0">
        <w:tab/>
        <w:t xml:space="preserve">Locking </w:t>
      </w:r>
      <w:r w:rsidRPr="0033092B">
        <w:t>or</w:t>
      </w:r>
      <w:r w:rsidRPr="00BF76E0">
        <w:t xml:space="preserve"> toggle controls</w:t>
      </w:r>
      <w:bookmarkEnd w:id="277"/>
      <w:bookmarkEnd w:id="278"/>
      <w:bookmarkEnd w:id="279"/>
      <w:bookmarkEnd w:id="280"/>
    </w:p>
    <w:p w14:paraId="591578DF" w14:textId="77777777" w:rsidR="0098090C" w:rsidRPr="00BF76E0" w:rsidRDefault="0098090C" w:rsidP="00BF76E0">
      <w:pPr>
        <w:pStyle w:val="Heading3"/>
      </w:pPr>
      <w:bookmarkStart w:id="281" w:name="_Toc372009981"/>
      <w:bookmarkStart w:id="282" w:name="_Toc379382351"/>
      <w:bookmarkStart w:id="283" w:name="_Toc379383051"/>
      <w:bookmarkStart w:id="284" w:name="_Toc499392296"/>
      <w:r w:rsidRPr="00BF76E0">
        <w:t>5.6.1</w:t>
      </w:r>
      <w:r w:rsidRPr="00BF76E0">
        <w:tab/>
        <w:t xml:space="preserve">Tactile </w:t>
      </w:r>
      <w:r w:rsidRPr="0033092B">
        <w:t>or</w:t>
      </w:r>
      <w:r w:rsidRPr="00BF76E0">
        <w:t xml:space="preserve"> auditory status</w:t>
      </w:r>
      <w:bookmarkEnd w:id="281"/>
      <w:bookmarkEnd w:id="282"/>
      <w:bookmarkEnd w:id="283"/>
      <w:bookmarkEnd w:id="284"/>
    </w:p>
    <w:p w14:paraId="27CAF7E7" w14:textId="77777777" w:rsidR="0098090C" w:rsidRPr="00BF76E0" w:rsidRDefault="00D636FF" w:rsidP="0098090C">
      <w:r w:rsidRPr="00BF76E0">
        <w:t xml:space="preserve">Where </w:t>
      </w:r>
      <w:r w:rsidR="0098090C" w:rsidRPr="0033092B">
        <w:t>ICT</w:t>
      </w:r>
      <w:r w:rsidR="0098090C" w:rsidRPr="00BF76E0">
        <w:t xml:space="preserve"> has a locking </w:t>
      </w:r>
      <w:r w:rsidR="0098090C" w:rsidRPr="0033092B">
        <w:t>or</w:t>
      </w:r>
      <w:r w:rsidR="0098090C" w:rsidRPr="00BF76E0">
        <w:t xml:space="preserve"> toggle control and that control is visually presented to the user, the </w:t>
      </w:r>
      <w:r w:rsidR="0098090C" w:rsidRPr="0033092B">
        <w:t>ICT</w:t>
      </w:r>
      <w:r w:rsidR="0098090C" w:rsidRPr="00BF76E0">
        <w:t xml:space="preserve"> shall provide </w:t>
      </w:r>
      <w:r w:rsidR="0098090C" w:rsidRPr="0033092B">
        <w:t>at</w:t>
      </w:r>
      <w:r w:rsidR="0098090C" w:rsidRPr="00BF76E0">
        <w:t xml:space="preserve"> least one mode of operation where the status of the control can be determined either through touch </w:t>
      </w:r>
      <w:r w:rsidR="0098090C" w:rsidRPr="0033092B">
        <w:t>or</w:t>
      </w:r>
      <w:r w:rsidR="0098090C" w:rsidRPr="00BF76E0">
        <w:t xml:space="preserve"> sound without operating the control.</w:t>
      </w:r>
    </w:p>
    <w:p w14:paraId="30951A2F" w14:textId="77777777" w:rsidR="0098090C" w:rsidRPr="00BF76E0" w:rsidRDefault="0098090C" w:rsidP="00134DCE">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31A3891" w14:textId="77777777" w:rsidR="0098090C" w:rsidRPr="00BF76E0" w:rsidRDefault="0098090C" w:rsidP="00134DCE">
      <w:pPr>
        <w:pStyle w:val="NO"/>
      </w:pPr>
      <w:r w:rsidRPr="00BF76E0">
        <w:t>NOTE 2:</w:t>
      </w:r>
      <w:r w:rsidRPr="00BF76E0">
        <w:tab/>
        <w:t xml:space="preserve">An example of a locking </w:t>
      </w:r>
      <w:r w:rsidRPr="0033092B">
        <w:t>or</w:t>
      </w:r>
      <w:r w:rsidRPr="00BF76E0">
        <w:t xml:space="preserve"> toggle control is the "Caps Lock" key found on most keyboards. Another example is the volume button on a pay telephone, which can be set </w:t>
      </w:r>
      <w:r w:rsidRPr="0033092B">
        <w:t>at</w:t>
      </w:r>
      <w:r w:rsidRPr="00BF76E0">
        <w:t xml:space="preserve"> normal, loud, </w:t>
      </w:r>
      <w:r w:rsidRPr="0033092B">
        <w:t>or</w:t>
      </w:r>
      <w:r w:rsidRPr="00BF76E0">
        <w:t xml:space="preserve"> extra loud volume.</w:t>
      </w:r>
    </w:p>
    <w:p w14:paraId="7FF8F50E" w14:textId="77777777" w:rsidR="0098090C" w:rsidRPr="00BF76E0" w:rsidRDefault="0098090C" w:rsidP="00BF76E0">
      <w:pPr>
        <w:pStyle w:val="Heading3"/>
      </w:pPr>
      <w:bookmarkStart w:id="285" w:name="_Toc372009982"/>
      <w:bookmarkStart w:id="286" w:name="_Toc379382352"/>
      <w:bookmarkStart w:id="287" w:name="_Toc379383052"/>
      <w:bookmarkStart w:id="288" w:name="_Toc499392297"/>
      <w:r w:rsidRPr="00BF76E0">
        <w:t>5.6.2</w:t>
      </w:r>
      <w:r w:rsidRPr="00BF76E0">
        <w:tab/>
        <w:t>Visual status</w:t>
      </w:r>
      <w:bookmarkEnd w:id="285"/>
      <w:bookmarkEnd w:id="286"/>
      <w:bookmarkEnd w:id="287"/>
      <w:bookmarkEnd w:id="288"/>
    </w:p>
    <w:p w14:paraId="0CDE06E3" w14:textId="77777777" w:rsidR="0098090C" w:rsidRPr="00BF76E0" w:rsidRDefault="0098090C" w:rsidP="0098090C">
      <w:r w:rsidRPr="00BF76E0">
        <w:t xml:space="preserve">Where </w:t>
      </w:r>
      <w:r w:rsidRPr="0033092B">
        <w:t>ICT</w:t>
      </w:r>
      <w:r w:rsidRPr="00BF76E0">
        <w:t xml:space="preserve"> has a locking </w:t>
      </w:r>
      <w:r w:rsidRPr="0033092B">
        <w:t>or</w:t>
      </w:r>
      <w:r w:rsidRPr="00BF76E0">
        <w:t xml:space="preserve"> toggle control and the control is non-visually presented to the user, the </w:t>
      </w:r>
      <w:r w:rsidRPr="0033092B">
        <w:t>ICT</w:t>
      </w:r>
      <w:r w:rsidRPr="00BF76E0">
        <w:t xml:space="preserve"> shall provide </w:t>
      </w:r>
      <w:r w:rsidRPr="0033092B">
        <w:t>at</w:t>
      </w:r>
      <w:r w:rsidRPr="00BF76E0">
        <w:t xml:space="preserve"> least one mode of operation where the status of the control can be visually determined when the control is presented.</w:t>
      </w:r>
    </w:p>
    <w:p w14:paraId="3CBADC0D" w14:textId="77777777" w:rsidR="0098090C" w:rsidRPr="00BF76E0" w:rsidRDefault="0098090C" w:rsidP="007B34A2">
      <w:pPr>
        <w:pStyle w:val="NO"/>
      </w:pPr>
      <w:r w:rsidRPr="00BF76E0">
        <w:t>NOTE 1:</w:t>
      </w:r>
      <w:r w:rsidRPr="00BF76E0">
        <w:tab/>
        <w:t xml:space="preserve">Locking </w:t>
      </w:r>
      <w:r w:rsidRPr="0033092B">
        <w:t>or</w:t>
      </w:r>
      <w:r w:rsidRPr="00BF76E0">
        <w:t xml:space="preserve"> toggle controls are those controls that can only have two </w:t>
      </w:r>
      <w:r w:rsidRPr="0033092B">
        <w:t>or</w:t>
      </w:r>
      <w:r w:rsidRPr="00BF76E0">
        <w:t xml:space="preserve"> three states and that keep their state while being used.</w:t>
      </w:r>
    </w:p>
    <w:p w14:paraId="6798B14B" w14:textId="77777777" w:rsidR="0098090C" w:rsidRPr="00BF76E0" w:rsidRDefault="0098090C" w:rsidP="007B34A2">
      <w:pPr>
        <w:pStyle w:val="NO"/>
      </w:pPr>
      <w:r w:rsidRPr="00BF76E0">
        <w:t>NOTE 2:</w:t>
      </w:r>
      <w:r w:rsidRPr="00BF76E0">
        <w:tab/>
        <w:t xml:space="preserve">An example of a locking </w:t>
      </w:r>
      <w:r w:rsidRPr="0033092B">
        <w:t>or</w:t>
      </w:r>
      <w:r w:rsidRPr="00BF76E0">
        <w:t xml:space="preserve"> toggle control is the "Caps Lock" key found on most keyboards. An example of making the status of a control determinable is a visual status indicator on a keyboard.</w:t>
      </w:r>
    </w:p>
    <w:p w14:paraId="67D66A87" w14:textId="77777777" w:rsidR="0098090C" w:rsidRPr="00BF76E0" w:rsidRDefault="0098090C" w:rsidP="00BF76E0">
      <w:pPr>
        <w:pStyle w:val="Heading2"/>
      </w:pPr>
      <w:bookmarkStart w:id="289" w:name="_Toc372009983"/>
      <w:bookmarkStart w:id="290" w:name="_Toc379382353"/>
      <w:bookmarkStart w:id="291" w:name="_Toc379383053"/>
      <w:bookmarkStart w:id="292" w:name="_Toc499392298"/>
      <w:r w:rsidRPr="00BF76E0">
        <w:lastRenderedPageBreak/>
        <w:t>5.7</w:t>
      </w:r>
      <w:r w:rsidRPr="00BF76E0">
        <w:tab/>
        <w:t>Key repeat</w:t>
      </w:r>
      <w:bookmarkEnd w:id="289"/>
      <w:bookmarkEnd w:id="290"/>
      <w:bookmarkEnd w:id="291"/>
      <w:bookmarkEnd w:id="292"/>
    </w:p>
    <w:p w14:paraId="27C1A68B" w14:textId="0ECC2E64" w:rsidR="0098090C" w:rsidRPr="00BF76E0" w:rsidRDefault="00F17ED8" w:rsidP="0098090C">
      <w:r w:rsidRPr="00F17ED8">
        <w:t>Where ICT has a key repeat function that cannot be turned off</w:t>
      </w:r>
      <w:r w:rsidR="0098090C" w:rsidRPr="00BF76E0">
        <w:t>:</w:t>
      </w:r>
    </w:p>
    <w:p w14:paraId="4B1EF2BE" w14:textId="77777777" w:rsidR="0098090C" w:rsidRPr="00BF76E0" w:rsidRDefault="0098090C" w:rsidP="00FA0798">
      <w:pPr>
        <w:pStyle w:val="BL"/>
        <w:numPr>
          <w:ilvl w:val="0"/>
          <w:numId w:val="13"/>
        </w:numPr>
      </w:pPr>
      <w:r w:rsidRPr="00BF76E0">
        <w:t xml:space="preserve">the delay before the key repeat shall be adjustable to </w:t>
      </w:r>
      <w:r w:rsidRPr="0033092B">
        <w:t>at</w:t>
      </w:r>
      <w:r w:rsidRPr="00BF76E0">
        <w:t xml:space="preserve"> least 2 seconds; and</w:t>
      </w:r>
    </w:p>
    <w:p w14:paraId="7D535177" w14:textId="77777777" w:rsidR="0098090C" w:rsidRPr="00BF76E0" w:rsidRDefault="0098090C" w:rsidP="00C16C5F">
      <w:pPr>
        <w:pStyle w:val="BL"/>
      </w:pPr>
      <w:r w:rsidRPr="00BF76E0">
        <w:t>the key repeat rate shall be adjustable down to one character per 2 seconds.</w:t>
      </w:r>
    </w:p>
    <w:p w14:paraId="00693866" w14:textId="77777777" w:rsidR="0098090C" w:rsidRPr="00BF76E0" w:rsidRDefault="0098090C" w:rsidP="00BF76E0">
      <w:pPr>
        <w:pStyle w:val="Heading2"/>
      </w:pPr>
      <w:bookmarkStart w:id="293" w:name="_Toc372009984"/>
      <w:bookmarkStart w:id="294" w:name="_Toc379382354"/>
      <w:bookmarkStart w:id="295" w:name="_Toc379383054"/>
      <w:bookmarkStart w:id="296" w:name="_Toc499392299"/>
      <w:r w:rsidRPr="00BF76E0">
        <w:t>5.8</w:t>
      </w:r>
      <w:r w:rsidRPr="00BF76E0">
        <w:tab/>
        <w:t>Double-strike key acceptance</w:t>
      </w:r>
      <w:bookmarkEnd w:id="293"/>
      <w:bookmarkEnd w:id="294"/>
      <w:bookmarkEnd w:id="295"/>
      <w:bookmarkEnd w:id="296"/>
    </w:p>
    <w:p w14:paraId="5FA53F66" w14:textId="14FF6301" w:rsidR="0098090C" w:rsidRPr="00BF76E0" w:rsidRDefault="00F17ED8" w:rsidP="0098090C">
      <w:r w:rsidRPr="00F17ED8">
        <w:t>Where ICT has a keyboard or keypad</w:t>
      </w:r>
      <w:r w:rsidR="0098090C" w:rsidRPr="00BF76E0">
        <w:t xml:space="preserve">, the delay after any keystroke, during which an additional key-press will not be accepted if it is identical to the previous keystroke, shall be adjustable up to </w:t>
      </w:r>
      <w:r w:rsidR="0098090C" w:rsidRPr="0033092B">
        <w:t>at</w:t>
      </w:r>
      <w:r w:rsidR="0098090C" w:rsidRPr="00BF76E0">
        <w:t xml:space="preserve"> least 0,5 seconds.</w:t>
      </w:r>
    </w:p>
    <w:p w14:paraId="617E1B8C" w14:textId="77777777" w:rsidR="0098090C" w:rsidRPr="00BF76E0" w:rsidRDefault="0098090C" w:rsidP="00BF76E0">
      <w:pPr>
        <w:pStyle w:val="Heading2"/>
      </w:pPr>
      <w:bookmarkStart w:id="297" w:name="_Toc372009985"/>
      <w:bookmarkStart w:id="298" w:name="_Toc379382355"/>
      <w:bookmarkStart w:id="299" w:name="_Toc379383055"/>
      <w:bookmarkStart w:id="300" w:name="_Toc499392300"/>
      <w:r w:rsidRPr="00BF76E0">
        <w:t>5.9</w:t>
      </w:r>
      <w:r w:rsidRPr="00BF76E0">
        <w:tab/>
        <w:t>Simultaneous user actions</w:t>
      </w:r>
      <w:bookmarkEnd w:id="297"/>
      <w:bookmarkEnd w:id="298"/>
      <w:bookmarkEnd w:id="299"/>
      <w:bookmarkEnd w:id="300"/>
    </w:p>
    <w:p w14:paraId="3DF3BCE0" w14:textId="77777777" w:rsidR="0098090C" w:rsidRPr="00BF76E0" w:rsidRDefault="0098090C" w:rsidP="0098090C">
      <w:r w:rsidRPr="00BF76E0">
        <w:t xml:space="preserve">Where </w:t>
      </w:r>
      <w:r w:rsidRPr="0033092B">
        <w:t>ICT</w:t>
      </w:r>
      <w:r w:rsidRPr="00BF76E0">
        <w:t xml:space="preserve"> uses simultaneous user actions for its operation, such </w:t>
      </w:r>
      <w:r w:rsidRPr="0033092B">
        <w:t>ICT</w:t>
      </w:r>
      <w:r w:rsidRPr="00BF76E0">
        <w:t xml:space="preserve"> shall provide </w:t>
      </w:r>
      <w:r w:rsidRPr="0033092B">
        <w:t>at</w:t>
      </w:r>
      <w:r w:rsidRPr="00BF76E0">
        <w:t xml:space="preserve"> least one mode of operation that does not require simultaneous user actions to operate the </w:t>
      </w:r>
      <w:r w:rsidRPr="0033092B">
        <w:t>ICT</w:t>
      </w:r>
      <w:r w:rsidRPr="00BF76E0">
        <w:t>.</w:t>
      </w:r>
    </w:p>
    <w:p w14:paraId="4AA1B03F" w14:textId="77777777" w:rsidR="0098090C" w:rsidRPr="00BF76E0" w:rsidRDefault="0098090C" w:rsidP="007B34A2">
      <w:pPr>
        <w:pStyle w:val="NO"/>
      </w:pPr>
      <w:r w:rsidRPr="00BF76E0">
        <w:t>NOTE:</w:t>
      </w:r>
      <w:r w:rsidRPr="00BF76E0">
        <w:tab/>
        <w:t xml:space="preserve">Having to use both hands to open the lid of a laptop, having to press two </w:t>
      </w:r>
      <w:r w:rsidRPr="0033092B">
        <w:t>or</w:t>
      </w:r>
      <w:r w:rsidRPr="00BF76E0">
        <w:t xml:space="preserve"> more keys </w:t>
      </w:r>
      <w:r w:rsidRPr="0033092B">
        <w:t>at</w:t>
      </w:r>
      <w:r w:rsidRPr="00BF76E0">
        <w:t xml:space="preserve"> the same time </w:t>
      </w:r>
      <w:r w:rsidRPr="0033092B">
        <w:t>or</w:t>
      </w:r>
      <w:r w:rsidRPr="00BF76E0">
        <w:t xml:space="preserve"> having to touch a surface with more than one finger are examples of simultaneous user actions.</w:t>
      </w:r>
    </w:p>
    <w:p w14:paraId="37F336AE" w14:textId="77777777" w:rsidR="0098090C" w:rsidRPr="00BF76E0" w:rsidRDefault="0098090C" w:rsidP="00BF76E0">
      <w:pPr>
        <w:pStyle w:val="Heading1"/>
      </w:pPr>
      <w:bookmarkStart w:id="301" w:name="_Toc372009986"/>
      <w:bookmarkStart w:id="302" w:name="_Toc379382356"/>
      <w:bookmarkStart w:id="303" w:name="_Toc379383056"/>
      <w:bookmarkStart w:id="304" w:name="_Toc499392301"/>
      <w:r w:rsidRPr="00BF76E0">
        <w:t>6</w:t>
      </w:r>
      <w:r w:rsidRPr="00BF76E0">
        <w:tab/>
      </w:r>
      <w:r w:rsidRPr="0033092B">
        <w:t>ICT</w:t>
      </w:r>
      <w:r w:rsidRPr="00BF76E0">
        <w:t xml:space="preserve"> with two-way voice communication</w:t>
      </w:r>
      <w:bookmarkEnd w:id="301"/>
      <w:bookmarkEnd w:id="302"/>
      <w:bookmarkEnd w:id="303"/>
      <w:bookmarkEnd w:id="304"/>
    </w:p>
    <w:p w14:paraId="08858A3B" w14:textId="2FD43BC6" w:rsidR="0098090C" w:rsidRPr="00BF76E0" w:rsidRDefault="0098090C" w:rsidP="00BF76E0">
      <w:pPr>
        <w:pStyle w:val="Heading2"/>
      </w:pPr>
      <w:bookmarkStart w:id="305" w:name="_Toc372009987"/>
      <w:bookmarkStart w:id="306" w:name="_Toc379382357"/>
      <w:bookmarkStart w:id="307" w:name="_Toc379383057"/>
      <w:bookmarkStart w:id="308" w:name="_Toc499392302"/>
      <w:r w:rsidRPr="00BF76E0">
        <w:t>6.1</w:t>
      </w:r>
      <w:r w:rsidRPr="00BF76E0">
        <w:tab/>
        <w:t>Audio bandwidth for speech</w:t>
      </w:r>
      <w:bookmarkEnd w:id="305"/>
      <w:bookmarkEnd w:id="306"/>
      <w:bookmarkEnd w:id="307"/>
      <w:bookmarkEnd w:id="308"/>
    </w:p>
    <w:p w14:paraId="0614A4D2" w14:textId="704D8926" w:rsidR="00080B9C" w:rsidRPr="00BF76E0" w:rsidRDefault="00080B9C" w:rsidP="00080B9C">
      <w:r w:rsidRPr="00BF76E0">
        <w:t xml:space="preserve">Where </w:t>
      </w:r>
      <w:r w:rsidRPr="0033092B">
        <w:t>ICT</w:t>
      </w:r>
      <w:r w:rsidRPr="00BF76E0">
        <w:t xml:space="preserve"> provides two-way voice communication, in order to provide good audio quality, that </w:t>
      </w:r>
      <w:r w:rsidRPr="0033092B">
        <w:t>ICT</w:t>
      </w:r>
      <w:r w:rsidRPr="00BF76E0">
        <w:t xml:space="preserve"> </w:t>
      </w:r>
      <w:r w:rsidR="008A0330">
        <w:t>shall</w:t>
      </w:r>
      <w:r w:rsidR="008A0330" w:rsidRPr="00BF76E0">
        <w:t xml:space="preserve"> </w:t>
      </w:r>
      <w:r w:rsidRPr="00BF76E0">
        <w:t xml:space="preserve">be able to encode and decode two-way voice communication with a frequency range with an upper limit of </w:t>
      </w:r>
      <w:r w:rsidRPr="0033092B">
        <w:t>at</w:t>
      </w:r>
      <w:r w:rsidRPr="00BF76E0">
        <w:t xml:space="preserve"> least 7 000 Hz.</w:t>
      </w:r>
    </w:p>
    <w:p w14:paraId="6103C648" w14:textId="77777777" w:rsidR="0098090C" w:rsidRPr="00BF76E0" w:rsidRDefault="0098090C" w:rsidP="007B34A2">
      <w:pPr>
        <w:pStyle w:val="NO"/>
      </w:pPr>
      <w:r w:rsidRPr="00BF76E0">
        <w:t>NOTE 1:</w:t>
      </w:r>
      <w:r w:rsidRPr="00BF76E0">
        <w:tab/>
        <w:t xml:space="preserve">For the purposes of interoperability, support of </w:t>
      </w:r>
      <w:r w:rsidRPr="0033092B">
        <w:t>Recommendation ITU-T G.722 [</w:t>
      </w:r>
      <w:r w:rsidR="00DB71B9" w:rsidRPr="0033092B">
        <w:fldChar w:fldCharType="begin"/>
      </w:r>
      <w:r w:rsidR="006E7E9D" w:rsidRPr="0033092B">
        <w:instrText xml:space="preserve"> REF  REF_ITU_TG722 \h </w:instrText>
      </w:r>
      <w:r w:rsidR="00DB71B9" w:rsidRPr="0033092B">
        <w:fldChar w:fldCharType="separate"/>
      </w:r>
      <w:r w:rsidR="002829CB">
        <w:t>i.</w:t>
      </w:r>
      <w:r w:rsidR="002829CB">
        <w:rPr>
          <w:noProof/>
        </w:rPr>
        <w:t>21</w:t>
      </w:r>
      <w:r w:rsidR="00DB71B9" w:rsidRPr="0033092B">
        <w:fldChar w:fldCharType="end"/>
      </w:r>
      <w:r w:rsidRPr="0033092B">
        <w:t>]</w:t>
      </w:r>
      <w:r w:rsidRPr="00BF76E0">
        <w:t xml:space="preserve"> is widely used.</w:t>
      </w:r>
    </w:p>
    <w:p w14:paraId="68DAA89F" w14:textId="77777777" w:rsidR="0098090C" w:rsidRPr="00BF76E0" w:rsidRDefault="0098090C" w:rsidP="007B34A2">
      <w:pPr>
        <w:pStyle w:val="NO"/>
      </w:pPr>
      <w:r w:rsidRPr="00BF76E0">
        <w:t>NOTE 2:</w:t>
      </w:r>
      <w:r w:rsidRPr="00BF76E0">
        <w:tab/>
        <w:t xml:space="preserve">Where codec negotiation is implemented, other standardized codecs such as </w:t>
      </w:r>
      <w:r w:rsidRPr="0033092B">
        <w:t>Recommendation</w:t>
      </w:r>
      <w:r w:rsidR="00563881" w:rsidRPr="0033092B">
        <w:t xml:space="preserve"> </w:t>
      </w:r>
      <w:r w:rsidRPr="0033092B">
        <w:t>ITU</w:t>
      </w:r>
      <w:r w:rsidRPr="0033092B">
        <w:noBreakHyphen/>
        <w:t>T</w:t>
      </w:r>
      <w:r w:rsidR="00E17294" w:rsidRPr="0033092B">
        <w:t xml:space="preserve"> </w:t>
      </w:r>
      <w:r w:rsidRPr="0033092B">
        <w:t>G.722.2 [</w:t>
      </w:r>
      <w:r w:rsidR="00DB71B9" w:rsidRPr="0033092B">
        <w:fldChar w:fldCharType="begin"/>
      </w:r>
      <w:r w:rsidR="006E7E9D" w:rsidRPr="0033092B">
        <w:instrText xml:space="preserve"> REF  REF_ITU_TG7222 \h </w:instrText>
      </w:r>
      <w:r w:rsidR="00DB71B9" w:rsidRPr="0033092B">
        <w:fldChar w:fldCharType="separate"/>
      </w:r>
      <w:r w:rsidR="002829CB">
        <w:t>i.</w:t>
      </w:r>
      <w:r w:rsidR="002829CB">
        <w:rPr>
          <w:noProof/>
        </w:rPr>
        <w:t>22</w:t>
      </w:r>
      <w:r w:rsidR="00DB71B9" w:rsidRPr="0033092B">
        <w:fldChar w:fldCharType="end"/>
      </w:r>
      <w:r w:rsidRPr="0033092B">
        <w:t>]</w:t>
      </w:r>
      <w:r w:rsidRPr="00BF76E0">
        <w:t xml:space="preserve"> are sometimes used so as to avoid transcoding.</w:t>
      </w:r>
    </w:p>
    <w:p w14:paraId="2783CE41" w14:textId="77777777" w:rsidR="0098090C" w:rsidRPr="00BF76E0" w:rsidRDefault="0098090C" w:rsidP="00BF76E0">
      <w:pPr>
        <w:pStyle w:val="Heading2"/>
      </w:pPr>
      <w:bookmarkStart w:id="309" w:name="_Toc372009988"/>
      <w:bookmarkStart w:id="310" w:name="_Toc379382358"/>
      <w:bookmarkStart w:id="311" w:name="_Toc379383058"/>
      <w:bookmarkStart w:id="312" w:name="_Toc499392303"/>
      <w:r w:rsidRPr="00BF76E0">
        <w:t>6.2</w:t>
      </w:r>
      <w:r w:rsidRPr="00BF76E0">
        <w:tab/>
        <w:t>Real-time text (</w:t>
      </w:r>
      <w:r w:rsidRPr="0033092B">
        <w:t>RTT</w:t>
      </w:r>
      <w:r w:rsidRPr="00BF76E0">
        <w:t>) functionality</w:t>
      </w:r>
      <w:bookmarkEnd w:id="309"/>
      <w:bookmarkEnd w:id="310"/>
      <w:bookmarkEnd w:id="311"/>
      <w:bookmarkEnd w:id="312"/>
    </w:p>
    <w:p w14:paraId="068C5C13" w14:textId="77777777" w:rsidR="0098090C" w:rsidRPr="00BF76E0" w:rsidRDefault="0098090C" w:rsidP="00BF76E0">
      <w:pPr>
        <w:pStyle w:val="Heading3"/>
      </w:pPr>
      <w:bookmarkStart w:id="313" w:name="_Toc372009989"/>
      <w:bookmarkStart w:id="314" w:name="_Toc379382359"/>
      <w:bookmarkStart w:id="315" w:name="_Toc379383059"/>
      <w:bookmarkStart w:id="316" w:name="_Toc499392304"/>
      <w:r w:rsidRPr="00BF76E0">
        <w:t>6.2.1</w:t>
      </w:r>
      <w:r w:rsidRPr="00BF76E0">
        <w:tab/>
      </w:r>
      <w:r w:rsidRPr="0033092B">
        <w:t>RTT</w:t>
      </w:r>
      <w:r w:rsidRPr="00BF76E0">
        <w:t xml:space="preserve"> provision</w:t>
      </w:r>
      <w:bookmarkEnd w:id="313"/>
      <w:bookmarkEnd w:id="314"/>
      <w:bookmarkEnd w:id="315"/>
      <w:bookmarkEnd w:id="316"/>
    </w:p>
    <w:p w14:paraId="51B4EAD1" w14:textId="77777777" w:rsidR="0098090C" w:rsidRPr="00BF76E0" w:rsidRDefault="0098090C" w:rsidP="00BF76E0">
      <w:pPr>
        <w:pStyle w:val="Heading4"/>
      </w:pPr>
      <w:bookmarkStart w:id="317" w:name="_Toc372009990"/>
      <w:bookmarkStart w:id="318" w:name="_Toc379382360"/>
      <w:bookmarkStart w:id="319" w:name="_Toc379383060"/>
      <w:bookmarkStart w:id="320" w:name="_Toc499392305"/>
      <w:r w:rsidRPr="00BF76E0">
        <w:t>6.2.1.1</w:t>
      </w:r>
      <w:r w:rsidRPr="00BF76E0">
        <w:tab/>
      </w:r>
      <w:r w:rsidRPr="0033092B">
        <w:t>RTT</w:t>
      </w:r>
      <w:r w:rsidRPr="00BF76E0">
        <w:t xml:space="preserve"> communication</w:t>
      </w:r>
      <w:bookmarkEnd w:id="317"/>
      <w:bookmarkEnd w:id="318"/>
      <w:bookmarkEnd w:id="319"/>
      <w:bookmarkEnd w:id="320"/>
    </w:p>
    <w:p w14:paraId="24A12A52" w14:textId="77777777" w:rsidR="0098090C" w:rsidRPr="00BF76E0" w:rsidRDefault="0098090C" w:rsidP="0098090C">
      <w:r w:rsidRPr="00BF76E0">
        <w:t xml:space="preserve">Where </w:t>
      </w:r>
      <w:r w:rsidRPr="0033092B">
        <w:t>ICT</w:t>
      </w:r>
      <w:r w:rsidR="00AB560D" w:rsidRPr="00BF76E0">
        <w:t xml:space="preserve"> </w:t>
      </w:r>
      <w:r w:rsidRPr="00BF76E0">
        <w:t>supports two-way voice communication</w:t>
      </w:r>
      <w:r w:rsidR="001B70FC" w:rsidRPr="00BF76E0">
        <w:t xml:space="preserve"> in a specified context of use</w:t>
      </w:r>
      <w:r w:rsidRPr="00BF76E0">
        <w:t xml:space="preserve">, the </w:t>
      </w:r>
      <w:r w:rsidRPr="0033092B">
        <w:t>ICT</w:t>
      </w:r>
      <w:r w:rsidRPr="00BF76E0">
        <w:t xml:space="preserve"> shall allow a user to communicate with another user by </w:t>
      </w:r>
      <w:r w:rsidRPr="0033092B">
        <w:t>RTT</w:t>
      </w:r>
      <w:r w:rsidRPr="00BF76E0">
        <w:t>.</w:t>
      </w:r>
    </w:p>
    <w:p w14:paraId="55E14FD3" w14:textId="77777777" w:rsidR="0098090C" w:rsidRPr="00BF76E0" w:rsidRDefault="0098090C" w:rsidP="007B34A2">
      <w:pPr>
        <w:pStyle w:val="NO"/>
      </w:pPr>
      <w:r w:rsidRPr="00BF76E0">
        <w:t>NOTE 1:</w:t>
      </w:r>
      <w:r w:rsidRPr="00BF76E0">
        <w:tab/>
        <w:t xml:space="preserve">The </w:t>
      </w:r>
      <w:r w:rsidRPr="0033092B">
        <w:t>RTT</w:t>
      </w:r>
      <w:r w:rsidRPr="00BF76E0">
        <w:t xml:space="preserve"> capability can be provided as a factory default </w:t>
      </w:r>
      <w:r w:rsidRPr="0033092B">
        <w:t>or</w:t>
      </w:r>
      <w:r w:rsidRPr="00BF76E0">
        <w:t xml:space="preserve"> added later.</w:t>
      </w:r>
    </w:p>
    <w:p w14:paraId="3FC028CB" w14:textId="77777777" w:rsidR="0098090C" w:rsidRPr="00BF76E0" w:rsidRDefault="0098090C" w:rsidP="007B34A2">
      <w:pPr>
        <w:pStyle w:val="NO"/>
      </w:pPr>
      <w:r w:rsidRPr="00BF76E0">
        <w:t>NOTE 2:</w:t>
      </w:r>
      <w:r w:rsidRPr="00BF76E0">
        <w:tab/>
        <w:t xml:space="preserve">Provision of </w:t>
      </w:r>
      <w:r w:rsidRPr="0033092B">
        <w:t>RTT</w:t>
      </w:r>
      <w:r w:rsidRPr="00BF76E0">
        <w:t xml:space="preserve"> may require additional service provision, additional hardware and/</w:t>
      </w:r>
      <w:r w:rsidRPr="0033092B">
        <w:t>or</w:t>
      </w:r>
      <w:r w:rsidRPr="00BF76E0">
        <w:t xml:space="preserve"> software</w:t>
      </w:r>
      <w:r w:rsidR="001B70FC" w:rsidRPr="00BF76E0">
        <w:t xml:space="preserve"> which may be provided separately </w:t>
      </w:r>
      <w:r w:rsidR="001B70FC" w:rsidRPr="0033092B">
        <w:t>or</w:t>
      </w:r>
      <w:r w:rsidR="001B70FC" w:rsidRPr="00BF76E0">
        <w:t xml:space="preserve"> together.</w:t>
      </w:r>
    </w:p>
    <w:p w14:paraId="49E9D71A" w14:textId="77777777" w:rsidR="0098090C" w:rsidRPr="00BF76E0" w:rsidRDefault="00C04186" w:rsidP="00BF76E0">
      <w:pPr>
        <w:pStyle w:val="Heading4"/>
      </w:pPr>
      <w:bookmarkStart w:id="321" w:name="_Toc372009991"/>
      <w:bookmarkStart w:id="322" w:name="_Toc379382361"/>
      <w:bookmarkStart w:id="323" w:name="_Toc379383061"/>
      <w:bookmarkStart w:id="324" w:name="_Toc499392306"/>
      <w:r w:rsidRPr="00BF76E0">
        <w:t>6</w:t>
      </w:r>
      <w:r w:rsidR="0098090C" w:rsidRPr="00BF76E0">
        <w:t>.2.1.2</w:t>
      </w:r>
      <w:r w:rsidR="0098090C" w:rsidRPr="00BF76E0">
        <w:tab/>
        <w:t>Concurrent voice and text</w:t>
      </w:r>
      <w:bookmarkEnd w:id="321"/>
      <w:bookmarkEnd w:id="322"/>
      <w:bookmarkEnd w:id="323"/>
      <w:bookmarkEnd w:id="324"/>
    </w:p>
    <w:p w14:paraId="2AEDD4BE" w14:textId="77777777" w:rsidR="0098090C" w:rsidRPr="00BF76E0" w:rsidRDefault="0098090C" w:rsidP="0098090C">
      <w:r w:rsidRPr="00BF76E0">
        <w:t xml:space="preserve">Where </w:t>
      </w:r>
      <w:r w:rsidRPr="0033092B">
        <w:t>ICT</w:t>
      </w:r>
      <w:r w:rsidRPr="00BF76E0">
        <w:t xml:space="preserve"> supports two-way voice communication </w:t>
      </w:r>
      <w:r w:rsidR="00EC1AF9" w:rsidRPr="00BF76E0">
        <w:t xml:space="preserve">in a specified context of use, </w:t>
      </w:r>
      <w:r w:rsidRPr="00BF76E0">
        <w:t xml:space="preserve">and enables a user to communicate with another user by </w:t>
      </w:r>
      <w:r w:rsidRPr="0033092B">
        <w:t>RTT</w:t>
      </w:r>
      <w:r w:rsidRPr="00BF76E0">
        <w:t>, it shall provide a mechanism to select a mode of operation which allows concurrent voice and text.</w:t>
      </w:r>
    </w:p>
    <w:p w14:paraId="01073DC4" w14:textId="77777777" w:rsidR="0098090C" w:rsidRPr="00BF76E0" w:rsidRDefault="0098090C" w:rsidP="007B34A2">
      <w:pPr>
        <w:pStyle w:val="NO"/>
      </w:pPr>
      <w:r w:rsidRPr="00BF76E0">
        <w:t>NOTE:</w:t>
      </w:r>
      <w:r w:rsidRPr="00BF76E0">
        <w:tab/>
        <w:t xml:space="preserve">The availability of voice and </w:t>
      </w:r>
      <w:r w:rsidRPr="0033092B">
        <w:t>RTT</w:t>
      </w:r>
      <w:r w:rsidRPr="00BF76E0">
        <w:t xml:space="preserve"> running concurrently can allow the </w:t>
      </w:r>
      <w:r w:rsidRPr="0033092B">
        <w:t>RTT</w:t>
      </w:r>
      <w:r w:rsidRPr="00BF76E0">
        <w:t xml:space="preserve"> to replace </w:t>
      </w:r>
      <w:r w:rsidRPr="0033092B">
        <w:t>or</w:t>
      </w:r>
      <w:r w:rsidRPr="00BF76E0">
        <w:t xml:space="preserve"> support voice and transfer additional information such as numbers, currency amounts and spelling of names.</w:t>
      </w:r>
    </w:p>
    <w:p w14:paraId="0DD93949" w14:textId="77777777" w:rsidR="0098090C" w:rsidRPr="00BF76E0" w:rsidRDefault="0098090C" w:rsidP="00BF76E0">
      <w:pPr>
        <w:pStyle w:val="Heading3"/>
      </w:pPr>
      <w:bookmarkStart w:id="325" w:name="_Toc372009992"/>
      <w:bookmarkStart w:id="326" w:name="_Toc379382362"/>
      <w:bookmarkStart w:id="327" w:name="_Toc379383062"/>
      <w:bookmarkStart w:id="328" w:name="_Toc499392307"/>
      <w:r w:rsidRPr="00BF76E0">
        <w:lastRenderedPageBreak/>
        <w:t>6.2.2</w:t>
      </w:r>
      <w:r w:rsidRPr="00BF76E0">
        <w:tab/>
        <w:t>Display of Real-time Text</w:t>
      </w:r>
      <w:bookmarkEnd w:id="325"/>
      <w:bookmarkEnd w:id="326"/>
      <w:bookmarkEnd w:id="327"/>
      <w:bookmarkEnd w:id="328"/>
    </w:p>
    <w:p w14:paraId="61775805" w14:textId="77777777" w:rsidR="0098090C" w:rsidRPr="00BF76E0" w:rsidRDefault="0098090C" w:rsidP="00BF76E0">
      <w:pPr>
        <w:pStyle w:val="Heading4"/>
      </w:pPr>
      <w:bookmarkStart w:id="329" w:name="_Toc372009993"/>
      <w:bookmarkStart w:id="330" w:name="_Toc379382363"/>
      <w:bookmarkStart w:id="331" w:name="_Toc379383063"/>
      <w:bookmarkStart w:id="332" w:name="_Toc499392308"/>
      <w:r w:rsidRPr="00BF76E0">
        <w:t>6.2.2.1</w:t>
      </w:r>
      <w:r w:rsidRPr="00BF76E0">
        <w:tab/>
        <w:t>Visually distinguishable display</w:t>
      </w:r>
      <w:bookmarkEnd w:id="329"/>
      <w:bookmarkEnd w:id="330"/>
      <w:bookmarkEnd w:id="331"/>
      <w:bookmarkEnd w:id="332"/>
    </w:p>
    <w:p w14:paraId="3A78AD7E"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displayed sent text shall be visually differentiated from and separated from received text.</w:t>
      </w:r>
    </w:p>
    <w:p w14:paraId="42A48BB2" w14:textId="77777777" w:rsidR="0098090C" w:rsidRPr="00BF76E0" w:rsidRDefault="0098090C" w:rsidP="00BF76E0">
      <w:pPr>
        <w:pStyle w:val="Heading4"/>
      </w:pPr>
      <w:bookmarkStart w:id="333" w:name="_Toc372009994"/>
      <w:bookmarkStart w:id="334" w:name="_Toc379382364"/>
      <w:bookmarkStart w:id="335" w:name="_Toc379383064"/>
      <w:bookmarkStart w:id="336" w:name="_Toc499392309"/>
      <w:r w:rsidRPr="00BF76E0">
        <w:t>6.2.2.2</w:t>
      </w:r>
      <w:r w:rsidRPr="00BF76E0">
        <w:tab/>
        <w:t>Programmatically determinable send and receive direction</w:t>
      </w:r>
      <w:bookmarkEnd w:id="333"/>
      <w:bookmarkEnd w:id="334"/>
      <w:bookmarkEnd w:id="335"/>
      <w:bookmarkEnd w:id="336"/>
    </w:p>
    <w:p w14:paraId="3D900C19" w14:textId="77777777" w:rsidR="0098090C" w:rsidRPr="00BF76E0" w:rsidRDefault="0098090C" w:rsidP="0098090C">
      <w:r w:rsidRPr="00BF76E0">
        <w:t xml:space="preserve">Where </w:t>
      </w:r>
      <w:r w:rsidRPr="0033092B">
        <w:t>ICT</w:t>
      </w:r>
      <w:r w:rsidRPr="00BF76E0">
        <w:t xml:space="preserve"> has </w:t>
      </w:r>
      <w:r w:rsidRPr="0033092B">
        <w:t>RTT</w:t>
      </w:r>
      <w:r w:rsidRPr="00BF76E0">
        <w:t xml:space="preserve"> send and receive capabilities, the send/receive direction of transmitted text shall be programmatically determinable, unless the </w:t>
      </w:r>
      <w:r w:rsidRPr="0033092B">
        <w:t>RTT</w:t>
      </w:r>
      <w:r w:rsidRPr="00BF76E0">
        <w:t xml:space="preserve"> has closed functionality.</w:t>
      </w:r>
    </w:p>
    <w:p w14:paraId="5A2CEC27" w14:textId="77777777" w:rsidR="0098090C" w:rsidRPr="00BF76E0" w:rsidRDefault="0098090C" w:rsidP="007B34A2">
      <w:pPr>
        <w:pStyle w:val="NO"/>
      </w:pPr>
      <w:r w:rsidRPr="00BF76E0">
        <w:t>NOTE:</w:t>
      </w:r>
      <w:r w:rsidRPr="00BF76E0">
        <w:tab/>
        <w:t>The intent of clause 6.</w:t>
      </w:r>
      <w:r w:rsidR="00443310">
        <w:t>2</w:t>
      </w:r>
      <w:r w:rsidRPr="00BF76E0">
        <w:t xml:space="preserve">.2.2 is to enable screen readers to be able to distinguish between incoming text and outgoing text when used with </w:t>
      </w:r>
      <w:r w:rsidRPr="0033092B">
        <w:t>RTT</w:t>
      </w:r>
      <w:r w:rsidRPr="00BF76E0">
        <w:t xml:space="preserve"> functionality.</w:t>
      </w:r>
    </w:p>
    <w:p w14:paraId="086C828B" w14:textId="77777777" w:rsidR="0098090C" w:rsidRPr="00BF76E0" w:rsidRDefault="0098090C" w:rsidP="00BF76E0">
      <w:pPr>
        <w:pStyle w:val="Heading3"/>
      </w:pPr>
      <w:bookmarkStart w:id="337" w:name="_Toc372009995"/>
      <w:bookmarkStart w:id="338" w:name="_Toc379382365"/>
      <w:bookmarkStart w:id="339" w:name="_Toc379383065"/>
      <w:bookmarkStart w:id="340" w:name="_Toc499392310"/>
      <w:r w:rsidRPr="00BF76E0">
        <w:t>6.2.3</w:t>
      </w:r>
      <w:r w:rsidRPr="00BF76E0">
        <w:tab/>
        <w:t>Interoperability</w:t>
      </w:r>
      <w:bookmarkEnd w:id="337"/>
      <w:bookmarkEnd w:id="338"/>
      <w:bookmarkEnd w:id="339"/>
      <w:bookmarkEnd w:id="340"/>
    </w:p>
    <w:p w14:paraId="45D8B0F7" w14:textId="77777777" w:rsidR="0098090C" w:rsidRPr="00BF76E0" w:rsidRDefault="0098090C" w:rsidP="0098090C">
      <w:r w:rsidRPr="00BF76E0">
        <w:t xml:space="preserve">Where </w:t>
      </w:r>
      <w:r w:rsidRPr="0033092B">
        <w:t>ICT</w:t>
      </w:r>
      <w:r w:rsidRPr="00BF76E0">
        <w:t xml:space="preserve"> with </w:t>
      </w:r>
      <w:r w:rsidRPr="0033092B">
        <w:t>RTT</w:t>
      </w:r>
      <w:r w:rsidRPr="00BF76E0">
        <w:t xml:space="preserve"> functionality interoperates with other </w:t>
      </w:r>
      <w:r w:rsidRPr="0033092B">
        <w:t>ICT</w:t>
      </w:r>
      <w:r w:rsidRPr="00BF76E0">
        <w:t xml:space="preserve"> with </w:t>
      </w:r>
      <w:r w:rsidRPr="0033092B">
        <w:t>RTT</w:t>
      </w:r>
      <w:r w:rsidRPr="00BF76E0">
        <w:t xml:space="preserve"> functionality (as required by 6.</w:t>
      </w:r>
      <w:r w:rsidR="001A5115" w:rsidRPr="00BF76E0">
        <w:t>2</w:t>
      </w:r>
      <w:r w:rsidRPr="00BF76E0">
        <w:t xml:space="preserve">.1.1) they shall </w:t>
      </w:r>
      <w:r w:rsidR="001A5115" w:rsidRPr="00BF76E0">
        <w:t xml:space="preserve">support </w:t>
      </w:r>
      <w:r w:rsidR="001A5115" w:rsidRPr="0033092B">
        <w:t>at</w:t>
      </w:r>
      <w:r w:rsidR="001A5115" w:rsidRPr="00BF76E0">
        <w:t xml:space="preserve"> least </w:t>
      </w:r>
      <w:r w:rsidRPr="00BF76E0">
        <w:t xml:space="preserve">one of the four </w:t>
      </w:r>
      <w:r w:rsidRPr="0033092B">
        <w:t>RTT</w:t>
      </w:r>
      <w:r w:rsidRPr="00BF76E0">
        <w:t xml:space="preserve"> interoperability mechanisms described below:</w:t>
      </w:r>
    </w:p>
    <w:p w14:paraId="2509BC7D" w14:textId="77777777" w:rsidR="0098090C" w:rsidRPr="00BF76E0" w:rsidRDefault="0098090C" w:rsidP="00FA0798">
      <w:pPr>
        <w:pStyle w:val="BL"/>
        <w:numPr>
          <w:ilvl w:val="0"/>
          <w:numId w:val="12"/>
        </w:numPr>
      </w:pPr>
      <w:r w:rsidRPr="0033092B">
        <w:t>ICT</w:t>
      </w:r>
      <w:r w:rsidRPr="00BF76E0">
        <w:t xml:space="preserve"> interoperating over the Public Switched Telephone Network (</w:t>
      </w:r>
      <w:r w:rsidRPr="0033092B">
        <w:t>PSTN</w:t>
      </w:r>
      <w:r w:rsidRPr="00BF76E0">
        <w:t xml:space="preserve">), with other </w:t>
      </w:r>
      <w:r w:rsidRPr="0033092B">
        <w:t>ICT</w:t>
      </w:r>
      <w:r w:rsidRPr="00BF76E0">
        <w:t xml:space="preserve"> that directly connects to the </w:t>
      </w:r>
      <w:r w:rsidRPr="0033092B">
        <w:t>PSTN</w:t>
      </w:r>
      <w:r w:rsidRPr="00BF76E0">
        <w:t xml:space="preserve"> as described in </w:t>
      </w:r>
      <w:r w:rsidRPr="0033092B">
        <w:t>Recommendation ITU-T V.18 [</w:t>
      </w:r>
      <w:r w:rsidR="00DB71B9" w:rsidRPr="0033092B">
        <w:fldChar w:fldCharType="begin"/>
      </w:r>
      <w:r w:rsidR="006E7E9D" w:rsidRPr="0033092B">
        <w:instrText xml:space="preserve"> REF REF_ITU_TV18 REF_ITU_TV18 \h </w:instrText>
      </w:r>
      <w:r w:rsidR="00DB71B9" w:rsidRPr="0033092B">
        <w:fldChar w:fldCharType="separate"/>
      </w:r>
      <w:r w:rsidR="002829CB">
        <w:t>i.</w:t>
      </w:r>
      <w:r w:rsidR="002829CB">
        <w:rPr>
          <w:noProof/>
        </w:rPr>
        <w:t>23</w:t>
      </w:r>
      <w:r w:rsidR="00DB71B9" w:rsidRPr="0033092B">
        <w:fldChar w:fldCharType="end"/>
      </w:r>
      <w:r w:rsidRPr="0033092B">
        <w:t>]</w:t>
      </w:r>
      <w:r w:rsidRPr="00BF76E0">
        <w:t xml:space="preserve"> </w:t>
      </w:r>
      <w:r w:rsidRPr="0033092B">
        <w:t>or</w:t>
      </w:r>
      <w:r w:rsidRPr="00BF76E0">
        <w:t xml:space="preserve"> any of its annexes for text telephony signals </w:t>
      </w:r>
      <w:r w:rsidRPr="0033092B">
        <w:t>at</w:t>
      </w:r>
      <w:r w:rsidRPr="00BF76E0">
        <w:t xml:space="preserve"> the </w:t>
      </w:r>
      <w:r w:rsidRPr="0033092B">
        <w:t>PSTN</w:t>
      </w:r>
      <w:r w:rsidRPr="00BF76E0">
        <w:t xml:space="preserve"> interface;</w:t>
      </w:r>
    </w:p>
    <w:p w14:paraId="0190C934"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w:t>
      </w:r>
      <w:r w:rsidRPr="0033092B">
        <w:t>VOIP</w:t>
      </w:r>
      <w:r w:rsidRPr="00BF76E0">
        <w:t xml:space="preserve"> with Session Initiation Protocol (</w:t>
      </w:r>
      <w:r w:rsidRPr="0033092B">
        <w:t>SIP</w:t>
      </w:r>
      <w:r w:rsidRPr="00BF76E0">
        <w:t xml:space="preserve">) and using real-time text that conforms to </w:t>
      </w:r>
      <w:r w:rsidR="001B5F34">
        <w:t xml:space="preserve">IETF </w:t>
      </w:r>
      <w:r w:rsidRPr="0033092B">
        <w:t xml:space="preserve">RFC 4103 </w:t>
      </w:r>
      <w:r w:rsidR="008C40E2" w:rsidRPr="0033092B">
        <w:t>[</w:t>
      </w:r>
      <w:r w:rsidR="00DB71B9" w:rsidRPr="0033092B">
        <w:fldChar w:fldCharType="begin"/>
      </w:r>
      <w:r w:rsidR="008C40E2" w:rsidRPr="0033092B">
        <w:instrText xml:space="preserve"> REF  REF_IETFRFC4103 \h </w:instrText>
      </w:r>
      <w:r w:rsidR="00DB71B9" w:rsidRPr="0033092B">
        <w:fldChar w:fldCharType="separate"/>
      </w:r>
      <w:r w:rsidR="002829CB">
        <w:t>i.</w:t>
      </w:r>
      <w:r w:rsidR="002829CB">
        <w:rPr>
          <w:noProof/>
        </w:rPr>
        <w:t>13</w:t>
      </w:r>
      <w:r w:rsidR="00DB71B9" w:rsidRPr="0033092B">
        <w:fldChar w:fldCharType="end"/>
      </w:r>
      <w:r w:rsidRPr="0033092B">
        <w:t>]</w:t>
      </w:r>
      <w:r w:rsidRPr="00BF76E0">
        <w:t>;</w:t>
      </w:r>
    </w:p>
    <w:p w14:paraId="2A836F70" w14:textId="77777777" w:rsidR="0098090C" w:rsidRPr="00BF76E0" w:rsidRDefault="006E20CA" w:rsidP="007B34A2">
      <w:pPr>
        <w:pStyle w:val="BL"/>
      </w:pPr>
      <w:r w:rsidRPr="0033092B">
        <w:t>ICT</w:t>
      </w:r>
      <w:r w:rsidR="0098090C" w:rsidRPr="00BF76E0">
        <w:t xml:space="preserve"> interoperating with other </w:t>
      </w:r>
      <w:r w:rsidR="0098090C" w:rsidRPr="0033092B">
        <w:t>ICT</w:t>
      </w:r>
      <w:r w:rsidR="0098090C" w:rsidRPr="00BF76E0">
        <w:t xml:space="preserve"> using </w:t>
      </w:r>
      <w:r w:rsidR="0098090C" w:rsidRPr="0033092B">
        <w:t>RTT</w:t>
      </w:r>
      <w:r w:rsidR="0098090C" w:rsidRPr="00BF76E0">
        <w:t xml:space="preserve"> that conforms with the </w:t>
      </w:r>
      <w:r w:rsidR="0098090C" w:rsidRPr="0033092B">
        <w:t>IP</w:t>
      </w:r>
      <w:r w:rsidR="0098090C" w:rsidRPr="00BF76E0">
        <w:t xml:space="preserve"> Multimedia Sub-System (</w:t>
      </w:r>
      <w:r w:rsidR="0098090C" w:rsidRPr="0033092B">
        <w:t>IMS</w:t>
      </w:r>
      <w:r w:rsidR="0098090C" w:rsidRPr="00BF76E0">
        <w:t xml:space="preserve">) set of protocols specified in </w:t>
      </w:r>
      <w:r w:rsidR="001B5F34">
        <w:t xml:space="preserve">ETSI </w:t>
      </w:r>
      <w:r w:rsidR="0098090C" w:rsidRPr="0033092B">
        <w:t>TS 126 114 [</w:t>
      </w:r>
      <w:r w:rsidR="00DB71B9" w:rsidRPr="0033092B">
        <w:fldChar w:fldCharType="begin"/>
      </w:r>
      <w:r w:rsidR="008C40E2" w:rsidRPr="0033092B">
        <w:instrText xml:space="preserve"> REF  REF_TS126114 \h </w:instrText>
      </w:r>
      <w:r w:rsidR="00DB71B9" w:rsidRPr="0033092B">
        <w:fldChar w:fldCharType="separate"/>
      </w:r>
      <w:r w:rsidR="002829CB">
        <w:t>i.</w:t>
      </w:r>
      <w:r w:rsidR="002829CB">
        <w:rPr>
          <w:noProof/>
        </w:rPr>
        <w:t>10</w:t>
      </w:r>
      <w:r w:rsidR="00DB71B9" w:rsidRPr="0033092B">
        <w:fldChar w:fldCharType="end"/>
      </w:r>
      <w:r w:rsidR="0098090C" w:rsidRPr="0033092B">
        <w:t>]</w:t>
      </w:r>
      <w:r w:rsidR="0098090C" w:rsidRPr="00BF76E0">
        <w:t xml:space="preserve">, </w:t>
      </w:r>
      <w:r w:rsidR="001B5F34">
        <w:t xml:space="preserve">ETSI </w:t>
      </w:r>
      <w:r w:rsidR="0098090C" w:rsidRPr="0033092B">
        <w:t>TS 122 173 [</w:t>
      </w:r>
      <w:r w:rsidR="00DB71B9" w:rsidRPr="0033092B">
        <w:fldChar w:fldCharType="begin"/>
      </w:r>
      <w:r w:rsidR="008C40E2" w:rsidRPr="0033092B">
        <w:instrText xml:space="preserve"> REF  REF_TS122173 \h </w:instrText>
      </w:r>
      <w:r w:rsidR="00DB71B9" w:rsidRPr="0033092B">
        <w:fldChar w:fldCharType="separate"/>
      </w:r>
      <w:r w:rsidR="002829CB">
        <w:t>i.</w:t>
      </w:r>
      <w:r w:rsidR="002829CB">
        <w:rPr>
          <w:noProof/>
        </w:rPr>
        <w:t>11</w:t>
      </w:r>
      <w:r w:rsidR="00DB71B9" w:rsidRPr="0033092B">
        <w:fldChar w:fldCharType="end"/>
      </w:r>
      <w:r w:rsidR="0098090C" w:rsidRPr="0033092B">
        <w:t>]</w:t>
      </w:r>
      <w:r w:rsidR="0098090C" w:rsidRPr="00BF76E0">
        <w:t xml:space="preserve"> and </w:t>
      </w:r>
      <w:r w:rsidR="001B5F34">
        <w:t xml:space="preserve">ETSI </w:t>
      </w:r>
      <w:r w:rsidR="0098090C" w:rsidRPr="0033092B">
        <w:t>TS 134 229 [</w:t>
      </w:r>
      <w:r w:rsidR="00DB71B9" w:rsidRPr="0033092B">
        <w:fldChar w:fldCharType="begin"/>
      </w:r>
      <w:r w:rsidR="008C40E2" w:rsidRPr="0033092B">
        <w:instrText xml:space="preserve"> REF  REF_TS134229 \h </w:instrText>
      </w:r>
      <w:r w:rsidR="00DB71B9" w:rsidRPr="0033092B">
        <w:fldChar w:fldCharType="separate"/>
      </w:r>
      <w:r w:rsidR="002829CB">
        <w:t>i.</w:t>
      </w:r>
      <w:r w:rsidR="002829CB">
        <w:rPr>
          <w:noProof/>
        </w:rPr>
        <w:t>12</w:t>
      </w:r>
      <w:r w:rsidR="00DB71B9" w:rsidRPr="0033092B">
        <w:fldChar w:fldCharType="end"/>
      </w:r>
      <w:r w:rsidR="0098090C" w:rsidRPr="0033092B">
        <w:t>]</w:t>
      </w:r>
      <w:r w:rsidR="0098090C" w:rsidRPr="00BF76E0">
        <w:t>;</w:t>
      </w:r>
    </w:p>
    <w:p w14:paraId="0F56E13A" w14:textId="77777777" w:rsidR="0098090C" w:rsidRPr="00BF76E0" w:rsidRDefault="0098090C" w:rsidP="007B34A2">
      <w:pPr>
        <w:pStyle w:val="BL"/>
      </w:pPr>
      <w:r w:rsidRPr="0033092B">
        <w:t>ICT</w:t>
      </w:r>
      <w:r w:rsidRPr="00BF76E0">
        <w:t xml:space="preserve"> interoperating with other </w:t>
      </w:r>
      <w:r w:rsidRPr="0033092B">
        <w:t>ICT</w:t>
      </w:r>
      <w:r w:rsidRPr="00BF76E0">
        <w:t xml:space="preserve"> using a relevant and applicable common specification for </w:t>
      </w:r>
      <w:r w:rsidRPr="0033092B">
        <w:t>RTT</w:t>
      </w:r>
      <w:r w:rsidRPr="00BF76E0">
        <w:t xml:space="preserve"> exchange that is published and available. This common specification shall include a method for indicating loss </w:t>
      </w:r>
      <w:r w:rsidRPr="0033092B">
        <w:t>or</w:t>
      </w:r>
      <w:r w:rsidRPr="00BF76E0">
        <w:t xml:space="preserve"> corruption of characters.</w:t>
      </w:r>
    </w:p>
    <w:p w14:paraId="130B1C44" w14:textId="77777777" w:rsidR="0098090C" w:rsidRPr="00BF76E0" w:rsidRDefault="0098090C" w:rsidP="001B5F34">
      <w:pPr>
        <w:pStyle w:val="Heading3"/>
      </w:pPr>
      <w:bookmarkStart w:id="341" w:name="_Toc372009996"/>
      <w:bookmarkStart w:id="342" w:name="_Toc379382366"/>
      <w:bookmarkStart w:id="343" w:name="_Toc379383066"/>
      <w:bookmarkStart w:id="344" w:name="_Toc499392311"/>
      <w:r w:rsidRPr="00BF76E0">
        <w:t>6.2.4</w:t>
      </w:r>
      <w:r w:rsidRPr="00BF76E0">
        <w:tab/>
        <w:t>Real-time text responsiveness</w:t>
      </w:r>
      <w:bookmarkEnd w:id="341"/>
      <w:bookmarkEnd w:id="342"/>
      <w:bookmarkEnd w:id="343"/>
      <w:bookmarkEnd w:id="344"/>
    </w:p>
    <w:p w14:paraId="2C4822A6" w14:textId="77777777" w:rsidR="0098090C" w:rsidRPr="00BF76E0" w:rsidRDefault="0098090C" w:rsidP="001B5F34">
      <w:pPr>
        <w:keepNext/>
        <w:keepLines/>
      </w:pPr>
      <w:r w:rsidRPr="00BF76E0">
        <w:t xml:space="preserve">Where </w:t>
      </w:r>
      <w:r w:rsidRPr="0033092B">
        <w:t>ICT</w:t>
      </w:r>
      <w:r w:rsidRPr="00BF76E0">
        <w:t xml:space="preserve"> utilises </w:t>
      </w:r>
      <w:r w:rsidRPr="0033092B">
        <w:t>RTT</w:t>
      </w:r>
      <w:r w:rsidRPr="00BF76E0">
        <w:t xml:space="preserve"> input, that </w:t>
      </w:r>
      <w:r w:rsidRPr="0033092B">
        <w:t>RTT</w:t>
      </w:r>
      <w:r w:rsidRPr="00BF76E0">
        <w:t xml:space="preserve"> input shall be transmitted to the </w:t>
      </w:r>
      <w:r w:rsidRPr="0033092B">
        <w:t>ICT</w:t>
      </w:r>
      <w:r w:rsidRPr="00BF76E0">
        <w:t xml:space="preserve"> network supporting </w:t>
      </w:r>
      <w:r w:rsidRPr="0033092B">
        <w:t>RTT</w:t>
      </w:r>
      <w:r w:rsidRPr="00BF76E0">
        <w:t xml:space="preserve"> within 1 second of the input entry.</w:t>
      </w:r>
    </w:p>
    <w:p w14:paraId="66661680" w14:textId="77777777" w:rsidR="0098090C" w:rsidRPr="00BF76E0" w:rsidRDefault="0098090C" w:rsidP="007B34A2">
      <w:pPr>
        <w:pStyle w:val="NO"/>
      </w:pPr>
      <w:r w:rsidRPr="00BF76E0">
        <w:t>NOTE 1:</w:t>
      </w:r>
      <w:r w:rsidRPr="00BF76E0">
        <w:tab/>
        <w:t xml:space="preserve">Input entry is considered to have occurred when sufficient user input has occurred for the </w:t>
      </w:r>
      <w:r w:rsidRPr="0033092B">
        <w:t>ICT</w:t>
      </w:r>
      <w:r w:rsidRPr="00BF76E0">
        <w:t xml:space="preserve"> to establish which character(s) to send.</w:t>
      </w:r>
    </w:p>
    <w:p w14:paraId="757A2D09" w14:textId="77777777" w:rsidR="0098090C" w:rsidRPr="00BF76E0" w:rsidRDefault="0098090C" w:rsidP="007B34A2">
      <w:pPr>
        <w:pStyle w:val="NO"/>
      </w:pPr>
      <w:r w:rsidRPr="00BF76E0">
        <w:t>NOTE 2:</w:t>
      </w:r>
      <w:r w:rsidRPr="00BF76E0">
        <w:tab/>
        <w:t>Input entry will differ between systems where text is entere</w:t>
      </w:r>
      <w:r w:rsidR="001B5F34">
        <w:t>d on a word-by-word basis (e.g. </w:t>
      </w:r>
      <w:r w:rsidRPr="00BF76E0">
        <w:t>speech</w:t>
      </w:r>
      <w:r w:rsidR="001B5F34">
        <w:noBreakHyphen/>
      </w:r>
      <w:r w:rsidRPr="00BF76E0">
        <w:t>to</w:t>
      </w:r>
      <w:r w:rsidR="001B5F34">
        <w:noBreakHyphen/>
      </w:r>
      <w:r w:rsidRPr="00BF76E0">
        <w:t>text and predictive-text based systems) and systems where each character is separately generated.</w:t>
      </w:r>
    </w:p>
    <w:p w14:paraId="6B1EB671" w14:textId="77777777" w:rsidR="0098090C" w:rsidRPr="00BF76E0" w:rsidRDefault="0098090C" w:rsidP="00BF76E0">
      <w:pPr>
        <w:pStyle w:val="Heading2"/>
      </w:pPr>
      <w:bookmarkStart w:id="345" w:name="_Toc372009997"/>
      <w:bookmarkStart w:id="346" w:name="_Toc379382367"/>
      <w:bookmarkStart w:id="347" w:name="_Toc379383067"/>
      <w:bookmarkStart w:id="348" w:name="_Toc499392312"/>
      <w:r w:rsidRPr="00BF76E0">
        <w:t>6.3</w:t>
      </w:r>
      <w:r w:rsidRPr="00BF76E0">
        <w:tab/>
        <w:t>Caller ID</w:t>
      </w:r>
      <w:bookmarkEnd w:id="345"/>
      <w:bookmarkEnd w:id="346"/>
      <w:bookmarkEnd w:id="347"/>
      <w:bookmarkEnd w:id="348"/>
    </w:p>
    <w:p w14:paraId="1449F6C7" w14:textId="77777777" w:rsidR="0098090C" w:rsidRPr="00BF76E0" w:rsidRDefault="0098090C" w:rsidP="0098090C">
      <w:r w:rsidRPr="00BF76E0">
        <w:t xml:space="preserve">Where </w:t>
      </w:r>
      <w:r w:rsidR="001862F7" w:rsidRPr="008B0383">
        <w:t xml:space="preserve">ICT provides </w:t>
      </w:r>
      <w:r w:rsidRPr="008B0383">
        <w:t xml:space="preserve">caller identification </w:t>
      </w:r>
      <w:r w:rsidR="00435D5F">
        <w:t>or</w:t>
      </w:r>
      <w:r w:rsidR="00435D5F" w:rsidRPr="008B0383">
        <w:t xml:space="preserve"> </w:t>
      </w:r>
      <w:r w:rsidRPr="008B0383">
        <w:t>similar telecommunications functions</w:t>
      </w:r>
      <w:r w:rsidR="001862F7" w:rsidRPr="008B0383">
        <w:t xml:space="preserve"> are provided</w:t>
      </w:r>
      <w:r w:rsidR="001A483E" w:rsidRPr="008B0383">
        <w:t>, the</w:t>
      </w:r>
      <w:r w:rsidRPr="00BF76E0">
        <w:t xml:space="preserve"> caller identification and similar telecommunications functions shall be available in text form and in </w:t>
      </w:r>
      <w:r w:rsidRPr="0033092B">
        <w:t>at</w:t>
      </w:r>
      <w:r w:rsidRPr="00BF76E0">
        <w:t xml:space="preserve"> least one other modality.</w:t>
      </w:r>
    </w:p>
    <w:p w14:paraId="748CEF28" w14:textId="77777777" w:rsidR="0098090C" w:rsidRPr="00BF76E0" w:rsidRDefault="0098090C" w:rsidP="00BF76E0">
      <w:pPr>
        <w:pStyle w:val="Heading2"/>
      </w:pPr>
      <w:bookmarkStart w:id="349" w:name="_Toc372009998"/>
      <w:bookmarkStart w:id="350" w:name="_Toc379382368"/>
      <w:bookmarkStart w:id="351" w:name="_Toc379383068"/>
      <w:bookmarkStart w:id="352" w:name="_Toc499392313"/>
      <w:r w:rsidRPr="00BF76E0">
        <w:t>6.4</w:t>
      </w:r>
      <w:r w:rsidRPr="00BF76E0">
        <w:tab/>
        <w:t>Alternatives to voice-based services</w:t>
      </w:r>
      <w:bookmarkEnd w:id="349"/>
      <w:bookmarkEnd w:id="350"/>
      <w:bookmarkEnd w:id="351"/>
      <w:bookmarkEnd w:id="352"/>
    </w:p>
    <w:p w14:paraId="5DBFBA94" w14:textId="5FB81709" w:rsidR="0098090C" w:rsidRPr="00BF76E0" w:rsidRDefault="0098090C" w:rsidP="0098090C">
      <w:r w:rsidRPr="00BF76E0">
        <w:t xml:space="preserve">Where </w:t>
      </w:r>
      <w:r w:rsidRPr="0033092B">
        <w:t>ICT</w:t>
      </w:r>
      <w:r w:rsidRPr="00BF76E0">
        <w:t xml:space="preserve"> provides real-time voice-based communication and also provides voice mail, auto-attendant, </w:t>
      </w:r>
      <w:r w:rsidRPr="0033092B">
        <w:t>or</w:t>
      </w:r>
      <w:r w:rsidRPr="00BF76E0">
        <w:t xml:space="preserve"> interactive voice response facilities, the </w:t>
      </w:r>
      <w:r w:rsidRPr="0033092B">
        <w:t>ICT</w:t>
      </w:r>
      <w:r w:rsidRPr="00BF76E0">
        <w:t xml:space="preserve"> </w:t>
      </w:r>
      <w:r w:rsidRPr="00BF76E0">
        <w:t xml:space="preserve">should </w:t>
      </w:r>
      <w:r w:rsidRPr="00BF76E0">
        <w:t xml:space="preserve">offer users a means to access the information and carry out the tasks provided by the </w:t>
      </w:r>
      <w:r w:rsidRPr="0033092B">
        <w:t>ICT</w:t>
      </w:r>
      <w:r w:rsidRPr="00BF76E0">
        <w:t xml:space="preserve"> without the use of hearing </w:t>
      </w:r>
      <w:r w:rsidRPr="0033092B">
        <w:t>or</w:t>
      </w:r>
      <w:r w:rsidRPr="00BF76E0">
        <w:t xml:space="preserve"> speech.</w:t>
      </w:r>
    </w:p>
    <w:p w14:paraId="1F65B315" w14:textId="77777777" w:rsidR="0098090C" w:rsidRPr="00BF76E0" w:rsidRDefault="0098090C" w:rsidP="007B34A2">
      <w:pPr>
        <w:pStyle w:val="NO"/>
      </w:pPr>
      <w:r w:rsidRPr="00BF76E0">
        <w:t>NOTE:</w:t>
      </w:r>
      <w:r w:rsidRPr="00BF76E0">
        <w:tab/>
        <w:t>Solutions capable of handling audio, real-time text and video media could satisfy the above requirement.</w:t>
      </w:r>
    </w:p>
    <w:p w14:paraId="1B93F503" w14:textId="77777777" w:rsidR="0098090C" w:rsidRPr="00BF76E0" w:rsidRDefault="0098090C" w:rsidP="00BF76E0">
      <w:pPr>
        <w:pStyle w:val="Heading2"/>
      </w:pPr>
      <w:bookmarkStart w:id="353" w:name="_Toc372009999"/>
      <w:bookmarkStart w:id="354" w:name="_Toc379382369"/>
      <w:bookmarkStart w:id="355" w:name="_Toc379383069"/>
      <w:bookmarkStart w:id="356" w:name="_Toc499392314"/>
      <w:r w:rsidRPr="00BF76E0">
        <w:lastRenderedPageBreak/>
        <w:t>6.5</w:t>
      </w:r>
      <w:r w:rsidRPr="00BF76E0">
        <w:tab/>
        <w:t>Video communication</w:t>
      </w:r>
      <w:bookmarkEnd w:id="353"/>
      <w:bookmarkEnd w:id="354"/>
      <w:bookmarkEnd w:id="355"/>
      <w:bookmarkEnd w:id="356"/>
    </w:p>
    <w:p w14:paraId="162B3967" w14:textId="77777777" w:rsidR="0098090C" w:rsidRPr="00BF76E0" w:rsidRDefault="0098090C" w:rsidP="00BF76E0">
      <w:pPr>
        <w:pStyle w:val="Heading3"/>
      </w:pPr>
      <w:bookmarkStart w:id="357" w:name="_Toc372010000"/>
      <w:bookmarkStart w:id="358" w:name="_Toc379382370"/>
      <w:bookmarkStart w:id="359" w:name="_Toc379383070"/>
      <w:bookmarkStart w:id="360" w:name="_Toc499392315"/>
      <w:r w:rsidRPr="00BF76E0">
        <w:t>6.5.1</w:t>
      </w:r>
      <w:r w:rsidRPr="00BF76E0">
        <w:tab/>
        <w:t>General (</w:t>
      </w:r>
      <w:r w:rsidR="000D117C" w:rsidRPr="00BF76E0">
        <w:t>i</w:t>
      </w:r>
      <w:r w:rsidRPr="00BF76E0">
        <w:t>nformative)</w:t>
      </w:r>
      <w:bookmarkEnd w:id="357"/>
      <w:bookmarkEnd w:id="358"/>
      <w:bookmarkEnd w:id="359"/>
      <w:bookmarkEnd w:id="360"/>
    </w:p>
    <w:p w14:paraId="1345D892" w14:textId="77777777" w:rsidR="0098090C" w:rsidRPr="00BF76E0" w:rsidRDefault="0098090C" w:rsidP="0098090C">
      <w:r w:rsidRPr="00BF76E0">
        <w:t>Clause 6.5 (Video communications) provides performance requirements that support users who communicate using sign language and lip-reading. For these users, good usability is achieved with Common Intermediate Format (</w:t>
      </w:r>
      <w:r w:rsidRPr="0033092B">
        <w:t>CIF</w:t>
      </w:r>
      <w:r w:rsidRPr="00BF76E0">
        <w:t>) resolution, a frame rate of 20 frames per second and over, with a time difference between speech audio and vid</w:t>
      </w:r>
      <w:r w:rsidR="001B5F34">
        <w:t>eo that does not exceed 100 ms.</w:t>
      </w:r>
    </w:p>
    <w:p w14:paraId="79921CB2" w14:textId="77777777" w:rsidR="0098090C" w:rsidRPr="00BF76E0" w:rsidRDefault="0098090C" w:rsidP="0098090C">
      <w:r w:rsidRPr="00BF76E0">
        <w:t>When the resolution is reduced to Quarter Common Intermediate Format (</w:t>
      </w:r>
      <w:r w:rsidRPr="0033092B">
        <w:t>QCIF</w:t>
      </w:r>
      <w:r w:rsidRPr="00BF76E0">
        <w:t>) and the frame rate drops to 12 frames per second the communication is still usable with some restrictions.</w:t>
      </w:r>
    </w:p>
    <w:p w14:paraId="7563D9B0" w14:textId="77777777" w:rsidR="0098090C" w:rsidRPr="00BF76E0" w:rsidRDefault="0098090C" w:rsidP="0098090C">
      <w:r w:rsidRPr="00BF76E0">
        <w:t>A lower resolution causes less disturbance to the perception of sign language and lip-reading than that caused by a lower frame rate.</w:t>
      </w:r>
    </w:p>
    <w:p w14:paraId="12A32D0D" w14:textId="77777777" w:rsidR="0098090C" w:rsidRPr="00BF76E0" w:rsidRDefault="0098090C" w:rsidP="001B5F34">
      <w:r w:rsidRPr="00BF76E0">
        <w:t>Delay can be a problem in video communication. Overall delay values below 0,4 s are preferred, with an increase in preference down to 0,1 s. Values over 0,8 s are felt to hinder a good sign conversation. Overall delay depends on multiple factors, including e.g. network delay and video processing. For this reason a testable requirement on minimum values for overall delay cannot be produced.</w:t>
      </w:r>
    </w:p>
    <w:p w14:paraId="190405CB" w14:textId="77777777" w:rsidR="0098090C" w:rsidRPr="00BF76E0" w:rsidRDefault="0098090C" w:rsidP="00BF76E0">
      <w:pPr>
        <w:pStyle w:val="Heading3"/>
      </w:pPr>
      <w:bookmarkStart w:id="361" w:name="_Toc372010001"/>
      <w:bookmarkStart w:id="362" w:name="_Toc379382371"/>
      <w:bookmarkStart w:id="363" w:name="_Toc379383071"/>
      <w:bookmarkStart w:id="364" w:name="_Toc499392316"/>
      <w:r w:rsidRPr="00BF76E0">
        <w:t>6.5.2</w:t>
      </w:r>
      <w:r w:rsidRPr="00BF76E0">
        <w:tab/>
        <w:t>Resolution</w:t>
      </w:r>
      <w:bookmarkEnd w:id="361"/>
      <w:bookmarkEnd w:id="362"/>
      <w:bookmarkEnd w:id="363"/>
      <w:bookmarkEnd w:id="364"/>
    </w:p>
    <w:p w14:paraId="4A5F0DD1"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3BA1F94C" w14:textId="77777777" w:rsidR="0098090C" w:rsidRPr="00BF76E0" w:rsidRDefault="0098090C" w:rsidP="00FA0798">
      <w:pPr>
        <w:pStyle w:val="BL"/>
        <w:numPr>
          <w:ilvl w:val="0"/>
          <w:numId w:val="19"/>
        </w:numPr>
      </w:pPr>
      <w:r w:rsidRPr="00BF76E0">
        <w:t xml:space="preserve">shall support </w:t>
      </w:r>
      <w:r w:rsidRPr="0033092B">
        <w:t>at</w:t>
      </w:r>
      <w:r w:rsidRPr="00BF76E0">
        <w:t xml:space="preserve"> least </w:t>
      </w:r>
      <w:r w:rsidRPr="0033092B">
        <w:t>QCIF</w:t>
      </w:r>
      <w:r w:rsidRPr="00BF76E0">
        <w:t xml:space="preserve"> resolution;</w:t>
      </w:r>
    </w:p>
    <w:p w14:paraId="4FE5A170" w14:textId="77777777" w:rsidR="0098090C" w:rsidRPr="00BF76E0" w:rsidRDefault="0098090C" w:rsidP="00FA0798">
      <w:pPr>
        <w:pStyle w:val="BL"/>
        <w:numPr>
          <w:ilvl w:val="0"/>
          <w:numId w:val="19"/>
        </w:numPr>
      </w:pPr>
      <w:r w:rsidRPr="00BF76E0">
        <w:t xml:space="preserve">should preferably support </w:t>
      </w:r>
      <w:r w:rsidRPr="0033092B">
        <w:t>at</w:t>
      </w:r>
      <w:r w:rsidRPr="00BF76E0">
        <w:t xml:space="preserve"> least </w:t>
      </w:r>
      <w:r w:rsidRPr="0033092B">
        <w:t>CIF</w:t>
      </w:r>
      <w:r w:rsidRPr="00BF76E0">
        <w:t xml:space="preserve"> resolution.</w:t>
      </w:r>
    </w:p>
    <w:p w14:paraId="376F34CF" w14:textId="77777777" w:rsidR="0098090C" w:rsidRPr="00BF76E0" w:rsidRDefault="0098090C" w:rsidP="00BF76E0">
      <w:pPr>
        <w:pStyle w:val="Heading3"/>
      </w:pPr>
      <w:bookmarkStart w:id="365" w:name="_Toc372010002"/>
      <w:bookmarkStart w:id="366" w:name="_Toc379382372"/>
      <w:bookmarkStart w:id="367" w:name="_Toc379383072"/>
      <w:bookmarkStart w:id="368" w:name="_Toc499392317"/>
      <w:r w:rsidRPr="00BF76E0">
        <w:t>6.5.3</w:t>
      </w:r>
      <w:r w:rsidRPr="00BF76E0">
        <w:tab/>
        <w:t>Frame rate</w:t>
      </w:r>
      <w:bookmarkEnd w:id="365"/>
      <w:bookmarkEnd w:id="366"/>
      <w:bookmarkEnd w:id="367"/>
      <w:bookmarkEnd w:id="368"/>
    </w:p>
    <w:p w14:paraId="4049AAFD"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w:t>
      </w:r>
    </w:p>
    <w:p w14:paraId="653171D1" w14:textId="77777777" w:rsidR="0098090C" w:rsidRPr="00BF76E0" w:rsidRDefault="0098090C" w:rsidP="00FA0798">
      <w:pPr>
        <w:pStyle w:val="BL"/>
        <w:numPr>
          <w:ilvl w:val="0"/>
          <w:numId w:val="20"/>
        </w:numPr>
      </w:pPr>
      <w:r w:rsidRPr="00BF76E0">
        <w:t xml:space="preserve">shall support a frame rate of </w:t>
      </w:r>
      <w:r w:rsidRPr="0033092B">
        <w:t>at</w:t>
      </w:r>
      <w:r w:rsidRPr="00BF76E0">
        <w:t xml:space="preserve"> least 12 frames per second (</w:t>
      </w:r>
      <w:r w:rsidRPr="0033092B">
        <w:t>FPS</w:t>
      </w:r>
      <w:r w:rsidRPr="00BF76E0">
        <w:t>);</w:t>
      </w:r>
    </w:p>
    <w:p w14:paraId="34E84AD3" w14:textId="77777777" w:rsidR="0098090C" w:rsidRPr="00BF76E0" w:rsidRDefault="0098090C" w:rsidP="007B34A2">
      <w:pPr>
        <w:pStyle w:val="BL"/>
      </w:pPr>
      <w:r w:rsidRPr="00BF76E0">
        <w:t xml:space="preserve">should preferably support a frame rate of </w:t>
      </w:r>
      <w:r w:rsidRPr="0033092B">
        <w:t>at</w:t>
      </w:r>
      <w:r w:rsidRPr="00BF76E0">
        <w:t xml:space="preserve"> least 20 frames per second (</w:t>
      </w:r>
      <w:r w:rsidRPr="0033092B">
        <w:t>FPS</w:t>
      </w:r>
      <w:r w:rsidRPr="00BF76E0">
        <w:t xml:space="preserve">) with </w:t>
      </w:r>
      <w:r w:rsidRPr="0033092B">
        <w:t>or</w:t>
      </w:r>
      <w:r w:rsidRPr="00BF76E0">
        <w:t xml:space="preserve"> without sign language in the video stream.</w:t>
      </w:r>
    </w:p>
    <w:p w14:paraId="4E8B49B5" w14:textId="77777777" w:rsidR="0098090C" w:rsidRPr="00BF76E0" w:rsidRDefault="0098090C" w:rsidP="00BF76E0">
      <w:pPr>
        <w:pStyle w:val="Heading3"/>
      </w:pPr>
      <w:bookmarkStart w:id="369" w:name="_Toc372010003"/>
      <w:bookmarkStart w:id="370" w:name="_Toc379382373"/>
      <w:bookmarkStart w:id="371" w:name="_Toc379383073"/>
      <w:bookmarkStart w:id="372" w:name="_Toc499392318"/>
      <w:r w:rsidRPr="00BF76E0">
        <w:t>6.5.4</w:t>
      </w:r>
      <w:r w:rsidRPr="00BF76E0">
        <w:tab/>
        <w:t>Synchronization between audio and video</w:t>
      </w:r>
      <w:bookmarkEnd w:id="369"/>
      <w:bookmarkEnd w:id="370"/>
      <w:bookmarkEnd w:id="371"/>
      <w:bookmarkEnd w:id="372"/>
    </w:p>
    <w:p w14:paraId="5097826A" w14:textId="77777777" w:rsidR="0098090C" w:rsidRPr="00BF76E0" w:rsidRDefault="0098090C" w:rsidP="0098090C">
      <w:r w:rsidRPr="00BF76E0">
        <w:t xml:space="preserve">Where </w:t>
      </w:r>
      <w:r w:rsidRPr="0033092B">
        <w:t>ICT</w:t>
      </w:r>
      <w:r w:rsidRPr="00BF76E0">
        <w:t xml:space="preserve"> that provides two-way voice communication includes real-time video functionality, the </w:t>
      </w:r>
      <w:r w:rsidRPr="0033092B">
        <w:t>ICT</w:t>
      </w:r>
      <w:r w:rsidRPr="00BF76E0">
        <w:t xml:space="preserve"> should ensure a maximum time difference of 100 ms between the speech and video presented to the user.</w:t>
      </w:r>
    </w:p>
    <w:p w14:paraId="5F72F84B" w14:textId="77777777" w:rsidR="0098090C" w:rsidRPr="00BF76E0" w:rsidRDefault="0098090C" w:rsidP="00BF76E0">
      <w:pPr>
        <w:pStyle w:val="Heading2"/>
        <w:rPr>
          <w:lang w:bidi="en-US"/>
        </w:rPr>
      </w:pPr>
      <w:bookmarkStart w:id="373" w:name="_Toc372010004"/>
      <w:bookmarkStart w:id="374" w:name="_Toc379382374"/>
      <w:bookmarkStart w:id="375" w:name="_Toc379383074"/>
      <w:bookmarkStart w:id="376" w:name="_Toc499392319"/>
      <w:r w:rsidRPr="00BF76E0">
        <w:rPr>
          <w:lang w:bidi="en-US"/>
        </w:rPr>
        <w:t>6.6</w:t>
      </w:r>
      <w:r w:rsidRPr="00BF76E0">
        <w:rPr>
          <w:lang w:bidi="en-US"/>
        </w:rPr>
        <w:tab/>
        <w:t>Alternatives to video-based services</w:t>
      </w:r>
      <w:bookmarkEnd w:id="373"/>
      <w:bookmarkEnd w:id="374"/>
      <w:bookmarkEnd w:id="375"/>
      <w:bookmarkEnd w:id="376"/>
    </w:p>
    <w:p w14:paraId="58AC42A4" w14:textId="77777777" w:rsidR="0098090C" w:rsidRPr="00BF76E0" w:rsidRDefault="0098090C" w:rsidP="0098090C">
      <w:pPr>
        <w:keepLines/>
        <w:rPr>
          <w:sz w:val="18"/>
          <w:szCs w:val="18"/>
        </w:rPr>
      </w:pPr>
      <w:r w:rsidRPr="00BF76E0">
        <w:t xml:space="preserve">Where </w:t>
      </w:r>
      <w:r w:rsidRPr="0033092B">
        <w:t>ICT</w:t>
      </w:r>
      <w:r w:rsidRPr="00BF76E0">
        <w:t xml:space="preserve"> provides real-time video-based communication and also provides answering machine, auto attendant </w:t>
      </w:r>
      <w:r w:rsidRPr="0033092B">
        <w:t>or</w:t>
      </w:r>
      <w:r w:rsidRPr="00BF76E0">
        <w:t xml:space="preserve"> interactive response facilities, the </w:t>
      </w:r>
      <w:r w:rsidRPr="0033092B">
        <w:t>ICT</w:t>
      </w:r>
      <w:r w:rsidRPr="00BF76E0">
        <w:t xml:space="preserve"> should offer users a means to access the information and carry out the tasks related to these facilities:</w:t>
      </w:r>
    </w:p>
    <w:p w14:paraId="63856EE8" w14:textId="77777777" w:rsidR="0098090C" w:rsidRPr="00BF76E0" w:rsidRDefault="0098090C" w:rsidP="00FA0798">
      <w:pPr>
        <w:pStyle w:val="BL"/>
        <w:numPr>
          <w:ilvl w:val="0"/>
          <w:numId w:val="21"/>
        </w:numPr>
      </w:pPr>
      <w:r w:rsidRPr="00BF76E0">
        <w:t>for audible information, without the use of hearing;</w:t>
      </w:r>
    </w:p>
    <w:p w14:paraId="10FCB89D" w14:textId="77777777" w:rsidR="0098090C" w:rsidRPr="00BF76E0" w:rsidRDefault="0098090C" w:rsidP="00FA0798">
      <w:pPr>
        <w:pStyle w:val="BL"/>
        <w:numPr>
          <w:ilvl w:val="0"/>
          <w:numId w:val="21"/>
        </w:numPr>
      </w:pPr>
      <w:r w:rsidRPr="00BF76E0">
        <w:t>for spoken commands, without the use of speech;</w:t>
      </w:r>
    </w:p>
    <w:p w14:paraId="4A431BF4" w14:textId="77777777" w:rsidR="0098090C" w:rsidRPr="00BF76E0" w:rsidRDefault="0098090C" w:rsidP="00FA0798">
      <w:pPr>
        <w:pStyle w:val="BL"/>
        <w:numPr>
          <w:ilvl w:val="0"/>
          <w:numId w:val="21"/>
        </w:numPr>
        <w:rPr>
          <w:sz w:val="18"/>
          <w:szCs w:val="18"/>
        </w:rPr>
      </w:pPr>
      <w:r w:rsidRPr="00BF76E0">
        <w:t>for visual information, without the use of vision.</w:t>
      </w:r>
    </w:p>
    <w:p w14:paraId="0B942CF8" w14:textId="77777777" w:rsidR="0098090C" w:rsidRPr="00BF76E0" w:rsidRDefault="0098090C" w:rsidP="007B34A2">
      <w:pPr>
        <w:pStyle w:val="NO"/>
      </w:pPr>
      <w:r w:rsidRPr="00BF76E0">
        <w:t>NOTE:</w:t>
      </w:r>
      <w:r w:rsidRPr="00BF76E0">
        <w:tab/>
        <w:t xml:space="preserve">Solutions capable of generating real-time captions </w:t>
      </w:r>
      <w:r w:rsidRPr="0033092B">
        <w:t>or</w:t>
      </w:r>
      <w:r w:rsidRPr="00BF76E0">
        <w:t xml:space="preserve"> handling real-time text could satisfy the above requirement.</w:t>
      </w:r>
    </w:p>
    <w:p w14:paraId="4E8DEAF4" w14:textId="77777777" w:rsidR="0098090C" w:rsidRPr="00BF76E0" w:rsidRDefault="0098090C" w:rsidP="00BF76E0">
      <w:pPr>
        <w:pStyle w:val="Heading1"/>
      </w:pPr>
      <w:bookmarkStart w:id="377" w:name="_Toc372010005"/>
      <w:bookmarkStart w:id="378" w:name="_Toc379382375"/>
      <w:bookmarkStart w:id="379" w:name="_Toc379383075"/>
      <w:bookmarkStart w:id="380" w:name="_Toc499392320"/>
      <w:r w:rsidRPr="00BF76E0">
        <w:lastRenderedPageBreak/>
        <w:t>7</w:t>
      </w:r>
      <w:r w:rsidRPr="00BF76E0">
        <w:tab/>
      </w:r>
      <w:r w:rsidRPr="0033092B">
        <w:t>ICT</w:t>
      </w:r>
      <w:r w:rsidRPr="00BF76E0">
        <w:t xml:space="preserve"> with video capabilities</w:t>
      </w:r>
      <w:bookmarkEnd w:id="377"/>
      <w:bookmarkEnd w:id="378"/>
      <w:bookmarkEnd w:id="379"/>
      <w:bookmarkEnd w:id="380"/>
    </w:p>
    <w:p w14:paraId="357B69B5" w14:textId="77777777" w:rsidR="0098090C" w:rsidRPr="00BF76E0" w:rsidRDefault="0098090C" w:rsidP="00BF76E0">
      <w:pPr>
        <w:pStyle w:val="Heading2"/>
      </w:pPr>
      <w:bookmarkStart w:id="381" w:name="_Toc372010006"/>
      <w:bookmarkStart w:id="382" w:name="_Toc379382376"/>
      <w:bookmarkStart w:id="383" w:name="_Toc379383076"/>
      <w:bookmarkStart w:id="384" w:name="_Toc499392321"/>
      <w:r w:rsidRPr="00BF76E0">
        <w:t>7.1</w:t>
      </w:r>
      <w:r w:rsidRPr="00BF76E0">
        <w:tab/>
        <w:t>Caption processing technology</w:t>
      </w:r>
      <w:bookmarkEnd w:id="381"/>
      <w:bookmarkEnd w:id="382"/>
      <w:bookmarkEnd w:id="383"/>
      <w:bookmarkEnd w:id="384"/>
    </w:p>
    <w:p w14:paraId="5A932124" w14:textId="77777777" w:rsidR="0098090C" w:rsidRPr="00BF76E0" w:rsidRDefault="0098090C" w:rsidP="00BF76E0">
      <w:pPr>
        <w:pStyle w:val="Heading3"/>
      </w:pPr>
      <w:bookmarkStart w:id="385" w:name="_Toc372010007"/>
      <w:bookmarkStart w:id="386" w:name="_Toc379382377"/>
      <w:bookmarkStart w:id="387" w:name="_Toc379383077"/>
      <w:bookmarkStart w:id="388" w:name="_Toc499392322"/>
      <w:r w:rsidRPr="00BF76E0">
        <w:t>7.1.1</w:t>
      </w:r>
      <w:r w:rsidRPr="00BF76E0">
        <w:tab/>
        <w:t>Captioning playback</w:t>
      </w:r>
      <w:bookmarkEnd w:id="385"/>
      <w:bookmarkEnd w:id="386"/>
      <w:bookmarkEnd w:id="387"/>
      <w:bookmarkEnd w:id="388"/>
    </w:p>
    <w:p w14:paraId="596B3A7E" w14:textId="77777777" w:rsidR="0098090C" w:rsidRPr="00BF76E0" w:rsidRDefault="0098090C" w:rsidP="0098090C">
      <w:r w:rsidRPr="00BF76E0">
        <w:t xml:space="preserve">Where </w:t>
      </w:r>
      <w:r w:rsidRPr="0033092B">
        <w:t>ICT</w:t>
      </w:r>
      <w:r w:rsidRPr="00BF76E0">
        <w:t xml:space="preserve"> displays video with synchronized audio, it shall </w:t>
      </w:r>
      <w:r w:rsidR="000E3C9E" w:rsidRPr="00BF76E0">
        <w:t xml:space="preserve">have a mode of operation </w:t>
      </w:r>
      <w:r w:rsidRPr="00BF76E0">
        <w:t xml:space="preserve">to display the available captions. Where closed captions are provided </w:t>
      </w:r>
      <w:r w:rsidR="000E3C9E" w:rsidRPr="00BF76E0">
        <w:t xml:space="preserve">as part of </w:t>
      </w:r>
      <w:r w:rsidRPr="00BF76E0">
        <w:t xml:space="preserve">the content, </w:t>
      </w:r>
      <w:r w:rsidR="000E3C9E" w:rsidRPr="00BF76E0">
        <w:t xml:space="preserve">the </w:t>
      </w:r>
      <w:r w:rsidR="000E3C9E" w:rsidRPr="0033092B">
        <w:t>ICT</w:t>
      </w:r>
      <w:r w:rsidR="000E3C9E" w:rsidRPr="00BF76E0">
        <w:t xml:space="preserve"> shall</w:t>
      </w:r>
      <w:r w:rsidRPr="00BF76E0">
        <w:t xml:space="preserve"> allow the user to choose to display the captions</w:t>
      </w:r>
      <w:r w:rsidR="000E3C9E" w:rsidRPr="00BF76E0">
        <w:t>.</w:t>
      </w:r>
    </w:p>
    <w:p w14:paraId="01AFDA81" w14:textId="77777777" w:rsidR="0098090C" w:rsidRPr="00BF76E0" w:rsidRDefault="005F4C17" w:rsidP="00F32AEC">
      <w:pPr>
        <w:pStyle w:val="NO"/>
      </w:pPr>
      <w:r w:rsidRPr="00BF76E0">
        <w:t>NOTE:</w:t>
      </w:r>
      <w:r w:rsidRPr="00BF76E0">
        <w:tab/>
      </w:r>
      <w:r w:rsidR="00F32AEC" w:rsidRPr="00BF76E0">
        <w:t>Captions may contain information about timing, colour and positioning. This caption data is important for caption users. Timing is used for caption synchronization. Colour can be used for speaker identification. Position can be used to avoid obscuring important information.</w:t>
      </w:r>
    </w:p>
    <w:p w14:paraId="525E3B76" w14:textId="77777777" w:rsidR="0098090C" w:rsidRPr="00BF76E0" w:rsidRDefault="0098090C" w:rsidP="00BF76E0">
      <w:pPr>
        <w:pStyle w:val="Heading3"/>
      </w:pPr>
      <w:bookmarkStart w:id="389" w:name="_Toc372010008"/>
      <w:bookmarkStart w:id="390" w:name="_Toc379382378"/>
      <w:bookmarkStart w:id="391" w:name="_Toc379383078"/>
      <w:bookmarkStart w:id="392" w:name="_Toc499392323"/>
      <w:r w:rsidRPr="00BF76E0">
        <w:t>7.1.2</w:t>
      </w:r>
      <w:r w:rsidRPr="00BF76E0">
        <w:tab/>
        <w:t>Captioning synchronization</w:t>
      </w:r>
      <w:bookmarkEnd w:id="389"/>
      <w:bookmarkEnd w:id="390"/>
      <w:bookmarkEnd w:id="391"/>
      <w:bookmarkEnd w:id="392"/>
    </w:p>
    <w:p w14:paraId="041C0B58" w14:textId="77777777" w:rsidR="0098090C" w:rsidRPr="00BF76E0" w:rsidRDefault="0098090C" w:rsidP="0098090C">
      <w:r w:rsidRPr="00BF76E0">
        <w:t xml:space="preserve">Where </w:t>
      </w:r>
      <w:r w:rsidRPr="0033092B">
        <w:t>ICT</w:t>
      </w:r>
      <w:r w:rsidRPr="00BF76E0">
        <w:t xml:space="preserve"> displays captions, the mechanism to display captions shall preserve synchronization between the audio and the corresponding captions.</w:t>
      </w:r>
    </w:p>
    <w:p w14:paraId="42EBE18C" w14:textId="77777777" w:rsidR="0098090C" w:rsidRPr="00BF76E0" w:rsidRDefault="0098090C" w:rsidP="00BF76E0">
      <w:pPr>
        <w:pStyle w:val="Heading3"/>
      </w:pPr>
      <w:bookmarkStart w:id="393" w:name="_Toc372010009"/>
      <w:bookmarkStart w:id="394" w:name="_Toc379382379"/>
      <w:bookmarkStart w:id="395" w:name="_Toc379383079"/>
      <w:bookmarkStart w:id="396" w:name="_Toc499392324"/>
      <w:r w:rsidRPr="00BF76E0">
        <w:t>7.1.3</w:t>
      </w:r>
      <w:r w:rsidRPr="00BF76E0">
        <w:tab/>
        <w:t>Preservation of captioning</w:t>
      </w:r>
      <w:bookmarkEnd w:id="393"/>
      <w:bookmarkEnd w:id="394"/>
      <w:bookmarkEnd w:id="395"/>
      <w:bookmarkEnd w:id="396"/>
    </w:p>
    <w:p w14:paraId="6E3882A3"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caption data such that it can be displayed in a manner consistent with clauses 7.1.1 and 7.1.2.</w:t>
      </w:r>
    </w:p>
    <w:p w14:paraId="08F88BB3" w14:textId="77777777" w:rsidR="0098090C" w:rsidRPr="00BF76E0" w:rsidRDefault="0098090C" w:rsidP="0098090C">
      <w:r w:rsidRPr="00BF76E0">
        <w:t>Additional presentational aspects of the text such as screen position, text colours, text style and text fonts may convey meaning, based on regional conventions</w:t>
      </w:r>
      <w:r w:rsidR="00736950" w:rsidRPr="00BF76E0">
        <w:t>. Altering these presentational a</w:t>
      </w:r>
      <w:r w:rsidR="000D117C" w:rsidRPr="00BF76E0">
        <w:t>s</w:t>
      </w:r>
      <w:r w:rsidR="00736950" w:rsidRPr="00BF76E0">
        <w:t>pects could change the meaning and should be avoided wherever possible.</w:t>
      </w:r>
    </w:p>
    <w:p w14:paraId="4213F578" w14:textId="77777777" w:rsidR="0098090C" w:rsidRPr="00BF76E0" w:rsidRDefault="0098090C" w:rsidP="00BF76E0">
      <w:pPr>
        <w:pStyle w:val="Heading2"/>
      </w:pPr>
      <w:bookmarkStart w:id="397" w:name="_Toc372010010"/>
      <w:bookmarkStart w:id="398" w:name="_Toc379382380"/>
      <w:bookmarkStart w:id="399" w:name="_Toc379383080"/>
      <w:bookmarkStart w:id="400" w:name="_Toc499392325"/>
      <w:r w:rsidRPr="00BF76E0">
        <w:t>7.2</w:t>
      </w:r>
      <w:r w:rsidRPr="00BF76E0">
        <w:tab/>
        <w:t>Audio description technology</w:t>
      </w:r>
      <w:bookmarkEnd w:id="397"/>
      <w:bookmarkEnd w:id="398"/>
      <w:bookmarkEnd w:id="399"/>
      <w:bookmarkEnd w:id="400"/>
    </w:p>
    <w:p w14:paraId="12BCD337" w14:textId="77777777" w:rsidR="0098090C" w:rsidRPr="00BF76E0" w:rsidRDefault="0098090C" w:rsidP="00BF76E0">
      <w:pPr>
        <w:pStyle w:val="Heading3"/>
      </w:pPr>
      <w:bookmarkStart w:id="401" w:name="_Toc372010011"/>
      <w:bookmarkStart w:id="402" w:name="_Toc379382381"/>
      <w:bookmarkStart w:id="403" w:name="_Toc379383081"/>
      <w:bookmarkStart w:id="404" w:name="_Toc499392326"/>
      <w:r w:rsidRPr="00BF76E0">
        <w:t>7.2.1</w:t>
      </w:r>
      <w:r w:rsidRPr="00BF76E0">
        <w:tab/>
        <w:t>Audio description playback</w:t>
      </w:r>
      <w:bookmarkEnd w:id="401"/>
      <w:bookmarkEnd w:id="402"/>
      <w:bookmarkEnd w:id="403"/>
      <w:bookmarkEnd w:id="404"/>
    </w:p>
    <w:p w14:paraId="70FF978E" w14:textId="77777777" w:rsidR="0098090C" w:rsidRPr="00BF76E0" w:rsidRDefault="0098090C" w:rsidP="0098090C">
      <w:r w:rsidRPr="00BF76E0">
        <w:t xml:space="preserve">Where </w:t>
      </w:r>
      <w:r w:rsidRPr="0033092B">
        <w:t>ICT</w:t>
      </w:r>
      <w:r w:rsidRPr="00BF76E0">
        <w:t xml:space="preserve"> displays video with synchronized audio, it shall provide a mechanism to select and play available audio description to the default audio channel.</w:t>
      </w:r>
    </w:p>
    <w:p w14:paraId="186613BB" w14:textId="77777777" w:rsidR="0098090C" w:rsidRPr="00BF76E0" w:rsidRDefault="0098090C" w:rsidP="0098090C">
      <w:r w:rsidRPr="00BF76E0">
        <w:t xml:space="preserve">Where video technologies do not have explicit and separate mechanisms for audio description, an </w:t>
      </w:r>
      <w:r w:rsidRPr="0033092B">
        <w:t>ICT</w:t>
      </w:r>
      <w:r w:rsidRPr="00BF76E0">
        <w:t xml:space="preserve"> is deemed to satisfy this requirement if the </w:t>
      </w:r>
      <w:r w:rsidRPr="0033092B">
        <w:t>ICT</w:t>
      </w:r>
      <w:r w:rsidRPr="00BF76E0">
        <w:t xml:space="preserve"> enables the user to select</w:t>
      </w:r>
      <w:r w:rsidR="001B5F34">
        <w:t xml:space="preserve"> and play several audio tracks.</w:t>
      </w:r>
    </w:p>
    <w:p w14:paraId="1F0FAB34" w14:textId="77777777" w:rsidR="0098090C" w:rsidRPr="00BF76E0" w:rsidRDefault="0098090C" w:rsidP="007B34A2">
      <w:pPr>
        <w:pStyle w:val="NO"/>
      </w:pPr>
      <w:r w:rsidRPr="00BF76E0">
        <w:t>NOTE</w:t>
      </w:r>
      <w:r w:rsidR="00F53A79" w:rsidRPr="00BF76E0">
        <w:t xml:space="preserve"> 1</w:t>
      </w:r>
      <w:r w:rsidRPr="00BF76E0">
        <w:t>:</w:t>
      </w:r>
      <w:r w:rsidRPr="00BF76E0">
        <w:tab/>
        <w:t>In such cases, the video content can include the audio description as one of the available audio tracks.</w:t>
      </w:r>
    </w:p>
    <w:p w14:paraId="37279B32" w14:textId="77777777" w:rsidR="00F53A79" w:rsidRPr="00BF76E0" w:rsidRDefault="00F53A79" w:rsidP="00E10B75">
      <w:pPr>
        <w:pStyle w:val="NO"/>
      </w:pPr>
      <w:r w:rsidRPr="00BF76E0">
        <w:t>NOTE 2:</w:t>
      </w:r>
      <w:r w:rsidRPr="00BF76E0">
        <w:tab/>
        <w:t xml:space="preserve">Audio descriptions in digital media sometimes include information to allow descriptions that are longer than the gaps between dialogue. Support in digital media players for this </w:t>
      </w:r>
      <w:r w:rsidR="00E17294">
        <w:t>"</w:t>
      </w:r>
      <w:r w:rsidRPr="00BF76E0">
        <w:t>extended audio description</w:t>
      </w:r>
      <w:r w:rsidR="00E17294">
        <w:t>"</w:t>
      </w:r>
      <w:r w:rsidRPr="00BF76E0">
        <w:t xml:space="preserve"> feature is useful, especially for digital media that is viewed personally</w:t>
      </w:r>
      <w:r w:rsidR="00A031F7">
        <w:t>.</w:t>
      </w:r>
    </w:p>
    <w:p w14:paraId="05799493" w14:textId="77777777" w:rsidR="0098090C" w:rsidRPr="00BF76E0" w:rsidRDefault="0098090C" w:rsidP="00BF76E0">
      <w:pPr>
        <w:pStyle w:val="Heading3"/>
      </w:pPr>
      <w:bookmarkStart w:id="405" w:name="_Toc372010012"/>
      <w:bookmarkStart w:id="406" w:name="_Toc379382382"/>
      <w:bookmarkStart w:id="407" w:name="_Toc379383082"/>
      <w:bookmarkStart w:id="408" w:name="_Toc499392327"/>
      <w:r w:rsidRPr="00BF76E0">
        <w:t>7.2.2</w:t>
      </w:r>
      <w:r w:rsidRPr="00BF76E0">
        <w:tab/>
        <w:t>Audio description synchronization</w:t>
      </w:r>
      <w:bookmarkEnd w:id="405"/>
      <w:bookmarkEnd w:id="406"/>
      <w:bookmarkEnd w:id="407"/>
      <w:bookmarkEnd w:id="408"/>
    </w:p>
    <w:p w14:paraId="244582DA" w14:textId="77777777" w:rsidR="0098090C" w:rsidRPr="00BF76E0" w:rsidRDefault="0098090C" w:rsidP="0098090C">
      <w:r w:rsidRPr="00BF76E0">
        <w:t xml:space="preserve">Where </w:t>
      </w:r>
      <w:r w:rsidRPr="0033092B">
        <w:t>ICT</w:t>
      </w:r>
      <w:r w:rsidRPr="00BF76E0">
        <w:t xml:space="preserve"> has a mechanism to play audio description, it shall preserve the synchronization between the audio/visual content and the corresponding audio description.</w:t>
      </w:r>
    </w:p>
    <w:p w14:paraId="19B9A88F" w14:textId="77777777" w:rsidR="0098090C" w:rsidRPr="00BF76E0" w:rsidRDefault="0098090C" w:rsidP="00BF76E0">
      <w:pPr>
        <w:pStyle w:val="Heading3"/>
      </w:pPr>
      <w:bookmarkStart w:id="409" w:name="_Toc372010013"/>
      <w:bookmarkStart w:id="410" w:name="_Toc379382383"/>
      <w:bookmarkStart w:id="411" w:name="_Toc379383083"/>
      <w:bookmarkStart w:id="412" w:name="_Toc499392328"/>
      <w:r w:rsidRPr="00BF76E0">
        <w:t>7.2.3</w:t>
      </w:r>
      <w:r w:rsidRPr="00BF76E0">
        <w:tab/>
        <w:t>Preservation of audio description</w:t>
      </w:r>
      <w:bookmarkEnd w:id="409"/>
      <w:bookmarkEnd w:id="410"/>
      <w:bookmarkEnd w:id="411"/>
      <w:bookmarkEnd w:id="412"/>
    </w:p>
    <w:p w14:paraId="028434BE" w14:textId="77777777" w:rsidR="0098090C" w:rsidRPr="00BF76E0" w:rsidRDefault="0098090C" w:rsidP="0098090C">
      <w:r w:rsidRPr="00BF76E0">
        <w:t xml:space="preserve">Where </w:t>
      </w:r>
      <w:r w:rsidRPr="0033092B">
        <w:t>ICT</w:t>
      </w:r>
      <w:r w:rsidRPr="00BF76E0">
        <w:t xml:space="preserve"> transmits, converts, </w:t>
      </w:r>
      <w:r w:rsidRPr="0033092B">
        <w:t>or</w:t>
      </w:r>
      <w:r w:rsidRPr="00BF76E0">
        <w:t xml:space="preserve"> records video with synchronized audio, it shall preserve audio description data such that it can be played in a manner consistent with clauses 7.2.1 and 7.2.2.</w:t>
      </w:r>
    </w:p>
    <w:p w14:paraId="24E818BE" w14:textId="77777777" w:rsidR="0098090C" w:rsidRPr="00BF76E0" w:rsidRDefault="0098090C" w:rsidP="00BF76E0">
      <w:pPr>
        <w:pStyle w:val="Heading2"/>
      </w:pPr>
      <w:bookmarkStart w:id="413" w:name="_Toc372010014"/>
      <w:bookmarkStart w:id="414" w:name="_Toc379382384"/>
      <w:bookmarkStart w:id="415" w:name="_Toc379383084"/>
      <w:bookmarkStart w:id="416" w:name="_Toc499392329"/>
      <w:r w:rsidRPr="00BF76E0">
        <w:t>7.3</w:t>
      </w:r>
      <w:r w:rsidRPr="00BF76E0">
        <w:tab/>
        <w:t>User controls for captions and audio description</w:t>
      </w:r>
      <w:bookmarkEnd w:id="413"/>
      <w:bookmarkEnd w:id="414"/>
      <w:bookmarkEnd w:id="415"/>
      <w:bookmarkEnd w:id="416"/>
    </w:p>
    <w:p w14:paraId="770A01F2" w14:textId="77777777" w:rsidR="0098090C" w:rsidRPr="00BF76E0" w:rsidRDefault="0098090C" w:rsidP="0098090C">
      <w:r w:rsidRPr="00BF76E0">
        <w:t xml:space="preserve">Where </w:t>
      </w:r>
      <w:r w:rsidRPr="0033092B">
        <w:t>ICT</w:t>
      </w:r>
      <w:r w:rsidRPr="00BF76E0">
        <w:t xml:space="preserve"> primarily displays materials containing video with associated audio content, user controls to activate subtitling and audio description shall be provided to the user </w:t>
      </w:r>
      <w:r w:rsidRPr="0033092B">
        <w:t>at</w:t>
      </w:r>
      <w:r w:rsidRPr="00BF76E0">
        <w:t xml:space="preserve"> the same level of interaction (i.e. the number of steps to complete the task)</w:t>
      </w:r>
      <w:r w:rsidR="001B5F34">
        <w:t xml:space="preserve"> as the primary media controls.</w:t>
      </w:r>
    </w:p>
    <w:p w14:paraId="55F99859" w14:textId="77777777" w:rsidR="0098090C" w:rsidRPr="00BF76E0" w:rsidRDefault="0098090C" w:rsidP="007B34A2">
      <w:pPr>
        <w:pStyle w:val="NO"/>
      </w:pPr>
      <w:r w:rsidRPr="00BF76E0">
        <w:lastRenderedPageBreak/>
        <w:t>NOTE 1:</w:t>
      </w:r>
      <w:r w:rsidRPr="00BF76E0">
        <w:tab/>
        <w:t>Primary media controls are the set of controls that the user most commonly uses to control media.</w:t>
      </w:r>
    </w:p>
    <w:p w14:paraId="63567CD9" w14:textId="77777777" w:rsidR="0098090C" w:rsidRPr="00BF76E0" w:rsidRDefault="0098090C" w:rsidP="007B34A2">
      <w:pPr>
        <w:pStyle w:val="NO"/>
      </w:pPr>
      <w:r w:rsidRPr="00BF76E0">
        <w:t>NOTE 2:</w:t>
      </w:r>
      <w:r w:rsidRPr="00BF76E0">
        <w:tab/>
        <w:t xml:space="preserve">Products that have a general hardware volume control, such as a telephone, </w:t>
      </w:r>
      <w:r w:rsidRPr="0033092B">
        <w:t>or</w:t>
      </w:r>
      <w:r w:rsidRPr="00BF76E0">
        <w:t xml:space="preserve"> a laptop which can be configured to display video through software but which is not its primary purpose, would not need dedicated hardware controls for captions and descriptions; however software controls, </w:t>
      </w:r>
      <w:r w:rsidRPr="0033092B">
        <w:t>or</w:t>
      </w:r>
      <w:r w:rsidRPr="00BF76E0">
        <w:t xml:space="preserve"> hardware controls mapped through software, would need to be </w:t>
      </w:r>
      <w:r w:rsidRPr="0033092B">
        <w:t>at</w:t>
      </w:r>
      <w:r w:rsidRPr="00BF76E0">
        <w:t xml:space="preserve"> the same level of interaction.</w:t>
      </w:r>
    </w:p>
    <w:p w14:paraId="08008DF7" w14:textId="77777777" w:rsidR="0098090C" w:rsidRPr="00BF76E0" w:rsidRDefault="0098090C" w:rsidP="007B34A2">
      <w:pPr>
        <w:pStyle w:val="NO"/>
      </w:pPr>
      <w:r w:rsidRPr="00BF76E0">
        <w:t>NOTE 3:</w:t>
      </w:r>
      <w:r w:rsidRPr="00BF76E0">
        <w:tab/>
        <w:t xml:space="preserve">It is best practice for </w:t>
      </w:r>
      <w:r w:rsidRPr="0033092B">
        <w:t>ICT</w:t>
      </w:r>
      <w:r w:rsidRPr="00BF76E0">
        <w:t xml:space="preserve"> to include additional controls enabling the user to select whether captions and audio description are turned on </w:t>
      </w:r>
      <w:r w:rsidRPr="0033092B">
        <w:t>or</w:t>
      </w:r>
      <w:r w:rsidRPr="00BF76E0">
        <w:t xml:space="preserve"> off by default.</w:t>
      </w:r>
    </w:p>
    <w:p w14:paraId="1852FD3F" w14:textId="77777777" w:rsidR="0098090C" w:rsidRPr="00BF76E0" w:rsidRDefault="0098090C" w:rsidP="00BF76E0">
      <w:pPr>
        <w:pStyle w:val="Heading1"/>
      </w:pPr>
      <w:bookmarkStart w:id="417" w:name="_Toc372010015"/>
      <w:bookmarkStart w:id="418" w:name="_Toc379382385"/>
      <w:bookmarkStart w:id="419" w:name="_Toc379383085"/>
      <w:bookmarkStart w:id="420" w:name="_Toc499392330"/>
      <w:r w:rsidRPr="00BF76E0">
        <w:t>8</w:t>
      </w:r>
      <w:r w:rsidRPr="00BF76E0">
        <w:tab/>
        <w:t>Hardware</w:t>
      </w:r>
      <w:bookmarkEnd w:id="417"/>
      <w:bookmarkEnd w:id="418"/>
      <w:bookmarkEnd w:id="419"/>
      <w:bookmarkEnd w:id="420"/>
    </w:p>
    <w:p w14:paraId="42CA1C6C" w14:textId="77777777" w:rsidR="0098090C" w:rsidRPr="00BF76E0" w:rsidRDefault="0098090C" w:rsidP="00BF76E0">
      <w:pPr>
        <w:pStyle w:val="Heading2"/>
      </w:pPr>
      <w:bookmarkStart w:id="421" w:name="_Toc372010016"/>
      <w:bookmarkStart w:id="422" w:name="_Toc379382386"/>
      <w:bookmarkStart w:id="423" w:name="_Toc379383086"/>
      <w:bookmarkStart w:id="424" w:name="_Toc499392331"/>
      <w:r w:rsidRPr="00BF76E0">
        <w:t>8.1</w:t>
      </w:r>
      <w:r w:rsidRPr="00BF76E0">
        <w:tab/>
        <w:t>General</w:t>
      </w:r>
      <w:bookmarkEnd w:id="421"/>
      <w:bookmarkEnd w:id="422"/>
      <w:bookmarkEnd w:id="423"/>
      <w:bookmarkEnd w:id="424"/>
    </w:p>
    <w:p w14:paraId="5EB14076" w14:textId="77777777" w:rsidR="009F06AF" w:rsidRPr="00BF76E0" w:rsidRDefault="009F06AF" w:rsidP="00BF76E0">
      <w:pPr>
        <w:pStyle w:val="Heading3"/>
      </w:pPr>
      <w:bookmarkStart w:id="425" w:name="_Toc372010017"/>
      <w:bookmarkStart w:id="426" w:name="_Toc379382387"/>
      <w:bookmarkStart w:id="427" w:name="_Toc379383087"/>
      <w:bookmarkStart w:id="428" w:name="_Toc499392332"/>
      <w:r w:rsidRPr="00BF76E0">
        <w:t>8.1.1</w:t>
      </w:r>
      <w:r w:rsidRPr="00BF76E0">
        <w:tab/>
        <w:t>Generic requirements</w:t>
      </w:r>
      <w:bookmarkEnd w:id="425"/>
      <w:bookmarkEnd w:id="426"/>
      <w:bookmarkEnd w:id="427"/>
      <w:bookmarkEnd w:id="428"/>
    </w:p>
    <w:p w14:paraId="5102D7EA" w14:textId="77777777" w:rsidR="009F06AF" w:rsidRPr="00BF76E0" w:rsidRDefault="009F06AF" w:rsidP="009F06AF">
      <w:r w:rsidRPr="00BF76E0">
        <w:t xml:space="preserve">The "generic requirements" of clause 5 also apply to </w:t>
      </w:r>
      <w:r w:rsidRPr="0033092B">
        <w:t>ICT</w:t>
      </w:r>
      <w:r w:rsidRPr="00BF76E0">
        <w:t xml:space="preserve"> that is hardware.</w:t>
      </w:r>
    </w:p>
    <w:p w14:paraId="75221F2B" w14:textId="77777777" w:rsidR="0098090C" w:rsidRPr="00BF76E0" w:rsidRDefault="0098090C" w:rsidP="00BF76E0">
      <w:pPr>
        <w:pStyle w:val="Heading3"/>
      </w:pPr>
      <w:bookmarkStart w:id="429" w:name="_Toc372010018"/>
      <w:bookmarkStart w:id="430" w:name="_Toc379382388"/>
      <w:bookmarkStart w:id="431" w:name="_Toc379383088"/>
      <w:bookmarkStart w:id="432" w:name="_Toc499392333"/>
      <w:r w:rsidRPr="00BF76E0">
        <w:t>8.1.</w:t>
      </w:r>
      <w:r w:rsidR="009F06AF" w:rsidRPr="00BF76E0">
        <w:t>2</w:t>
      </w:r>
      <w:r w:rsidRPr="00BF76E0">
        <w:tab/>
        <w:t>Standard connections</w:t>
      </w:r>
      <w:bookmarkEnd w:id="429"/>
      <w:bookmarkEnd w:id="430"/>
      <w:bookmarkEnd w:id="431"/>
      <w:bookmarkEnd w:id="432"/>
    </w:p>
    <w:p w14:paraId="3912BBCB" w14:textId="77777777" w:rsidR="0098090C" w:rsidRPr="00BF76E0" w:rsidRDefault="0098090C" w:rsidP="0098090C">
      <w:r w:rsidRPr="00BF76E0">
        <w:t xml:space="preserve">Where an </w:t>
      </w:r>
      <w:r w:rsidRPr="0033092B">
        <w:t>ICT</w:t>
      </w:r>
      <w:r w:rsidRPr="00BF76E0">
        <w:t xml:space="preserve"> provides user input </w:t>
      </w:r>
      <w:r w:rsidRPr="0033092B">
        <w:t>or</w:t>
      </w:r>
      <w:r w:rsidRPr="00BF76E0">
        <w:t xml:space="preserve"> output device connection points, the </w:t>
      </w:r>
      <w:r w:rsidRPr="0033092B">
        <w:t>ICT</w:t>
      </w:r>
      <w:r w:rsidRPr="00BF76E0">
        <w:t xml:space="preserve"> shall provide </w:t>
      </w:r>
      <w:r w:rsidRPr="0033092B">
        <w:t>at</w:t>
      </w:r>
      <w:r w:rsidRPr="00BF76E0">
        <w:t xml:space="preserve"> least one input and/</w:t>
      </w:r>
      <w:r w:rsidRPr="0033092B">
        <w:t>or</w:t>
      </w:r>
      <w:r w:rsidRPr="00BF76E0">
        <w:t xml:space="preserve"> output connection that conforms to an industry standard non-proprietary format, directly </w:t>
      </w:r>
      <w:r w:rsidRPr="0033092B">
        <w:t>or</w:t>
      </w:r>
      <w:r w:rsidRPr="00BF76E0">
        <w:t xml:space="preserve"> through the use of commercially available adapters.</w:t>
      </w:r>
    </w:p>
    <w:p w14:paraId="1EBB284D" w14:textId="77777777" w:rsidR="0098090C" w:rsidRPr="00BF76E0" w:rsidRDefault="0098090C" w:rsidP="007B34A2">
      <w:pPr>
        <w:pStyle w:val="NO"/>
      </w:pPr>
      <w:r w:rsidRPr="00BF76E0">
        <w:t>NOTE 1:</w:t>
      </w:r>
      <w:r w:rsidRPr="00BF76E0">
        <w:tab/>
        <w:t xml:space="preserve">The intent of this requirement is to ensure compatibility with assistive technologies by requiring the use of standard connections on </w:t>
      </w:r>
      <w:r w:rsidRPr="0033092B">
        <w:t>ICT</w:t>
      </w:r>
      <w:r w:rsidRPr="00BF76E0">
        <w:t xml:space="preserve">. </w:t>
      </w:r>
    </w:p>
    <w:p w14:paraId="0D05C560" w14:textId="77777777" w:rsidR="0098090C" w:rsidRPr="00BF76E0" w:rsidRDefault="0098090C" w:rsidP="007B34A2">
      <w:pPr>
        <w:pStyle w:val="NO"/>
      </w:pPr>
      <w:r w:rsidRPr="00BF76E0">
        <w:t>NOTE 2:</w:t>
      </w:r>
      <w:r w:rsidRPr="00BF76E0">
        <w:tab/>
        <w:t>The word connection applies to both physical and wireless connections.</w:t>
      </w:r>
    </w:p>
    <w:p w14:paraId="3171BE94" w14:textId="77777777" w:rsidR="0098090C" w:rsidRPr="00BF76E0" w:rsidRDefault="0098090C" w:rsidP="007B34A2">
      <w:pPr>
        <w:pStyle w:val="NO"/>
      </w:pPr>
      <w:r w:rsidRPr="00BF76E0">
        <w:t>NOTE 3:</w:t>
      </w:r>
      <w:r w:rsidRPr="00BF76E0">
        <w:tab/>
        <w:t xml:space="preserve">Current examples of industry standard non-proprietary formats are </w:t>
      </w:r>
      <w:r w:rsidRPr="0033092B">
        <w:t>USB</w:t>
      </w:r>
      <w:r w:rsidRPr="00BF76E0">
        <w:t xml:space="preserve"> and Bluetooth.</w:t>
      </w:r>
    </w:p>
    <w:p w14:paraId="73A91146" w14:textId="77777777" w:rsidR="0098090C" w:rsidRPr="00BF76E0" w:rsidRDefault="0098090C" w:rsidP="00BF76E0">
      <w:pPr>
        <w:pStyle w:val="Heading3"/>
      </w:pPr>
      <w:bookmarkStart w:id="433" w:name="_Toc372010019"/>
      <w:bookmarkStart w:id="434" w:name="_Toc379382389"/>
      <w:bookmarkStart w:id="435" w:name="_Toc379383089"/>
      <w:bookmarkStart w:id="436" w:name="_Toc499392334"/>
      <w:r w:rsidRPr="00BF76E0">
        <w:t>8.1.</w:t>
      </w:r>
      <w:r w:rsidR="009F06AF" w:rsidRPr="00BF76E0">
        <w:t>3</w:t>
      </w:r>
      <w:r w:rsidRPr="00BF76E0">
        <w:tab/>
        <w:t>Colour</w:t>
      </w:r>
      <w:bookmarkEnd w:id="433"/>
      <w:bookmarkEnd w:id="434"/>
      <w:bookmarkEnd w:id="435"/>
      <w:bookmarkEnd w:id="436"/>
    </w:p>
    <w:p w14:paraId="38089EA5" w14:textId="77777777" w:rsidR="00FF6F96" w:rsidRPr="00BF76E0" w:rsidRDefault="0098090C" w:rsidP="00FF6F96">
      <w:r w:rsidRPr="00BF76E0">
        <w:t xml:space="preserve">Where the </w:t>
      </w:r>
      <w:r w:rsidR="00136080" w:rsidRPr="0033092B">
        <w:t>ICT</w:t>
      </w:r>
      <w:r w:rsidR="00136080" w:rsidRPr="00BF76E0">
        <w:t xml:space="preserve"> has </w:t>
      </w:r>
      <w:r w:rsidR="00FF6F96" w:rsidRPr="00BF76E0">
        <w:t xml:space="preserve">hardware </w:t>
      </w:r>
      <w:r w:rsidR="000620F5" w:rsidRPr="00BF76E0">
        <w:t xml:space="preserve">aspects </w:t>
      </w:r>
      <w:r w:rsidR="00136080" w:rsidRPr="00BF76E0">
        <w:t xml:space="preserve">that </w:t>
      </w:r>
      <w:r w:rsidRPr="00BF76E0">
        <w:t>us</w:t>
      </w:r>
      <w:r w:rsidR="00FF6F96" w:rsidRPr="00BF76E0">
        <w:t>e</w:t>
      </w:r>
      <w:r w:rsidR="00E65520" w:rsidRPr="00BF76E0">
        <w:t xml:space="preserve"> </w:t>
      </w:r>
      <w:r w:rsidRPr="00BF76E0">
        <w:t>colour</w:t>
      </w:r>
      <w:r w:rsidR="003A7E2C" w:rsidRPr="00BF76E0">
        <w:t xml:space="preserve">, </w:t>
      </w:r>
      <w:r w:rsidR="005F5316" w:rsidRPr="00BF76E0">
        <w:t>c</w:t>
      </w:r>
      <w:r w:rsidR="003A7E2C" w:rsidRPr="00BF76E0">
        <w:t>ol</w:t>
      </w:r>
      <w:r w:rsidR="005F5316" w:rsidRPr="00BF76E0">
        <w:t>o</w:t>
      </w:r>
      <w:r w:rsidR="003A7E2C" w:rsidRPr="00BF76E0">
        <w:t xml:space="preserve">ur shall not be used </w:t>
      </w:r>
      <w:r w:rsidR="005F5316" w:rsidRPr="00BF76E0">
        <w:t>as the only visual means of conveying information, indicating</w:t>
      </w:r>
      <w:r w:rsidRPr="00BF76E0">
        <w:t xml:space="preserve"> an action, prompt</w:t>
      </w:r>
      <w:r w:rsidR="005F5316" w:rsidRPr="00BF76E0">
        <w:t>ing</w:t>
      </w:r>
      <w:r w:rsidRPr="00BF76E0">
        <w:t xml:space="preserve"> a response, </w:t>
      </w:r>
      <w:r w:rsidRPr="0033092B">
        <w:t>or</w:t>
      </w:r>
      <w:r w:rsidRPr="00BF76E0">
        <w:t xml:space="preserve"> distinguish</w:t>
      </w:r>
      <w:r w:rsidR="005F5316" w:rsidRPr="00BF76E0">
        <w:t>ing</w:t>
      </w:r>
      <w:r w:rsidRPr="00BF76E0">
        <w:t xml:space="preserve"> a visual element.</w:t>
      </w:r>
    </w:p>
    <w:p w14:paraId="3DBAEF4A" w14:textId="77777777" w:rsidR="0098090C" w:rsidRPr="00BF76E0" w:rsidRDefault="0098090C" w:rsidP="00BF76E0">
      <w:pPr>
        <w:pStyle w:val="Heading2"/>
      </w:pPr>
      <w:bookmarkStart w:id="437" w:name="_Toc372010020"/>
      <w:bookmarkStart w:id="438" w:name="_Toc379382390"/>
      <w:bookmarkStart w:id="439" w:name="_Toc379383090"/>
      <w:bookmarkStart w:id="440" w:name="_Toc499392335"/>
      <w:r w:rsidRPr="00BF76E0">
        <w:t>8.2</w:t>
      </w:r>
      <w:r w:rsidRPr="00BF76E0">
        <w:tab/>
        <w:t>Hardware products with speech output</w:t>
      </w:r>
      <w:bookmarkEnd w:id="437"/>
      <w:bookmarkEnd w:id="438"/>
      <w:bookmarkEnd w:id="439"/>
      <w:bookmarkEnd w:id="440"/>
    </w:p>
    <w:p w14:paraId="477AD16F" w14:textId="77777777" w:rsidR="0098090C" w:rsidRPr="00BF76E0" w:rsidRDefault="0098090C" w:rsidP="00BF76E0">
      <w:pPr>
        <w:pStyle w:val="Heading3"/>
      </w:pPr>
      <w:bookmarkStart w:id="441" w:name="_Toc372010021"/>
      <w:bookmarkStart w:id="442" w:name="_Toc379382391"/>
      <w:bookmarkStart w:id="443" w:name="_Toc379383091"/>
      <w:bookmarkStart w:id="444" w:name="_Toc499392336"/>
      <w:r w:rsidRPr="00BF76E0">
        <w:t>8.2.1</w:t>
      </w:r>
      <w:r w:rsidRPr="00BF76E0">
        <w:tab/>
        <w:t>Speech volume gain</w:t>
      </w:r>
      <w:bookmarkEnd w:id="441"/>
      <w:bookmarkEnd w:id="442"/>
      <w:bookmarkEnd w:id="443"/>
      <w:bookmarkEnd w:id="444"/>
    </w:p>
    <w:p w14:paraId="4DC16A36" w14:textId="77777777" w:rsidR="0098090C" w:rsidRPr="00BF76E0" w:rsidRDefault="0098090C" w:rsidP="00BF76E0">
      <w:pPr>
        <w:pStyle w:val="Heading4"/>
      </w:pPr>
      <w:bookmarkStart w:id="445" w:name="_Toc372010022"/>
      <w:bookmarkStart w:id="446" w:name="_Toc379382392"/>
      <w:bookmarkStart w:id="447" w:name="_Toc379383092"/>
      <w:bookmarkStart w:id="448" w:name="_Toc499392337"/>
      <w:r w:rsidRPr="00BF76E0">
        <w:t>8.2.1.1</w:t>
      </w:r>
      <w:r w:rsidRPr="00BF76E0">
        <w:tab/>
        <w:t>Speech volume range</w:t>
      </w:r>
      <w:bookmarkEnd w:id="445"/>
      <w:bookmarkEnd w:id="446"/>
      <w:bookmarkEnd w:id="447"/>
      <w:bookmarkEnd w:id="448"/>
    </w:p>
    <w:p w14:paraId="1014801F" w14:textId="77777777" w:rsidR="0098090C" w:rsidRPr="00BF76E0" w:rsidRDefault="0098090C" w:rsidP="0098090C">
      <w:r w:rsidRPr="00BF76E0">
        <w:t xml:space="preserve">Where </w:t>
      </w:r>
      <w:r w:rsidRPr="0033092B">
        <w:t>ICT</w:t>
      </w:r>
      <w:r w:rsidRPr="00BF76E0">
        <w:t xml:space="preserve"> hardware has speech output, it shall provide a means to adjust the speech output volume level over a range of </w:t>
      </w:r>
      <w:r w:rsidRPr="0033092B">
        <w:t>at</w:t>
      </w:r>
      <w:r w:rsidRPr="00BF76E0">
        <w:t xml:space="preserve"> least 18 dB.</w:t>
      </w:r>
    </w:p>
    <w:p w14:paraId="7D83EB51" w14:textId="77777777" w:rsidR="0098090C" w:rsidRPr="00BF76E0" w:rsidRDefault="0098090C" w:rsidP="007B34A2">
      <w:pPr>
        <w:pStyle w:val="NO"/>
      </w:pPr>
      <w:r w:rsidRPr="00BF76E0">
        <w:t>NOTE:</w:t>
      </w:r>
      <w:r w:rsidRPr="00BF76E0">
        <w:tab/>
        <w:t xml:space="preserve">Fixed-line handsets and headsets fulfilling the requirements of </w:t>
      </w:r>
      <w:r w:rsidRPr="0033092B">
        <w:t>ANSI</w:t>
      </w:r>
      <w:r w:rsidRPr="00BF76E0">
        <w:t xml:space="preserve">/TIA-4965 </w:t>
      </w:r>
      <w:r w:rsidR="00E2100D" w:rsidRPr="0033092B">
        <w:t>[</w:t>
      </w:r>
      <w:r w:rsidR="00DB71B9">
        <w:fldChar w:fldCharType="begin"/>
      </w:r>
      <w:r w:rsidR="00BF25ED">
        <w:instrText>REF REF_ANSITIA_4965</w:instrText>
      </w:r>
      <w:r w:rsidR="001B5F34">
        <w:instrText xml:space="preserve"> \h</w:instrText>
      </w:r>
      <w:r w:rsidR="00DB71B9">
        <w:fldChar w:fldCharType="separate"/>
      </w:r>
      <w:r w:rsidR="002829CB">
        <w:t>i.</w:t>
      </w:r>
      <w:r w:rsidR="002829CB">
        <w:rPr>
          <w:noProof/>
        </w:rPr>
        <w:t>2</w:t>
      </w:r>
      <w:r w:rsidR="00DB71B9">
        <w:rPr>
          <w:noProof/>
        </w:rPr>
        <w:fldChar w:fldCharType="end"/>
      </w:r>
      <w:r w:rsidR="00E2100D" w:rsidRPr="0033092B">
        <w:t>]</w:t>
      </w:r>
      <w:r w:rsidRPr="00BF76E0">
        <w:t xml:space="preserve"> are deemed to comply with this requirement.</w:t>
      </w:r>
    </w:p>
    <w:p w14:paraId="48E77C42" w14:textId="77777777" w:rsidR="0098090C" w:rsidRPr="00BF76E0" w:rsidRDefault="0098090C" w:rsidP="00BF76E0">
      <w:pPr>
        <w:pStyle w:val="Heading4"/>
      </w:pPr>
      <w:bookmarkStart w:id="449" w:name="_Toc372010023"/>
      <w:bookmarkStart w:id="450" w:name="_Toc379382393"/>
      <w:bookmarkStart w:id="451" w:name="_Toc379383093"/>
      <w:bookmarkStart w:id="452" w:name="_Toc499392338"/>
      <w:r w:rsidRPr="00BF76E0">
        <w:t>8.2.1.2</w:t>
      </w:r>
      <w:r w:rsidRPr="00BF76E0">
        <w:tab/>
        <w:t>Incremental volume control</w:t>
      </w:r>
      <w:bookmarkEnd w:id="449"/>
      <w:bookmarkEnd w:id="450"/>
      <w:bookmarkEnd w:id="451"/>
      <w:bookmarkEnd w:id="452"/>
    </w:p>
    <w:p w14:paraId="7396D74D" w14:textId="77777777" w:rsidR="0098090C" w:rsidRPr="00BF76E0" w:rsidRDefault="0098090C" w:rsidP="0098090C">
      <w:r w:rsidRPr="00BF76E0">
        <w:t xml:space="preserve">Where </w:t>
      </w:r>
      <w:r w:rsidRPr="0033092B">
        <w:t>ICT</w:t>
      </w:r>
      <w:r w:rsidR="00136080" w:rsidRPr="00BF76E0">
        <w:t xml:space="preserve"> </w:t>
      </w:r>
      <w:r w:rsidRPr="00BF76E0">
        <w:t xml:space="preserve">hardware has speech output and </w:t>
      </w:r>
      <w:r w:rsidR="008001F2" w:rsidRPr="00BF76E0">
        <w:t>its</w:t>
      </w:r>
      <w:r w:rsidRPr="00BF76E0">
        <w:t xml:space="preserve"> volume control is incremental, it shall provide </w:t>
      </w:r>
      <w:r w:rsidRPr="0033092B">
        <w:t>at</w:t>
      </w:r>
      <w:r w:rsidRPr="00BF76E0">
        <w:t xml:space="preserve"> least one intermediate step of 12 dB gain above the lowest volume setting. </w:t>
      </w:r>
    </w:p>
    <w:p w14:paraId="7CCE9151" w14:textId="77777777" w:rsidR="0098090C" w:rsidRPr="00BF76E0" w:rsidRDefault="0098090C" w:rsidP="00BF76E0">
      <w:pPr>
        <w:pStyle w:val="Heading3"/>
      </w:pPr>
      <w:bookmarkStart w:id="453" w:name="_Toc372010024"/>
      <w:bookmarkStart w:id="454" w:name="_Toc379382394"/>
      <w:bookmarkStart w:id="455" w:name="_Toc379383094"/>
      <w:bookmarkStart w:id="456" w:name="_Toc499392339"/>
      <w:r w:rsidRPr="00BF76E0">
        <w:lastRenderedPageBreak/>
        <w:t>8.2.2</w:t>
      </w:r>
      <w:r w:rsidRPr="00BF76E0">
        <w:tab/>
        <w:t>Magnetic coupling</w:t>
      </w:r>
      <w:bookmarkEnd w:id="453"/>
      <w:bookmarkEnd w:id="454"/>
      <w:bookmarkEnd w:id="455"/>
      <w:bookmarkEnd w:id="456"/>
    </w:p>
    <w:p w14:paraId="1BA9C371" w14:textId="77777777" w:rsidR="0098090C" w:rsidRPr="00BF76E0" w:rsidRDefault="0098090C" w:rsidP="00BF76E0">
      <w:pPr>
        <w:pStyle w:val="Heading4"/>
      </w:pPr>
      <w:bookmarkStart w:id="457" w:name="_Toc372010025"/>
      <w:bookmarkStart w:id="458" w:name="_Toc379382395"/>
      <w:bookmarkStart w:id="459" w:name="_Toc379383095"/>
      <w:bookmarkStart w:id="460" w:name="_Toc499392340"/>
      <w:r w:rsidRPr="00BF76E0">
        <w:t>8.2.2.1</w:t>
      </w:r>
      <w:r w:rsidRPr="00BF76E0">
        <w:tab/>
        <w:t>Fixed-line devices</w:t>
      </w:r>
      <w:bookmarkEnd w:id="457"/>
      <w:bookmarkEnd w:id="458"/>
      <w:bookmarkEnd w:id="459"/>
      <w:bookmarkEnd w:id="460"/>
    </w:p>
    <w:p w14:paraId="5ABB98FF" w14:textId="77777777" w:rsidR="0098090C" w:rsidRPr="00BF76E0" w:rsidRDefault="0098090C" w:rsidP="0098090C">
      <w:r w:rsidRPr="00BF76E0">
        <w:t xml:space="preserve">Where </w:t>
      </w:r>
      <w:r w:rsidRPr="0033092B">
        <w:t>ICT</w:t>
      </w:r>
      <w:r w:rsidRPr="00BF76E0">
        <w:t xml:space="preserve"> hardware is a fixed-line communication device with speech output and which is normally held to the ear and which carries the "T" symbol specified in </w:t>
      </w:r>
      <w:r w:rsidR="001B5F34">
        <w:t xml:space="preserve">ETSI </w:t>
      </w:r>
      <w:r w:rsidRPr="0033092B">
        <w:t xml:space="preserve">ETS 300 381 </w:t>
      </w:r>
      <w:r w:rsidR="00702AE7" w:rsidRPr="0033092B">
        <w:t>[</w:t>
      </w:r>
      <w:r w:rsidR="00DB71B9" w:rsidRPr="0033092B">
        <w:fldChar w:fldCharType="begin"/>
      </w:r>
      <w:r w:rsidR="00702AE7" w:rsidRPr="0033092B">
        <w:instrText xml:space="preserve"> REF  REF_ETS300381 \h </w:instrText>
      </w:r>
      <w:r w:rsidR="00DB71B9" w:rsidRPr="0033092B">
        <w:fldChar w:fldCharType="separate"/>
      </w:r>
      <w:r w:rsidR="002829CB">
        <w:rPr>
          <w:noProof/>
        </w:rPr>
        <w:t>1</w:t>
      </w:r>
      <w:r w:rsidR="00DB71B9" w:rsidRPr="0033092B">
        <w:fldChar w:fldCharType="end"/>
      </w:r>
      <w:r w:rsidR="00702AE7" w:rsidRPr="0033092B">
        <w:t>]</w:t>
      </w:r>
      <w:r w:rsidRPr="00BF76E0">
        <w:t xml:space="preserve">, it shall provide a means of magnetic coupling which meets the requirements of </w:t>
      </w:r>
      <w:r w:rsidR="001B5F34">
        <w:t xml:space="preserve">ETSI </w:t>
      </w:r>
      <w:r w:rsidRPr="0033092B">
        <w:t>ES 200 381-1 [</w:t>
      </w:r>
      <w:r w:rsidR="00DB71B9" w:rsidRPr="0033092B">
        <w:fldChar w:fldCharType="begin"/>
      </w:r>
      <w:r w:rsidR="002F2186" w:rsidRPr="0033092B">
        <w:instrText xml:space="preserve"> REF  REF_ES200381_1 \h </w:instrText>
      </w:r>
      <w:r w:rsidR="00DB71B9" w:rsidRPr="0033092B">
        <w:fldChar w:fldCharType="separate"/>
      </w:r>
      <w:r w:rsidR="002829CB">
        <w:rPr>
          <w:noProof/>
        </w:rPr>
        <w:t>2</w:t>
      </w:r>
      <w:r w:rsidR="00DB71B9" w:rsidRPr="0033092B">
        <w:fldChar w:fldCharType="end"/>
      </w:r>
      <w:r w:rsidRPr="0033092B">
        <w:t>]</w:t>
      </w:r>
      <w:r w:rsidRPr="00BF76E0">
        <w:t>.</w:t>
      </w:r>
    </w:p>
    <w:p w14:paraId="69E94B6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TIA-1083-A </w:t>
      </w:r>
      <w:r w:rsidR="00E2100D" w:rsidRPr="0033092B">
        <w:t>[</w:t>
      </w:r>
      <w:r w:rsidR="00DB71B9">
        <w:fldChar w:fldCharType="begin"/>
      </w:r>
      <w:r w:rsidR="00BF25ED">
        <w:instrText>REF REF_TIA_1083_A</w:instrText>
      </w:r>
      <w:r w:rsidR="001B5F34">
        <w:instrText xml:space="preserve"> \h</w:instrText>
      </w:r>
      <w:r w:rsidR="00DB71B9">
        <w:fldChar w:fldCharType="separate"/>
      </w:r>
      <w:r w:rsidR="002829CB">
        <w:t>i.</w:t>
      </w:r>
      <w:r w:rsidR="002829CB">
        <w:rPr>
          <w:noProof/>
        </w:rPr>
        <w:t>24</w:t>
      </w:r>
      <w:r w:rsidR="00DB71B9">
        <w:rPr>
          <w:noProof/>
        </w:rPr>
        <w:fldChar w:fldCharType="end"/>
      </w:r>
      <w:r w:rsidR="00E2100D" w:rsidRPr="0033092B">
        <w:t>]</w:t>
      </w:r>
      <w:r w:rsidR="0098090C" w:rsidRPr="00BF76E0">
        <w:t xml:space="preserve"> is deemed to comply with the requirements of this clause.</w:t>
      </w:r>
    </w:p>
    <w:p w14:paraId="35FE5CF3" w14:textId="77777777" w:rsidR="0098090C" w:rsidRPr="00BF76E0" w:rsidRDefault="0098090C" w:rsidP="00BF76E0">
      <w:pPr>
        <w:pStyle w:val="Heading4"/>
      </w:pPr>
      <w:bookmarkStart w:id="461" w:name="_Toc372010026"/>
      <w:bookmarkStart w:id="462" w:name="_Toc379382396"/>
      <w:bookmarkStart w:id="463" w:name="_Toc379383096"/>
      <w:bookmarkStart w:id="464" w:name="_Toc499392341"/>
      <w:r w:rsidRPr="00BF76E0">
        <w:t>8.2.2.2</w:t>
      </w:r>
      <w:r w:rsidRPr="00BF76E0">
        <w:tab/>
        <w:t>Wireless communication devices</w:t>
      </w:r>
      <w:bookmarkEnd w:id="461"/>
      <w:bookmarkEnd w:id="462"/>
      <w:bookmarkEnd w:id="463"/>
      <w:bookmarkEnd w:id="464"/>
    </w:p>
    <w:p w14:paraId="7A40A865" w14:textId="77777777" w:rsidR="0098090C" w:rsidRPr="00BF76E0" w:rsidRDefault="0098090C" w:rsidP="0098090C">
      <w:r w:rsidRPr="00BF76E0">
        <w:t xml:space="preserve">Where </w:t>
      </w:r>
      <w:r w:rsidRPr="0033092B">
        <w:t>ICT</w:t>
      </w:r>
      <w:r w:rsidRPr="00BF76E0">
        <w:t xml:space="preserve"> hardware is a wireless communication </w:t>
      </w:r>
      <w:r w:rsidR="00265A53" w:rsidRPr="00BF76E0">
        <w:t xml:space="preserve">device with speech output </w:t>
      </w:r>
      <w:r w:rsidRPr="00BF76E0">
        <w:t xml:space="preserve">which is normally held to the ear, it shall provide a means of magnetic coupling to hearing technologies which meets the requirements of </w:t>
      </w:r>
      <w:r w:rsidR="001B5F34">
        <w:t xml:space="preserve">ETSI </w:t>
      </w:r>
      <w:r w:rsidRPr="0033092B">
        <w:t>ES 200 381-2 [</w:t>
      </w:r>
      <w:r w:rsidR="00DB71B9" w:rsidRPr="0033092B">
        <w:fldChar w:fldCharType="begin"/>
      </w:r>
      <w:r w:rsidR="002F2186" w:rsidRPr="0033092B">
        <w:instrText xml:space="preserve"> REF  REF_ES200381_2 \h </w:instrText>
      </w:r>
      <w:r w:rsidR="00DB71B9" w:rsidRPr="0033092B">
        <w:fldChar w:fldCharType="separate"/>
      </w:r>
      <w:r w:rsidR="002829CB">
        <w:rPr>
          <w:noProof/>
        </w:rPr>
        <w:t>3</w:t>
      </w:r>
      <w:r w:rsidR="00DB71B9" w:rsidRPr="0033092B">
        <w:fldChar w:fldCharType="end"/>
      </w:r>
      <w:r w:rsidRPr="0033092B">
        <w:t>]</w:t>
      </w:r>
      <w:r w:rsidR="001B5F34">
        <w:t>.</w:t>
      </w:r>
    </w:p>
    <w:p w14:paraId="1D892DE5" w14:textId="77777777" w:rsidR="0098090C" w:rsidRPr="00BF76E0" w:rsidRDefault="00FA1B19" w:rsidP="00FA1B19">
      <w:pPr>
        <w:pStyle w:val="NO"/>
      </w:pPr>
      <w:r w:rsidRPr="00BF76E0">
        <w:t>NOTE:</w:t>
      </w:r>
      <w:r w:rsidRPr="00BF76E0">
        <w:tab/>
      </w:r>
      <w:r w:rsidR="0098090C" w:rsidRPr="0033092B">
        <w:t>ICT</w:t>
      </w:r>
      <w:r w:rsidR="0098090C" w:rsidRPr="00BF76E0">
        <w:t xml:space="preserve"> fulfilling the requirements of </w:t>
      </w:r>
      <w:r w:rsidR="0098090C" w:rsidRPr="0033092B">
        <w:t>ANSI</w:t>
      </w:r>
      <w:r w:rsidR="0098090C" w:rsidRPr="00BF76E0">
        <w:t>/</w:t>
      </w:r>
      <w:r w:rsidR="0098090C" w:rsidRPr="0033092B">
        <w:t>IEEE C63.19 [</w:t>
      </w:r>
      <w:r w:rsidR="00983886">
        <w:fldChar w:fldCharType="begin"/>
      </w:r>
      <w:r w:rsidR="00983886">
        <w:instrText xml:space="preserve"> REF  REF_IEEEC6319 \h \* MERGEFORMAT </w:instrText>
      </w:r>
      <w:r w:rsidR="00983886">
        <w:fldChar w:fldCharType="separate"/>
      </w:r>
      <w:r w:rsidR="002829CB">
        <w:t>i.1</w:t>
      </w:r>
      <w:r w:rsidR="00983886">
        <w:fldChar w:fldCharType="end"/>
      </w:r>
      <w:r w:rsidR="0098090C" w:rsidRPr="0033092B">
        <w:t>]</w:t>
      </w:r>
      <w:r w:rsidR="0098090C" w:rsidRPr="00BF76E0">
        <w:t xml:space="preserve"> is deemed to comply with the requirements of this clause.</w:t>
      </w:r>
    </w:p>
    <w:p w14:paraId="32B25FC4" w14:textId="77777777" w:rsidR="0098090C" w:rsidRPr="00BF76E0" w:rsidRDefault="0098090C" w:rsidP="00BF76E0">
      <w:pPr>
        <w:pStyle w:val="Heading2"/>
      </w:pPr>
      <w:bookmarkStart w:id="465" w:name="_Toc372010027"/>
      <w:bookmarkStart w:id="466" w:name="_Toc379382397"/>
      <w:bookmarkStart w:id="467" w:name="_Toc379383097"/>
      <w:bookmarkStart w:id="468" w:name="_Toc499392342"/>
      <w:r w:rsidRPr="00BF76E0">
        <w:t>8.3</w:t>
      </w:r>
      <w:r w:rsidRPr="00BF76E0">
        <w:tab/>
        <w:t xml:space="preserve">Physical access to </w:t>
      </w:r>
      <w:r w:rsidRPr="0033092B">
        <w:t>ICT</w:t>
      </w:r>
      <w:bookmarkEnd w:id="465"/>
      <w:bookmarkEnd w:id="466"/>
      <w:bookmarkEnd w:id="467"/>
      <w:bookmarkEnd w:id="468"/>
    </w:p>
    <w:p w14:paraId="0010B72D" w14:textId="77777777" w:rsidR="0098090C" w:rsidRPr="00BF76E0" w:rsidRDefault="0098090C" w:rsidP="00BF76E0">
      <w:pPr>
        <w:pStyle w:val="Heading3"/>
      </w:pPr>
      <w:bookmarkStart w:id="469" w:name="_Toc372010028"/>
      <w:bookmarkStart w:id="470" w:name="_Toc379382398"/>
      <w:bookmarkStart w:id="471" w:name="_Toc379383098"/>
      <w:bookmarkStart w:id="472" w:name="_Toc499392343"/>
      <w:r w:rsidRPr="00BF76E0">
        <w:t>8.3.1</w:t>
      </w:r>
      <w:r w:rsidRPr="00BF76E0">
        <w:tab/>
        <w:t>General (</w:t>
      </w:r>
      <w:r w:rsidR="000D117C" w:rsidRPr="00BF76E0">
        <w:t>i</w:t>
      </w:r>
      <w:r w:rsidRPr="00BF76E0">
        <w:t>nformative)</w:t>
      </w:r>
      <w:bookmarkEnd w:id="469"/>
      <w:bookmarkEnd w:id="470"/>
      <w:bookmarkEnd w:id="471"/>
      <w:bookmarkEnd w:id="472"/>
    </w:p>
    <w:p w14:paraId="1C4FEC14" w14:textId="77777777" w:rsidR="0098090C" w:rsidRPr="00BF76E0" w:rsidRDefault="0098090C" w:rsidP="0098090C">
      <w:r w:rsidRPr="00BF76E0">
        <w:t xml:space="preserve">Clauses 8.3.2 to 8.3.4 describe </w:t>
      </w:r>
      <w:r w:rsidR="00CF3FE8" w:rsidRPr="00BF76E0">
        <w:t>recommendation</w:t>
      </w:r>
      <w:r w:rsidRPr="00BF76E0">
        <w:t xml:space="preserve">s on those dimensions that are integral to the </w:t>
      </w:r>
      <w:r w:rsidRPr="0033092B">
        <w:t>ICT</w:t>
      </w:r>
      <w:r w:rsidRPr="00BF76E0">
        <w:t xml:space="preserve"> (e.g. integral shelves, </w:t>
      </w:r>
      <w:r w:rsidRPr="0033092B">
        <w:t>or</w:t>
      </w:r>
      <w:r w:rsidRPr="00BF76E0">
        <w:t xml:space="preserve"> integral cabins that may restrict access to the operable parts of the </w:t>
      </w:r>
      <w:r w:rsidRPr="0033092B">
        <w:t>ICT</w:t>
      </w:r>
      <w:r w:rsidRPr="00BF76E0">
        <w:t xml:space="preserve">). </w:t>
      </w:r>
    </w:p>
    <w:p w14:paraId="41206D9E" w14:textId="77777777" w:rsidR="0098090C" w:rsidRPr="00BF76E0" w:rsidRDefault="004266B5" w:rsidP="0098090C">
      <w:r w:rsidRPr="00BF76E0">
        <w:t xml:space="preserve">When </w:t>
      </w:r>
      <w:r w:rsidR="0098090C" w:rsidRPr="0033092B">
        <w:t>ICT</w:t>
      </w:r>
      <w:r w:rsidR="0098090C" w:rsidRPr="00BF76E0">
        <w:t xml:space="preserve"> is installed, the dimensions of the surrounding space combined with the dimensions of the </w:t>
      </w:r>
      <w:r w:rsidR="0098090C" w:rsidRPr="0033092B">
        <w:t>ICT</w:t>
      </w:r>
      <w:r w:rsidR="0098090C" w:rsidRPr="00BF76E0">
        <w:t xml:space="preserve"> </w:t>
      </w:r>
      <w:r w:rsidR="006E20CA" w:rsidRPr="00BF76E0">
        <w:t xml:space="preserve">might </w:t>
      </w:r>
      <w:r w:rsidR="0098090C" w:rsidRPr="00BF76E0">
        <w:t xml:space="preserve">affect the physical access to the </w:t>
      </w:r>
      <w:r w:rsidR="0098090C" w:rsidRPr="0033092B">
        <w:t>ICT</w:t>
      </w:r>
      <w:r w:rsidR="0098090C" w:rsidRPr="00BF76E0">
        <w:t xml:space="preserve">. </w:t>
      </w:r>
      <w:r w:rsidRPr="00BF76E0">
        <w:t>A</w:t>
      </w:r>
      <w:r w:rsidR="0098090C" w:rsidRPr="00BF76E0">
        <w:t>ccessib</w:t>
      </w:r>
      <w:r w:rsidRPr="00BF76E0">
        <w:t>le physical access</w:t>
      </w:r>
      <w:r w:rsidR="0098090C" w:rsidRPr="00BF76E0">
        <w:t xml:space="preserve"> of the </w:t>
      </w:r>
      <w:r w:rsidR="0098090C" w:rsidRPr="0033092B">
        <w:t>ICT</w:t>
      </w:r>
      <w:r w:rsidR="0098090C" w:rsidRPr="00BF76E0">
        <w:t xml:space="preserve"> w</w:t>
      </w:r>
      <w:r w:rsidRPr="00BF76E0">
        <w:t>ould</w:t>
      </w:r>
      <w:r w:rsidR="0098090C" w:rsidRPr="00BF76E0">
        <w:t xml:space="preserve"> be achieved if the installation instructions referred to in clause 8.3.5 are followed. </w:t>
      </w:r>
    </w:p>
    <w:p w14:paraId="141A3046" w14:textId="77777777" w:rsidR="0098090C" w:rsidRPr="00BF76E0" w:rsidRDefault="0098090C" w:rsidP="0098090C">
      <w:r w:rsidRPr="00BF76E0">
        <w:t xml:space="preserve">It may not be possible to apply all </w:t>
      </w:r>
      <w:r w:rsidR="00CF3FE8" w:rsidRPr="00BF76E0">
        <w:t>recommendation</w:t>
      </w:r>
      <w:r w:rsidRPr="00BF76E0">
        <w:t xml:space="preserve">s of clause 8.3 to all aspects of maintenance, repair, </w:t>
      </w:r>
      <w:r w:rsidRPr="0033092B">
        <w:t>or</w:t>
      </w:r>
      <w:r w:rsidRPr="00BF76E0">
        <w:t xml:space="preserve"> occasional monitoring of equipment in all circumstances. Nevertheless, it is best practice to apply the </w:t>
      </w:r>
      <w:r w:rsidR="00CF3FE8" w:rsidRPr="00BF76E0">
        <w:t>recommendation</w:t>
      </w:r>
      <w:r w:rsidRPr="00BF76E0">
        <w:t>s in clause</w:t>
      </w:r>
      <w:r w:rsidR="00E17294">
        <w:t> </w:t>
      </w:r>
      <w:r w:rsidRPr="00BF76E0">
        <w:t>8.3, where feasible and safe to do so.</w:t>
      </w:r>
    </w:p>
    <w:p w14:paraId="4BBABA28" w14:textId="77777777" w:rsidR="0042182B" w:rsidRPr="008B0383" w:rsidRDefault="0042182B" w:rsidP="0042182B">
      <w:pPr>
        <w:pStyle w:val="NO"/>
      </w:pPr>
      <w:r w:rsidRPr="008B0383">
        <w:t>NOTE 1:</w:t>
      </w:r>
      <w:r w:rsidRPr="008B0383">
        <w:tab/>
        <w:t xml:space="preserve">The dimensions </w:t>
      </w:r>
      <w:r w:rsidR="00183C1A" w:rsidRPr="008B0383">
        <w:t xml:space="preserve">set out </w:t>
      </w:r>
      <w:r w:rsidRPr="008B0383">
        <w:t xml:space="preserve">in clause 8.3 are identical to those </w:t>
      </w:r>
      <w:r w:rsidR="00183C1A" w:rsidRPr="008B0383">
        <w:t xml:space="preserve">given </w:t>
      </w:r>
      <w:r w:rsidRPr="008B0383">
        <w:t>in</w:t>
      </w:r>
      <w:r w:rsidR="0098090C" w:rsidRPr="00BF76E0">
        <w:t xml:space="preserve"> the American </w:t>
      </w:r>
      <w:r w:rsidR="00183C1A" w:rsidRPr="008B0383">
        <w:t xml:space="preserve">2010 </w:t>
      </w:r>
      <w:r w:rsidR="0098090C" w:rsidRPr="0033092B">
        <w:t>ADA</w:t>
      </w:r>
      <w:r w:rsidR="0098090C" w:rsidRPr="00BF76E0">
        <w:t xml:space="preserve"> standards </w:t>
      </w:r>
      <w:r w:rsidR="00183C1A" w:rsidRPr="008B0383">
        <w:t xml:space="preserve">for accessible design </w:t>
      </w:r>
      <w:r w:rsidRPr="008B0383">
        <w:t>[</w:t>
      </w:r>
      <w:r w:rsidR="00DB71B9">
        <w:fldChar w:fldCharType="begin"/>
      </w:r>
      <w:r w:rsidR="00BF25ED">
        <w:instrText>REF REF_USDEPARTMENTOFJUSTICE</w:instrText>
      </w:r>
      <w:r w:rsidR="001B5F34">
        <w:instrText xml:space="preserve"> \h</w:instrText>
      </w:r>
      <w:r w:rsidR="00DB71B9">
        <w:fldChar w:fldCharType="separate"/>
      </w:r>
      <w:r w:rsidR="002829CB">
        <w:t>i.</w:t>
      </w:r>
      <w:r w:rsidR="002829CB">
        <w:rPr>
          <w:noProof/>
        </w:rPr>
        <w:t>25</w:t>
      </w:r>
      <w:r w:rsidR="00DB71B9">
        <w:rPr>
          <w:noProof/>
        </w:rPr>
        <w:fldChar w:fldCharType="end"/>
      </w:r>
      <w:r w:rsidRPr="008B0383">
        <w:t>].</w:t>
      </w:r>
    </w:p>
    <w:p w14:paraId="55846A5F" w14:textId="77777777" w:rsidR="0098090C" w:rsidRPr="00BF76E0" w:rsidRDefault="0098090C" w:rsidP="0008750A">
      <w:pPr>
        <w:pStyle w:val="NO"/>
      </w:pPr>
      <w:r w:rsidRPr="008B0383">
        <w:t>NOTE</w:t>
      </w:r>
      <w:r w:rsidR="0042182B" w:rsidRPr="008B0383">
        <w:t xml:space="preserve"> </w:t>
      </w:r>
      <w:r w:rsidRPr="00BF76E0">
        <w:t>2:</w:t>
      </w:r>
      <w:r w:rsidRPr="00BF76E0">
        <w:tab/>
        <w:t xml:space="preserve">Physical access to </w:t>
      </w:r>
      <w:r w:rsidRPr="0033092B">
        <w:t>ICT</w:t>
      </w:r>
      <w:r w:rsidRPr="00BF76E0">
        <w:t xml:space="preserve"> is dependent on the dimensions of both the </w:t>
      </w:r>
      <w:r w:rsidRPr="0033092B">
        <w:t>ICT</w:t>
      </w:r>
      <w:r w:rsidRPr="00BF76E0">
        <w:t xml:space="preserve"> and the environment in which it is installed and operated. Clause 8.3 does not apply to the accessibility of the physical environment external to the </w:t>
      </w:r>
      <w:r w:rsidRPr="0033092B">
        <w:t>ICT</w:t>
      </w:r>
      <w:r w:rsidRPr="00BF76E0">
        <w:t>.</w:t>
      </w:r>
    </w:p>
    <w:p w14:paraId="53F1902F" w14:textId="77777777" w:rsidR="0098090C" w:rsidRPr="00BF76E0" w:rsidRDefault="0098090C" w:rsidP="00BF76E0">
      <w:pPr>
        <w:pStyle w:val="Heading3"/>
      </w:pPr>
      <w:bookmarkStart w:id="473" w:name="_Toc372010029"/>
      <w:bookmarkStart w:id="474" w:name="_Toc379382399"/>
      <w:bookmarkStart w:id="475" w:name="_Toc379383099"/>
      <w:bookmarkStart w:id="476" w:name="_Toc499392344"/>
      <w:r w:rsidRPr="00BF76E0">
        <w:t>8.3.2</w:t>
      </w:r>
      <w:r w:rsidRPr="00BF76E0">
        <w:tab/>
        <w:t xml:space="preserve">Clear floor </w:t>
      </w:r>
      <w:r w:rsidRPr="0033092B">
        <w:t>or</w:t>
      </w:r>
      <w:r w:rsidRPr="00BF76E0">
        <w:t xml:space="preserve"> ground space</w:t>
      </w:r>
      <w:bookmarkEnd w:id="473"/>
      <w:bookmarkEnd w:id="474"/>
      <w:bookmarkEnd w:id="475"/>
      <w:bookmarkEnd w:id="476"/>
    </w:p>
    <w:p w14:paraId="75353476" w14:textId="77777777" w:rsidR="0098090C" w:rsidRPr="00BF76E0" w:rsidRDefault="0098090C" w:rsidP="00BF76E0">
      <w:pPr>
        <w:pStyle w:val="Heading4"/>
      </w:pPr>
      <w:bookmarkStart w:id="477" w:name="_Toc372010030"/>
      <w:bookmarkStart w:id="478" w:name="_Toc379382400"/>
      <w:bookmarkStart w:id="479" w:name="_Toc379383100"/>
      <w:bookmarkStart w:id="480" w:name="_Toc499392345"/>
      <w:r w:rsidRPr="00BF76E0">
        <w:t>8.3.2.1</w:t>
      </w:r>
      <w:r w:rsidRPr="00BF76E0">
        <w:tab/>
        <w:t>Change in level</w:t>
      </w:r>
      <w:bookmarkEnd w:id="477"/>
      <w:bookmarkEnd w:id="478"/>
      <w:bookmarkEnd w:id="479"/>
      <w:bookmarkEnd w:id="480"/>
    </w:p>
    <w:p w14:paraId="152A8775" w14:textId="77777777" w:rsidR="0098090C" w:rsidRPr="00BF76E0" w:rsidRDefault="0098090C" w:rsidP="0098090C">
      <w:r w:rsidRPr="00BF76E0">
        <w:t xml:space="preserve">Where there is a change in floor level that is integral to the </w:t>
      </w:r>
      <w:r w:rsidRPr="0033092B">
        <w:t>ICT</w:t>
      </w:r>
      <w:r w:rsidRPr="00BF76E0">
        <w:t xml:space="preserve"> then it </w:t>
      </w:r>
      <w:r w:rsidR="00CF3FE8" w:rsidRPr="00BF76E0">
        <w:t>should</w:t>
      </w:r>
      <w:r w:rsidRPr="00BF76E0">
        <w:t xml:space="preserve"> be ramped with a slope no steeper than 1:48.</w:t>
      </w:r>
    </w:p>
    <w:p w14:paraId="1B9B5F42" w14:textId="77777777" w:rsidR="0098090C" w:rsidRPr="00BF76E0" w:rsidRDefault="0098090C" w:rsidP="00987D49">
      <w:pPr>
        <w:keepNext/>
        <w:keepLines/>
      </w:pPr>
      <w:r w:rsidRPr="00BF76E0">
        <w:t>Exceptions:</w:t>
      </w:r>
    </w:p>
    <w:p w14:paraId="32A232F4" w14:textId="77777777" w:rsidR="0098090C" w:rsidRPr="00BF76E0" w:rsidRDefault="0098090C" w:rsidP="00FA0798">
      <w:pPr>
        <w:pStyle w:val="BL"/>
        <w:numPr>
          <w:ilvl w:val="0"/>
          <w:numId w:val="14"/>
        </w:numPr>
      </w:pPr>
      <w:r w:rsidRPr="00BF76E0">
        <w:t xml:space="preserve">If the change in floor level is less than </w:t>
      </w:r>
      <w:r w:rsidRPr="0033092B">
        <w:t>or</w:t>
      </w:r>
      <w:r w:rsidRPr="00BF76E0">
        <w:t xml:space="preserve"> equal to 6,4 mm (¼ inch) the change may be vertical as shown in </w:t>
      </w:r>
      <w:r w:rsidR="00141B23">
        <w:t>F</w:t>
      </w:r>
      <w:r w:rsidRPr="00BF76E0">
        <w:t xml:space="preserve">igure </w:t>
      </w:r>
      <w:r w:rsidR="00983886">
        <w:fldChar w:fldCharType="begin"/>
      </w:r>
      <w:r w:rsidR="00983886">
        <w:instrText xml:space="preserve">REF VERTICAL \h  \* MERGEFORMAT </w:instrText>
      </w:r>
      <w:r w:rsidR="00983886">
        <w:fldChar w:fldCharType="separate"/>
      </w:r>
      <w:r w:rsidR="002829CB">
        <w:t>1</w:t>
      </w:r>
      <w:r w:rsidR="00983886">
        <w:fldChar w:fldCharType="end"/>
      </w:r>
      <w:r w:rsidRPr="00BF76E0">
        <w:t>.</w:t>
      </w:r>
    </w:p>
    <w:p w14:paraId="13899B87" w14:textId="77777777" w:rsidR="0098090C" w:rsidRPr="00BF76E0" w:rsidRDefault="0098090C" w:rsidP="007B34A2">
      <w:pPr>
        <w:pStyle w:val="BL"/>
      </w:pPr>
      <w:r w:rsidRPr="00BF76E0">
        <w:t xml:space="preserve">If the change in floor level is less than </w:t>
      </w:r>
      <w:r w:rsidRPr="0033092B">
        <w:t>or</w:t>
      </w:r>
      <w:r w:rsidRPr="00BF76E0">
        <w:t xml:space="preserve"> equal to 13 mm (½ inch) the change may have a slope not steeper than 1:2 as shown in </w:t>
      </w:r>
      <w:r w:rsidR="00141B23">
        <w:t>F</w:t>
      </w:r>
      <w:r w:rsidRPr="00BF76E0">
        <w:t xml:space="preserve">igure </w:t>
      </w:r>
      <w:r w:rsidR="00983886">
        <w:fldChar w:fldCharType="begin"/>
      </w:r>
      <w:r w:rsidR="00983886">
        <w:instrText xml:space="preserve">REF BEVELLED \h \* MERGEFORMAT </w:instrText>
      </w:r>
      <w:r w:rsidR="00983886">
        <w:fldChar w:fldCharType="separate"/>
      </w:r>
      <w:r w:rsidR="002829CB">
        <w:t>2</w:t>
      </w:r>
      <w:r w:rsidR="00983886">
        <w:fldChar w:fldCharType="end"/>
      </w:r>
      <w:r w:rsidRPr="00BF76E0">
        <w:t>.</w:t>
      </w:r>
    </w:p>
    <w:p w14:paraId="21203833" w14:textId="77777777" w:rsidR="0098090C" w:rsidRPr="00BF76E0" w:rsidRDefault="008E7B5B" w:rsidP="007B34A2">
      <w:pPr>
        <w:pStyle w:val="FL"/>
      </w:pPr>
      <w:bookmarkStart w:id="481" w:name="OLE_LINK1"/>
      <w:bookmarkStart w:id="482" w:name="OLE_LINK2"/>
      <w:r>
        <w:rPr>
          <w:noProof/>
          <w:lang w:eastAsia="en-GB"/>
        </w:rPr>
        <w:lastRenderedPageBreak/>
        <w:drawing>
          <wp:inline distT="0" distB="0" distL="0" distR="0" wp14:anchorId="133AACAF" wp14:editId="4CFF6959">
            <wp:extent cx="3571875" cy="933450"/>
            <wp:effectExtent l="19050" t="0" r="9525" b="0"/>
            <wp:docPr id="2" name="Imagen 1" descr="A diagram illustrating the content of the text 8.3.2.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25"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481"/>
      <w:bookmarkEnd w:id="482"/>
    </w:p>
    <w:p w14:paraId="6C18D22B" w14:textId="77777777" w:rsidR="0098090C" w:rsidRPr="00BF76E0" w:rsidRDefault="0098090C" w:rsidP="007B34A2">
      <w:pPr>
        <w:pStyle w:val="TF"/>
      </w:pPr>
      <w:r w:rsidRPr="00BF76E0">
        <w:t xml:space="preserve">Figure </w:t>
      </w:r>
      <w:bookmarkStart w:id="483" w:name="vertical"/>
      <w:r w:rsidR="00DB71B9" w:rsidRPr="00BF76E0">
        <w:fldChar w:fldCharType="begin"/>
      </w:r>
      <w:r w:rsidRPr="00BF76E0">
        <w:instrText xml:space="preserve"> seq fig </w:instrText>
      </w:r>
      <w:r w:rsidR="00DB71B9" w:rsidRPr="00BF76E0">
        <w:fldChar w:fldCharType="separate"/>
      </w:r>
      <w:r w:rsidR="002829CB">
        <w:rPr>
          <w:noProof/>
        </w:rPr>
        <w:t>1</w:t>
      </w:r>
      <w:r w:rsidR="00DB71B9" w:rsidRPr="00BF76E0">
        <w:fldChar w:fldCharType="end"/>
      </w:r>
      <w:bookmarkEnd w:id="483"/>
      <w:r w:rsidRPr="00BF76E0">
        <w:t>: Vertical change in level</w:t>
      </w:r>
    </w:p>
    <w:p w14:paraId="0F43AD11" w14:textId="77777777" w:rsidR="00BA74A5" w:rsidRPr="00BF76E0" w:rsidRDefault="00601D01" w:rsidP="00BF76E0">
      <w:pPr>
        <w:pStyle w:val="FL"/>
      </w:pPr>
      <w:r w:rsidRPr="00BF76E0">
        <w:object w:dxaOrig="7245" w:dyaOrig="4365" w14:anchorId="7D7968E0">
          <v:shape id="_x0000_i1026" type="#_x0000_t75" alt="A diagram illustrating the content of the text 8.3.2.1 b)" style="width:283.35pt;height:96pt" o:ole="">
            <v:imagedata r:id="rId26" o:title="" croptop="16002f" cropbottom="16343f" cropleft="3282f" cropright="3282f"/>
          </v:shape>
          <o:OLEObject Type="Embed" ProgID="Visio.Drawing.11" ShapeID="_x0000_i1026" DrawAspect="Content" ObjectID="_1573378195" r:id="rId27"/>
        </w:object>
      </w:r>
    </w:p>
    <w:p w14:paraId="325318F4" w14:textId="77777777" w:rsidR="0098090C" w:rsidRPr="00BF76E0" w:rsidRDefault="0098090C" w:rsidP="007B34A2">
      <w:pPr>
        <w:pStyle w:val="TF"/>
      </w:pPr>
      <w:r w:rsidRPr="00BF76E0">
        <w:t xml:space="preserve">Figure </w:t>
      </w:r>
      <w:bookmarkStart w:id="484" w:name="Bevelled"/>
      <w:r w:rsidR="00DB71B9" w:rsidRPr="00BF76E0">
        <w:fldChar w:fldCharType="begin"/>
      </w:r>
      <w:r w:rsidRPr="00BF76E0">
        <w:instrText xml:space="preserve"> seq fig </w:instrText>
      </w:r>
      <w:r w:rsidR="00DB71B9" w:rsidRPr="00BF76E0">
        <w:fldChar w:fldCharType="separate"/>
      </w:r>
      <w:r w:rsidR="002829CB">
        <w:rPr>
          <w:noProof/>
        </w:rPr>
        <w:t>2</w:t>
      </w:r>
      <w:r w:rsidR="00DB71B9" w:rsidRPr="00BF76E0">
        <w:fldChar w:fldCharType="end"/>
      </w:r>
      <w:bookmarkEnd w:id="484"/>
      <w:r w:rsidRPr="00BF76E0">
        <w:t>: Bevelled change in level</w:t>
      </w:r>
    </w:p>
    <w:p w14:paraId="38F10FD3" w14:textId="77777777" w:rsidR="0098090C" w:rsidRPr="00BF76E0" w:rsidRDefault="0098090C" w:rsidP="00BF76E0">
      <w:pPr>
        <w:pStyle w:val="Heading4"/>
      </w:pPr>
      <w:bookmarkStart w:id="485" w:name="_Toc372010031"/>
      <w:bookmarkStart w:id="486" w:name="_Toc379382401"/>
      <w:bookmarkStart w:id="487" w:name="_Toc379383101"/>
      <w:bookmarkStart w:id="488" w:name="_Toc499392346"/>
      <w:r w:rsidRPr="00BF76E0">
        <w:t>8.3.2.2</w:t>
      </w:r>
      <w:r w:rsidRPr="00BF76E0">
        <w:tab/>
        <w:t xml:space="preserve">Clear floor </w:t>
      </w:r>
      <w:r w:rsidRPr="0033092B">
        <w:t>or</w:t>
      </w:r>
      <w:r w:rsidRPr="00BF76E0">
        <w:t xml:space="preserve"> ground space</w:t>
      </w:r>
      <w:bookmarkEnd w:id="485"/>
      <w:bookmarkEnd w:id="486"/>
      <w:bookmarkEnd w:id="487"/>
      <w:bookmarkEnd w:id="488"/>
    </w:p>
    <w:p w14:paraId="12F8DA90" w14:textId="77777777" w:rsidR="0098090C" w:rsidRPr="00BF76E0" w:rsidRDefault="0098090C" w:rsidP="0098090C">
      <w:r w:rsidRPr="00BF76E0">
        <w:t xml:space="preserve">Where the operating area is integral to the </w:t>
      </w:r>
      <w:r w:rsidRPr="0033092B">
        <w:t>ICT</w:t>
      </w:r>
      <w:r w:rsidRPr="00BF76E0">
        <w:t xml:space="preserve">, it </w:t>
      </w:r>
      <w:r w:rsidR="00CF3FE8" w:rsidRPr="00BF76E0">
        <w:t>should</w:t>
      </w:r>
      <w:r w:rsidRPr="00BF76E0">
        <w:t xml:space="preserve"> provide a clear floor area that has the minimum dimensions of 760 mm (30 inches) by 1 220 mm (48 inches) from which to operate the </w:t>
      </w:r>
      <w:r w:rsidRPr="0033092B">
        <w:t>ICT</w:t>
      </w:r>
      <w:r w:rsidRPr="00BF76E0">
        <w:t xml:space="preserve">. This is shown in Figure </w:t>
      </w:r>
      <w:r w:rsidR="00983886">
        <w:fldChar w:fldCharType="begin"/>
      </w:r>
      <w:r w:rsidR="00983886">
        <w:instrText xml:space="preserve">REF CLEAR \h \* MERGEFORMAT </w:instrText>
      </w:r>
      <w:r w:rsidR="00983886">
        <w:fldChar w:fldCharType="separate"/>
      </w:r>
      <w:r w:rsidR="002829CB">
        <w:t>3</w:t>
      </w:r>
      <w:r w:rsidR="00983886">
        <w:fldChar w:fldCharType="end"/>
      </w:r>
      <w:r w:rsidRPr="00BF76E0">
        <w:t>.</w:t>
      </w:r>
    </w:p>
    <w:p w14:paraId="6FE56FAC" w14:textId="77777777" w:rsidR="0098090C" w:rsidRPr="00BF76E0" w:rsidRDefault="008E7B5B" w:rsidP="007B34A2">
      <w:pPr>
        <w:pStyle w:val="FL"/>
      </w:pPr>
      <w:r>
        <w:rPr>
          <w:noProof/>
          <w:lang w:eastAsia="en-GB"/>
        </w:rPr>
        <w:drawing>
          <wp:inline distT="0" distB="0" distL="0" distR="0" wp14:anchorId="35B948A5" wp14:editId="2024B1BE">
            <wp:extent cx="2047875" cy="1304925"/>
            <wp:effectExtent l="19050" t="0" r="9525" b="0"/>
            <wp:docPr id="3" name="Imagen 3" descr="A diagram illustrating the content of the text 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28"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4FF9FD83" w14:textId="77777777" w:rsidR="0098090C" w:rsidRPr="00BF76E0" w:rsidRDefault="0098090C" w:rsidP="007B34A2">
      <w:pPr>
        <w:pStyle w:val="TF"/>
      </w:pPr>
      <w:r w:rsidRPr="00BF76E0">
        <w:t xml:space="preserve">Figure </w:t>
      </w:r>
      <w:bookmarkStart w:id="489" w:name="clear"/>
      <w:r w:rsidR="00DB71B9" w:rsidRPr="00BF76E0">
        <w:fldChar w:fldCharType="begin"/>
      </w:r>
      <w:r w:rsidRPr="00BF76E0">
        <w:instrText xml:space="preserve"> seq fig </w:instrText>
      </w:r>
      <w:r w:rsidR="00DB71B9" w:rsidRPr="00BF76E0">
        <w:fldChar w:fldCharType="separate"/>
      </w:r>
      <w:r w:rsidR="002829CB">
        <w:rPr>
          <w:noProof/>
        </w:rPr>
        <w:t>3</w:t>
      </w:r>
      <w:r w:rsidR="00DB71B9" w:rsidRPr="00BF76E0">
        <w:fldChar w:fldCharType="end"/>
      </w:r>
      <w:bookmarkEnd w:id="489"/>
      <w:r w:rsidRPr="00BF76E0">
        <w:t xml:space="preserve">: Clear floor </w:t>
      </w:r>
      <w:r w:rsidRPr="0033092B">
        <w:t>or</w:t>
      </w:r>
      <w:r w:rsidRPr="00BF76E0">
        <w:t xml:space="preserve"> ground space</w:t>
      </w:r>
    </w:p>
    <w:p w14:paraId="447F7750" w14:textId="77777777" w:rsidR="0098090C" w:rsidRPr="00BF76E0" w:rsidRDefault="0098090C" w:rsidP="00BF76E0">
      <w:pPr>
        <w:pStyle w:val="Heading4"/>
      </w:pPr>
      <w:bookmarkStart w:id="490" w:name="_Toc372010032"/>
      <w:bookmarkStart w:id="491" w:name="_Toc379382402"/>
      <w:bookmarkStart w:id="492" w:name="_Toc379383102"/>
      <w:bookmarkStart w:id="493" w:name="_Toc499392347"/>
      <w:r w:rsidRPr="00BF76E0">
        <w:t>8.3.2.3</w:t>
      </w:r>
      <w:r w:rsidRPr="00BF76E0">
        <w:tab/>
        <w:t>Approach</w:t>
      </w:r>
      <w:bookmarkEnd w:id="490"/>
      <w:bookmarkEnd w:id="491"/>
      <w:bookmarkEnd w:id="492"/>
      <w:bookmarkEnd w:id="493"/>
    </w:p>
    <w:p w14:paraId="6911010A" w14:textId="77777777" w:rsidR="0098090C" w:rsidRPr="00BF76E0" w:rsidRDefault="0098090C" w:rsidP="00BF76E0">
      <w:pPr>
        <w:pStyle w:val="Heading5"/>
      </w:pPr>
      <w:bookmarkStart w:id="494" w:name="_Toc372010033"/>
      <w:bookmarkStart w:id="495" w:name="_Toc379382403"/>
      <w:bookmarkStart w:id="496" w:name="_Toc379383103"/>
      <w:bookmarkStart w:id="497" w:name="_Toc499392348"/>
      <w:r w:rsidRPr="00BF76E0">
        <w:t>8.3.2.3.1</w:t>
      </w:r>
      <w:r w:rsidRPr="00BF76E0">
        <w:tab/>
        <w:t>General</w:t>
      </w:r>
      <w:bookmarkEnd w:id="494"/>
      <w:bookmarkEnd w:id="495"/>
      <w:bookmarkEnd w:id="496"/>
      <w:bookmarkEnd w:id="497"/>
    </w:p>
    <w:p w14:paraId="4C61D9B0" w14:textId="77777777" w:rsidR="0098090C" w:rsidRPr="00BF76E0" w:rsidRDefault="0098090C" w:rsidP="0098090C">
      <w:r w:rsidRPr="00BF76E0">
        <w:t xml:space="preserve">Where the access space is integral to the </w:t>
      </w:r>
      <w:r w:rsidRPr="0033092B">
        <w:t>ICT</w:t>
      </w:r>
      <w:r w:rsidRPr="00BF76E0">
        <w:t xml:space="preserve">, </w:t>
      </w:r>
      <w:r w:rsidRPr="0033092B">
        <w:t>at</w:t>
      </w:r>
      <w:r w:rsidRPr="00BF76E0">
        <w:t xml:space="preserve"> least one full side of the space </w:t>
      </w:r>
      <w:r w:rsidR="00CF3FE8" w:rsidRPr="00BF76E0">
        <w:t>should</w:t>
      </w:r>
      <w:r w:rsidRPr="00BF76E0">
        <w:t xml:space="preserve"> be unobstructed. </w:t>
      </w:r>
    </w:p>
    <w:p w14:paraId="60E914D8" w14:textId="77777777" w:rsidR="0098090C" w:rsidRPr="00BF76E0" w:rsidRDefault="0098090C" w:rsidP="00BF76E0">
      <w:pPr>
        <w:pStyle w:val="Heading5"/>
      </w:pPr>
      <w:bookmarkStart w:id="498" w:name="_Toc372010034"/>
      <w:bookmarkStart w:id="499" w:name="_Toc379382404"/>
      <w:bookmarkStart w:id="500" w:name="_Toc379383104"/>
      <w:bookmarkStart w:id="501" w:name="_Toc499392349"/>
      <w:r w:rsidRPr="00BF76E0">
        <w:t>8.3.2.3.2</w:t>
      </w:r>
      <w:r w:rsidRPr="00BF76E0">
        <w:tab/>
        <w:t>Forward approach</w:t>
      </w:r>
      <w:bookmarkEnd w:id="498"/>
      <w:bookmarkEnd w:id="499"/>
      <w:bookmarkEnd w:id="500"/>
      <w:bookmarkEnd w:id="501"/>
    </w:p>
    <w:p w14:paraId="68D18F7D" w14:textId="77777777" w:rsidR="0098090C" w:rsidRPr="00BF76E0" w:rsidRDefault="0098090C" w:rsidP="0098090C">
      <w:r w:rsidRPr="00BF76E0">
        <w:t xml:space="preserve">Where the operating area is inside an alcove integral to the </w:t>
      </w:r>
      <w:r w:rsidRPr="0033092B">
        <w:t>ICT</w:t>
      </w:r>
      <w:r w:rsidRPr="00BF76E0">
        <w:t xml:space="preserve">, the alcove is deeper than 610 mm (24 inches), and where a forward approach is necessary, the dimension of the access space </w:t>
      </w:r>
      <w:r w:rsidR="00CF3FE8" w:rsidRPr="00BF76E0">
        <w:t>should</w:t>
      </w:r>
      <w:r w:rsidRPr="00BF76E0">
        <w:t xml:space="preserve"> be a minimum of 915 mm (36 inches) wide. This is shown in Figure </w:t>
      </w:r>
      <w:r w:rsidR="00983886">
        <w:fldChar w:fldCharType="begin"/>
      </w:r>
      <w:r w:rsidR="00983886">
        <w:instrText xml:space="preserve">REF FORWARD \h \* MERGEFORMAT </w:instrText>
      </w:r>
      <w:r w:rsidR="00983886">
        <w:fldChar w:fldCharType="separate"/>
      </w:r>
      <w:r w:rsidR="002829CB">
        <w:t>4</w:t>
      </w:r>
      <w:r w:rsidR="00983886">
        <w:fldChar w:fldCharType="end"/>
      </w:r>
      <w:r w:rsidRPr="00BF76E0">
        <w:t>.</w:t>
      </w:r>
    </w:p>
    <w:p w14:paraId="4A7A9343" w14:textId="77777777" w:rsidR="0098090C" w:rsidRPr="00BF76E0" w:rsidRDefault="008E7B5B" w:rsidP="000A19CE">
      <w:pPr>
        <w:pStyle w:val="FL"/>
      </w:pPr>
      <w:r>
        <w:rPr>
          <w:noProof/>
          <w:lang w:eastAsia="en-GB"/>
        </w:rPr>
        <w:lastRenderedPageBreak/>
        <w:drawing>
          <wp:inline distT="0" distB="0" distL="0" distR="0" wp14:anchorId="3AC38AA9" wp14:editId="7AAB378E">
            <wp:extent cx="2266950" cy="1647825"/>
            <wp:effectExtent l="19050" t="0" r="0" b="0"/>
            <wp:docPr id="4" name="Imagen 4" descr="A diagram illustrating the content of the text 8.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a:blip r:embed="rId29" cstate="print"/>
                    <a:srcRect l="22418" r="23494"/>
                    <a:stretch>
                      <a:fillRect/>
                    </a:stretch>
                  </pic:blipFill>
                  <pic:spPr bwMode="auto">
                    <a:xfrm>
                      <a:off x="0" y="0"/>
                      <a:ext cx="2266950" cy="1647825"/>
                    </a:xfrm>
                    <a:prstGeom prst="rect">
                      <a:avLst/>
                    </a:prstGeom>
                    <a:noFill/>
                    <a:ln w="9525">
                      <a:noFill/>
                      <a:miter lim="800000"/>
                      <a:headEnd/>
                      <a:tailEnd/>
                    </a:ln>
                  </pic:spPr>
                </pic:pic>
              </a:graphicData>
            </a:graphic>
          </wp:inline>
        </w:drawing>
      </w:r>
    </w:p>
    <w:p w14:paraId="5B705DE9" w14:textId="77777777" w:rsidR="0098090C" w:rsidRPr="00BF76E0" w:rsidRDefault="0098090C" w:rsidP="00382FB4">
      <w:pPr>
        <w:pStyle w:val="TF"/>
      </w:pPr>
      <w:r w:rsidRPr="00BF76E0">
        <w:t xml:space="preserve">Figure </w:t>
      </w:r>
      <w:bookmarkStart w:id="502" w:name="forward"/>
      <w:r w:rsidR="00DB71B9" w:rsidRPr="00BF76E0">
        <w:fldChar w:fldCharType="begin"/>
      </w:r>
      <w:r w:rsidRPr="00BF76E0">
        <w:instrText xml:space="preserve"> seq fig </w:instrText>
      </w:r>
      <w:r w:rsidR="00DB71B9" w:rsidRPr="00BF76E0">
        <w:fldChar w:fldCharType="separate"/>
      </w:r>
      <w:r w:rsidR="002829CB">
        <w:rPr>
          <w:noProof/>
        </w:rPr>
        <w:t>4</w:t>
      </w:r>
      <w:r w:rsidR="00DB71B9" w:rsidRPr="00BF76E0">
        <w:fldChar w:fldCharType="end"/>
      </w:r>
      <w:bookmarkEnd w:id="502"/>
      <w:r w:rsidRPr="00BF76E0">
        <w:t>: Manoeuvring Clearance in an Alcove, Forward Approach</w:t>
      </w:r>
    </w:p>
    <w:p w14:paraId="00CF950E" w14:textId="77777777" w:rsidR="0098090C" w:rsidRPr="00BF76E0" w:rsidRDefault="0098090C" w:rsidP="00BF76E0">
      <w:pPr>
        <w:pStyle w:val="Heading5"/>
      </w:pPr>
      <w:bookmarkStart w:id="503" w:name="_Toc372010035"/>
      <w:bookmarkStart w:id="504" w:name="_Toc379382405"/>
      <w:bookmarkStart w:id="505" w:name="_Toc379383105"/>
      <w:bookmarkStart w:id="506" w:name="_Toc499392350"/>
      <w:r w:rsidRPr="00BF76E0">
        <w:t>8.3.2.3.3</w:t>
      </w:r>
      <w:r w:rsidRPr="00BF76E0">
        <w:tab/>
        <w:t>Parallel approach</w:t>
      </w:r>
      <w:bookmarkEnd w:id="503"/>
      <w:bookmarkEnd w:id="504"/>
      <w:bookmarkEnd w:id="505"/>
      <w:bookmarkEnd w:id="506"/>
    </w:p>
    <w:p w14:paraId="3695F2A8" w14:textId="77777777" w:rsidR="0098090C" w:rsidRPr="00BF76E0" w:rsidRDefault="0098090C" w:rsidP="0098090C">
      <w:r w:rsidRPr="00BF76E0">
        <w:rPr>
          <w:lang w:eastAsia="en-GB"/>
        </w:rPr>
        <w:t xml:space="preserve">Where the operating area is inside an alcove integral to the </w:t>
      </w:r>
      <w:r w:rsidRPr="0033092B">
        <w:rPr>
          <w:lang w:eastAsia="en-GB"/>
        </w:rPr>
        <w:t>ICT</w:t>
      </w:r>
      <w:r w:rsidRPr="00BF76E0">
        <w:rPr>
          <w:lang w:eastAsia="en-GB"/>
        </w:rPr>
        <w:t xml:space="preserve">, the alcove is deeper than 380 mm (15 inches), and where a parallel approach is possible, the dimension of the access space </w:t>
      </w:r>
      <w:r w:rsidR="00CF3FE8" w:rsidRPr="00BF76E0">
        <w:rPr>
          <w:lang w:eastAsia="en-GB"/>
        </w:rPr>
        <w:t>should</w:t>
      </w:r>
      <w:r w:rsidRPr="00BF76E0">
        <w:rPr>
          <w:lang w:eastAsia="en-GB"/>
        </w:rPr>
        <w:t xml:space="preserve"> be a minimum of 1 525 mm (60 inches) wide.</w:t>
      </w:r>
      <w:r w:rsidRPr="00BF76E0">
        <w:t xml:space="preserve"> This is shown in Figure </w:t>
      </w:r>
      <w:r w:rsidR="00983886">
        <w:fldChar w:fldCharType="begin"/>
      </w:r>
      <w:r w:rsidR="00983886">
        <w:instrText xml:space="preserve">REF PARALLEL \h \* MERGEFORMAT </w:instrText>
      </w:r>
      <w:r w:rsidR="00983886">
        <w:fldChar w:fldCharType="separate"/>
      </w:r>
      <w:r w:rsidR="002829CB">
        <w:t>5</w:t>
      </w:r>
      <w:r w:rsidR="00983886">
        <w:fldChar w:fldCharType="end"/>
      </w:r>
      <w:r w:rsidRPr="00BF76E0">
        <w:t xml:space="preserve">. </w:t>
      </w:r>
    </w:p>
    <w:p w14:paraId="318AF631" w14:textId="77777777" w:rsidR="0098090C" w:rsidRPr="00BF76E0" w:rsidRDefault="008E7B5B" w:rsidP="00D7639E">
      <w:pPr>
        <w:pStyle w:val="FL"/>
      </w:pPr>
      <w:r>
        <w:rPr>
          <w:noProof/>
          <w:lang w:eastAsia="en-GB"/>
        </w:rPr>
        <w:drawing>
          <wp:inline distT="0" distB="0" distL="0" distR="0" wp14:anchorId="157F2B57" wp14:editId="4AAE59AF">
            <wp:extent cx="2809875" cy="1257300"/>
            <wp:effectExtent l="19050" t="0" r="9525" b="0"/>
            <wp:docPr id="5" name="Imagen 5" descr="A diagram illustrating the content of the text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30"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3B138EF7" w14:textId="77777777" w:rsidR="0098090C" w:rsidRPr="00BF76E0" w:rsidRDefault="0098090C" w:rsidP="00D7639E">
      <w:pPr>
        <w:pStyle w:val="TF"/>
      </w:pPr>
      <w:r w:rsidRPr="00BF76E0">
        <w:t xml:space="preserve">Figure </w:t>
      </w:r>
      <w:bookmarkStart w:id="507" w:name="parallel"/>
      <w:r w:rsidR="00DB71B9" w:rsidRPr="00BF76E0">
        <w:fldChar w:fldCharType="begin"/>
      </w:r>
      <w:r w:rsidRPr="00BF76E0">
        <w:instrText xml:space="preserve"> seq fig </w:instrText>
      </w:r>
      <w:r w:rsidR="00DB71B9" w:rsidRPr="00BF76E0">
        <w:fldChar w:fldCharType="separate"/>
      </w:r>
      <w:r w:rsidR="002829CB">
        <w:rPr>
          <w:noProof/>
        </w:rPr>
        <w:t>5</w:t>
      </w:r>
      <w:r w:rsidR="00DB71B9" w:rsidRPr="00BF76E0">
        <w:fldChar w:fldCharType="end"/>
      </w:r>
      <w:bookmarkEnd w:id="507"/>
      <w:r w:rsidRPr="00BF76E0">
        <w:t>: Manoeuvring Clearance in an Alcove, Parallel Approach</w:t>
      </w:r>
    </w:p>
    <w:p w14:paraId="78607969" w14:textId="77777777" w:rsidR="0098090C" w:rsidRPr="00BF76E0" w:rsidRDefault="0098090C" w:rsidP="00BF76E0">
      <w:pPr>
        <w:pStyle w:val="Heading4"/>
      </w:pPr>
      <w:bookmarkStart w:id="508" w:name="_Toc372010036"/>
      <w:bookmarkStart w:id="509" w:name="_Toc379382406"/>
      <w:bookmarkStart w:id="510" w:name="_Toc379383106"/>
      <w:bookmarkStart w:id="511" w:name="_Toc499392351"/>
      <w:r w:rsidRPr="00BF76E0">
        <w:t>8.3.2.4</w:t>
      </w:r>
      <w:r w:rsidRPr="00BF76E0">
        <w:tab/>
        <w:t>Knee and toe clearance width</w:t>
      </w:r>
      <w:bookmarkEnd w:id="508"/>
      <w:bookmarkEnd w:id="509"/>
      <w:bookmarkEnd w:id="510"/>
      <w:bookmarkEnd w:id="511"/>
    </w:p>
    <w:p w14:paraId="281EAFA0" w14:textId="77777777" w:rsidR="0098090C" w:rsidRPr="00BF76E0" w:rsidRDefault="0098090C" w:rsidP="0098090C">
      <w:r w:rsidRPr="00BF76E0">
        <w:t xml:space="preserve">Where the space under an obstacle that is integral to the </w:t>
      </w:r>
      <w:r w:rsidRPr="0033092B">
        <w:t>ICT</w:t>
      </w:r>
      <w:r w:rsidRPr="00BF76E0">
        <w:t xml:space="preserve"> is part of access space, the clearance </w:t>
      </w:r>
      <w:r w:rsidR="00CF3FE8" w:rsidRPr="00BF76E0">
        <w:t>should</w:t>
      </w:r>
      <w:r w:rsidRPr="00BF76E0">
        <w:t xml:space="preserve"> be </w:t>
      </w:r>
      <w:r w:rsidRPr="0033092B">
        <w:t>at</w:t>
      </w:r>
      <w:r w:rsidRPr="00BF76E0">
        <w:t xml:space="preserve"> least </w:t>
      </w:r>
      <w:r w:rsidR="006E20CA" w:rsidRPr="00BF76E0">
        <w:t>760 </w:t>
      </w:r>
      <w:r w:rsidR="001B5F34">
        <w:t>mm (30 inches) wide.</w:t>
      </w:r>
    </w:p>
    <w:p w14:paraId="3C4457FB" w14:textId="77777777" w:rsidR="0098090C" w:rsidRPr="00BF76E0" w:rsidRDefault="0098090C" w:rsidP="00BF76E0">
      <w:pPr>
        <w:pStyle w:val="Heading4"/>
      </w:pPr>
      <w:bookmarkStart w:id="512" w:name="_Toc372010037"/>
      <w:bookmarkStart w:id="513" w:name="_Toc379382407"/>
      <w:bookmarkStart w:id="514" w:name="_Toc379383107"/>
      <w:bookmarkStart w:id="515" w:name="_Toc499392352"/>
      <w:r w:rsidRPr="00BF76E0">
        <w:t>8.3.2.5</w:t>
      </w:r>
      <w:r w:rsidRPr="00BF76E0">
        <w:tab/>
        <w:t>Toe clearance</w:t>
      </w:r>
      <w:bookmarkEnd w:id="512"/>
      <w:bookmarkEnd w:id="513"/>
      <w:bookmarkEnd w:id="514"/>
      <w:bookmarkEnd w:id="515"/>
    </w:p>
    <w:p w14:paraId="24EFFD45" w14:textId="77777777" w:rsidR="0098090C" w:rsidRPr="00BF76E0" w:rsidRDefault="0098090C" w:rsidP="0098090C">
      <w:r w:rsidRPr="00BF76E0">
        <w:t xml:space="preserve">Where an obstacle is integral to the </w:t>
      </w:r>
      <w:r w:rsidRPr="0033092B">
        <w:t>ICT</w:t>
      </w:r>
      <w:r w:rsidRPr="00BF76E0">
        <w:t xml:space="preserve">, a space under the obstacle that is less than 230 mm (9 inches) above the floor is considered toe clearance and </w:t>
      </w:r>
      <w:r w:rsidR="00CF3FE8" w:rsidRPr="00BF76E0">
        <w:t>should</w:t>
      </w:r>
      <w:r w:rsidRPr="00BF76E0">
        <w:t>:</w:t>
      </w:r>
    </w:p>
    <w:p w14:paraId="25D405AD" w14:textId="77777777" w:rsidR="0098090C" w:rsidRPr="00BF76E0" w:rsidRDefault="0098090C" w:rsidP="00FA0798">
      <w:pPr>
        <w:pStyle w:val="BL"/>
        <w:numPr>
          <w:ilvl w:val="0"/>
          <w:numId w:val="11"/>
        </w:numPr>
      </w:pPr>
      <w:r w:rsidRPr="00BF76E0">
        <w:t>extend 635 mm (25 inches) maximum under the whole obstacle;</w:t>
      </w:r>
    </w:p>
    <w:p w14:paraId="51EA8DDF" w14:textId="77777777" w:rsidR="0098090C" w:rsidRPr="00BF76E0" w:rsidRDefault="0098090C" w:rsidP="00D7639E">
      <w:pPr>
        <w:pStyle w:val="BL"/>
      </w:pPr>
      <w:r w:rsidRPr="00BF76E0">
        <w:t xml:space="preserve">provide a space </w:t>
      </w:r>
      <w:r w:rsidRPr="0033092B">
        <w:t>at</w:t>
      </w:r>
      <w:r w:rsidRPr="00BF76E0">
        <w:t xml:space="preserve"> least 430 mm (17 inches) deep and 230 mm above the floor under the obstacle;</w:t>
      </w:r>
    </w:p>
    <w:p w14:paraId="2E517D8D" w14:textId="77777777" w:rsidR="0098090C" w:rsidRPr="00BF76E0" w:rsidRDefault="0098090C" w:rsidP="00D7639E">
      <w:pPr>
        <w:pStyle w:val="BL"/>
      </w:pPr>
      <w:r w:rsidRPr="00BF76E0">
        <w:t xml:space="preserve">extend no more than150 mm (6 inches) beyond any obstruction </w:t>
      </w:r>
      <w:r w:rsidRPr="0033092B">
        <w:t>at</w:t>
      </w:r>
      <w:r w:rsidRPr="00BF76E0">
        <w:t xml:space="preserve"> 230 mm (9 inches) above the floor.</w:t>
      </w:r>
    </w:p>
    <w:p w14:paraId="074A6663" w14:textId="77777777" w:rsidR="0098090C" w:rsidRPr="00BF76E0" w:rsidRDefault="0098090C" w:rsidP="0098090C">
      <w:r w:rsidRPr="00BF76E0">
        <w:t xml:space="preserve">This is shown in Figure </w:t>
      </w:r>
      <w:r w:rsidR="00983886">
        <w:fldChar w:fldCharType="begin"/>
      </w:r>
      <w:r w:rsidR="00983886">
        <w:instrText xml:space="preserve">REF TOE \h \* MERGEFORMAT </w:instrText>
      </w:r>
      <w:r w:rsidR="00983886">
        <w:fldChar w:fldCharType="separate"/>
      </w:r>
      <w:r w:rsidR="002829CB">
        <w:t>6</w:t>
      </w:r>
      <w:r w:rsidR="00983886">
        <w:fldChar w:fldCharType="end"/>
      </w:r>
      <w:r w:rsidRPr="00BF76E0">
        <w:t>.</w:t>
      </w:r>
    </w:p>
    <w:p w14:paraId="4C46A77A" w14:textId="77777777" w:rsidR="0098090C" w:rsidRPr="00BF76E0" w:rsidRDefault="008E7B5B" w:rsidP="00D7639E">
      <w:pPr>
        <w:pStyle w:val="FL"/>
      </w:pPr>
      <w:r>
        <w:rPr>
          <w:noProof/>
          <w:lang w:eastAsia="en-GB"/>
        </w:rPr>
        <w:lastRenderedPageBreak/>
        <w:drawing>
          <wp:inline distT="0" distB="0" distL="0" distR="0" wp14:anchorId="1DB36771" wp14:editId="06941DDD">
            <wp:extent cx="3714750" cy="1619250"/>
            <wp:effectExtent l="19050" t="0" r="0" b="0"/>
            <wp:docPr id="6" name="Imagen 6" descr="A diagram illustrating the content of the text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diagram illustrating the content of the text 8.3.2.5 "/>
                    <pic:cNvPicPr>
                      <a:picLocks noChangeAspect="1" noChangeArrowheads="1"/>
                    </pic:cNvPicPr>
                  </pic:nvPicPr>
                  <pic:blipFill>
                    <a:blip r:embed="rId31" cstate="print"/>
                    <a:srcRect/>
                    <a:stretch>
                      <a:fillRect/>
                    </a:stretch>
                  </pic:blipFill>
                  <pic:spPr bwMode="auto">
                    <a:xfrm>
                      <a:off x="0" y="0"/>
                      <a:ext cx="3714750" cy="1619250"/>
                    </a:xfrm>
                    <a:prstGeom prst="rect">
                      <a:avLst/>
                    </a:prstGeom>
                    <a:noFill/>
                    <a:ln w="9525">
                      <a:noFill/>
                      <a:miter lim="800000"/>
                      <a:headEnd/>
                      <a:tailEnd/>
                    </a:ln>
                  </pic:spPr>
                </pic:pic>
              </a:graphicData>
            </a:graphic>
          </wp:inline>
        </w:drawing>
      </w:r>
    </w:p>
    <w:p w14:paraId="4D93C00C" w14:textId="77777777" w:rsidR="0098090C" w:rsidRPr="00BF76E0" w:rsidRDefault="0098090C" w:rsidP="00D7639E">
      <w:pPr>
        <w:pStyle w:val="TF"/>
      </w:pPr>
      <w:r w:rsidRPr="00BF76E0">
        <w:t xml:space="preserve">Figure </w:t>
      </w:r>
      <w:bookmarkStart w:id="516" w:name="toe"/>
      <w:r w:rsidR="00DB71B9" w:rsidRPr="00BF76E0">
        <w:fldChar w:fldCharType="begin"/>
      </w:r>
      <w:r w:rsidRPr="00BF76E0">
        <w:instrText xml:space="preserve"> seq fig </w:instrText>
      </w:r>
      <w:r w:rsidR="00DB71B9" w:rsidRPr="00BF76E0">
        <w:fldChar w:fldCharType="separate"/>
      </w:r>
      <w:r w:rsidR="002829CB">
        <w:rPr>
          <w:noProof/>
        </w:rPr>
        <w:t>6</w:t>
      </w:r>
      <w:r w:rsidR="00DB71B9" w:rsidRPr="00BF76E0">
        <w:fldChar w:fldCharType="end"/>
      </w:r>
      <w:bookmarkEnd w:id="516"/>
      <w:r w:rsidRPr="00BF76E0">
        <w:t>: Toe clearance</w:t>
      </w:r>
    </w:p>
    <w:p w14:paraId="383B6633" w14:textId="77777777" w:rsidR="0098090C" w:rsidRPr="00BF76E0" w:rsidRDefault="0098090C" w:rsidP="00BF76E0">
      <w:pPr>
        <w:pStyle w:val="Heading4"/>
      </w:pPr>
      <w:bookmarkStart w:id="517" w:name="_Toc372010038"/>
      <w:bookmarkStart w:id="518" w:name="_Toc379382408"/>
      <w:bookmarkStart w:id="519" w:name="_Toc379383108"/>
      <w:bookmarkStart w:id="520" w:name="_Toc499392353"/>
      <w:r w:rsidRPr="00BF76E0">
        <w:t>8.3.2.6</w:t>
      </w:r>
      <w:r w:rsidRPr="00BF76E0">
        <w:tab/>
        <w:t>Knee clearance</w:t>
      </w:r>
      <w:bookmarkEnd w:id="517"/>
      <w:bookmarkEnd w:id="518"/>
      <w:bookmarkEnd w:id="519"/>
      <w:bookmarkEnd w:id="520"/>
    </w:p>
    <w:p w14:paraId="59CC8433" w14:textId="77777777" w:rsidR="0098090C" w:rsidRPr="00BF76E0" w:rsidRDefault="0098090C" w:rsidP="0098090C">
      <w:r w:rsidRPr="00BF76E0">
        <w:t xml:space="preserve">Where an obstacle is integral to the </w:t>
      </w:r>
      <w:r w:rsidRPr="0033092B">
        <w:t>ICT</w:t>
      </w:r>
      <w:r w:rsidRPr="00BF76E0">
        <w:t xml:space="preserve">, the space under the obstacle that is between 230 mm and 685 mm above the floor is considered knee clearance and </w:t>
      </w:r>
      <w:r w:rsidR="00CF3FE8" w:rsidRPr="00BF76E0">
        <w:t>should</w:t>
      </w:r>
      <w:r w:rsidRPr="00BF76E0">
        <w:t>:</w:t>
      </w:r>
    </w:p>
    <w:p w14:paraId="15F871EB" w14:textId="77777777" w:rsidR="0098090C" w:rsidRPr="00BF76E0" w:rsidRDefault="0098090C" w:rsidP="00FA0798">
      <w:pPr>
        <w:pStyle w:val="BL"/>
        <w:numPr>
          <w:ilvl w:val="0"/>
          <w:numId w:val="10"/>
        </w:numPr>
      </w:pPr>
      <w:r w:rsidRPr="00BF76E0">
        <w:t xml:space="preserve">extend no more than 635 mm (25 inches) under the obstacle </w:t>
      </w:r>
      <w:r w:rsidRPr="0033092B">
        <w:t>at</w:t>
      </w:r>
      <w:r w:rsidRPr="00BF76E0">
        <w:t xml:space="preserve"> a height of 230 mm (9 inches) above the floor;</w:t>
      </w:r>
    </w:p>
    <w:p w14:paraId="77371298" w14:textId="77777777" w:rsidR="0098090C" w:rsidRPr="00BF76E0" w:rsidRDefault="0098090C" w:rsidP="007B4CCF">
      <w:pPr>
        <w:pStyle w:val="BL"/>
      </w:pPr>
      <w:r w:rsidRPr="00BF76E0">
        <w:t xml:space="preserve">extend </w:t>
      </w:r>
      <w:r w:rsidRPr="0033092B">
        <w:t>at</w:t>
      </w:r>
      <w:r w:rsidRPr="00BF76E0">
        <w:t xml:space="preserve"> least 280 mm (11 inches) under the obstacle </w:t>
      </w:r>
      <w:r w:rsidRPr="0033092B">
        <w:t>at</w:t>
      </w:r>
      <w:r w:rsidRPr="00BF76E0">
        <w:t xml:space="preserve"> a height of 230 mm (9 inches) above the floor;</w:t>
      </w:r>
    </w:p>
    <w:p w14:paraId="16D14356" w14:textId="77777777" w:rsidR="0098090C" w:rsidRPr="00BF76E0" w:rsidRDefault="0098090C" w:rsidP="007B4CCF">
      <w:pPr>
        <w:pStyle w:val="BL"/>
      </w:pPr>
      <w:r w:rsidRPr="00BF76E0">
        <w:t xml:space="preserve">extend </w:t>
      </w:r>
      <w:r w:rsidRPr="0033092B">
        <w:t>at</w:t>
      </w:r>
      <w:r w:rsidRPr="00BF76E0">
        <w:t xml:space="preserve"> least 205 mm (8 inches) under the obstacle </w:t>
      </w:r>
      <w:r w:rsidRPr="0033092B">
        <w:t>at</w:t>
      </w:r>
      <w:r w:rsidRPr="00BF76E0">
        <w:t xml:space="preserve"> a height of 685 mm (27 inches) above the floor;</w:t>
      </w:r>
    </w:p>
    <w:p w14:paraId="7511064B" w14:textId="77777777" w:rsidR="0098090C" w:rsidRPr="00BF76E0" w:rsidRDefault="0098090C" w:rsidP="007B4CCF">
      <w:pPr>
        <w:pStyle w:val="BL"/>
      </w:pPr>
      <w:r w:rsidRPr="00BF76E0">
        <w:t xml:space="preserve">be permitted to be reduced in depth </w:t>
      </w:r>
      <w:r w:rsidRPr="0033092B">
        <w:t>at</w:t>
      </w:r>
      <w:r w:rsidRPr="00BF76E0">
        <w:t xml:space="preserve"> a rate of 25 mm (1 inch) for each 150 mm (6 inches) in height.</w:t>
      </w:r>
    </w:p>
    <w:p w14:paraId="292B5319" w14:textId="77777777" w:rsidR="0098090C" w:rsidRPr="00BF76E0" w:rsidRDefault="0098090C" w:rsidP="0098090C">
      <w:r w:rsidRPr="00BF76E0">
        <w:t xml:space="preserve">This is shown in Figure </w:t>
      </w:r>
      <w:r w:rsidR="00983886">
        <w:fldChar w:fldCharType="begin"/>
      </w:r>
      <w:r w:rsidR="00983886">
        <w:instrText xml:space="preserve">REF KNEE \h \* MERGEFORMAT </w:instrText>
      </w:r>
      <w:r w:rsidR="00983886">
        <w:fldChar w:fldCharType="separate"/>
      </w:r>
      <w:r w:rsidR="002829CB">
        <w:t>7</w:t>
      </w:r>
      <w:r w:rsidR="00983886">
        <w:fldChar w:fldCharType="end"/>
      </w:r>
      <w:r w:rsidRPr="00BF76E0">
        <w:t>.</w:t>
      </w:r>
    </w:p>
    <w:p w14:paraId="7E1FB6A0" w14:textId="77777777" w:rsidR="0098090C" w:rsidRPr="00BF76E0" w:rsidRDefault="008E7B5B" w:rsidP="007B4CCF">
      <w:pPr>
        <w:pStyle w:val="FL"/>
      </w:pPr>
      <w:r>
        <w:rPr>
          <w:noProof/>
          <w:lang w:eastAsia="en-GB"/>
        </w:rPr>
        <w:drawing>
          <wp:inline distT="0" distB="0" distL="0" distR="0" wp14:anchorId="7B4A6985" wp14:editId="70BF0308">
            <wp:extent cx="4124325" cy="2286000"/>
            <wp:effectExtent l="19050" t="0" r="9525" b="0"/>
            <wp:docPr id="7" name="Imagen 7" descr="A diagram illustrating the content of the text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diagram illustrating the content of the text 8.3.2.6 "/>
                    <pic:cNvPicPr>
                      <a:picLocks noChangeAspect="1" noChangeArrowheads="1"/>
                    </pic:cNvPicPr>
                  </pic:nvPicPr>
                  <pic:blipFill>
                    <a:blip r:embed="rId32" cstate="print"/>
                    <a:srcRect l="6293" r="7788"/>
                    <a:stretch>
                      <a:fillRect/>
                    </a:stretch>
                  </pic:blipFill>
                  <pic:spPr bwMode="auto">
                    <a:xfrm>
                      <a:off x="0" y="0"/>
                      <a:ext cx="4124325" cy="2286000"/>
                    </a:xfrm>
                    <a:prstGeom prst="rect">
                      <a:avLst/>
                    </a:prstGeom>
                    <a:noFill/>
                    <a:ln w="9525">
                      <a:noFill/>
                      <a:miter lim="800000"/>
                      <a:headEnd/>
                      <a:tailEnd/>
                    </a:ln>
                  </pic:spPr>
                </pic:pic>
              </a:graphicData>
            </a:graphic>
          </wp:inline>
        </w:drawing>
      </w:r>
    </w:p>
    <w:p w14:paraId="21AE2272" w14:textId="77777777" w:rsidR="0098090C" w:rsidRPr="00BF76E0" w:rsidRDefault="0098090C" w:rsidP="007B4CCF">
      <w:pPr>
        <w:pStyle w:val="TF"/>
      </w:pPr>
      <w:r w:rsidRPr="00BF76E0">
        <w:t xml:space="preserve">Figure </w:t>
      </w:r>
      <w:bookmarkStart w:id="521" w:name="knee"/>
      <w:r w:rsidR="00DB71B9" w:rsidRPr="00BF76E0">
        <w:fldChar w:fldCharType="begin"/>
      </w:r>
      <w:r w:rsidRPr="00BF76E0">
        <w:instrText xml:space="preserve"> seq fig </w:instrText>
      </w:r>
      <w:r w:rsidR="00DB71B9" w:rsidRPr="00BF76E0">
        <w:fldChar w:fldCharType="separate"/>
      </w:r>
      <w:r w:rsidR="002829CB">
        <w:rPr>
          <w:noProof/>
        </w:rPr>
        <w:t>7</w:t>
      </w:r>
      <w:r w:rsidR="00DB71B9" w:rsidRPr="00BF76E0">
        <w:fldChar w:fldCharType="end"/>
      </w:r>
      <w:bookmarkEnd w:id="521"/>
      <w:r w:rsidRPr="00BF76E0">
        <w:t>: Knee clearance</w:t>
      </w:r>
    </w:p>
    <w:p w14:paraId="306C2EE1" w14:textId="77777777" w:rsidR="0098090C" w:rsidRPr="00BF76E0" w:rsidRDefault="0098090C" w:rsidP="00BF76E0">
      <w:pPr>
        <w:pStyle w:val="Heading3"/>
      </w:pPr>
      <w:bookmarkStart w:id="522" w:name="_Toc372010039"/>
      <w:bookmarkStart w:id="523" w:name="_Toc379382409"/>
      <w:bookmarkStart w:id="524" w:name="_Toc379383109"/>
      <w:bookmarkStart w:id="525" w:name="_Toc499392354"/>
      <w:r w:rsidRPr="00BF76E0">
        <w:t>8.3.3</w:t>
      </w:r>
      <w:r w:rsidRPr="00BF76E0">
        <w:tab/>
        <w:t xml:space="preserve">Reach range for </w:t>
      </w:r>
      <w:r w:rsidRPr="0033092B">
        <w:t>ICT</w:t>
      </w:r>
      <w:bookmarkEnd w:id="522"/>
      <w:bookmarkEnd w:id="523"/>
      <w:bookmarkEnd w:id="524"/>
      <w:bookmarkEnd w:id="525"/>
    </w:p>
    <w:p w14:paraId="414F41CF" w14:textId="77777777" w:rsidR="0098090C" w:rsidRPr="00BF76E0" w:rsidRDefault="0098090C" w:rsidP="00BF76E0">
      <w:pPr>
        <w:pStyle w:val="Heading4"/>
      </w:pPr>
      <w:bookmarkStart w:id="526" w:name="_Toc372010040"/>
      <w:bookmarkStart w:id="527" w:name="_Toc379382410"/>
      <w:bookmarkStart w:id="528" w:name="_Toc379383110"/>
      <w:bookmarkStart w:id="529" w:name="_Toc499392355"/>
      <w:r w:rsidRPr="00BF76E0">
        <w:t>8.3.3.1</w:t>
      </w:r>
      <w:r w:rsidRPr="00BF76E0">
        <w:tab/>
        <w:t>Forward reach</w:t>
      </w:r>
      <w:bookmarkEnd w:id="526"/>
      <w:bookmarkEnd w:id="527"/>
      <w:bookmarkEnd w:id="528"/>
      <w:bookmarkEnd w:id="529"/>
    </w:p>
    <w:p w14:paraId="189C7466" w14:textId="77777777" w:rsidR="0098090C" w:rsidRPr="00BF76E0" w:rsidRDefault="0098090C" w:rsidP="00BF76E0">
      <w:pPr>
        <w:pStyle w:val="Heading5"/>
      </w:pPr>
      <w:bookmarkStart w:id="530" w:name="_Toc372010041"/>
      <w:bookmarkStart w:id="531" w:name="_Toc379382411"/>
      <w:bookmarkStart w:id="532" w:name="_Toc379383111"/>
      <w:bookmarkStart w:id="533" w:name="_Toc499392356"/>
      <w:r w:rsidRPr="00BF76E0">
        <w:t>8.3.3.1.1</w:t>
      </w:r>
      <w:r w:rsidRPr="00BF76E0">
        <w:tab/>
        <w:t>Unobstructed high forward reach</w:t>
      </w:r>
      <w:bookmarkEnd w:id="530"/>
      <w:bookmarkEnd w:id="531"/>
      <w:bookmarkEnd w:id="532"/>
      <w:bookmarkEnd w:id="533"/>
    </w:p>
    <w:p w14:paraId="452A2A7F"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higher than 1 220 mm (48 inches) above the floor of the access space. This is shown in Figure</w:t>
      </w:r>
      <w:r w:rsidR="00BD55A1" w:rsidRPr="00BF76E0">
        <w:t>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7DAD21E0" w14:textId="77777777" w:rsidR="0098090C" w:rsidRPr="00BF76E0" w:rsidRDefault="0098090C" w:rsidP="00BF76E0">
      <w:pPr>
        <w:pStyle w:val="Heading5"/>
      </w:pPr>
      <w:bookmarkStart w:id="534" w:name="_Toc372010042"/>
      <w:bookmarkStart w:id="535" w:name="_Toc379382412"/>
      <w:bookmarkStart w:id="536" w:name="_Toc379383112"/>
      <w:bookmarkStart w:id="537" w:name="_Toc499392357"/>
      <w:r w:rsidRPr="00BF76E0">
        <w:t>8.3.3.1.2</w:t>
      </w:r>
      <w:r w:rsidRPr="00BF76E0">
        <w:tab/>
        <w:t>Unobstructed low forward reach</w:t>
      </w:r>
      <w:bookmarkEnd w:id="534"/>
      <w:bookmarkEnd w:id="535"/>
      <w:bookmarkEnd w:id="536"/>
      <w:bookmarkEnd w:id="537"/>
    </w:p>
    <w:p w14:paraId="75F9831C" w14:textId="77777777" w:rsidR="0098090C" w:rsidRPr="00BF76E0" w:rsidRDefault="0098090C" w:rsidP="0098090C">
      <w:r w:rsidRPr="00BF76E0">
        <w:t xml:space="preserve">Where the access space is integral to the </w:t>
      </w:r>
      <w:r w:rsidRPr="0033092B">
        <w:t>ICT</w:t>
      </w:r>
      <w:r w:rsidRPr="00BF76E0">
        <w:t xml:space="preserve"> and the forward reach is unobstructed, the essential controls </w:t>
      </w:r>
      <w:r w:rsidR="00CF3FE8" w:rsidRPr="00BF76E0">
        <w:t>should</w:t>
      </w:r>
      <w:r w:rsidRPr="00BF76E0">
        <w:t xml:space="preserve"> be located no lower than 380 mm (15 inches) above the floor of the access space. This is shown in Figure </w:t>
      </w:r>
      <w:r w:rsidR="00983886">
        <w:fldChar w:fldCharType="begin"/>
      </w:r>
      <w:r w:rsidR="00983886">
        <w:instrText xml:space="preserve">REF UNOBSTRUCTED_FORWARD \h \* MERGEFORMAT </w:instrText>
      </w:r>
      <w:r w:rsidR="00983886">
        <w:fldChar w:fldCharType="separate"/>
      </w:r>
      <w:r w:rsidR="002829CB">
        <w:t>8</w:t>
      </w:r>
      <w:r w:rsidR="00983886">
        <w:fldChar w:fldCharType="end"/>
      </w:r>
      <w:r w:rsidRPr="00BF76E0">
        <w:t>.</w:t>
      </w:r>
    </w:p>
    <w:p w14:paraId="0027C961" w14:textId="77777777" w:rsidR="0098090C" w:rsidRPr="00BF76E0" w:rsidRDefault="008E7B5B" w:rsidP="007B4CCF">
      <w:pPr>
        <w:pStyle w:val="FL"/>
        <w:rPr>
          <w:lang w:eastAsia="en-GB"/>
        </w:rPr>
      </w:pPr>
      <w:r>
        <w:rPr>
          <w:noProof/>
          <w:lang w:eastAsia="en-GB"/>
        </w:rPr>
        <w:lastRenderedPageBreak/>
        <w:drawing>
          <wp:inline distT="0" distB="0" distL="0" distR="0" wp14:anchorId="6AE44383" wp14:editId="51FEF14C">
            <wp:extent cx="2428875" cy="1438275"/>
            <wp:effectExtent l="19050" t="0" r="9525" b="0"/>
            <wp:docPr id="8" name="Imagen 8" descr="A diagram illustrating the content of the text 8.3.3.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diagram illustrating the content of the text 8.3.3.1.2 "/>
                    <pic:cNvPicPr>
                      <a:picLocks noChangeAspect="1" noChangeArrowheads="1"/>
                    </pic:cNvPicPr>
                  </pic:nvPicPr>
                  <pic:blipFill>
                    <a:blip r:embed="rId33" cstate="print"/>
                    <a:srcRect l="21397" r="23164"/>
                    <a:stretch>
                      <a:fillRect/>
                    </a:stretch>
                  </pic:blipFill>
                  <pic:spPr bwMode="auto">
                    <a:xfrm>
                      <a:off x="0" y="0"/>
                      <a:ext cx="2428875" cy="1438275"/>
                    </a:xfrm>
                    <a:prstGeom prst="rect">
                      <a:avLst/>
                    </a:prstGeom>
                    <a:noFill/>
                    <a:ln w="9525">
                      <a:noFill/>
                      <a:miter lim="800000"/>
                      <a:headEnd/>
                      <a:tailEnd/>
                    </a:ln>
                  </pic:spPr>
                </pic:pic>
              </a:graphicData>
            </a:graphic>
          </wp:inline>
        </w:drawing>
      </w:r>
    </w:p>
    <w:p w14:paraId="116539A0" w14:textId="77777777" w:rsidR="0098090C" w:rsidRPr="00BF76E0" w:rsidRDefault="0098090C" w:rsidP="007B4CCF">
      <w:pPr>
        <w:pStyle w:val="TF"/>
      </w:pPr>
      <w:r w:rsidRPr="00BF76E0">
        <w:t xml:space="preserve">Figure </w:t>
      </w:r>
      <w:bookmarkStart w:id="538" w:name="unobstructed_forward"/>
      <w:r w:rsidR="00DB71B9" w:rsidRPr="00BF76E0">
        <w:fldChar w:fldCharType="begin"/>
      </w:r>
      <w:r w:rsidRPr="00BF76E0">
        <w:instrText xml:space="preserve"> seq fig </w:instrText>
      </w:r>
      <w:r w:rsidR="00DB71B9" w:rsidRPr="00BF76E0">
        <w:fldChar w:fldCharType="separate"/>
      </w:r>
      <w:r w:rsidR="002829CB">
        <w:rPr>
          <w:noProof/>
        </w:rPr>
        <w:t>8</w:t>
      </w:r>
      <w:r w:rsidR="00DB71B9" w:rsidRPr="00BF76E0">
        <w:fldChar w:fldCharType="end"/>
      </w:r>
      <w:bookmarkEnd w:id="538"/>
      <w:r w:rsidRPr="00BF76E0">
        <w:t>: Unobstructed forward reach</w:t>
      </w:r>
    </w:p>
    <w:p w14:paraId="7360691E" w14:textId="77777777" w:rsidR="0098090C" w:rsidRPr="00BF76E0" w:rsidRDefault="0098090C" w:rsidP="00BF76E0">
      <w:pPr>
        <w:pStyle w:val="Heading5"/>
      </w:pPr>
      <w:bookmarkStart w:id="539" w:name="_Toc372010043"/>
      <w:bookmarkStart w:id="540" w:name="_Toc379382413"/>
      <w:bookmarkStart w:id="541" w:name="_Toc379383113"/>
      <w:bookmarkStart w:id="542" w:name="_Toc499392358"/>
      <w:r w:rsidRPr="00BF76E0">
        <w:t>8.3.3.1.3</w:t>
      </w:r>
      <w:r w:rsidRPr="00BF76E0">
        <w:tab/>
        <w:t>Obstructed reach</w:t>
      </w:r>
      <w:bookmarkEnd w:id="539"/>
      <w:bookmarkEnd w:id="540"/>
      <w:bookmarkEnd w:id="541"/>
      <w:bookmarkEnd w:id="542"/>
    </w:p>
    <w:p w14:paraId="54ADA2BB" w14:textId="77777777" w:rsidR="0098090C" w:rsidRPr="00BF76E0" w:rsidRDefault="0098090C" w:rsidP="007D715D">
      <w:pPr>
        <w:pStyle w:val="H6"/>
      </w:pPr>
      <w:r w:rsidRPr="00BF76E0">
        <w:t>8.3.3.1.3.1</w:t>
      </w:r>
      <w:r w:rsidRPr="00BF76E0">
        <w:tab/>
        <w:t>Clear floor space</w:t>
      </w:r>
    </w:p>
    <w:p w14:paraId="2448D58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which hinders the access to any essential controls, the </w:t>
      </w:r>
      <w:r w:rsidRPr="0033092B">
        <w:t>ICT</w:t>
      </w:r>
      <w:r w:rsidRPr="00BF76E0">
        <w:t xml:space="preserve"> </w:t>
      </w:r>
      <w:r w:rsidR="00CF3FE8" w:rsidRPr="00BF76E0">
        <w:t>should</w:t>
      </w:r>
      <w:r w:rsidRPr="00BF76E0">
        <w:t xml:space="preserve"> provide a clear floor space which extends beneath the obstructing element for a distance not less than the required reach depth over the</w:t>
      </w:r>
      <w:r w:rsidR="001B5F34">
        <w:t xml:space="preserve"> obstruction.</w:t>
      </w:r>
    </w:p>
    <w:p w14:paraId="193342C1" w14:textId="77777777" w:rsidR="0098090C" w:rsidRPr="00BF76E0" w:rsidRDefault="0098090C" w:rsidP="007D715D">
      <w:pPr>
        <w:pStyle w:val="H6"/>
      </w:pPr>
      <w:r w:rsidRPr="00BF76E0">
        <w:t>8.3.3.1.3.2</w:t>
      </w:r>
      <w:r w:rsidRPr="00BF76E0">
        <w:tab/>
        <w:t>Obstructed (&lt; 510 mm) forward reach</w:t>
      </w:r>
    </w:p>
    <w:p w14:paraId="5E94A2E1"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less than 510 mm (20 inches), the forward reach to all essential controls </w:t>
      </w:r>
      <w:r w:rsidR="00CF3FE8" w:rsidRPr="00BF76E0">
        <w:t>should</w:t>
      </w:r>
      <w:r w:rsidRPr="00BF76E0">
        <w:t xml:space="preserve"> be no higher than 1 220 mm (48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(a).</w:t>
      </w:r>
    </w:p>
    <w:p w14:paraId="0739777F" w14:textId="77777777" w:rsidR="0098090C" w:rsidRPr="00BF76E0" w:rsidRDefault="0098090C" w:rsidP="007D715D">
      <w:pPr>
        <w:pStyle w:val="H6"/>
      </w:pPr>
      <w:r w:rsidRPr="00BF76E0">
        <w:t>8.3.3.1.3.3</w:t>
      </w:r>
      <w:r w:rsidRPr="00BF76E0">
        <w:tab/>
        <w:t>Obstructed (&lt; 635 mm) forward reach</w:t>
      </w:r>
    </w:p>
    <w:p w14:paraId="42A9E9E0" w14:textId="77777777" w:rsidR="0098090C" w:rsidRPr="00BF76E0" w:rsidRDefault="0098090C" w:rsidP="0098090C">
      <w:r w:rsidRPr="00BF76E0">
        <w:t xml:space="preserve">Where the access space is integral to the </w:t>
      </w:r>
      <w:r w:rsidRPr="0033092B">
        <w:t>ICT</w:t>
      </w:r>
      <w:r w:rsidRPr="00BF76E0">
        <w:t xml:space="preserve"> and has an obstruction which is integral to the </w:t>
      </w:r>
      <w:r w:rsidRPr="0033092B">
        <w:t>ICT</w:t>
      </w:r>
      <w:r w:rsidRPr="00BF76E0">
        <w:t xml:space="preserve"> and which is greater than 510 mm (20 inches) and less than 635 mm (25 inches) maximum, the forward reach to all essential controls </w:t>
      </w:r>
      <w:r w:rsidR="00CF3FE8" w:rsidRPr="00BF76E0">
        <w:t>should</w:t>
      </w:r>
      <w:r w:rsidRPr="00BF76E0">
        <w:t xml:space="preserve"> be no higher than 1 120 mm (44 inches) above the floor contact of the </w:t>
      </w:r>
      <w:r w:rsidRPr="0033092B">
        <w:t>ICT</w:t>
      </w:r>
      <w:r w:rsidRPr="00BF76E0">
        <w:t xml:space="preserve">. This is shown in Figure </w:t>
      </w:r>
      <w:r w:rsidR="00DB71B9" w:rsidRPr="00BF76E0">
        <w:fldChar w:fldCharType="begin"/>
      </w:r>
      <w:r w:rsidR="00E2100D">
        <w:instrText>REF OBSTRUCTED_HIGH_REACH 9</w:instrText>
      </w:r>
      <w:r w:rsidR="001B5F34">
        <w:instrText xml:space="preserve"> \h</w:instrText>
      </w:r>
      <w:r w:rsidR="00E2100D">
        <w:instrText xml:space="preserve"> </w:instrText>
      </w:r>
      <w:r w:rsidR="00DB71B9" w:rsidRPr="00BF76E0">
        <w:fldChar w:fldCharType="separate"/>
      </w:r>
      <w:r w:rsidR="002829CB">
        <w:rPr>
          <w:noProof/>
        </w:rPr>
        <w:t>9</w:t>
      </w:r>
      <w:r w:rsidR="00DB71B9" w:rsidRPr="00BF76E0">
        <w:fldChar w:fldCharType="end"/>
      </w:r>
      <w:r w:rsidRPr="00BF76E0">
        <w:t xml:space="preserve"> (b).</w:t>
      </w:r>
    </w:p>
    <w:p w14:paraId="0B7E0CB2" w14:textId="77777777" w:rsidR="0098090C" w:rsidRPr="00BF76E0" w:rsidRDefault="008E7B5B" w:rsidP="007B4CCF">
      <w:pPr>
        <w:pStyle w:val="FL"/>
        <w:rPr>
          <w:lang w:eastAsia="en-GB"/>
        </w:rPr>
      </w:pPr>
      <w:r>
        <w:rPr>
          <w:noProof/>
          <w:lang w:eastAsia="en-GB"/>
        </w:rPr>
        <w:drawing>
          <wp:inline distT="0" distB="0" distL="0" distR="0" wp14:anchorId="3C7BE26D" wp14:editId="77AA4610">
            <wp:extent cx="3067050" cy="1428750"/>
            <wp:effectExtent l="19050" t="0" r="0" b="0"/>
            <wp:docPr id="9" name="Imagen 9" descr="A diagram illustrating the content of the text 8.3.3.1.3.2. and 8.3.3.1.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agram illustrating the content of the text 8.3.3.1.3.2. and 8.3.3.1.3.3 "/>
                    <pic:cNvPicPr>
                      <a:picLocks noChangeAspect="1" noChangeArrowheads="1"/>
                    </pic:cNvPicPr>
                  </pic:nvPicPr>
                  <pic:blipFill>
                    <a:blip r:embed="rId34" cstate="print"/>
                    <a:srcRect l="13620" r="11636"/>
                    <a:stretch>
                      <a:fillRect/>
                    </a:stretch>
                  </pic:blipFill>
                  <pic:spPr bwMode="auto">
                    <a:xfrm>
                      <a:off x="0" y="0"/>
                      <a:ext cx="3067050" cy="1428750"/>
                    </a:xfrm>
                    <a:prstGeom prst="rect">
                      <a:avLst/>
                    </a:prstGeom>
                    <a:noFill/>
                    <a:ln w="9525">
                      <a:noFill/>
                      <a:miter lim="800000"/>
                      <a:headEnd/>
                      <a:tailEnd/>
                    </a:ln>
                  </pic:spPr>
                </pic:pic>
              </a:graphicData>
            </a:graphic>
          </wp:inline>
        </w:drawing>
      </w:r>
    </w:p>
    <w:p w14:paraId="7DB9C5BA" w14:textId="77777777" w:rsidR="0098090C" w:rsidRPr="00BF76E0" w:rsidRDefault="0098090C" w:rsidP="007B4CCF">
      <w:pPr>
        <w:pStyle w:val="TF"/>
      </w:pPr>
      <w:r w:rsidRPr="00BF76E0">
        <w:t xml:space="preserve">Figure </w:t>
      </w:r>
      <w:bookmarkStart w:id="543" w:name="obstructed_high_reach"/>
      <w:r w:rsidR="00DB71B9" w:rsidRPr="00BF76E0">
        <w:fldChar w:fldCharType="begin"/>
      </w:r>
      <w:r w:rsidRPr="00BF76E0">
        <w:instrText xml:space="preserve"> seq fig </w:instrText>
      </w:r>
      <w:r w:rsidR="00DB71B9" w:rsidRPr="00BF76E0">
        <w:fldChar w:fldCharType="separate"/>
      </w:r>
      <w:r w:rsidR="002829CB">
        <w:rPr>
          <w:noProof/>
        </w:rPr>
        <w:t>9</w:t>
      </w:r>
      <w:r w:rsidR="00DB71B9" w:rsidRPr="00BF76E0">
        <w:fldChar w:fldCharType="end"/>
      </w:r>
      <w:bookmarkEnd w:id="543"/>
      <w:r w:rsidRPr="00BF76E0">
        <w:t>: Obstructed high reach</w:t>
      </w:r>
    </w:p>
    <w:p w14:paraId="5AE37232" w14:textId="77777777" w:rsidR="0098090C" w:rsidRPr="00BF76E0" w:rsidRDefault="0098090C" w:rsidP="00BF76E0">
      <w:pPr>
        <w:pStyle w:val="Heading4"/>
      </w:pPr>
      <w:bookmarkStart w:id="544" w:name="_Toc372010044"/>
      <w:bookmarkStart w:id="545" w:name="_Toc379382414"/>
      <w:bookmarkStart w:id="546" w:name="_Toc379383114"/>
      <w:bookmarkStart w:id="547" w:name="_Toc499392359"/>
      <w:r w:rsidRPr="00BF76E0">
        <w:t>8.3.3.2</w:t>
      </w:r>
      <w:r w:rsidRPr="00BF76E0">
        <w:tab/>
        <w:t>Side reach</w:t>
      </w:r>
      <w:bookmarkEnd w:id="544"/>
      <w:bookmarkEnd w:id="545"/>
      <w:bookmarkEnd w:id="546"/>
      <w:bookmarkEnd w:id="547"/>
    </w:p>
    <w:p w14:paraId="62A0CB4B" w14:textId="77777777" w:rsidR="0098090C" w:rsidRPr="00BF76E0" w:rsidRDefault="0098090C" w:rsidP="00BF76E0">
      <w:pPr>
        <w:pStyle w:val="Heading5"/>
      </w:pPr>
      <w:bookmarkStart w:id="548" w:name="_Toc372010045"/>
      <w:bookmarkStart w:id="549" w:name="_Toc379382415"/>
      <w:bookmarkStart w:id="550" w:name="_Toc379383115"/>
      <w:bookmarkStart w:id="551" w:name="_Toc499392360"/>
      <w:r w:rsidRPr="00BF76E0">
        <w:t>8.3.3.2.1</w:t>
      </w:r>
      <w:r w:rsidRPr="00BF76E0">
        <w:tab/>
        <w:t>Unobstructed high side reach</w:t>
      </w:r>
      <w:bookmarkEnd w:id="548"/>
      <w:bookmarkEnd w:id="549"/>
      <w:bookmarkEnd w:id="550"/>
      <w:bookmarkEnd w:id="551"/>
    </w:p>
    <w:p w14:paraId="4DA3E200"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high side reach which is less than </w:t>
      </w:r>
      <w:r w:rsidRPr="0033092B">
        <w:t>or</w:t>
      </w:r>
      <w:r w:rsidRPr="00BF76E0">
        <w:t xml:space="preserve"> equal to 1 220 mm (48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2321E71A" w14:textId="77777777" w:rsidR="0098090C" w:rsidRPr="00BF76E0" w:rsidRDefault="0098090C" w:rsidP="00BF76E0">
      <w:pPr>
        <w:pStyle w:val="Heading5"/>
      </w:pPr>
      <w:bookmarkStart w:id="552" w:name="_Toc372010046"/>
      <w:bookmarkStart w:id="553" w:name="_Toc379382416"/>
      <w:bookmarkStart w:id="554" w:name="_Toc379383116"/>
      <w:bookmarkStart w:id="555" w:name="_Toc499392361"/>
      <w:r w:rsidRPr="00BF76E0">
        <w:t>8.3.3.2.2</w:t>
      </w:r>
      <w:r w:rsidRPr="00BF76E0">
        <w:tab/>
        <w:t>Unobstructed low side reach</w:t>
      </w:r>
      <w:bookmarkEnd w:id="552"/>
      <w:bookmarkEnd w:id="553"/>
      <w:bookmarkEnd w:id="554"/>
      <w:bookmarkEnd w:id="555"/>
    </w:p>
    <w:p w14:paraId="66ABA6C3" w14:textId="77777777" w:rsidR="0098090C" w:rsidRPr="00BF76E0" w:rsidRDefault="0098090C" w:rsidP="0098090C">
      <w:r w:rsidRPr="00BF76E0">
        <w:t xml:space="preserve">Where the access space is integral to the </w:t>
      </w:r>
      <w:r w:rsidRPr="0033092B">
        <w:t>ICT</w:t>
      </w:r>
      <w:r w:rsidRPr="00BF76E0">
        <w:t xml:space="preserve">, allows a parallel approach, and the side reach is unobstructed </w:t>
      </w:r>
      <w:r w:rsidRPr="0033092B">
        <w:t>or</w:t>
      </w:r>
      <w:r w:rsidRPr="00BF76E0">
        <w:t xml:space="preserve"> obstructed by an element integral to the </w:t>
      </w:r>
      <w:r w:rsidRPr="0033092B">
        <w:t>ICT</w:t>
      </w:r>
      <w:r w:rsidRPr="00BF76E0">
        <w:t xml:space="preserve"> which is less than 255 mm (10 inches), all essential controls </w:t>
      </w:r>
      <w:r w:rsidR="00CF3FE8" w:rsidRPr="00BF76E0">
        <w:t>should</w:t>
      </w:r>
      <w:r w:rsidRPr="00BF76E0">
        <w:t xml:space="preserve"> be within a low side reach which is greater than </w:t>
      </w:r>
      <w:r w:rsidRPr="0033092B">
        <w:t>or</w:t>
      </w:r>
      <w:r w:rsidRPr="00BF76E0">
        <w:t xml:space="preserve"> equal to 380 mm (15 inches) above the floor of the access space. This is shown in Figure </w:t>
      </w:r>
      <w:r w:rsidR="00983886">
        <w:fldChar w:fldCharType="begin"/>
      </w:r>
      <w:r w:rsidR="00983886">
        <w:instrText xml:space="preserve">REF UNOBSTRUCTED_SIDE \h \* MERGEFORMAT </w:instrText>
      </w:r>
      <w:r w:rsidR="00983886">
        <w:fldChar w:fldCharType="separate"/>
      </w:r>
      <w:r w:rsidR="002829CB">
        <w:t>10</w:t>
      </w:r>
      <w:r w:rsidR="00983886">
        <w:fldChar w:fldCharType="end"/>
      </w:r>
      <w:r w:rsidRPr="00BF76E0">
        <w:t>.</w:t>
      </w:r>
    </w:p>
    <w:p w14:paraId="62296A45" w14:textId="77777777" w:rsidR="0098090C" w:rsidRPr="00BF76E0" w:rsidRDefault="008E7B5B" w:rsidP="007B4CCF">
      <w:pPr>
        <w:pStyle w:val="FL"/>
        <w:rPr>
          <w:lang w:eastAsia="en-GB"/>
        </w:rPr>
      </w:pPr>
      <w:r>
        <w:rPr>
          <w:noProof/>
          <w:lang w:eastAsia="en-GB"/>
        </w:rPr>
        <w:lastRenderedPageBreak/>
        <w:drawing>
          <wp:inline distT="0" distB="0" distL="0" distR="0" wp14:anchorId="5A4EC52D" wp14:editId="1AEF48CF">
            <wp:extent cx="2171700" cy="1733550"/>
            <wp:effectExtent l="19050" t="0" r="0" b="0"/>
            <wp:docPr id="10" name="Imagen 10" descr="A diagram illustrating the content of the text 8.3.3.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diagram illustrating the content of the text 8.3.3.2.2 "/>
                    <pic:cNvPicPr>
                      <a:picLocks noChangeAspect="1" noChangeArrowheads="1"/>
                    </pic:cNvPicPr>
                  </pic:nvPicPr>
                  <pic:blipFill>
                    <a:blip r:embed="rId35" cstate="print"/>
                    <a:srcRect l="28024" r="24167"/>
                    <a:stretch>
                      <a:fillRect/>
                    </a:stretch>
                  </pic:blipFill>
                  <pic:spPr bwMode="auto">
                    <a:xfrm>
                      <a:off x="0" y="0"/>
                      <a:ext cx="2171700" cy="1733550"/>
                    </a:xfrm>
                    <a:prstGeom prst="rect">
                      <a:avLst/>
                    </a:prstGeom>
                    <a:noFill/>
                    <a:ln w="9525">
                      <a:noFill/>
                      <a:miter lim="800000"/>
                      <a:headEnd/>
                      <a:tailEnd/>
                    </a:ln>
                  </pic:spPr>
                </pic:pic>
              </a:graphicData>
            </a:graphic>
          </wp:inline>
        </w:drawing>
      </w:r>
    </w:p>
    <w:p w14:paraId="69DEB454" w14:textId="77777777" w:rsidR="0098090C" w:rsidRPr="00BF76E0" w:rsidRDefault="0098090C" w:rsidP="007B4CCF">
      <w:pPr>
        <w:pStyle w:val="TF"/>
      </w:pPr>
      <w:r w:rsidRPr="00BF76E0">
        <w:t xml:space="preserve">Figure </w:t>
      </w:r>
      <w:bookmarkStart w:id="556" w:name="obstructed_side"/>
      <w:bookmarkStart w:id="557" w:name="unobstructed_side"/>
      <w:r w:rsidR="00DB71B9" w:rsidRPr="00BF76E0">
        <w:fldChar w:fldCharType="begin"/>
      </w:r>
      <w:r w:rsidRPr="00BF76E0">
        <w:instrText xml:space="preserve"> seq fig </w:instrText>
      </w:r>
      <w:r w:rsidR="00DB71B9" w:rsidRPr="00BF76E0">
        <w:fldChar w:fldCharType="separate"/>
      </w:r>
      <w:r w:rsidR="002829CB">
        <w:rPr>
          <w:noProof/>
        </w:rPr>
        <w:t>10</w:t>
      </w:r>
      <w:r w:rsidR="00DB71B9" w:rsidRPr="00BF76E0">
        <w:fldChar w:fldCharType="end"/>
      </w:r>
      <w:bookmarkEnd w:id="556"/>
      <w:bookmarkEnd w:id="557"/>
      <w:r w:rsidRPr="00BF76E0">
        <w:t>: Unobstructed side reach</w:t>
      </w:r>
    </w:p>
    <w:p w14:paraId="1FB8DD80" w14:textId="77777777" w:rsidR="0098090C" w:rsidRPr="00BF76E0" w:rsidRDefault="0098090C" w:rsidP="00BF76E0">
      <w:pPr>
        <w:pStyle w:val="Heading5"/>
      </w:pPr>
      <w:bookmarkStart w:id="558" w:name="_Toc372010047"/>
      <w:bookmarkStart w:id="559" w:name="_Toc379382417"/>
      <w:bookmarkStart w:id="560" w:name="_Toc379383117"/>
      <w:bookmarkStart w:id="561" w:name="_Toc499392362"/>
      <w:r w:rsidRPr="00BF76E0">
        <w:t>8.3.3.2.3</w:t>
      </w:r>
      <w:r w:rsidRPr="00BF76E0">
        <w:tab/>
        <w:t>Obstructed side reach</w:t>
      </w:r>
      <w:bookmarkEnd w:id="558"/>
      <w:bookmarkEnd w:id="559"/>
      <w:bookmarkEnd w:id="560"/>
      <w:bookmarkEnd w:id="561"/>
    </w:p>
    <w:p w14:paraId="121628F5" w14:textId="77777777" w:rsidR="0098090C" w:rsidRPr="00BF76E0" w:rsidRDefault="0098090C" w:rsidP="00321A5A">
      <w:pPr>
        <w:pStyle w:val="H6"/>
      </w:pPr>
      <w:r w:rsidRPr="00BF76E0">
        <w:t>8.3.3.2.3.1</w:t>
      </w:r>
      <w:r w:rsidRPr="00BF76E0">
        <w:tab/>
        <w:t>Obstructed (</w:t>
      </w:r>
      <w:r w:rsidRPr="00BF76E0">
        <w:rPr>
          <w:rFonts w:cs="Arial"/>
        </w:rPr>
        <w:t>≤</w:t>
      </w:r>
      <w:r w:rsidR="008F0BD1">
        <w:rPr>
          <w:rFonts w:cs="Arial"/>
        </w:rPr>
        <w:t xml:space="preserve"> </w:t>
      </w:r>
      <w:r w:rsidRPr="00BF76E0">
        <w:t>255 mm) side reach</w:t>
      </w:r>
    </w:p>
    <w:p w14:paraId="772DEDFB" w14:textId="77777777" w:rsidR="0098090C" w:rsidRPr="00BF76E0" w:rsidRDefault="0098090C" w:rsidP="0098090C">
      <w:pPr>
        <w:rPr>
          <w:i/>
        </w:rPr>
      </w:pPr>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less than </w:t>
      </w:r>
      <w:r w:rsidRPr="0033092B">
        <w:t>or</w:t>
      </w:r>
      <w:r w:rsidRPr="00BF76E0">
        <w:t xml:space="preserve"> equal to 255 mm (10 inches), the high side reach to all essential controls </w:t>
      </w:r>
      <w:r w:rsidR="00CF3FE8" w:rsidRPr="00BF76E0">
        <w:t>should</w:t>
      </w:r>
      <w:r w:rsidRPr="00BF76E0">
        <w:t xml:space="preserve"> be no higher than 1 220 mm (48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a</w:t>
      </w:r>
      <w:r w:rsidR="004A288E">
        <w:t>)</w:t>
      </w:r>
      <w:r w:rsidRPr="00BF76E0">
        <w:t>.</w:t>
      </w:r>
    </w:p>
    <w:p w14:paraId="380FB21E" w14:textId="77777777" w:rsidR="0098090C" w:rsidRPr="00BF76E0" w:rsidRDefault="0098090C" w:rsidP="00321A5A">
      <w:pPr>
        <w:pStyle w:val="H6"/>
      </w:pPr>
      <w:r w:rsidRPr="00BF76E0">
        <w:t>8.3.3.2.3.2</w:t>
      </w:r>
      <w:r w:rsidRPr="00BF76E0">
        <w:tab/>
        <w:t>Obstructed (</w:t>
      </w:r>
      <w:r w:rsidRPr="00BF76E0">
        <w:rPr>
          <w:rFonts w:cs="Arial"/>
        </w:rPr>
        <w:t>≤</w:t>
      </w:r>
      <w:r w:rsidR="008F0BD1">
        <w:rPr>
          <w:rFonts w:cs="Arial"/>
        </w:rPr>
        <w:t xml:space="preserve"> </w:t>
      </w:r>
      <w:r w:rsidRPr="00BF76E0">
        <w:t>610 mm) side reach</w:t>
      </w:r>
    </w:p>
    <w:p w14:paraId="4D30ED28" w14:textId="77777777" w:rsidR="0098090C" w:rsidRPr="00BF76E0" w:rsidRDefault="0098090C" w:rsidP="0098090C">
      <w:r w:rsidRPr="00BF76E0">
        <w:t xml:space="preserve">Where the access space is integral to the </w:t>
      </w:r>
      <w:r w:rsidRPr="0033092B">
        <w:t>ICT</w:t>
      </w:r>
      <w:r w:rsidRPr="00BF76E0">
        <w:t xml:space="preserve">, allows a parallel approach and has an obstruction which is integral to the </w:t>
      </w:r>
      <w:r w:rsidRPr="0033092B">
        <w:t>ICT</w:t>
      </w:r>
      <w:r w:rsidRPr="00BF76E0">
        <w:t xml:space="preserve">, the height of the obstruction </w:t>
      </w:r>
      <w:r w:rsidR="00CF3FE8" w:rsidRPr="00BF76E0">
        <w:t>should</w:t>
      </w:r>
      <w:r w:rsidRPr="00BF76E0">
        <w:t xml:space="preserve"> be less than 865 mm (34 inches). Where the depth of the obstruction is greater than 255 mm (10 inches) </w:t>
      </w:r>
      <w:r w:rsidR="005061ED">
        <w:t xml:space="preserve">with a maximum depth of </w:t>
      </w:r>
      <w:r w:rsidRPr="00BF76E0">
        <w:t xml:space="preserve">610 mm (24 inches), the high side reach to all essential controls </w:t>
      </w:r>
      <w:r w:rsidR="00CF3FE8" w:rsidRPr="00BF76E0">
        <w:t>should</w:t>
      </w:r>
      <w:r w:rsidRPr="00BF76E0">
        <w:t xml:space="preserve"> be no higher than 1 170 mm (46 inches) above the floor of the access space. This is shown in Figure </w:t>
      </w:r>
      <w:r w:rsidR="00DB71B9" w:rsidRPr="00BF76E0">
        <w:fldChar w:fldCharType="begin"/>
      </w:r>
      <w:r w:rsidR="00E2100D">
        <w:instrText>REF OBSTRUCTED_HIGH_SIDE</w:instrText>
      </w:r>
      <w:r w:rsidR="00D727DF">
        <w:instrText xml:space="preserve"> \h</w:instrText>
      </w:r>
      <w:r w:rsidR="00E2100D">
        <w:instrText xml:space="preserve"> </w:instrText>
      </w:r>
      <w:r w:rsidR="00DB71B9" w:rsidRPr="00BF76E0">
        <w:fldChar w:fldCharType="separate"/>
      </w:r>
      <w:r w:rsidR="002829CB">
        <w:rPr>
          <w:noProof/>
        </w:rPr>
        <w:t>11</w:t>
      </w:r>
      <w:r w:rsidR="00DB71B9" w:rsidRPr="00BF76E0">
        <w:fldChar w:fldCharType="end"/>
      </w:r>
      <w:r w:rsidR="004A288E">
        <w:t xml:space="preserve"> (</w:t>
      </w:r>
      <w:r w:rsidRPr="00BF76E0">
        <w:t>b</w:t>
      </w:r>
      <w:r w:rsidR="004A288E">
        <w:t>)</w:t>
      </w:r>
      <w:r w:rsidRPr="00BF76E0">
        <w:t>.</w:t>
      </w:r>
    </w:p>
    <w:p w14:paraId="69070393" w14:textId="77777777" w:rsidR="0098090C" w:rsidRPr="00BF76E0" w:rsidRDefault="008E7B5B" w:rsidP="007B4CCF">
      <w:pPr>
        <w:pStyle w:val="FL"/>
        <w:rPr>
          <w:lang w:eastAsia="en-GB"/>
        </w:rPr>
      </w:pPr>
      <w:r>
        <w:rPr>
          <w:noProof/>
          <w:lang w:eastAsia="en-GB"/>
        </w:rPr>
        <w:drawing>
          <wp:inline distT="0" distB="0" distL="0" distR="0" wp14:anchorId="68C8F188" wp14:editId="7FE6E16B">
            <wp:extent cx="3543300" cy="1657350"/>
            <wp:effectExtent l="19050" t="0" r="0" b="0"/>
            <wp:docPr id="11" name="Imagen 11" descr="A diagram illustrating the content of the text 8.3.3.2.3.1 and 8.3.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diagram illustrating the content of the text 8.3.3.2.3.1 and 8.3.3.2.3.2"/>
                    <pic:cNvPicPr>
                      <a:picLocks noChangeAspect="1" noChangeArrowheads="1"/>
                    </pic:cNvPicPr>
                  </pic:nvPicPr>
                  <pic:blipFill>
                    <a:blip r:embed="rId36" cstate="print"/>
                    <a:srcRect l="7811" r="6210"/>
                    <a:stretch>
                      <a:fillRect/>
                    </a:stretch>
                  </pic:blipFill>
                  <pic:spPr bwMode="auto">
                    <a:xfrm>
                      <a:off x="0" y="0"/>
                      <a:ext cx="3543300" cy="1657350"/>
                    </a:xfrm>
                    <a:prstGeom prst="rect">
                      <a:avLst/>
                    </a:prstGeom>
                    <a:noFill/>
                    <a:ln w="9525">
                      <a:noFill/>
                      <a:miter lim="800000"/>
                      <a:headEnd/>
                      <a:tailEnd/>
                    </a:ln>
                  </pic:spPr>
                </pic:pic>
              </a:graphicData>
            </a:graphic>
          </wp:inline>
        </w:drawing>
      </w:r>
    </w:p>
    <w:p w14:paraId="4D211BC2" w14:textId="77777777" w:rsidR="0098090C" w:rsidRPr="00BF76E0" w:rsidRDefault="0098090C" w:rsidP="007B4CCF">
      <w:pPr>
        <w:pStyle w:val="TF"/>
      </w:pPr>
      <w:r w:rsidRPr="00BF76E0">
        <w:t xml:space="preserve">Figure </w:t>
      </w:r>
      <w:bookmarkStart w:id="562" w:name="obstructed_high_side"/>
      <w:r w:rsidR="00DB71B9" w:rsidRPr="00BF76E0">
        <w:fldChar w:fldCharType="begin"/>
      </w:r>
      <w:r w:rsidRPr="00BF76E0">
        <w:instrText xml:space="preserve"> seq fig </w:instrText>
      </w:r>
      <w:r w:rsidR="00DB71B9" w:rsidRPr="00BF76E0">
        <w:fldChar w:fldCharType="separate"/>
      </w:r>
      <w:r w:rsidR="002829CB">
        <w:rPr>
          <w:noProof/>
        </w:rPr>
        <w:t>11</w:t>
      </w:r>
      <w:r w:rsidR="00DB71B9" w:rsidRPr="00BF76E0">
        <w:fldChar w:fldCharType="end"/>
      </w:r>
      <w:bookmarkEnd w:id="562"/>
      <w:r w:rsidRPr="00BF76E0">
        <w:t>: Obstructed high side reach</w:t>
      </w:r>
    </w:p>
    <w:p w14:paraId="0A32B6E6" w14:textId="77777777" w:rsidR="0098090C" w:rsidRPr="00BF76E0" w:rsidRDefault="0098090C" w:rsidP="00BF76E0">
      <w:pPr>
        <w:pStyle w:val="Heading3"/>
      </w:pPr>
      <w:bookmarkStart w:id="563" w:name="_Toc372010048"/>
      <w:bookmarkStart w:id="564" w:name="_Toc379382418"/>
      <w:bookmarkStart w:id="565" w:name="_Toc379383118"/>
      <w:bookmarkStart w:id="566" w:name="_Toc499392363"/>
      <w:r w:rsidRPr="00BF76E0">
        <w:t>8.3.4</w:t>
      </w:r>
      <w:r w:rsidRPr="00BF76E0">
        <w:tab/>
        <w:t>Visibility</w:t>
      </w:r>
      <w:bookmarkEnd w:id="563"/>
      <w:bookmarkEnd w:id="564"/>
      <w:bookmarkEnd w:id="565"/>
      <w:bookmarkEnd w:id="566"/>
    </w:p>
    <w:p w14:paraId="569F4BBA" w14:textId="77777777" w:rsidR="0098090C" w:rsidRPr="00BF76E0" w:rsidRDefault="0098090C" w:rsidP="0098090C">
      <w:r w:rsidRPr="00BF76E0">
        <w:t xml:space="preserve">Where the operating area is integral to the </w:t>
      </w:r>
      <w:r w:rsidRPr="0033092B">
        <w:t>ICT</w:t>
      </w:r>
      <w:r w:rsidRPr="00BF76E0">
        <w:t xml:space="preserve">, and a display screen is provided, information on the screen </w:t>
      </w:r>
      <w:r w:rsidR="00CF3FE8" w:rsidRPr="00BF76E0">
        <w:t>should</w:t>
      </w:r>
      <w:r w:rsidRPr="00BF76E0">
        <w:t xml:space="preserve"> be legible from a point located 1 015 mm (40 inches) above the centre of the floor of the operating area (as defined in clause 8.3.2.2).</w:t>
      </w:r>
    </w:p>
    <w:p w14:paraId="382904EC" w14:textId="77777777" w:rsidR="0098090C" w:rsidRPr="00BF76E0" w:rsidRDefault="0098090C" w:rsidP="007B4CCF">
      <w:pPr>
        <w:pStyle w:val="NO"/>
      </w:pPr>
      <w:r w:rsidRPr="00BF76E0">
        <w:t>NOTE:</w:t>
      </w:r>
      <w:r w:rsidRPr="00BF76E0">
        <w:tab/>
        <w:t>The intent of this provision is that the information on the screen can be read by users with normal vision and appropriate language skills, when seated in a wheelchair.</w:t>
      </w:r>
    </w:p>
    <w:p w14:paraId="18AEB039" w14:textId="77777777" w:rsidR="0098090C" w:rsidRPr="00BF76E0" w:rsidRDefault="0098090C" w:rsidP="00BF76E0">
      <w:pPr>
        <w:pStyle w:val="Heading3"/>
      </w:pPr>
      <w:bookmarkStart w:id="567" w:name="_Toc372010049"/>
      <w:bookmarkStart w:id="568" w:name="_Toc379382419"/>
      <w:bookmarkStart w:id="569" w:name="_Toc379383119"/>
      <w:bookmarkStart w:id="570" w:name="_Toc499392364"/>
      <w:r w:rsidRPr="00BF76E0">
        <w:t>8.3.5</w:t>
      </w:r>
      <w:r w:rsidRPr="00BF76E0">
        <w:tab/>
        <w:t>Installation instructions</w:t>
      </w:r>
      <w:bookmarkEnd w:id="567"/>
      <w:bookmarkEnd w:id="568"/>
      <w:bookmarkEnd w:id="569"/>
      <w:bookmarkEnd w:id="570"/>
    </w:p>
    <w:p w14:paraId="00AB300F" w14:textId="77777777" w:rsidR="0098090C" w:rsidRPr="00BF76E0" w:rsidRDefault="0098090C" w:rsidP="0098090C">
      <w:pPr>
        <w:widowControl w:val="0"/>
      </w:pPr>
      <w:r w:rsidRPr="00BF76E0">
        <w:t xml:space="preserve">Where an </w:t>
      </w:r>
      <w:r w:rsidRPr="0033092B">
        <w:t>ICT</w:t>
      </w:r>
      <w:r w:rsidRPr="00BF76E0">
        <w:t xml:space="preserve"> is intended to be installed, instructions </w:t>
      </w:r>
      <w:r w:rsidR="00CF3FE8" w:rsidRPr="00BF76E0">
        <w:t>should</w:t>
      </w:r>
      <w:r w:rsidRPr="00BF76E0">
        <w:t xml:space="preserve"> be made available which outline a method to install the </w:t>
      </w:r>
      <w:r w:rsidRPr="0033092B">
        <w:t>ICT</w:t>
      </w:r>
      <w:r w:rsidRPr="00BF76E0">
        <w:t xml:space="preserve"> in a manner that ensures that the dimensions of the integral spaces of the </w:t>
      </w:r>
      <w:r w:rsidRPr="0033092B">
        <w:t>ICT</w:t>
      </w:r>
      <w:r w:rsidRPr="00BF76E0">
        <w:t xml:space="preserve"> conform to clauses 8.3.2 to 8.3.4. </w:t>
      </w:r>
    </w:p>
    <w:p w14:paraId="425F6F83" w14:textId="77777777" w:rsidR="0098090C" w:rsidRPr="00BF76E0" w:rsidRDefault="0098090C" w:rsidP="00BF76E0">
      <w:pPr>
        <w:pStyle w:val="Heading2"/>
      </w:pPr>
      <w:bookmarkStart w:id="571" w:name="_Toc372010050"/>
      <w:bookmarkStart w:id="572" w:name="_Toc379382420"/>
      <w:bookmarkStart w:id="573" w:name="_Toc379383120"/>
      <w:bookmarkStart w:id="574" w:name="_Toc499392365"/>
      <w:r w:rsidRPr="00BF76E0">
        <w:lastRenderedPageBreak/>
        <w:t>8.4</w:t>
      </w:r>
      <w:r w:rsidRPr="00BF76E0">
        <w:tab/>
        <w:t xml:space="preserve">Mechanically </w:t>
      </w:r>
      <w:r w:rsidR="009A4FCF">
        <w:t>o</w:t>
      </w:r>
      <w:r w:rsidR="009A4FCF" w:rsidRPr="00BF76E0">
        <w:t xml:space="preserve">perable </w:t>
      </w:r>
      <w:r w:rsidRPr="00BF76E0">
        <w:t>parts</w:t>
      </w:r>
      <w:bookmarkEnd w:id="571"/>
      <w:bookmarkEnd w:id="572"/>
      <w:bookmarkEnd w:id="573"/>
      <w:bookmarkEnd w:id="574"/>
    </w:p>
    <w:p w14:paraId="6245DA0B" w14:textId="77777777" w:rsidR="0098090C" w:rsidRPr="00BF76E0" w:rsidRDefault="0098090C" w:rsidP="00BF76E0">
      <w:pPr>
        <w:pStyle w:val="Heading3"/>
      </w:pPr>
      <w:bookmarkStart w:id="575" w:name="_Toc372010051"/>
      <w:bookmarkStart w:id="576" w:name="_Toc379382421"/>
      <w:bookmarkStart w:id="577" w:name="_Toc379383121"/>
      <w:bookmarkStart w:id="578" w:name="_Toc499392366"/>
      <w:r w:rsidRPr="00BF76E0">
        <w:t>8.4.1</w:t>
      </w:r>
      <w:r w:rsidRPr="00BF76E0">
        <w:tab/>
        <w:t>Numeric keys</w:t>
      </w:r>
      <w:bookmarkEnd w:id="575"/>
      <w:bookmarkEnd w:id="576"/>
      <w:bookmarkEnd w:id="577"/>
      <w:bookmarkEnd w:id="578"/>
    </w:p>
    <w:p w14:paraId="2CCABB0E" w14:textId="77777777" w:rsidR="0098090C" w:rsidRPr="00BF76E0" w:rsidRDefault="0098090C" w:rsidP="0098090C">
      <w:r w:rsidRPr="00BF76E0">
        <w:t xml:space="preserve">Where provided, physical numeric keys arranged in a rectangular keypad layout </w:t>
      </w:r>
      <w:r w:rsidR="00CF3FE8" w:rsidRPr="00BF76E0">
        <w:t>shall</w:t>
      </w:r>
      <w:r w:rsidRPr="00BF76E0">
        <w:t xml:space="preserve"> have the number five key tactilely distinct from the other keys of the keypad.</w:t>
      </w:r>
    </w:p>
    <w:p w14:paraId="7876C081" w14:textId="77777777" w:rsidR="0098090C" w:rsidRPr="00BF76E0" w:rsidRDefault="0098090C" w:rsidP="0002410E">
      <w:pPr>
        <w:pStyle w:val="NO"/>
      </w:pPr>
      <w:r w:rsidRPr="00BF76E0">
        <w:t>NOTE:</w:t>
      </w:r>
      <w:r w:rsidRPr="00BF76E0">
        <w:tab/>
      </w:r>
      <w:r w:rsidRPr="0033092B">
        <w:t>Recommendation ITU</w:t>
      </w:r>
      <w:r w:rsidRPr="0033092B">
        <w:noBreakHyphen/>
        <w:t>T E.161 [</w:t>
      </w:r>
      <w:r w:rsidR="00DB71B9" w:rsidRPr="0033092B">
        <w:fldChar w:fldCharType="begin"/>
      </w:r>
      <w:r w:rsidR="006E7E9D" w:rsidRPr="0033092B">
        <w:instrText xml:space="preserve"> REF  REF_ITU_TE161 \h </w:instrText>
      </w:r>
      <w:r w:rsidR="00DB71B9" w:rsidRPr="0033092B">
        <w:fldChar w:fldCharType="separate"/>
      </w:r>
      <w:r w:rsidR="002829CB">
        <w:t>i.</w:t>
      </w:r>
      <w:r w:rsidR="002829CB">
        <w:rPr>
          <w:noProof/>
        </w:rPr>
        <w:t>20</w:t>
      </w:r>
      <w:r w:rsidR="00DB71B9" w:rsidRPr="0033092B">
        <w:fldChar w:fldCharType="end"/>
      </w:r>
      <w:r w:rsidRPr="0033092B">
        <w:t>]</w:t>
      </w:r>
      <w:r w:rsidRPr="00BF76E0">
        <w:t xml:space="preserve"> describes the 12-key telephone keypad layout and provides further details of the form of tactile markers.</w:t>
      </w:r>
    </w:p>
    <w:p w14:paraId="7EC40C72" w14:textId="77777777" w:rsidR="0098090C" w:rsidRPr="00BF76E0" w:rsidRDefault="0098090C" w:rsidP="00BF76E0">
      <w:pPr>
        <w:pStyle w:val="Heading3"/>
      </w:pPr>
      <w:bookmarkStart w:id="579" w:name="_Toc372010052"/>
      <w:bookmarkStart w:id="580" w:name="_Toc379382422"/>
      <w:bookmarkStart w:id="581" w:name="_Toc379383122"/>
      <w:bookmarkStart w:id="582" w:name="_Toc499392367"/>
      <w:r w:rsidRPr="00BF76E0">
        <w:t>8.4.2</w:t>
      </w:r>
      <w:r w:rsidRPr="00BF76E0">
        <w:tab/>
        <w:t>Operation of mechanical parts</w:t>
      </w:r>
      <w:bookmarkEnd w:id="579"/>
      <w:bookmarkEnd w:id="580"/>
      <w:bookmarkEnd w:id="581"/>
      <w:bookmarkEnd w:id="582"/>
    </w:p>
    <w:p w14:paraId="421E6DB8" w14:textId="77777777" w:rsidR="0098090C" w:rsidRPr="00BF76E0" w:rsidRDefault="004F3F04" w:rsidP="00BF76E0">
      <w:pPr>
        <w:pStyle w:val="Heading4"/>
      </w:pPr>
      <w:bookmarkStart w:id="583" w:name="_Toc372010053"/>
      <w:bookmarkStart w:id="584" w:name="_Toc379382423"/>
      <w:bookmarkStart w:id="585" w:name="_Toc379383123"/>
      <w:bookmarkStart w:id="586" w:name="_Toc499392368"/>
      <w:r>
        <w:t>8.4.2.1</w:t>
      </w:r>
      <w:r>
        <w:tab/>
      </w:r>
      <w:r w:rsidR="0098090C" w:rsidRPr="00BF76E0">
        <w:t xml:space="preserve">Means of </w:t>
      </w:r>
      <w:r w:rsidR="009A4FCF">
        <w:t>o</w:t>
      </w:r>
      <w:r w:rsidR="009A4FCF" w:rsidRPr="00BF76E0">
        <w:t xml:space="preserve">peration </w:t>
      </w:r>
      <w:r w:rsidR="0098090C" w:rsidRPr="00BF76E0">
        <w:t>of mechanical parts</w:t>
      </w:r>
      <w:bookmarkEnd w:id="583"/>
      <w:bookmarkEnd w:id="584"/>
      <w:bookmarkEnd w:id="585"/>
      <w:bookmarkEnd w:id="586"/>
    </w:p>
    <w:p w14:paraId="246412DF" w14:textId="77777777" w:rsidR="0098090C" w:rsidRPr="00BF76E0" w:rsidRDefault="0098090C" w:rsidP="0098090C">
      <w:r w:rsidRPr="00BF76E0">
        <w:t xml:space="preserve">Where a control requires grasping, pinching, </w:t>
      </w:r>
      <w:r w:rsidRPr="0033092B">
        <w:t>or</w:t>
      </w:r>
      <w:r w:rsidRPr="00BF76E0">
        <w:t xml:space="preserve"> twisting of the wrist to operate it, an accessible alternative means of operation that does not require these actions </w:t>
      </w:r>
      <w:r w:rsidR="00CF3FE8" w:rsidRPr="00BF76E0">
        <w:t>shall</w:t>
      </w:r>
      <w:r w:rsidR="0019442C">
        <w:t xml:space="preserve"> be provided.</w:t>
      </w:r>
    </w:p>
    <w:p w14:paraId="2E34C57C" w14:textId="77777777" w:rsidR="0098090C" w:rsidRPr="00BF76E0" w:rsidRDefault="0098090C" w:rsidP="00BF76E0">
      <w:pPr>
        <w:pStyle w:val="Heading4"/>
      </w:pPr>
      <w:bookmarkStart w:id="587" w:name="_Toc372010054"/>
      <w:bookmarkStart w:id="588" w:name="_Toc379382424"/>
      <w:bookmarkStart w:id="589" w:name="_Toc379383124"/>
      <w:bookmarkStart w:id="590" w:name="_Toc499392369"/>
      <w:r w:rsidRPr="00BF76E0">
        <w:t>8.4.2.2</w:t>
      </w:r>
      <w:r w:rsidRPr="00BF76E0">
        <w:tab/>
        <w:t>Force of operation of mechanical parts</w:t>
      </w:r>
      <w:bookmarkEnd w:id="587"/>
      <w:bookmarkEnd w:id="588"/>
      <w:bookmarkEnd w:id="589"/>
      <w:bookmarkEnd w:id="590"/>
    </w:p>
    <w:p w14:paraId="39890309" w14:textId="77777777" w:rsidR="0098090C" w:rsidRPr="00BF76E0" w:rsidRDefault="0098090C" w:rsidP="0098090C">
      <w:r w:rsidRPr="00BF76E0">
        <w:t xml:space="preserve">Where a control requires a force greater than 22,2 N to operate it, an accessible alternative means of operation that requires a force less than 22,2 N </w:t>
      </w:r>
      <w:r w:rsidR="00CF3FE8" w:rsidRPr="00BF76E0">
        <w:t>shall</w:t>
      </w:r>
      <w:r w:rsidRPr="00BF76E0">
        <w:t xml:space="preserve"> be provided.</w:t>
      </w:r>
    </w:p>
    <w:p w14:paraId="584633B4" w14:textId="77777777" w:rsidR="0098090C" w:rsidRPr="00BF76E0" w:rsidRDefault="0098090C" w:rsidP="00BF76E0">
      <w:pPr>
        <w:pStyle w:val="Heading3"/>
      </w:pPr>
      <w:bookmarkStart w:id="591" w:name="_Toc372010055"/>
      <w:bookmarkStart w:id="592" w:name="_Toc379382425"/>
      <w:bookmarkStart w:id="593" w:name="_Toc379383125"/>
      <w:bookmarkStart w:id="594" w:name="_Toc499392370"/>
      <w:r w:rsidRPr="00BF76E0">
        <w:t>8.4.3</w:t>
      </w:r>
      <w:r w:rsidRPr="00BF76E0">
        <w:tab/>
        <w:t>Keys, tickets and fare cards</w:t>
      </w:r>
      <w:bookmarkEnd w:id="591"/>
      <w:bookmarkEnd w:id="592"/>
      <w:bookmarkEnd w:id="593"/>
      <w:bookmarkEnd w:id="594"/>
    </w:p>
    <w:p w14:paraId="183A6C84" w14:textId="77777777" w:rsidR="0098090C" w:rsidRPr="00BF76E0" w:rsidRDefault="0098090C" w:rsidP="0098090C">
      <w:r w:rsidRPr="00BF76E0">
        <w:t xml:space="preserve">Where </w:t>
      </w:r>
      <w:r w:rsidRPr="0033092B">
        <w:t>ICT</w:t>
      </w:r>
      <w:r w:rsidRPr="00BF76E0">
        <w:t xml:space="preserve"> provides keys, tickets </w:t>
      </w:r>
      <w:r w:rsidRPr="0033092B">
        <w:t>or</w:t>
      </w:r>
      <w:r w:rsidRPr="00BF76E0">
        <w:t xml:space="preserve"> fare cards, and their orientation is important for further use, they shall have an orientation that is tactilely discernible.</w:t>
      </w:r>
    </w:p>
    <w:p w14:paraId="1461BB8E" w14:textId="77777777" w:rsidR="0098090C" w:rsidRPr="00BF76E0" w:rsidRDefault="0098090C" w:rsidP="0002410E">
      <w:pPr>
        <w:pStyle w:val="NO"/>
      </w:pPr>
      <w:r w:rsidRPr="00BF76E0">
        <w:t>NOTE:</w:t>
      </w:r>
      <w:r w:rsidRPr="00BF76E0">
        <w:tab/>
      </w:r>
      <w:r w:rsidR="004F3F04">
        <w:t xml:space="preserve">ETSI </w:t>
      </w:r>
      <w:r w:rsidRPr="0033092B">
        <w:t>ETS 300 767 [</w:t>
      </w:r>
      <w:r w:rsidR="00DB71B9" w:rsidRPr="0033092B">
        <w:fldChar w:fldCharType="begin"/>
      </w:r>
      <w:r w:rsidR="00672808" w:rsidRPr="0033092B">
        <w:instrText xml:space="preserve"> REF REF_ETS300767 REF_ETS300767 \h </w:instrText>
      </w:r>
      <w:r w:rsidR="00DB71B9" w:rsidRPr="0033092B">
        <w:fldChar w:fldCharType="separate"/>
      </w:r>
      <w:r w:rsidR="002829CB">
        <w:t>i.</w:t>
      </w:r>
      <w:r w:rsidR="002829CB">
        <w:rPr>
          <w:noProof/>
        </w:rPr>
        <w:t>6</w:t>
      </w:r>
      <w:r w:rsidR="00DB71B9" w:rsidRPr="0033092B">
        <w:fldChar w:fldCharType="end"/>
      </w:r>
      <w:r w:rsidRPr="0033092B">
        <w:t>]</w:t>
      </w:r>
      <w:r w:rsidRPr="00BF76E0">
        <w:t xml:space="preserve"> defines suitable tactile indications for plastic cards.</w:t>
      </w:r>
    </w:p>
    <w:p w14:paraId="0464E186" w14:textId="77777777" w:rsidR="0098090C" w:rsidRPr="00BF76E0" w:rsidRDefault="0098090C" w:rsidP="00BF76E0">
      <w:pPr>
        <w:pStyle w:val="Heading2"/>
      </w:pPr>
      <w:bookmarkStart w:id="595" w:name="_Toc372010056"/>
      <w:bookmarkStart w:id="596" w:name="_Toc379382426"/>
      <w:bookmarkStart w:id="597" w:name="_Toc379383126"/>
      <w:bookmarkStart w:id="598" w:name="_Toc499392371"/>
      <w:r w:rsidRPr="00BF76E0">
        <w:t>8.5</w:t>
      </w:r>
      <w:r w:rsidRPr="00BF76E0">
        <w:tab/>
        <w:t>Tactile indication of speech mode</w:t>
      </w:r>
      <w:bookmarkEnd w:id="595"/>
      <w:bookmarkEnd w:id="596"/>
      <w:bookmarkEnd w:id="597"/>
      <w:bookmarkEnd w:id="598"/>
    </w:p>
    <w:p w14:paraId="2D2C883B" w14:textId="77777777" w:rsidR="0098090C" w:rsidRPr="00BF76E0" w:rsidRDefault="0098090C" w:rsidP="0098090C">
      <w:r w:rsidRPr="00BF76E0">
        <w:t xml:space="preserve">Where </w:t>
      </w:r>
      <w:r w:rsidRPr="0033092B">
        <w:t>ICT</w:t>
      </w:r>
      <w:r w:rsidRPr="00BF76E0">
        <w:t xml:space="preserve"> </w:t>
      </w:r>
      <w:r w:rsidR="008639C6" w:rsidRPr="00BF76E0">
        <w:t xml:space="preserve">is </w:t>
      </w:r>
      <w:r w:rsidR="008330B9" w:rsidRPr="00BF76E0">
        <w:t xml:space="preserve">designed </w:t>
      </w:r>
      <w:r w:rsidRPr="00BF76E0">
        <w:t xml:space="preserve">for shared use and speech output is available, a tactile indication of the means to initiate the speech mode </w:t>
      </w:r>
      <w:r w:rsidR="004F3F04">
        <w:t>of operation shall be provided.</w:t>
      </w:r>
    </w:p>
    <w:p w14:paraId="2072FBE7" w14:textId="77777777" w:rsidR="0098090C" w:rsidRPr="00BF76E0" w:rsidRDefault="0098090C" w:rsidP="0002410E">
      <w:pPr>
        <w:pStyle w:val="NO"/>
      </w:pPr>
      <w:r w:rsidRPr="00BF76E0">
        <w:t>NOTE:</w:t>
      </w:r>
      <w:r w:rsidRPr="00BF76E0">
        <w:tab/>
        <w:t>The tactile indication could include Braille instructions.</w:t>
      </w:r>
    </w:p>
    <w:p w14:paraId="763696CB" w14:textId="77777777" w:rsidR="0098090C" w:rsidRPr="00BF76E0" w:rsidRDefault="0098090C" w:rsidP="00BF76E0">
      <w:pPr>
        <w:pStyle w:val="Heading1"/>
      </w:pPr>
      <w:bookmarkStart w:id="599" w:name="_Toc372010057"/>
      <w:bookmarkStart w:id="600" w:name="_Toc379382427"/>
      <w:bookmarkStart w:id="601" w:name="_Toc379383127"/>
      <w:bookmarkStart w:id="602" w:name="_Toc499392372"/>
      <w:r w:rsidRPr="00BF76E0">
        <w:t>9</w:t>
      </w:r>
      <w:r w:rsidRPr="00BF76E0">
        <w:tab/>
        <w:t>Web</w:t>
      </w:r>
      <w:bookmarkEnd w:id="599"/>
      <w:bookmarkEnd w:id="600"/>
      <w:bookmarkEnd w:id="601"/>
      <w:bookmarkEnd w:id="602"/>
    </w:p>
    <w:p w14:paraId="2743EDB2" w14:textId="77777777" w:rsidR="00CA5475" w:rsidRPr="00BF76E0" w:rsidRDefault="00CA5475" w:rsidP="00BF76E0">
      <w:pPr>
        <w:pStyle w:val="Heading2"/>
      </w:pPr>
      <w:bookmarkStart w:id="603" w:name="_Toc372010058"/>
      <w:bookmarkStart w:id="604" w:name="_Toc379382428"/>
      <w:bookmarkStart w:id="605" w:name="_Toc379383128"/>
      <w:bookmarkStart w:id="606" w:name="_Toc499392373"/>
      <w:r w:rsidRPr="00BF76E0">
        <w:t>9.1</w:t>
      </w:r>
      <w:r w:rsidRPr="00BF76E0">
        <w:tab/>
        <w:t>General (informative)</w:t>
      </w:r>
      <w:bookmarkEnd w:id="603"/>
      <w:bookmarkEnd w:id="604"/>
      <w:bookmarkEnd w:id="605"/>
      <w:bookmarkEnd w:id="606"/>
    </w:p>
    <w:p w14:paraId="74029A8E" w14:textId="77777777" w:rsidR="00CA5475" w:rsidRPr="00BF76E0" w:rsidRDefault="00CA5475" w:rsidP="00CA5475">
      <w:pPr>
        <w:keepNext/>
        <w:keepLines/>
      </w:pPr>
      <w:r w:rsidRPr="00BF76E0">
        <w:t>Requirements in clause 9 apply to web pages (as defined in clause 3.1) including:</w:t>
      </w:r>
    </w:p>
    <w:p w14:paraId="22F03213" w14:textId="77777777" w:rsidR="00CA5475" w:rsidRPr="00BF76E0" w:rsidRDefault="00CA5475" w:rsidP="00CA5475">
      <w:pPr>
        <w:pStyle w:val="B1"/>
      </w:pPr>
      <w:r w:rsidRPr="00BF76E0">
        <w:t>documents that are web pages;</w:t>
      </w:r>
    </w:p>
    <w:p w14:paraId="73BDB95F" w14:textId="77777777" w:rsidR="00CA5475" w:rsidRPr="00BF76E0" w:rsidRDefault="00CA5475" w:rsidP="00CA5475">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507D73BD" w14:textId="77777777" w:rsidR="00CA5475" w:rsidRPr="00BF76E0" w:rsidRDefault="00CA5475" w:rsidP="00CA5475">
      <w:pPr>
        <w:pStyle w:val="B1"/>
      </w:pPr>
      <w:r w:rsidRPr="00BF76E0">
        <w:t>software that is a web page;</w:t>
      </w:r>
    </w:p>
    <w:p w14:paraId="77CDE7CF" w14:textId="77777777" w:rsidR="00CA5475" w:rsidRPr="00BF76E0" w:rsidRDefault="00CA5475" w:rsidP="00CA5475">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3142DB59" w14:textId="77777777" w:rsidR="00CA5475" w:rsidRPr="00BF76E0" w:rsidRDefault="00CA5475" w:rsidP="00CA5475">
      <w:pPr>
        <w:keepNext/>
        <w:keepLines/>
      </w:pPr>
      <w:r w:rsidRPr="00BF76E0">
        <w:t>Requirements for other documents and software are provided in clauses 10 and 11 respectively.</w:t>
      </w:r>
    </w:p>
    <w:p w14:paraId="6CE5B594" w14:textId="77777777" w:rsidR="00CA5475" w:rsidRPr="00321A5A" w:rsidRDefault="00321A5A" w:rsidP="00321A5A">
      <w:pPr>
        <w:pStyle w:val="NO"/>
      </w:pPr>
      <w:r w:rsidRPr="00321A5A">
        <w:t>NOTE</w:t>
      </w:r>
      <w:r>
        <w:t xml:space="preserve"> 1</w:t>
      </w:r>
      <w:r w:rsidRPr="00321A5A">
        <w:t>:</w:t>
      </w:r>
      <w:r w:rsidR="00B25D4C" w:rsidRPr="00321A5A">
        <w:tab/>
      </w:r>
      <w:r w:rsidR="00CA5475" w:rsidRPr="00321A5A">
        <w:t>When evaluating web sites they are evaluated as individual web pages. Web applications, mobile web applications etc. are covered under the definition of web page which is quite broad and covers all web content types.</w:t>
      </w:r>
    </w:p>
    <w:p w14:paraId="4373DD36" w14:textId="77777777" w:rsidR="00CA5475" w:rsidRPr="00BF76E0" w:rsidRDefault="00CA5475" w:rsidP="00CA5475">
      <w:pPr>
        <w:keepNext/>
        <w:keepLines/>
      </w:pPr>
      <w:r w:rsidRPr="00BF76E0">
        <w:lastRenderedPageBreak/>
        <w:t xml:space="preserve">The web content requirements in clause 9.2 set out all of the Level A and Level </w:t>
      </w:r>
      <w:r w:rsidRPr="0033092B">
        <w:t>AA</w:t>
      </w:r>
      <w:r w:rsidRPr="00BF76E0">
        <w:t xml:space="preserve"> Success Criteria from the </w:t>
      </w:r>
      <w:r w:rsidRPr="0033092B">
        <w:t>W3C</w:t>
      </w:r>
      <w:r w:rsidRPr="00BF76E0">
        <w:t xml:space="preserve">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Pr="00BF76E0">
        <w:t xml:space="preserve">. The </w:t>
      </w:r>
      <w:r w:rsidRPr="0033092B">
        <w:t>WCAG</w:t>
      </w:r>
      <w:r w:rsidRPr="00BF76E0">
        <w:t xml:space="preserve"> 2.0 conformance requirements are contained in clause 9.3. Annex A contains a copy of Web Content Accessibility Guidelines (</w:t>
      </w:r>
      <w:r w:rsidRPr="0033092B">
        <w:t>WCAG</w:t>
      </w:r>
      <w:r w:rsidRPr="00BF76E0">
        <w:t xml:space="preserve"> 2.0)</w:t>
      </w:r>
      <w:r w:rsidR="00E2100D">
        <w:t xml:space="preserve"> </w:t>
      </w:r>
      <w:r w:rsidR="00E2100D" w:rsidRPr="0033092B">
        <w:t>[</w:t>
      </w:r>
      <w:r w:rsidR="00DB71B9">
        <w:fldChar w:fldCharType="begin"/>
      </w:r>
      <w:r w:rsidR="00BF25ED">
        <w:instrText>REF REF_ISOIEC40500</w:instrText>
      </w:r>
      <w:r w:rsidR="004F3F04">
        <w:instrText xml:space="preserve"> \h</w:instrText>
      </w:r>
      <w:r w:rsidR="00DB71B9">
        <w:fldChar w:fldCharType="separate"/>
      </w:r>
      <w:r w:rsidR="002829CB">
        <w:rPr>
          <w:noProof/>
        </w:rPr>
        <w:t>4</w:t>
      </w:r>
      <w:r w:rsidR="00DB71B9">
        <w:rPr>
          <w:noProof/>
        </w:rPr>
        <w:fldChar w:fldCharType="end"/>
      </w:r>
      <w:r w:rsidR="00E2100D" w:rsidRPr="0033092B">
        <w:t>]</w:t>
      </w:r>
      <w:r w:rsidR="0019442C">
        <w:t>.</w:t>
      </w:r>
    </w:p>
    <w:p w14:paraId="4EFA3091" w14:textId="77777777" w:rsidR="00CA5475" w:rsidRPr="00BF76E0" w:rsidRDefault="00CA5475" w:rsidP="00CA5475">
      <w:pPr>
        <w:keepNext/>
        <w:keepLines/>
      </w:pPr>
      <w:r w:rsidRPr="00BF76E0">
        <w:t xml:space="preserve">Only web pages that conform to all of the web content requirements of clause 9.2 and the conformance requirements of clause 9.3 will conform to </w:t>
      </w:r>
      <w:r w:rsidRPr="0033092B">
        <w:t>WCAG</w:t>
      </w:r>
      <w:r w:rsidRPr="00BF76E0">
        <w:t xml:space="preserve"> 2.0 Level </w:t>
      </w:r>
      <w:r w:rsidRPr="0033092B">
        <w:t>AA</w:t>
      </w:r>
      <w:r w:rsidRPr="00BF76E0">
        <w:t xml:space="preserve">. </w:t>
      </w:r>
    </w:p>
    <w:p w14:paraId="6F25FD3F" w14:textId="77777777" w:rsidR="00CA5475" w:rsidRPr="00BF76E0" w:rsidRDefault="00CA5475" w:rsidP="00CA5475">
      <w:pPr>
        <w:keepNext/>
        <w:keepLines/>
      </w:pPr>
      <w:r w:rsidRPr="00BF76E0">
        <w:t xml:space="preserve">Web pages that conform to </w:t>
      </w:r>
      <w:r w:rsidRPr="0033092B">
        <w:t>WCAG</w:t>
      </w:r>
      <w:r w:rsidRPr="00BF76E0">
        <w:t xml:space="preserve"> 2.0 Level </w:t>
      </w:r>
      <w:r w:rsidRPr="0033092B">
        <w:t>AA</w:t>
      </w:r>
      <w:r w:rsidRPr="00BF76E0">
        <w:t xml:space="preserve"> are deemed to have met the web content requirements of clause 9.2 and the conformance requirements of clause 9.3.</w:t>
      </w:r>
    </w:p>
    <w:p w14:paraId="1F713A2C" w14:textId="77777777" w:rsidR="004A288E" w:rsidRDefault="00CA5475" w:rsidP="00B25D4C">
      <w:pPr>
        <w:pStyle w:val="NO"/>
      </w:pPr>
      <w:r w:rsidRPr="00BF76E0">
        <w:t>NOTE</w:t>
      </w:r>
      <w:r w:rsidR="00321A5A">
        <w:t xml:space="preserve"> 2</w:t>
      </w:r>
      <w:r w:rsidRPr="00BF76E0">
        <w:t>:</w:t>
      </w:r>
      <w:r w:rsidRPr="00BF76E0">
        <w:tab/>
      </w:r>
      <w:r w:rsidRPr="0033092B">
        <w:t>WCAG</w:t>
      </w:r>
      <w:r w:rsidRPr="00BF76E0">
        <w:t xml:space="preserve"> 2.0 is identical to </w:t>
      </w:r>
      <w:r w:rsidRPr="0033092B">
        <w:t>ISO/IEC 40500</w:t>
      </w:r>
      <w:r w:rsidRPr="00BF76E0">
        <w:t xml:space="preserve"> (2012): "Information technology - </w:t>
      </w:r>
      <w:r w:rsidRPr="0033092B">
        <w:t>W3C</w:t>
      </w:r>
      <w:r w:rsidRPr="00BF76E0">
        <w:t xml:space="preserve"> Web Content Accessibility Guidelines (</w:t>
      </w:r>
      <w:r w:rsidRPr="0033092B">
        <w:t>WCAG</w:t>
      </w:r>
      <w:r w:rsidRPr="00BF76E0">
        <w:t>) 2.0"</w:t>
      </w:r>
      <w:r w:rsidR="0019442C">
        <w:t xml:space="preserve"> </w:t>
      </w:r>
      <w:r w:rsidR="0019442C" w:rsidRPr="0033092B">
        <w:rPr>
          <w:lang w:eastAsia="en-GB"/>
        </w:rPr>
        <w:t>[</w:t>
      </w:r>
      <w:r w:rsidR="00DB71B9" w:rsidRPr="0033092B">
        <w:rPr>
          <w:lang w:eastAsia="en-GB"/>
        </w:rPr>
        <w:fldChar w:fldCharType="begin"/>
      </w:r>
      <w:r w:rsidR="0019442C" w:rsidRPr="0033092B">
        <w:rPr>
          <w:lang w:eastAsia="en-GB"/>
        </w:rPr>
        <w:instrText>REF REF_ISOIEC40500</w:instrText>
      </w:r>
      <w:r w:rsidR="004F3F04">
        <w:rPr>
          <w:lang w:eastAsia="en-GB"/>
        </w:rPr>
        <w:instrText xml:space="preserve"> \h</w:instrText>
      </w:r>
      <w:r w:rsidR="00DB71B9" w:rsidRPr="0033092B">
        <w:rPr>
          <w:lang w:eastAsia="en-GB"/>
        </w:rPr>
      </w:r>
      <w:r w:rsidR="00DB71B9" w:rsidRPr="0033092B">
        <w:rPr>
          <w:lang w:eastAsia="en-GB"/>
        </w:rPr>
        <w:fldChar w:fldCharType="separate"/>
      </w:r>
      <w:r w:rsidR="002829CB">
        <w:rPr>
          <w:noProof/>
        </w:rPr>
        <w:t>4</w:t>
      </w:r>
      <w:r w:rsidR="00DB71B9" w:rsidRPr="0033092B">
        <w:rPr>
          <w:lang w:eastAsia="en-GB"/>
        </w:rPr>
        <w:fldChar w:fldCharType="end"/>
      </w:r>
      <w:r w:rsidR="0019442C" w:rsidRPr="0033092B">
        <w:rPr>
          <w:lang w:eastAsia="en-GB"/>
        </w:rPr>
        <w:t>]</w:t>
      </w:r>
      <w:r w:rsidR="0019442C">
        <w:t>.</w:t>
      </w:r>
    </w:p>
    <w:p w14:paraId="55D16D32" w14:textId="77777777" w:rsidR="00CA5475" w:rsidRPr="00BF76E0" w:rsidRDefault="00CA5475" w:rsidP="004A288E">
      <w:r w:rsidRPr="00BF76E0">
        <w:t xml:space="preserve">The requirements in clause 9.2 are written using the concept of satisfying success criteria (defined in clause 3.1). A web page satisfies a </w:t>
      </w:r>
      <w:r w:rsidRPr="0033092B">
        <w:t>WCAG</w:t>
      </w:r>
      <w:r w:rsidRPr="00BF76E0">
        <w:t xml:space="preserve">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5E56EE61" w14:textId="77777777" w:rsidR="00CA5475" w:rsidRDefault="00CA5475" w:rsidP="008C2E13">
      <w:pPr>
        <w:pStyle w:val="NO"/>
      </w:pPr>
      <w:r w:rsidRPr="00BF76E0">
        <w:t>NOTE</w:t>
      </w:r>
      <w:r w:rsidR="00321A5A">
        <w:t xml:space="preserve"> 3</w:t>
      </w:r>
      <w:r w:rsidRPr="00BF76E0">
        <w:t>:</w:t>
      </w:r>
      <w:r w:rsidRPr="00BF76E0">
        <w:tab/>
        <w:t>For example, a web page that does not contain pre</w:t>
      </w:r>
      <w:r w:rsidR="008B7C15" w:rsidRPr="00BF76E0">
        <w:t>-</w:t>
      </w:r>
      <w:r w:rsidRPr="00BF76E0">
        <w:t xml:space="preserve">recorded audio content in synchronized media will automatically satisfy </w:t>
      </w:r>
      <w:r w:rsidRPr="0033092B">
        <w:t>WCAG</w:t>
      </w:r>
      <w:r w:rsidRPr="00BF76E0">
        <w:t xml:space="preserve"> success criterion 1.2.2 (captions </w:t>
      </w:r>
      <w:r w:rsidR="008B7C15" w:rsidRPr="00BF76E0">
        <w:t>–</w:t>
      </w:r>
      <w:r w:rsidRPr="00BF76E0">
        <w:t xml:space="preserve"> pre</w:t>
      </w:r>
      <w:r w:rsidR="008B7C15" w:rsidRPr="00BF76E0">
        <w:t>-</w:t>
      </w:r>
      <w:r w:rsidRPr="00BF76E0">
        <w:t>recorded) and, in consequence, will also conform to clause 9.2.3.</w:t>
      </w:r>
    </w:p>
    <w:p w14:paraId="3903FD6A" w14:textId="2F3531D6" w:rsidR="003C3032" w:rsidRPr="00BF76E0" w:rsidRDefault="003C3032" w:rsidP="003C3032">
      <w:pPr>
        <w:pStyle w:val="NO"/>
      </w:pPr>
      <w:r>
        <w:t>NOTE 4:</w:t>
      </w:r>
      <w:r>
        <w:tab/>
        <w:t>Each of the following headings includes a mapping, shown in parenthesis, between the requirement and the relevant success criteria in WCAG 2.0</w:t>
      </w:r>
    </w:p>
    <w:p w14:paraId="2E6021F8" w14:textId="77777777" w:rsidR="003C3032" w:rsidRPr="00BF76E0" w:rsidRDefault="003C3032" w:rsidP="008C2E13">
      <w:pPr>
        <w:pStyle w:val="NO"/>
      </w:pPr>
    </w:p>
    <w:p w14:paraId="4803E990" w14:textId="77777777" w:rsidR="00CA5475" w:rsidRPr="00BF76E0" w:rsidRDefault="00CA5475" w:rsidP="00BF76E0">
      <w:pPr>
        <w:pStyle w:val="Heading2"/>
      </w:pPr>
      <w:bookmarkStart w:id="607" w:name="_Toc372010059"/>
      <w:bookmarkStart w:id="608" w:name="_Toc379382429"/>
      <w:bookmarkStart w:id="609" w:name="_Toc379383129"/>
      <w:bookmarkStart w:id="610" w:name="_Toc499392374"/>
      <w:r w:rsidRPr="00BF76E0">
        <w:t>9.2</w:t>
      </w:r>
      <w:r w:rsidRPr="00BF76E0">
        <w:tab/>
        <w:t>Web content requirements</w:t>
      </w:r>
      <w:bookmarkEnd w:id="607"/>
      <w:bookmarkEnd w:id="608"/>
      <w:bookmarkEnd w:id="609"/>
      <w:bookmarkEnd w:id="610"/>
    </w:p>
    <w:p w14:paraId="5924097C" w14:textId="761CD61D" w:rsidR="00CA5475" w:rsidRPr="00BF76E0" w:rsidRDefault="00CA5475" w:rsidP="00BF76E0">
      <w:pPr>
        <w:pStyle w:val="Heading3"/>
      </w:pPr>
      <w:bookmarkStart w:id="611" w:name="_Toc372010060"/>
      <w:bookmarkStart w:id="612" w:name="_Toc379382430"/>
      <w:bookmarkStart w:id="613" w:name="_Toc379383130"/>
      <w:bookmarkStart w:id="614" w:name="_Toc499392375"/>
      <w:r w:rsidRPr="00BF76E0">
        <w:t>9.2.1</w:t>
      </w:r>
      <w:r w:rsidRPr="00BF76E0">
        <w:tab/>
        <w:t>Non-text content</w:t>
      </w:r>
      <w:bookmarkEnd w:id="611"/>
      <w:bookmarkEnd w:id="612"/>
      <w:bookmarkEnd w:id="613"/>
      <w:r w:rsidR="002C4F1E">
        <w:t xml:space="preserve"> </w:t>
      </w:r>
      <w:r w:rsidR="003C3032">
        <w:t>(</w:t>
      </w:r>
      <w:r w:rsidR="002C4F1E" w:rsidRPr="002C4F1E">
        <w:t>SC 1.</w:t>
      </w:r>
      <w:r w:rsidR="002C4F1E">
        <w:t>1.1</w:t>
      </w:r>
      <w:r w:rsidR="002C4F1E" w:rsidRPr="002C4F1E">
        <w:t>)</w:t>
      </w:r>
      <w:bookmarkEnd w:id="614"/>
    </w:p>
    <w:p w14:paraId="568CC18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1.1.1 Non-text content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0E90599" w14:textId="322E392B" w:rsidR="00CA5475" w:rsidRPr="00BF76E0" w:rsidRDefault="00CA5475" w:rsidP="00BF76E0">
      <w:pPr>
        <w:pStyle w:val="Heading3"/>
      </w:pPr>
      <w:bookmarkStart w:id="615" w:name="_Toc372010061"/>
      <w:bookmarkStart w:id="616" w:name="_Toc379382431"/>
      <w:bookmarkStart w:id="617" w:name="_Toc379383131"/>
      <w:bookmarkStart w:id="618" w:name="_Toc499392376"/>
      <w:r w:rsidRPr="00BF76E0">
        <w:t>9.2.2</w:t>
      </w:r>
      <w:r w:rsidRPr="00BF76E0">
        <w:tab/>
        <w:t>Audio-only and video-only (pre</w:t>
      </w:r>
      <w:r w:rsidR="008B7C15" w:rsidRPr="00BF76E0">
        <w:t>-</w:t>
      </w:r>
      <w:r w:rsidRPr="00BF76E0">
        <w:t>recorded)</w:t>
      </w:r>
      <w:bookmarkEnd w:id="615"/>
      <w:bookmarkEnd w:id="616"/>
      <w:bookmarkEnd w:id="617"/>
      <w:r w:rsidR="002C4F1E">
        <w:t xml:space="preserve"> </w:t>
      </w:r>
      <w:r w:rsidR="003C3032">
        <w:t>(</w:t>
      </w:r>
      <w:r w:rsidR="002C4F1E">
        <w:t>SC 1.2.1</w:t>
      </w:r>
      <w:r w:rsidR="002C4F1E" w:rsidRPr="002C4F1E">
        <w:t>)</w:t>
      </w:r>
      <w:bookmarkEnd w:id="618"/>
    </w:p>
    <w:p w14:paraId="3688A9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1.2.1 Audio-only and Video-only</w:t>
      </w:r>
      <w:r w:rsidR="004F3F04">
        <w:rPr>
          <w:lang w:eastAsia="en-GB"/>
        </w:rPr>
        <w:t xml:space="preserve"> </w:t>
      </w:r>
      <w:r w:rsidRPr="00BF76E0">
        <w:rPr>
          <w:lang w:eastAsia="en-GB"/>
        </w:rPr>
        <w:t>(Pre</w:t>
      </w:r>
      <w:r w:rsidR="004F3F04">
        <w:rPr>
          <w:lang w:eastAsia="en-GB"/>
        </w:rPr>
        <w:noBreakHyphen/>
      </w:r>
      <w:r w:rsidRPr="00BF76E0">
        <w:rPr>
          <w:lang w:eastAsia="en-GB"/>
        </w:rPr>
        <w:t>recorded)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3D01C03" w14:textId="5C129B7E" w:rsidR="00CA5475" w:rsidRPr="00BF76E0" w:rsidRDefault="00CA5475" w:rsidP="00BF76E0">
      <w:pPr>
        <w:pStyle w:val="Heading3"/>
      </w:pPr>
      <w:bookmarkStart w:id="619" w:name="_Toc372010062"/>
      <w:bookmarkStart w:id="620" w:name="_Toc379382432"/>
      <w:bookmarkStart w:id="621" w:name="_Toc379383132"/>
      <w:bookmarkStart w:id="622" w:name="_Toc499392377"/>
      <w:r w:rsidRPr="00BF76E0">
        <w:t>9.2.3</w:t>
      </w:r>
      <w:r w:rsidRPr="00BF76E0">
        <w:tab/>
        <w:t>Captions (pre</w:t>
      </w:r>
      <w:r w:rsidR="008B7C15" w:rsidRPr="00BF76E0">
        <w:t>-</w:t>
      </w:r>
      <w:r w:rsidRPr="00BF76E0">
        <w:t>recorded)</w:t>
      </w:r>
      <w:bookmarkEnd w:id="619"/>
      <w:bookmarkEnd w:id="620"/>
      <w:bookmarkEnd w:id="621"/>
      <w:r w:rsidR="002C4F1E">
        <w:t xml:space="preserve"> </w:t>
      </w:r>
      <w:r w:rsidR="003C3032">
        <w:t>(</w:t>
      </w:r>
      <w:r w:rsidR="002C4F1E">
        <w:t>SC 1.2.2</w:t>
      </w:r>
      <w:r w:rsidR="002C4F1E" w:rsidRPr="002C4F1E">
        <w:t>)</w:t>
      </w:r>
      <w:bookmarkEnd w:id="622"/>
    </w:p>
    <w:p w14:paraId="51CF7D0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1.2.2 Captions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FD2D06" w14:textId="5C0FA5D0" w:rsidR="00CA5475" w:rsidRPr="00BF76E0" w:rsidRDefault="00CA5475" w:rsidP="00BF76E0">
      <w:pPr>
        <w:pStyle w:val="Heading3"/>
      </w:pPr>
      <w:bookmarkStart w:id="623" w:name="_Toc372010063"/>
      <w:bookmarkStart w:id="624" w:name="_Toc379382433"/>
      <w:bookmarkStart w:id="625" w:name="_Toc379383133"/>
      <w:bookmarkStart w:id="626" w:name="_Toc499392378"/>
      <w:r w:rsidRPr="00BF76E0">
        <w:t>9.2.4</w:t>
      </w:r>
      <w:r w:rsidRPr="00BF76E0">
        <w:tab/>
        <w:t xml:space="preserve">Audio description </w:t>
      </w:r>
      <w:r w:rsidRPr="0033092B">
        <w:t>or</w:t>
      </w:r>
      <w:r w:rsidRPr="00BF76E0">
        <w:t xml:space="preserve"> media alternative (pre</w:t>
      </w:r>
      <w:r w:rsidR="008B7C15" w:rsidRPr="00BF76E0">
        <w:t>-</w:t>
      </w:r>
      <w:r w:rsidRPr="00BF76E0">
        <w:t>recorded)</w:t>
      </w:r>
      <w:bookmarkEnd w:id="623"/>
      <w:bookmarkEnd w:id="624"/>
      <w:bookmarkEnd w:id="625"/>
      <w:r w:rsidR="002C4F1E">
        <w:t xml:space="preserve"> </w:t>
      </w:r>
      <w:r w:rsidR="003C3032">
        <w:t>(</w:t>
      </w:r>
      <w:r w:rsidR="002C4F1E" w:rsidRPr="002C4F1E">
        <w:t>SC 1.2.3)</w:t>
      </w:r>
      <w:bookmarkEnd w:id="626"/>
    </w:p>
    <w:p w14:paraId="4EB4F5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1.2.3 Audio Description </w:t>
      </w:r>
      <w:r w:rsidRPr="0033092B">
        <w:rPr>
          <w:lang w:eastAsia="en-GB"/>
        </w:rPr>
        <w:t>or</w:t>
      </w:r>
      <w:r w:rsidRPr="00BF76E0">
        <w:rPr>
          <w:lang w:eastAsia="en-GB"/>
        </w:rPr>
        <w:t xml:space="preserve"> Media Alternative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F43C367" w14:textId="733F3B98" w:rsidR="00CA5475" w:rsidRPr="00BF76E0" w:rsidRDefault="00CA5475" w:rsidP="00BF76E0">
      <w:pPr>
        <w:pStyle w:val="Heading3"/>
      </w:pPr>
      <w:bookmarkStart w:id="627" w:name="_Toc372010064"/>
      <w:bookmarkStart w:id="628" w:name="_Toc379382434"/>
      <w:bookmarkStart w:id="629" w:name="_Toc379383134"/>
      <w:bookmarkStart w:id="630" w:name="_Toc499392379"/>
      <w:r w:rsidRPr="00BF76E0">
        <w:t>9.2.5</w:t>
      </w:r>
      <w:r w:rsidRPr="00BF76E0">
        <w:tab/>
        <w:t>Captions (live)</w:t>
      </w:r>
      <w:bookmarkEnd w:id="627"/>
      <w:bookmarkEnd w:id="628"/>
      <w:bookmarkEnd w:id="629"/>
      <w:r w:rsidR="002C4F1E">
        <w:t xml:space="preserve"> </w:t>
      </w:r>
      <w:r w:rsidR="003C3032">
        <w:t>(</w:t>
      </w:r>
      <w:r w:rsidR="002C4F1E">
        <w:t>SC 1.2.4</w:t>
      </w:r>
      <w:r w:rsidR="002C4F1E" w:rsidRPr="002C4F1E">
        <w:t>)</w:t>
      </w:r>
      <w:bookmarkEnd w:id="630"/>
    </w:p>
    <w:p w14:paraId="35AC1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1.2.4 Captions (Live)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4FA1132" w14:textId="1E6FA0C1" w:rsidR="00CA5475" w:rsidRPr="00BF76E0" w:rsidRDefault="00CA5475" w:rsidP="00BF76E0">
      <w:pPr>
        <w:pStyle w:val="Heading3"/>
      </w:pPr>
      <w:bookmarkStart w:id="631" w:name="_Toc372010065"/>
      <w:bookmarkStart w:id="632" w:name="_Toc379382435"/>
      <w:bookmarkStart w:id="633" w:name="_Toc379383135"/>
      <w:bookmarkStart w:id="634" w:name="_Toc499392380"/>
      <w:r w:rsidRPr="00BF76E0">
        <w:t>9.2.6</w:t>
      </w:r>
      <w:r w:rsidRPr="00BF76E0">
        <w:tab/>
        <w:t>Audio description (</w:t>
      </w:r>
      <w:r w:rsidR="008B7C15" w:rsidRPr="00BF76E0">
        <w:t>pre-recorded</w:t>
      </w:r>
      <w:r w:rsidRPr="00BF76E0">
        <w:t>)</w:t>
      </w:r>
      <w:bookmarkEnd w:id="631"/>
      <w:bookmarkEnd w:id="632"/>
      <w:bookmarkEnd w:id="633"/>
      <w:r w:rsidR="002C4F1E">
        <w:t xml:space="preserve"> </w:t>
      </w:r>
      <w:r w:rsidR="003C3032">
        <w:t>(</w:t>
      </w:r>
      <w:r w:rsidR="002C4F1E">
        <w:t>SC 1.2.5</w:t>
      </w:r>
      <w:r w:rsidR="002C4F1E" w:rsidRPr="002C4F1E">
        <w:t>)</w:t>
      </w:r>
      <w:bookmarkEnd w:id="634"/>
    </w:p>
    <w:p w14:paraId="28727FF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1.2.5 Audio Description (</w:t>
      </w:r>
      <w:r w:rsidR="008B7C15" w:rsidRPr="00BF76E0">
        <w:rPr>
          <w:lang w:eastAsia="en-GB"/>
        </w:rPr>
        <w:t>Pre-recorded</w:t>
      </w:r>
      <w:r w:rsidRPr="00BF76E0">
        <w:rPr>
          <w:lang w:eastAsia="en-GB"/>
        </w:rPr>
        <w: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BA4B1B3" w14:textId="566FCC37" w:rsidR="00CA5475" w:rsidRPr="00BF76E0" w:rsidRDefault="00CA5475" w:rsidP="00BF76E0">
      <w:pPr>
        <w:pStyle w:val="Heading3"/>
      </w:pPr>
      <w:bookmarkStart w:id="635" w:name="_Toc372010066"/>
      <w:bookmarkStart w:id="636" w:name="_Toc379382436"/>
      <w:bookmarkStart w:id="637" w:name="_Toc379383136"/>
      <w:bookmarkStart w:id="638" w:name="_Toc499392381"/>
      <w:r w:rsidRPr="00BF76E0">
        <w:t>9.2.7</w:t>
      </w:r>
      <w:r w:rsidRPr="00BF76E0">
        <w:tab/>
        <w:t>Info and relationships</w:t>
      </w:r>
      <w:bookmarkEnd w:id="635"/>
      <w:bookmarkEnd w:id="636"/>
      <w:bookmarkEnd w:id="637"/>
      <w:r w:rsidR="002C4F1E">
        <w:t xml:space="preserve"> </w:t>
      </w:r>
      <w:r w:rsidR="003C3032">
        <w:t>(</w:t>
      </w:r>
      <w:r w:rsidR="002C4F1E" w:rsidRPr="002C4F1E">
        <w:t>SC 1.</w:t>
      </w:r>
      <w:r w:rsidR="002C4F1E">
        <w:t>3.1</w:t>
      </w:r>
      <w:r w:rsidR="002C4F1E" w:rsidRPr="002C4F1E">
        <w:t>)</w:t>
      </w:r>
      <w:bookmarkEnd w:id="638"/>
    </w:p>
    <w:p w14:paraId="084200F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w:t>
      </w:r>
      <w:r w:rsidRPr="00BF76E0">
        <w:t>Success Criterion 1.3.1 Info and Relationships</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672C9F08" w14:textId="30188026" w:rsidR="00CA5475" w:rsidRPr="00BF76E0" w:rsidRDefault="00CA5475" w:rsidP="00BF76E0">
      <w:pPr>
        <w:pStyle w:val="Heading3"/>
      </w:pPr>
      <w:bookmarkStart w:id="639" w:name="_Toc372010067"/>
      <w:bookmarkStart w:id="640" w:name="_Toc379382437"/>
      <w:bookmarkStart w:id="641" w:name="_Toc379383137"/>
      <w:bookmarkStart w:id="642" w:name="_Toc499392382"/>
      <w:r w:rsidRPr="00BF76E0">
        <w:lastRenderedPageBreak/>
        <w:t>9.2.8</w:t>
      </w:r>
      <w:r w:rsidRPr="00BF76E0">
        <w:tab/>
        <w:t>Meaningful sequence</w:t>
      </w:r>
      <w:bookmarkEnd w:id="639"/>
      <w:bookmarkEnd w:id="640"/>
      <w:bookmarkEnd w:id="641"/>
      <w:r w:rsidR="00913440">
        <w:t xml:space="preserve"> </w:t>
      </w:r>
      <w:r w:rsidR="003C3032">
        <w:t>(</w:t>
      </w:r>
      <w:r w:rsidR="00913440" w:rsidRPr="00913440">
        <w:t>SC 1.</w:t>
      </w:r>
      <w:r w:rsidR="00913440">
        <w:t>3.</w:t>
      </w:r>
      <w:r w:rsidR="00913440" w:rsidRPr="00913440">
        <w:t>2)</w:t>
      </w:r>
      <w:bookmarkEnd w:id="642"/>
    </w:p>
    <w:p w14:paraId="35DDEDCB"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1.3.2 Meaningful Sequence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DF85034" w14:textId="0B630911" w:rsidR="00CA5475" w:rsidRPr="00BF76E0" w:rsidRDefault="00CA5475" w:rsidP="00BF76E0">
      <w:pPr>
        <w:pStyle w:val="Heading3"/>
      </w:pPr>
      <w:bookmarkStart w:id="643" w:name="_Toc372010068"/>
      <w:bookmarkStart w:id="644" w:name="_Toc379382438"/>
      <w:bookmarkStart w:id="645" w:name="_Toc379383138"/>
      <w:bookmarkStart w:id="646" w:name="_Toc499392383"/>
      <w:r w:rsidRPr="00BF76E0">
        <w:t>9.2.9</w:t>
      </w:r>
      <w:r w:rsidRPr="00BF76E0">
        <w:tab/>
        <w:t>Sensory characteristics</w:t>
      </w:r>
      <w:bookmarkEnd w:id="643"/>
      <w:bookmarkEnd w:id="644"/>
      <w:bookmarkEnd w:id="645"/>
      <w:r w:rsidR="00913440">
        <w:t xml:space="preserve"> </w:t>
      </w:r>
      <w:r w:rsidR="003C3032">
        <w:t>(</w:t>
      </w:r>
      <w:r w:rsidR="00913440">
        <w:t>SC 1.3.</w:t>
      </w:r>
      <w:r w:rsidR="00913440" w:rsidRPr="00913440">
        <w:t>3)</w:t>
      </w:r>
      <w:bookmarkEnd w:id="646"/>
    </w:p>
    <w:p w14:paraId="5A298AF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1.3.3 Sensory Characteristics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6C623A5" w14:textId="76B62041" w:rsidR="00CA5475" w:rsidRPr="00BF76E0" w:rsidRDefault="00CA5475" w:rsidP="00BF76E0">
      <w:pPr>
        <w:pStyle w:val="Heading3"/>
      </w:pPr>
      <w:bookmarkStart w:id="647" w:name="_Toc372010069"/>
      <w:bookmarkStart w:id="648" w:name="_Toc379382439"/>
      <w:bookmarkStart w:id="649" w:name="_Toc379383139"/>
      <w:bookmarkStart w:id="650" w:name="_Toc499392384"/>
      <w:r w:rsidRPr="00BF76E0">
        <w:t>9.2.10</w:t>
      </w:r>
      <w:r w:rsidRPr="00BF76E0">
        <w:tab/>
        <w:t>Use of colour</w:t>
      </w:r>
      <w:bookmarkEnd w:id="647"/>
      <w:bookmarkEnd w:id="648"/>
      <w:bookmarkEnd w:id="649"/>
      <w:r w:rsidR="00913440">
        <w:t xml:space="preserve"> </w:t>
      </w:r>
      <w:r w:rsidR="003C3032">
        <w:t>(</w:t>
      </w:r>
      <w:r w:rsidR="00913440" w:rsidRPr="00913440">
        <w:t>SC 1.</w:t>
      </w:r>
      <w:r w:rsidR="00913440">
        <w:t>4.1</w:t>
      </w:r>
      <w:r w:rsidR="00913440" w:rsidRPr="00913440">
        <w:t>)</w:t>
      </w:r>
      <w:bookmarkEnd w:id="650"/>
    </w:p>
    <w:p w14:paraId="7A521D9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1.4.1 Use of Color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B465A50" w14:textId="5A6A0BB6" w:rsidR="00CA5475" w:rsidRPr="00BF76E0" w:rsidRDefault="00CA5475" w:rsidP="00BF76E0">
      <w:pPr>
        <w:pStyle w:val="Heading3"/>
      </w:pPr>
      <w:bookmarkStart w:id="651" w:name="_Toc372010070"/>
      <w:bookmarkStart w:id="652" w:name="_Toc379382440"/>
      <w:bookmarkStart w:id="653" w:name="_Toc379383140"/>
      <w:bookmarkStart w:id="654" w:name="_Toc499392385"/>
      <w:r w:rsidRPr="00BF76E0">
        <w:t>9.2.11</w:t>
      </w:r>
      <w:r w:rsidRPr="00BF76E0">
        <w:tab/>
        <w:t>Audio control</w:t>
      </w:r>
      <w:bookmarkEnd w:id="651"/>
      <w:bookmarkEnd w:id="652"/>
      <w:bookmarkEnd w:id="653"/>
      <w:r w:rsidR="00913440">
        <w:t xml:space="preserve"> </w:t>
      </w:r>
      <w:r w:rsidR="003C3032">
        <w:t>(</w:t>
      </w:r>
      <w:r w:rsidR="00913440" w:rsidRPr="00913440">
        <w:t>SC 1.</w:t>
      </w:r>
      <w:r w:rsidR="00913440">
        <w:t>4.</w:t>
      </w:r>
      <w:r w:rsidR="00913440" w:rsidRPr="00913440">
        <w:t>2)</w:t>
      </w:r>
      <w:bookmarkEnd w:id="654"/>
    </w:p>
    <w:p w14:paraId="15037FE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1.4.2 Audio Control</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24EE71C" w14:textId="697891E8" w:rsidR="00CA5475" w:rsidRPr="00BF76E0" w:rsidRDefault="00CA5475" w:rsidP="00BF76E0">
      <w:pPr>
        <w:pStyle w:val="Heading3"/>
      </w:pPr>
      <w:bookmarkStart w:id="655" w:name="_Toc372010071"/>
      <w:bookmarkStart w:id="656" w:name="_Toc379382441"/>
      <w:bookmarkStart w:id="657" w:name="_Toc379383141"/>
      <w:bookmarkStart w:id="658" w:name="_Toc499392386"/>
      <w:r w:rsidRPr="00BF76E0">
        <w:t>9.2.12</w:t>
      </w:r>
      <w:r w:rsidRPr="00BF76E0">
        <w:tab/>
        <w:t>Contrast (minimum)</w:t>
      </w:r>
      <w:bookmarkEnd w:id="655"/>
      <w:bookmarkEnd w:id="656"/>
      <w:bookmarkEnd w:id="657"/>
      <w:r w:rsidR="00913440">
        <w:t xml:space="preserve"> </w:t>
      </w:r>
      <w:r w:rsidR="003C3032">
        <w:t>(</w:t>
      </w:r>
      <w:r w:rsidR="00913440">
        <w:t>SC 1.4</w:t>
      </w:r>
      <w:r w:rsidR="00913440" w:rsidRPr="00913440">
        <w:t>.3)</w:t>
      </w:r>
      <w:bookmarkEnd w:id="658"/>
    </w:p>
    <w:p w14:paraId="6804F25D"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1.4.3 Contrast (Minimum)</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0D2C7C8" w14:textId="12686952" w:rsidR="00CA5475" w:rsidRPr="00BF76E0" w:rsidRDefault="00CA5475" w:rsidP="00BF76E0">
      <w:pPr>
        <w:pStyle w:val="Heading3"/>
      </w:pPr>
      <w:bookmarkStart w:id="659" w:name="_Toc372010072"/>
      <w:bookmarkStart w:id="660" w:name="_Toc379382442"/>
      <w:bookmarkStart w:id="661" w:name="_Toc379383142"/>
      <w:bookmarkStart w:id="662" w:name="_Toc499392387"/>
      <w:r w:rsidRPr="00BF76E0">
        <w:t>9.2.13</w:t>
      </w:r>
      <w:r w:rsidRPr="00BF76E0">
        <w:tab/>
        <w:t>Resize text</w:t>
      </w:r>
      <w:bookmarkEnd w:id="659"/>
      <w:bookmarkEnd w:id="660"/>
      <w:bookmarkEnd w:id="661"/>
      <w:r w:rsidR="00913440">
        <w:t xml:space="preserve"> </w:t>
      </w:r>
      <w:r w:rsidR="003C3032">
        <w:t>(</w:t>
      </w:r>
      <w:r w:rsidR="00913440" w:rsidRPr="00913440">
        <w:t>SC 1.</w:t>
      </w:r>
      <w:r w:rsidR="00913440">
        <w:t>4.4</w:t>
      </w:r>
      <w:r w:rsidR="00913440" w:rsidRPr="00913440">
        <w:t>)</w:t>
      </w:r>
      <w:bookmarkEnd w:id="662"/>
    </w:p>
    <w:p w14:paraId="51471002"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1.4.4 Resize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E3DFA17" w14:textId="08CE012A" w:rsidR="00CA5475" w:rsidRPr="00BF76E0" w:rsidRDefault="00CA5475" w:rsidP="00BF76E0">
      <w:pPr>
        <w:pStyle w:val="Heading3"/>
      </w:pPr>
      <w:bookmarkStart w:id="663" w:name="_Toc372010073"/>
      <w:bookmarkStart w:id="664" w:name="_Toc379382443"/>
      <w:bookmarkStart w:id="665" w:name="_Toc379383143"/>
      <w:bookmarkStart w:id="666" w:name="_Toc499392388"/>
      <w:r w:rsidRPr="00BF76E0">
        <w:t>9.2.14</w:t>
      </w:r>
      <w:r w:rsidRPr="00BF76E0">
        <w:tab/>
        <w:t>Images of text</w:t>
      </w:r>
      <w:bookmarkEnd w:id="663"/>
      <w:bookmarkEnd w:id="664"/>
      <w:bookmarkEnd w:id="665"/>
      <w:r w:rsidR="00913440">
        <w:t xml:space="preserve"> </w:t>
      </w:r>
      <w:r w:rsidR="003C3032">
        <w:t>(</w:t>
      </w:r>
      <w:r w:rsidR="00913440" w:rsidRPr="00913440">
        <w:t>SC 1.</w:t>
      </w:r>
      <w:r w:rsidR="00913440">
        <w:t>4.5</w:t>
      </w:r>
      <w:r w:rsidR="00913440" w:rsidRPr="00913440">
        <w:t>)</w:t>
      </w:r>
      <w:bookmarkEnd w:id="666"/>
    </w:p>
    <w:p w14:paraId="1AB0044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1.4.5 Images of 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DA0A295" w14:textId="02086F6E" w:rsidR="00CA5475" w:rsidRPr="00BF76E0" w:rsidRDefault="00CA5475" w:rsidP="00BF76E0">
      <w:pPr>
        <w:pStyle w:val="Heading3"/>
      </w:pPr>
      <w:bookmarkStart w:id="667" w:name="_Toc372010074"/>
      <w:bookmarkStart w:id="668" w:name="_Toc379382444"/>
      <w:bookmarkStart w:id="669" w:name="_Toc379383144"/>
      <w:bookmarkStart w:id="670" w:name="_Toc499392389"/>
      <w:r w:rsidRPr="00BF76E0">
        <w:t>9.2.15</w:t>
      </w:r>
      <w:r w:rsidRPr="00BF76E0">
        <w:tab/>
        <w:t>Keyboard</w:t>
      </w:r>
      <w:bookmarkEnd w:id="667"/>
      <w:bookmarkEnd w:id="668"/>
      <w:bookmarkEnd w:id="669"/>
      <w:r w:rsidR="00913440">
        <w:t xml:space="preserve"> </w:t>
      </w:r>
      <w:r w:rsidR="003C3032">
        <w:t>(</w:t>
      </w:r>
      <w:r w:rsidR="00913440" w:rsidRPr="00913440">
        <w:t xml:space="preserve">SC </w:t>
      </w:r>
      <w:r w:rsidR="00913440">
        <w:t>2.2.2</w:t>
      </w:r>
      <w:r w:rsidR="00913440" w:rsidRPr="00913440">
        <w:t>)</w:t>
      </w:r>
      <w:bookmarkEnd w:id="670"/>
    </w:p>
    <w:p w14:paraId="468A0D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2.1.1 Keyboard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9467C7F" w14:textId="6D6EF26B" w:rsidR="00CA5475" w:rsidRPr="00BF76E0" w:rsidRDefault="00CA5475" w:rsidP="00BF76E0">
      <w:pPr>
        <w:pStyle w:val="Heading3"/>
      </w:pPr>
      <w:bookmarkStart w:id="671" w:name="_Toc372010075"/>
      <w:bookmarkStart w:id="672" w:name="_Toc379382445"/>
      <w:bookmarkStart w:id="673" w:name="_Toc379383145"/>
      <w:bookmarkStart w:id="674" w:name="_Toc499392390"/>
      <w:r w:rsidRPr="00BF76E0">
        <w:t>9.2.16</w:t>
      </w:r>
      <w:r w:rsidRPr="00BF76E0">
        <w:tab/>
        <w:t>No keyboard trap</w:t>
      </w:r>
      <w:bookmarkEnd w:id="671"/>
      <w:bookmarkEnd w:id="672"/>
      <w:bookmarkEnd w:id="673"/>
      <w:r w:rsidR="00913440" w:rsidRPr="00913440">
        <w:t xml:space="preserve"> </w:t>
      </w:r>
      <w:r w:rsidR="003C3032">
        <w:t>(</w:t>
      </w:r>
      <w:r w:rsidR="00913440" w:rsidRPr="00913440">
        <w:t>SC</w:t>
      </w:r>
      <w:r w:rsidR="00913440">
        <w:t xml:space="preserve"> 2.1.2)</w:t>
      </w:r>
      <w:bookmarkEnd w:id="674"/>
    </w:p>
    <w:p w14:paraId="6022DDB7"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2.1.2 No Keyboard Trap</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A09D8F" w14:textId="26957334" w:rsidR="00CA5475" w:rsidRPr="00BF76E0" w:rsidRDefault="00CA5475" w:rsidP="00BF76E0">
      <w:pPr>
        <w:pStyle w:val="Heading3"/>
      </w:pPr>
      <w:bookmarkStart w:id="675" w:name="_Toc372010076"/>
      <w:bookmarkStart w:id="676" w:name="_Toc379382446"/>
      <w:bookmarkStart w:id="677" w:name="_Toc379383146"/>
      <w:bookmarkStart w:id="678" w:name="_Toc499392391"/>
      <w:r w:rsidRPr="00BF76E0">
        <w:t>9.2.17</w:t>
      </w:r>
      <w:r w:rsidRPr="00BF76E0">
        <w:tab/>
        <w:t>Timing adjustable</w:t>
      </w:r>
      <w:bookmarkEnd w:id="675"/>
      <w:bookmarkEnd w:id="676"/>
      <w:bookmarkEnd w:id="677"/>
      <w:r w:rsidR="00913440" w:rsidRPr="00913440">
        <w:t xml:space="preserve"> </w:t>
      </w:r>
      <w:r w:rsidR="003C3032">
        <w:t>(</w:t>
      </w:r>
      <w:r w:rsidR="00913440" w:rsidRPr="00913440">
        <w:t>SC</w:t>
      </w:r>
      <w:r w:rsidR="00913440">
        <w:t xml:space="preserve"> 2.2.1)</w:t>
      </w:r>
      <w:bookmarkEnd w:id="678"/>
    </w:p>
    <w:p w14:paraId="10C935E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2.2.1 Timing Adjustable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225357C" w14:textId="5315AE8A" w:rsidR="00CA5475" w:rsidRPr="00BF76E0" w:rsidRDefault="00CA5475" w:rsidP="00BF76E0">
      <w:pPr>
        <w:pStyle w:val="Heading3"/>
      </w:pPr>
      <w:bookmarkStart w:id="679" w:name="_Toc372010077"/>
      <w:bookmarkStart w:id="680" w:name="_Toc379382447"/>
      <w:bookmarkStart w:id="681" w:name="_Toc379383147"/>
      <w:bookmarkStart w:id="682" w:name="_Toc499392392"/>
      <w:r w:rsidRPr="00BF76E0">
        <w:t>9.2.18</w:t>
      </w:r>
      <w:r w:rsidRPr="00BF76E0">
        <w:tab/>
        <w:t>Pause, stop, hide</w:t>
      </w:r>
      <w:bookmarkEnd w:id="679"/>
      <w:bookmarkEnd w:id="680"/>
      <w:bookmarkEnd w:id="681"/>
      <w:r w:rsidR="00BE1757">
        <w:t xml:space="preserve"> </w:t>
      </w:r>
      <w:r w:rsidR="003C3032">
        <w:t>(</w:t>
      </w:r>
      <w:r w:rsidR="00913440" w:rsidRPr="00913440">
        <w:t>SC</w:t>
      </w:r>
      <w:r w:rsidR="00913440">
        <w:t xml:space="preserve"> 2.2.2)</w:t>
      </w:r>
      <w:bookmarkEnd w:id="682"/>
    </w:p>
    <w:p w14:paraId="38819EB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2.2.2 Pause, Stop, Hide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FB326C0" w14:textId="7EBAD893" w:rsidR="00CA5475" w:rsidRPr="00BF76E0" w:rsidRDefault="00CA5475" w:rsidP="00BF76E0">
      <w:pPr>
        <w:pStyle w:val="Heading3"/>
      </w:pPr>
      <w:bookmarkStart w:id="683" w:name="_Toc372010078"/>
      <w:bookmarkStart w:id="684" w:name="_Toc379382448"/>
      <w:bookmarkStart w:id="685" w:name="_Toc379383148"/>
      <w:bookmarkStart w:id="686" w:name="_Toc499392393"/>
      <w:r w:rsidRPr="00BF76E0">
        <w:t>9.2.19</w:t>
      </w:r>
      <w:r w:rsidRPr="00BF76E0">
        <w:tab/>
        <w:t xml:space="preserve">Three flashes </w:t>
      </w:r>
      <w:r w:rsidRPr="0033092B">
        <w:t>or</w:t>
      </w:r>
      <w:r w:rsidRPr="00BF76E0">
        <w:t xml:space="preserve"> below threshold</w:t>
      </w:r>
      <w:bookmarkEnd w:id="683"/>
      <w:bookmarkEnd w:id="684"/>
      <w:bookmarkEnd w:id="685"/>
      <w:r w:rsidR="00BE1757">
        <w:t xml:space="preserve"> </w:t>
      </w:r>
      <w:r w:rsidR="003C3032">
        <w:t>(</w:t>
      </w:r>
      <w:r w:rsidR="00913440" w:rsidRPr="00913440">
        <w:t>SC</w:t>
      </w:r>
      <w:r w:rsidR="00913440">
        <w:t xml:space="preserve"> 2.3.1)</w:t>
      </w:r>
      <w:bookmarkEnd w:id="686"/>
    </w:p>
    <w:p w14:paraId="76E28424"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2.3.1 Three Flashes </w:t>
      </w:r>
      <w:r w:rsidRPr="0033092B">
        <w:rPr>
          <w:lang w:eastAsia="en-GB"/>
        </w:rPr>
        <w:t>or</w:t>
      </w:r>
      <w:r w:rsidRPr="00BF76E0">
        <w:rPr>
          <w:lang w:eastAsia="en-GB"/>
        </w:rPr>
        <w:t xml:space="preserve"> Below Threshold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AF44499" w14:textId="44FEFB61" w:rsidR="00CA5475" w:rsidRPr="00BF76E0" w:rsidRDefault="00CA5475" w:rsidP="00BF76E0">
      <w:pPr>
        <w:pStyle w:val="Heading3"/>
      </w:pPr>
      <w:bookmarkStart w:id="687" w:name="_Toc372010079"/>
      <w:bookmarkStart w:id="688" w:name="_Toc379382449"/>
      <w:bookmarkStart w:id="689" w:name="_Toc379383149"/>
      <w:bookmarkStart w:id="690" w:name="_Toc499392394"/>
      <w:r w:rsidRPr="00BF76E0">
        <w:t>9.2.20</w:t>
      </w:r>
      <w:r w:rsidRPr="00BF76E0">
        <w:tab/>
        <w:t>Bypass blocks</w:t>
      </w:r>
      <w:bookmarkEnd w:id="687"/>
      <w:bookmarkEnd w:id="688"/>
      <w:bookmarkEnd w:id="689"/>
      <w:r w:rsidR="00BE1757">
        <w:t xml:space="preserve"> </w:t>
      </w:r>
      <w:r w:rsidR="003C3032">
        <w:t>(</w:t>
      </w:r>
      <w:r w:rsidR="00913440" w:rsidRPr="00913440">
        <w:t>SC</w:t>
      </w:r>
      <w:r w:rsidR="00913440">
        <w:t xml:space="preserve"> 2.4.1)</w:t>
      </w:r>
      <w:bookmarkEnd w:id="690"/>
    </w:p>
    <w:p w14:paraId="37F8949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2.4.1 Bypass Blocks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6698487" w14:textId="3E9650B3" w:rsidR="00CA5475" w:rsidRPr="00BF76E0" w:rsidRDefault="00CA5475" w:rsidP="00BF76E0">
      <w:pPr>
        <w:pStyle w:val="Heading3"/>
      </w:pPr>
      <w:bookmarkStart w:id="691" w:name="_Toc372010080"/>
      <w:bookmarkStart w:id="692" w:name="_Toc379382450"/>
      <w:bookmarkStart w:id="693" w:name="_Toc379383150"/>
      <w:bookmarkStart w:id="694" w:name="_Toc499392395"/>
      <w:r w:rsidRPr="00BF76E0">
        <w:t>9.2.21</w:t>
      </w:r>
      <w:r w:rsidRPr="00BF76E0">
        <w:tab/>
        <w:t>Page titled</w:t>
      </w:r>
      <w:bookmarkEnd w:id="691"/>
      <w:bookmarkEnd w:id="692"/>
      <w:bookmarkEnd w:id="693"/>
      <w:r w:rsidR="00913440" w:rsidRPr="00913440">
        <w:t xml:space="preserve"> </w:t>
      </w:r>
      <w:r w:rsidR="003C3032">
        <w:t>(</w:t>
      </w:r>
      <w:r w:rsidR="00913440" w:rsidRPr="00913440">
        <w:t>SC</w:t>
      </w:r>
      <w:r w:rsidR="00913440">
        <w:t xml:space="preserve"> 2.4.2)</w:t>
      </w:r>
      <w:bookmarkEnd w:id="694"/>
    </w:p>
    <w:p w14:paraId="290E0BC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2.4.2 Page Titled</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AE7B2BB" w14:textId="2779B63D" w:rsidR="00CA5475" w:rsidRPr="00BF76E0" w:rsidRDefault="00CA5475" w:rsidP="00BF76E0">
      <w:pPr>
        <w:pStyle w:val="Heading3"/>
      </w:pPr>
      <w:bookmarkStart w:id="695" w:name="_Toc372010081"/>
      <w:bookmarkStart w:id="696" w:name="_Toc379382451"/>
      <w:bookmarkStart w:id="697" w:name="_Toc379383151"/>
      <w:bookmarkStart w:id="698" w:name="_Toc499392396"/>
      <w:r w:rsidRPr="00BF76E0">
        <w:t>9.2.22</w:t>
      </w:r>
      <w:r w:rsidRPr="00BF76E0">
        <w:tab/>
        <w:t>Focus Order</w:t>
      </w:r>
      <w:bookmarkEnd w:id="695"/>
      <w:bookmarkEnd w:id="696"/>
      <w:bookmarkEnd w:id="697"/>
      <w:r w:rsidR="00913440" w:rsidRPr="00913440">
        <w:t xml:space="preserve"> </w:t>
      </w:r>
      <w:r w:rsidR="003C3032">
        <w:t>(</w:t>
      </w:r>
      <w:r w:rsidR="00913440" w:rsidRPr="00913440">
        <w:t>SC</w:t>
      </w:r>
      <w:r w:rsidR="00913440">
        <w:t xml:space="preserve"> 2.4.3)</w:t>
      </w:r>
      <w:bookmarkEnd w:id="698"/>
    </w:p>
    <w:p w14:paraId="45C0820E"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2.4.3 Focus Order</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4A2FED" w14:textId="56FA1CB5" w:rsidR="00CA5475" w:rsidRPr="00BF76E0" w:rsidRDefault="00CA5475" w:rsidP="00BF76E0">
      <w:pPr>
        <w:pStyle w:val="Heading3"/>
      </w:pPr>
      <w:bookmarkStart w:id="699" w:name="_Toc372010082"/>
      <w:bookmarkStart w:id="700" w:name="_Toc379382452"/>
      <w:bookmarkStart w:id="701" w:name="_Toc379383152"/>
      <w:bookmarkStart w:id="702" w:name="_Toc499392397"/>
      <w:r w:rsidRPr="00BF76E0">
        <w:lastRenderedPageBreak/>
        <w:t>9.2.23</w:t>
      </w:r>
      <w:r w:rsidRPr="00BF76E0">
        <w:tab/>
        <w:t>Link purpose (in context)</w:t>
      </w:r>
      <w:bookmarkEnd w:id="699"/>
      <w:bookmarkEnd w:id="700"/>
      <w:bookmarkEnd w:id="701"/>
      <w:r w:rsidR="00913440" w:rsidRPr="00913440">
        <w:t xml:space="preserve"> </w:t>
      </w:r>
      <w:r w:rsidR="003C3032">
        <w:t>(</w:t>
      </w:r>
      <w:r w:rsidR="00913440" w:rsidRPr="00913440">
        <w:t>SC</w:t>
      </w:r>
      <w:r w:rsidR="00913440">
        <w:t xml:space="preserve"> 2.4.4)</w:t>
      </w:r>
      <w:bookmarkEnd w:id="702"/>
    </w:p>
    <w:p w14:paraId="0A1D4C9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2.4.4 Link Purpose (In Context)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1105796" w14:textId="4117ADF0" w:rsidR="00CA5475" w:rsidRPr="00BF76E0" w:rsidRDefault="00CA5475" w:rsidP="00BF76E0">
      <w:pPr>
        <w:pStyle w:val="Heading3"/>
      </w:pPr>
      <w:bookmarkStart w:id="703" w:name="_Toc372010083"/>
      <w:bookmarkStart w:id="704" w:name="_Toc379382453"/>
      <w:bookmarkStart w:id="705" w:name="_Toc379383153"/>
      <w:bookmarkStart w:id="706" w:name="_Toc499392398"/>
      <w:r w:rsidRPr="00BF76E0">
        <w:t>9.2.24</w:t>
      </w:r>
      <w:r w:rsidRPr="00BF76E0">
        <w:tab/>
        <w:t>Multiple ways</w:t>
      </w:r>
      <w:bookmarkEnd w:id="703"/>
      <w:bookmarkEnd w:id="704"/>
      <w:bookmarkEnd w:id="705"/>
      <w:r w:rsidR="00913440" w:rsidRPr="00913440">
        <w:t xml:space="preserve"> </w:t>
      </w:r>
      <w:r w:rsidR="003C3032">
        <w:t>(</w:t>
      </w:r>
      <w:r w:rsidR="00913440" w:rsidRPr="00913440">
        <w:t>SC</w:t>
      </w:r>
      <w:r w:rsidR="00913440">
        <w:t xml:space="preserve"> 2.4.5)</w:t>
      </w:r>
      <w:bookmarkEnd w:id="706"/>
    </w:p>
    <w:p w14:paraId="0AFCCC58"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2.4.5 Multiple Ways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F37FDF3" w14:textId="669523E4" w:rsidR="00CA5475" w:rsidRPr="00BF76E0" w:rsidRDefault="00CA5475" w:rsidP="00BF76E0">
      <w:pPr>
        <w:pStyle w:val="Heading3"/>
      </w:pPr>
      <w:bookmarkStart w:id="707" w:name="_Toc372010084"/>
      <w:bookmarkStart w:id="708" w:name="_Toc379382454"/>
      <w:bookmarkStart w:id="709" w:name="_Toc379383154"/>
      <w:bookmarkStart w:id="710" w:name="_Toc499392399"/>
      <w:r w:rsidRPr="00BF76E0">
        <w:t>9.2.25</w:t>
      </w:r>
      <w:r w:rsidRPr="00BF76E0">
        <w:tab/>
        <w:t>Headings and labels</w:t>
      </w:r>
      <w:bookmarkEnd w:id="707"/>
      <w:bookmarkEnd w:id="708"/>
      <w:bookmarkEnd w:id="709"/>
      <w:r w:rsidR="00913440" w:rsidRPr="00913440">
        <w:t xml:space="preserve"> </w:t>
      </w:r>
      <w:r w:rsidR="003C3032">
        <w:t>(</w:t>
      </w:r>
      <w:r w:rsidR="00913440" w:rsidRPr="00913440">
        <w:t>SC</w:t>
      </w:r>
      <w:r w:rsidR="00913440">
        <w:t xml:space="preserve"> 2.4.6)</w:t>
      </w:r>
      <w:bookmarkEnd w:id="710"/>
    </w:p>
    <w:p w14:paraId="42160CA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2.4.6 Headings and Labels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2F10191" w14:textId="3B6BA225" w:rsidR="00CA5475" w:rsidRPr="00BF76E0" w:rsidRDefault="00CA5475" w:rsidP="00BF76E0">
      <w:pPr>
        <w:pStyle w:val="Heading3"/>
      </w:pPr>
      <w:bookmarkStart w:id="711" w:name="_Toc372010085"/>
      <w:bookmarkStart w:id="712" w:name="_Toc379382455"/>
      <w:bookmarkStart w:id="713" w:name="_Toc379383155"/>
      <w:bookmarkStart w:id="714" w:name="_Toc499392400"/>
      <w:r w:rsidRPr="00BF76E0">
        <w:t>9.2.26</w:t>
      </w:r>
      <w:r w:rsidRPr="00BF76E0">
        <w:tab/>
        <w:t>Focus visible</w:t>
      </w:r>
      <w:bookmarkEnd w:id="711"/>
      <w:bookmarkEnd w:id="712"/>
      <w:bookmarkEnd w:id="713"/>
      <w:r w:rsidR="00913440" w:rsidRPr="00913440">
        <w:t xml:space="preserve"> </w:t>
      </w:r>
      <w:r w:rsidR="003C3032">
        <w:t>(</w:t>
      </w:r>
      <w:r w:rsidR="00913440" w:rsidRPr="00913440">
        <w:t>SC</w:t>
      </w:r>
      <w:r w:rsidR="00913440">
        <w:t xml:space="preserve"> 2.4.7)</w:t>
      </w:r>
      <w:bookmarkEnd w:id="714"/>
    </w:p>
    <w:p w14:paraId="52D604C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2.4.7 Focus Visible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781E563" w14:textId="252BD500" w:rsidR="00CA5475" w:rsidRPr="00BF76E0" w:rsidRDefault="00CA5475" w:rsidP="00BF76E0">
      <w:pPr>
        <w:pStyle w:val="Heading3"/>
      </w:pPr>
      <w:bookmarkStart w:id="715" w:name="_Toc372010086"/>
      <w:bookmarkStart w:id="716" w:name="_Toc379382456"/>
      <w:bookmarkStart w:id="717" w:name="_Toc379383156"/>
      <w:bookmarkStart w:id="718" w:name="_Toc499392401"/>
      <w:r w:rsidRPr="00BF76E0">
        <w:t>9.2.27</w:t>
      </w:r>
      <w:r w:rsidRPr="00BF76E0">
        <w:tab/>
        <w:t>Language of page</w:t>
      </w:r>
      <w:bookmarkEnd w:id="715"/>
      <w:bookmarkEnd w:id="716"/>
      <w:bookmarkEnd w:id="717"/>
      <w:r w:rsidR="00913440" w:rsidRPr="00913440">
        <w:t xml:space="preserve"> </w:t>
      </w:r>
      <w:r w:rsidR="003C3032">
        <w:t>(</w:t>
      </w:r>
      <w:r w:rsidR="00913440" w:rsidRPr="00913440">
        <w:t>SC</w:t>
      </w:r>
      <w:r w:rsidR="00913440">
        <w:t xml:space="preserve"> 3.1.1)</w:t>
      </w:r>
      <w:bookmarkEnd w:id="718"/>
    </w:p>
    <w:p w14:paraId="4D49EF6A"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3.1.1 Language of Page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8729771" w14:textId="4BA83393" w:rsidR="00CA5475" w:rsidRPr="00BF76E0" w:rsidRDefault="00CA5475" w:rsidP="00BF76E0">
      <w:pPr>
        <w:pStyle w:val="Heading3"/>
      </w:pPr>
      <w:bookmarkStart w:id="719" w:name="_Toc372010087"/>
      <w:bookmarkStart w:id="720" w:name="_Toc379382457"/>
      <w:bookmarkStart w:id="721" w:name="_Toc379383157"/>
      <w:bookmarkStart w:id="722" w:name="_Toc499392402"/>
      <w:r w:rsidRPr="00BF76E0">
        <w:t>9.2.28</w:t>
      </w:r>
      <w:r w:rsidRPr="00BF76E0">
        <w:tab/>
        <w:t>Language of parts</w:t>
      </w:r>
      <w:bookmarkEnd w:id="719"/>
      <w:bookmarkEnd w:id="720"/>
      <w:bookmarkEnd w:id="721"/>
      <w:r w:rsidR="00913440" w:rsidRPr="00913440">
        <w:t xml:space="preserve"> </w:t>
      </w:r>
      <w:r w:rsidR="003C3032">
        <w:t>(</w:t>
      </w:r>
      <w:r w:rsidR="00913440" w:rsidRPr="00913440">
        <w:t>SC</w:t>
      </w:r>
      <w:r w:rsidR="00913440">
        <w:t xml:space="preserve"> 3.1.2)</w:t>
      </w:r>
      <w:bookmarkEnd w:id="722"/>
    </w:p>
    <w:p w14:paraId="4F288D09"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3.1.2 Language of Parts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61B77AF1" w14:textId="4474B47E" w:rsidR="00CA5475" w:rsidRPr="00BF76E0" w:rsidRDefault="00CA5475" w:rsidP="00BF76E0">
      <w:pPr>
        <w:pStyle w:val="Heading3"/>
      </w:pPr>
      <w:bookmarkStart w:id="723" w:name="_Toc372010088"/>
      <w:bookmarkStart w:id="724" w:name="_Toc379382458"/>
      <w:bookmarkStart w:id="725" w:name="_Toc379383158"/>
      <w:bookmarkStart w:id="726" w:name="_Toc499392403"/>
      <w:r w:rsidRPr="00BF76E0">
        <w:t>9.2.29</w:t>
      </w:r>
      <w:r w:rsidRPr="00BF76E0">
        <w:tab/>
        <w:t>On focus</w:t>
      </w:r>
      <w:bookmarkEnd w:id="723"/>
      <w:bookmarkEnd w:id="724"/>
      <w:bookmarkEnd w:id="725"/>
      <w:r w:rsidR="00913440" w:rsidRPr="00913440">
        <w:t xml:space="preserve"> </w:t>
      </w:r>
      <w:r w:rsidR="003C3032">
        <w:t>(</w:t>
      </w:r>
      <w:r w:rsidR="00913440" w:rsidRPr="00913440">
        <w:t>SC</w:t>
      </w:r>
      <w:r w:rsidR="00913440">
        <w:t xml:space="preserve"> 3.2.1)</w:t>
      </w:r>
      <w:bookmarkEnd w:id="726"/>
    </w:p>
    <w:p w14:paraId="56F4663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3.2.1 On Focus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79030135" w14:textId="5D353B43" w:rsidR="00CA5475" w:rsidRPr="00BF76E0" w:rsidRDefault="00CA5475" w:rsidP="00BF76E0">
      <w:pPr>
        <w:pStyle w:val="Heading3"/>
      </w:pPr>
      <w:bookmarkStart w:id="727" w:name="_Toc372010089"/>
      <w:bookmarkStart w:id="728" w:name="_Toc379382459"/>
      <w:bookmarkStart w:id="729" w:name="_Toc379383159"/>
      <w:bookmarkStart w:id="730" w:name="_Toc499392404"/>
      <w:r w:rsidRPr="00BF76E0">
        <w:t>9.2.30</w:t>
      </w:r>
      <w:r w:rsidRPr="00BF76E0">
        <w:tab/>
        <w:t>On input</w:t>
      </w:r>
      <w:bookmarkEnd w:id="727"/>
      <w:bookmarkEnd w:id="728"/>
      <w:bookmarkEnd w:id="729"/>
      <w:r w:rsidR="00913440" w:rsidRPr="00913440">
        <w:t xml:space="preserve"> </w:t>
      </w:r>
      <w:r w:rsidR="003C3032">
        <w:t>(</w:t>
      </w:r>
      <w:r w:rsidR="00913440" w:rsidRPr="00913440">
        <w:t>SC</w:t>
      </w:r>
      <w:r w:rsidR="00913440">
        <w:t xml:space="preserve"> 3.2.2)</w:t>
      </w:r>
      <w:bookmarkEnd w:id="730"/>
    </w:p>
    <w:p w14:paraId="0352404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3.2.2 On Input</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57968C6" w14:textId="59BC1031" w:rsidR="00CA5475" w:rsidRPr="00BF76E0" w:rsidRDefault="00CA5475" w:rsidP="00BF76E0">
      <w:pPr>
        <w:pStyle w:val="Heading3"/>
      </w:pPr>
      <w:bookmarkStart w:id="731" w:name="_Toc372010090"/>
      <w:bookmarkStart w:id="732" w:name="_Toc379382460"/>
      <w:bookmarkStart w:id="733" w:name="_Toc379383160"/>
      <w:bookmarkStart w:id="734" w:name="_Toc499392405"/>
      <w:r w:rsidRPr="00BF76E0">
        <w:t>9.2.31</w:t>
      </w:r>
      <w:r w:rsidRPr="00BF76E0">
        <w:tab/>
        <w:t>Consistent navigation</w:t>
      </w:r>
      <w:bookmarkEnd w:id="731"/>
      <w:bookmarkEnd w:id="732"/>
      <w:bookmarkEnd w:id="733"/>
      <w:r w:rsidR="00D4162B" w:rsidRPr="00D4162B">
        <w:t xml:space="preserve"> </w:t>
      </w:r>
      <w:r w:rsidR="003C3032">
        <w:t>(</w:t>
      </w:r>
      <w:r w:rsidR="00D4162B" w:rsidRPr="00D4162B">
        <w:t>SC</w:t>
      </w:r>
      <w:r w:rsidR="00D4162B">
        <w:t xml:space="preserve"> 3.2.3)</w:t>
      </w:r>
      <w:bookmarkEnd w:id="734"/>
    </w:p>
    <w:p w14:paraId="1DB51A2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3.2.3 Consistent Navigation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47B8E056" w14:textId="2D67C02F" w:rsidR="00CA5475" w:rsidRPr="00BF76E0" w:rsidRDefault="00CA5475" w:rsidP="00BF76E0">
      <w:pPr>
        <w:pStyle w:val="Heading3"/>
      </w:pPr>
      <w:bookmarkStart w:id="735" w:name="_Toc372010091"/>
      <w:bookmarkStart w:id="736" w:name="_Toc379382461"/>
      <w:bookmarkStart w:id="737" w:name="_Toc379383161"/>
      <w:bookmarkStart w:id="738" w:name="_Toc499392406"/>
      <w:r w:rsidRPr="00BF76E0">
        <w:t>9.2.32</w:t>
      </w:r>
      <w:r w:rsidRPr="00BF76E0">
        <w:tab/>
        <w:t>Consistent identification</w:t>
      </w:r>
      <w:bookmarkEnd w:id="735"/>
      <w:bookmarkEnd w:id="736"/>
      <w:bookmarkEnd w:id="737"/>
      <w:r w:rsidR="00D4162B" w:rsidRPr="00D4162B">
        <w:t xml:space="preserve"> </w:t>
      </w:r>
      <w:r w:rsidR="003C3032">
        <w:t>(</w:t>
      </w:r>
      <w:r w:rsidR="00D4162B" w:rsidRPr="00D4162B">
        <w:t>SC</w:t>
      </w:r>
      <w:r w:rsidR="00D4162B">
        <w:t xml:space="preserve"> 3.2.4)</w:t>
      </w:r>
      <w:bookmarkEnd w:id="738"/>
    </w:p>
    <w:p w14:paraId="1A832B35"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3.2.4 Consistent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51D57E3" w14:textId="6044670C" w:rsidR="00CA5475" w:rsidRPr="00BF76E0" w:rsidRDefault="00CA5475" w:rsidP="00BF76E0">
      <w:pPr>
        <w:pStyle w:val="Heading3"/>
      </w:pPr>
      <w:bookmarkStart w:id="739" w:name="_Toc372010092"/>
      <w:bookmarkStart w:id="740" w:name="_Toc379382462"/>
      <w:bookmarkStart w:id="741" w:name="_Toc379383162"/>
      <w:bookmarkStart w:id="742" w:name="_Toc499392407"/>
      <w:r w:rsidRPr="00BF76E0">
        <w:t>9.2.33</w:t>
      </w:r>
      <w:r w:rsidRPr="00BF76E0">
        <w:tab/>
        <w:t>Error identification</w:t>
      </w:r>
      <w:bookmarkEnd w:id="739"/>
      <w:bookmarkEnd w:id="740"/>
      <w:bookmarkEnd w:id="741"/>
      <w:r w:rsidR="00D4162B" w:rsidRPr="00D4162B">
        <w:t xml:space="preserve"> </w:t>
      </w:r>
      <w:r w:rsidR="003C3032">
        <w:t>(</w:t>
      </w:r>
      <w:r w:rsidR="00D4162B" w:rsidRPr="00D4162B">
        <w:t>SC</w:t>
      </w:r>
      <w:r w:rsidR="00D4162B">
        <w:t xml:space="preserve"> 3.3.1)</w:t>
      </w:r>
      <w:bookmarkEnd w:id="742"/>
    </w:p>
    <w:p w14:paraId="41C16BD1"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3.3.1 Error Identification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34520E4A" w14:textId="0BBC26BA" w:rsidR="00CA5475" w:rsidRPr="00BF76E0" w:rsidRDefault="00CA5475" w:rsidP="00BF76E0">
      <w:pPr>
        <w:pStyle w:val="Heading3"/>
      </w:pPr>
      <w:bookmarkStart w:id="743" w:name="_Toc372010093"/>
      <w:bookmarkStart w:id="744" w:name="_Toc379382463"/>
      <w:bookmarkStart w:id="745" w:name="_Toc379383163"/>
      <w:bookmarkStart w:id="746" w:name="_Toc499392408"/>
      <w:r w:rsidRPr="00BF76E0">
        <w:t>9.2.34</w:t>
      </w:r>
      <w:r w:rsidRPr="00BF76E0">
        <w:tab/>
        <w:t xml:space="preserve">Labels </w:t>
      </w:r>
      <w:r w:rsidRPr="0033092B">
        <w:t>or</w:t>
      </w:r>
      <w:r w:rsidRPr="00BF76E0">
        <w:t xml:space="preserve"> instructions</w:t>
      </w:r>
      <w:bookmarkEnd w:id="743"/>
      <w:bookmarkEnd w:id="744"/>
      <w:bookmarkEnd w:id="745"/>
      <w:r w:rsidR="00D4162B" w:rsidRPr="00D4162B">
        <w:t xml:space="preserve"> </w:t>
      </w:r>
      <w:r w:rsidR="003C3032">
        <w:t>(</w:t>
      </w:r>
      <w:r w:rsidR="00D4162B" w:rsidRPr="00D4162B">
        <w:t>SC</w:t>
      </w:r>
      <w:r w:rsidR="00D4162B">
        <w:t xml:space="preserve"> 3.3.2)</w:t>
      </w:r>
      <w:bookmarkEnd w:id="746"/>
    </w:p>
    <w:p w14:paraId="4AFAECCC"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3.3.2 Labels </w:t>
      </w:r>
      <w:r w:rsidRPr="0033092B">
        <w:rPr>
          <w:lang w:eastAsia="en-GB"/>
        </w:rPr>
        <w:t>or</w:t>
      </w:r>
      <w:r w:rsidRPr="00BF76E0">
        <w:rPr>
          <w:lang w:eastAsia="en-GB"/>
        </w:rPr>
        <w:t xml:space="preserve"> Instructions</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175B25A1" w14:textId="767A25A2" w:rsidR="00CA5475" w:rsidRPr="00BF76E0" w:rsidRDefault="00CA5475" w:rsidP="00BF76E0">
      <w:pPr>
        <w:pStyle w:val="Heading3"/>
      </w:pPr>
      <w:bookmarkStart w:id="747" w:name="_Toc372010094"/>
      <w:bookmarkStart w:id="748" w:name="_Toc379382464"/>
      <w:bookmarkStart w:id="749" w:name="_Toc379383164"/>
      <w:bookmarkStart w:id="750" w:name="_Toc499392409"/>
      <w:r w:rsidRPr="00BF76E0">
        <w:t>9.2.35</w:t>
      </w:r>
      <w:r w:rsidRPr="00BF76E0">
        <w:tab/>
        <w:t>Error suggestion</w:t>
      </w:r>
      <w:bookmarkEnd w:id="747"/>
      <w:bookmarkEnd w:id="748"/>
      <w:bookmarkEnd w:id="749"/>
      <w:r w:rsidR="00D4162B" w:rsidRPr="00D4162B">
        <w:t xml:space="preserve"> </w:t>
      </w:r>
      <w:r w:rsidR="003C3032">
        <w:t>(</w:t>
      </w:r>
      <w:r w:rsidR="00D4162B" w:rsidRPr="00D4162B">
        <w:t>SC</w:t>
      </w:r>
      <w:r w:rsidR="00D4162B">
        <w:t xml:space="preserve"> 3.3.3)</w:t>
      </w:r>
      <w:bookmarkEnd w:id="750"/>
    </w:p>
    <w:p w14:paraId="1EBF4AF6"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3.3.3 Error Suggestion</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2BAB7F0F" w14:textId="4D30D048" w:rsidR="00CA5475" w:rsidRPr="00BF76E0" w:rsidRDefault="00CA5475" w:rsidP="00BF76E0">
      <w:pPr>
        <w:pStyle w:val="Heading3"/>
      </w:pPr>
      <w:bookmarkStart w:id="751" w:name="_Toc372010095"/>
      <w:bookmarkStart w:id="752" w:name="_Toc379382465"/>
      <w:bookmarkStart w:id="753" w:name="_Toc379383165"/>
      <w:bookmarkStart w:id="754" w:name="_Toc499392410"/>
      <w:r w:rsidRPr="00BF76E0">
        <w:t>9.2.36</w:t>
      </w:r>
      <w:r w:rsidRPr="00BF76E0">
        <w:tab/>
        <w:t>Error prevention (legal, financial, data)</w:t>
      </w:r>
      <w:bookmarkEnd w:id="751"/>
      <w:bookmarkEnd w:id="752"/>
      <w:bookmarkEnd w:id="753"/>
      <w:r w:rsidR="00D4162B" w:rsidRPr="00D4162B">
        <w:t xml:space="preserve"> </w:t>
      </w:r>
      <w:r w:rsidR="003C3032">
        <w:t>(</w:t>
      </w:r>
      <w:r w:rsidR="00D4162B" w:rsidRPr="00D4162B">
        <w:t>SC</w:t>
      </w:r>
      <w:r w:rsidR="00D4162B">
        <w:t xml:space="preserve"> 3.3.4)</w:t>
      </w:r>
      <w:bookmarkEnd w:id="754"/>
    </w:p>
    <w:p w14:paraId="6D36250F"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3.3.4 Error Prevention</w:t>
      </w:r>
      <w:r w:rsidR="004F3F04">
        <w:rPr>
          <w:lang w:eastAsia="en-GB"/>
        </w:rPr>
        <w:t xml:space="preserve"> </w:t>
      </w:r>
      <w:r w:rsidRPr="00BF76E0">
        <w:rPr>
          <w:lang w:eastAsia="en-GB"/>
        </w:rPr>
        <w:t>(Legal, Financial, Data)</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1389CA5" w14:textId="4BD598AD" w:rsidR="00CA5475" w:rsidRPr="00BF76E0" w:rsidRDefault="00CA5475" w:rsidP="00BF76E0">
      <w:pPr>
        <w:pStyle w:val="Heading3"/>
      </w:pPr>
      <w:bookmarkStart w:id="755" w:name="_Toc372010096"/>
      <w:bookmarkStart w:id="756" w:name="_Toc379382466"/>
      <w:bookmarkStart w:id="757" w:name="_Toc379383166"/>
      <w:bookmarkStart w:id="758" w:name="_Toc499392411"/>
      <w:r w:rsidRPr="00BF76E0">
        <w:t>9.2.37</w:t>
      </w:r>
      <w:r w:rsidRPr="00BF76E0">
        <w:tab/>
        <w:t>Parsing</w:t>
      </w:r>
      <w:bookmarkEnd w:id="755"/>
      <w:bookmarkEnd w:id="756"/>
      <w:bookmarkEnd w:id="757"/>
      <w:r w:rsidR="00D4162B" w:rsidRPr="00D4162B">
        <w:t xml:space="preserve"> </w:t>
      </w:r>
      <w:r w:rsidR="003C3032">
        <w:t>(</w:t>
      </w:r>
      <w:r w:rsidR="00D4162B" w:rsidRPr="00D4162B">
        <w:t>SC</w:t>
      </w:r>
      <w:r w:rsidR="00D4162B">
        <w:t xml:space="preserve"> 4.1.1)</w:t>
      </w:r>
      <w:bookmarkEnd w:id="758"/>
    </w:p>
    <w:p w14:paraId="03DE4AE0" w14:textId="77777777" w:rsidR="00CA5475" w:rsidRPr="00BF76E0" w:rsidRDefault="00CA5475" w:rsidP="00CA5475">
      <w:pPr>
        <w:rPr>
          <w:lang w:eastAsia="en-GB"/>
        </w:rPr>
      </w:pPr>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4.1.1 Parsing</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01EB1A31" w14:textId="5EA44B10" w:rsidR="00CA5475" w:rsidRPr="00BF76E0" w:rsidRDefault="00CA5475" w:rsidP="00BF76E0">
      <w:pPr>
        <w:pStyle w:val="Heading3"/>
      </w:pPr>
      <w:bookmarkStart w:id="759" w:name="_Toc372010097"/>
      <w:bookmarkStart w:id="760" w:name="_Toc379382467"/>
      <w:bookmarkStart w:id="761" w:name="_Toc379383167"/>
      <w:bookmarkStart w:id="762" w:name="_Toc499392412"/>
      <w:r w:rsidRPr="00BF76E0">
        <w:lastRenderedPageBreak/>
        <w:t>9.2.38</w:t>
      </w:r>
      <w:r w:rsidRPr="00BF76E0">
        <w:tab/>
        <w:t>Name, role, value</w:t>
      </w:r>
      <w:bookmarkEnd w:id="759"/>
      <w:bookmarkEnd w:id="760"/>
      <w:bookmarkEnd w:id="761"/>
      <w:r w:rsidR="00D4162B" w:rsidRPr="00D4162B">
        <w:t xml:space="preserve"> </w:t>
      </w:r>
      <w:r w:rsidR="003C3032">
        <w:t>(</w:t>
      </w:r>
      <w:r w:rsidR="00D4162B" w:rsidRPr="00D4162B">
        <w:t>SC</w:t>
      </w:r>
      <w:r w:rsidR="00D4162B">
        <w:t xml:space="preserve"> 4.1.2)</w:t>
      </w:r>
      <w:bookmarkEnd w:id="762"/>
    </w:p>
    <w:p w14:paraId="335880B9"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w:t>
      </w:r>
      <w:r w:rsidRPr="0033092B">
        <w:rPr>
          <w:lang w:eastAsia="en-GB"/>
        </w:rPr>
        <w:t>WCAG</w:t>
      </w:r>
      <w:r w:rsidRPr="00BF76E0">
        <w:rPr>
          <w:lang w:eastAsia="en-GB"/>
        </w:rPr>
        <w:t xml:space="preserve"> 2.0 Success Criterion 4.1.2 Name, Role, Value</w:t>
      </w:r>
      <w:r w:rsidR="00E2100D">
        <w:rPr>
          <w:lang w:eastAsia="en-GB"/>
        </w:rPr>
        <w:t xml:space="preserve"> </w:t>
      </w:r>
      <w:r w:rsidR="00E2100D" w:rsidRPr="0033092B">
        <w:rPr>
          <w:lang w:eastAsia="en-GB"/>
        </w:rPr>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rPr>
          <w:lang w:eastAsia="en-GB"/>
        </w:rPr>
        <w:t>]</w:t>
      </w:r>
      <w:r w:rsidRPr="00BF76E0">
        <w:t>.</w:t>
      </w:r>
    </w:p>
    <w:p w14:paraId="534533C0" w14:textId="77777777" w:rsidR="007F5879" w:rsidRPr="00BF76E0" w:rsidRDefault="007F5879" w:rsidP="007F5879">
      <w:pPr>
        <w:pStyle w:val="Heading3"/>
      </w:pPr>
      <w:bookmarkStart w:id="763" w:name="_Toc499392413"/>
      <w:bookmarkStart w:id="764" w:name="_Hlk499048019"/>
      <w:bookmarkStart w:id="765" w:name="_Toc494974149"/>
      <w:bookmarkStart w:id="766" w:name="_Toc372010098"/>
      <w:bookmarkStart w:id="767" w:name="_Toc379382468"/>
      <w:bookmarkStart w:id="768" w:name="_Toc379383168"/>
      <w:r>
        <w:t>9</w:t>
      </w:r>
      <w:r w:rsidRPr="00BF76E0">
        <w:t>.2.</w:t>
      </w:r>
      <w:r>
        <w:t>39</w:t>
      </w:r>
      <w:r w:rsidRPr="00BF76E0">
        <w:tab/>
      </w:r>
      <w:bookmarkStart w:id="769" w:name="_Hlk499109821"/>
      <w:r>
        <w:t>Purpose of controls</w:t>
      </w:r>
      <w:r w:rsidRPr="00671004">
        <w:t xml:space="preserve"> </w:t>
      </w:r>
      <w:bookmarkEnd w:id="769"/>
      <w:r>
        <w:t>(</w:t>
      </w:r>
      <w:r w:rsidRPr="00D4162B">
        <w:t>SC</w:t>
      </w:r>
      <w:r>
        <w:t xml:space="preserve"> 1.3.4)</w:t>
      </w:r>
      <w:bookmarkEnd w:id="763"/>
    </w:p>
    <w:p w14:paraId="20DF3E1E"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.1.</w:t>
      </w:r>
    </w:p>
    <w:p w14:paraId="2F5ED7EC" w14:textId="77777777" w:rsidR="007F5879" w:rsidRPr="00BF76E0" w:rsidRDefault="007F5879" w:rsidP="007F5879">
      <w:pPr>
        <w:pStyle w:val="TH"/>
      </w:pPr>
      <w:r w:rsidRPr="00BF76E0">
        <w:t xml:space="preserve">Table </w:t>
      </w:r>
      <w:r>
        <w:t>9</w:t>
      </w:r>
      <w:r w:rsidRPr="00BF76E0">
        <w:t xml:space="preserve">.1: </w:t>
      </w:r>
      <w:r>
        <w:t>Web</w:t>
      </w:r>
      <w:r w:rsidRPr="00BF76E0">
        <w:t xml:space="preserve"> succ</w:t>
      </w:r>
      <w:r>
        <w:t xml:space="preserve">ess criterion: </w:t>
      </w:r>
      <w:r w:rsidRPr="009B1699">
        <w:t>Purpose of controls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3EBE5438" w14:textId="77777777" w:rsidTr="00C15805">
        <w:trPr>
          <w:cantSplit/>
          <w:jc w:val="center"/>
        </w:trPr>
        <w:tc>
          <w:tcPr>
            <w:tcW w:w="9354" w:type="dxa"/>
            <w:shd w:val="clear" w:color="auto" w:fill="auto"/>
          </w:tcPr>
          <w:p w14:paraId="648E3619" w14:textId="77777777" w:rsidR="007F5879" w:rsidRPr="00BF76E0" w:rsidRDefault="007F5879" w:rsidP="00C15805">
            <w:pPr>
              <w:pStyle w:val="TAL"/>
            </w:pPr>
            <w:r w:rsidRPr="009B1699">
              <w:t xml:space="preserve">In content implemented using markup languages, the purpose of user interface components that serve </w:t>
            </w:r>
            <w:r w:rsidRPr="00A94D9B">
              <w:rPr>
                <w:i/>
              </w:rPr>
              <w:t>a conventional</w:t>
            </w:r>
            <w:r>
              <w:rPr>
                <w:i/>
              </w:rPr>
              <w:t xml:space="preserve"> </w:t>
            </w:r>
            <w:r w:rsidRPr="00A94D9B">
              <w:rPr>
                <w:i/>
              </w:rPr>
              <w:t>purpose</w:t>
            </w:r>
            <w:r w:rsidRPr="009B1699">
              <w:t xml:space="preserve"> is programmatically determined.</w:t>
            </w:r>
          </w:p>
        </w:tc>
      </w:tr>
      <w:tr w:rsidR="007F5879" w:rsidRPr="00BF76E0" w14:paraId="74E10AA5" w14:textId="77777777" w:rsidTr="00C15805">
        <w:trPr>
          <w:cantSplit/>
          <w:jc w:val="center"/>
        </w:trPr>
        <w:tc>
          <w:tcPr>
            <w:tcW w:w="9354" w:type="dxa"/>
            <w:shd w:val="clear" w:color="auto" w:fill="auto"/>
          </w:tcPr>
          <w:p w14:paraId="26B1BAD7" w14:textId="77777777" w:rsidR="007F5879" w:rsidRDefault="007F5879" w:rsidP="00C15805">
            <w:pPr>
              <w:pStyle w:val="TAN"/>
            </w:pPr>
            <w:r w:rsidRPr="00385B9B">
              <w:rPr>
                <w:highlight w:val="yellow"/>
              </w:rPr>
              <w:t>NOTE 1:</w:t>
            </w:r>
            <w:r w:rsidRPr="00385B9B">
              <w:rPr>
                <w:highlight w:val="yellow"/>
              </w:rPr>
              <w:tab/>
              <w:t>There is currently no W3C consensus for this text.</w:t>
            </w:r>
          </w:p>
          <w:p w14:paraId="0B59A36C" w14:textId="77777777" w:rsidR="007F5879" w:rsidRDefault="007F5879" w:rsidP="00C15805">
            <w:pPr>
              <w:pStyle w:val="TAN"/>
            </w:pPr>
            <w:r>
              <w:t>NOTE 2:</w:t>
            </w:r>
            <w:r w:rsidRPr="009B1699">
              <w:t xml:space="preserve"> </w:t>
            </w:r>
            <w:r w:rsidRPr="009B1699">
              <w:tab/>
            </w:r>
            <w:r>
              <w:t xml:space="preserve">A list of “components that serve </w:t>
            </w:r>
            <w:r w:rsidRPr="00572B33">
              <w:rPr>
                <w:i/>
              </w:rPr>
              <w:t>a conventional purpose</w:t>
            </w:r>
            <w:r>
              <w:t>” may be provided to make this success criterion testable.</w:t>
            </w:r>
          </w:p>
          <w:p w14:paraId="08DF2D7F" w14:textId="2B2894B5" w:rsidR="007F5879" w:rsidRPr="00BF76E0" w:rsidRDefault="007F5879" w:rsidP="00C15805">
            <w:pPr>
              <w:pStyle w:val="TAN"/>
            </w:pPr>
            <w:r w:rsidRPr="00BF76E0">
              <w:t xml:space="preserve">NOTE </w:t>
            </w:r>
            <w:r>
              <w:t>3</w:t>
            </w:r>
            <w:r w:rsidRPr="00BF76E0">
              <w:t>:</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3</w:t>
            </w:r>
            <w:r w:rsidRPr="00BF76E0">
              <w:t>.</w:t>
            </w:r>
            <w:r>
              <w:t>4</w:t>
            </w:r>
            <w:r w:rsidRPr="00BF76E0">
              <w:t>.</w:t>
            </w:r>
          </w:p>
        </w:tc>
      </w:tr>
    </w:tbl>
    <w:p w14:paraId="78624DE7" w14:textId="77777777" w:rsidR="007F5879" w:rsidRPr="00BF76E0" w:rsidRDefault="007F5879" w:rsidP="007F5879"/>
    <w:p w14:paraId="6E53A1C2" w14:textId="77777777" w:rsidR="007F5879" w:rsidRPr="00BF76E0" w:rsidRDefault="007F5879" w:rsidP="007F5879">
      <w:pPr>
        <w:pStyle w:val="Heading3"/>
      </w:pPr>
      <w:bookmarkStart w:id="770" w:name="_Toc499392414"/>
      <w:r>
        <w:t>9</w:t>
      </w:r>
      <w:r w:rsidRPr="00BF76E0">
        <w:t>.2.</w:t>
      </w:r>
      <w:bookmarkEnd w:id="764"/>
      <w:r>
        <w:t>40</w:t>
      </w:r>
      <w:r w:rsidRPr="00BF76E0">
        <w:tab/>
      </w:r>
      <w:r w:rsidRPr="00671004">
        <w:t xml:space="preserve">Zoom </w:t>
      </w:r>
      <w:r>
        <w:t>c</w:t>
      </w:r>
      <w:r w:rsidRPr="00671004">
        <w:t xml:space="preserve">ontent </w:t>
      </w:r>
      <w:r>
        <w:t>(</w:t>
      </w:r>
      <w:r w:rsidRPr="00D4162B">
        <w:t>SC</w:t>
      </w:r>
      <w:r>
        <w:t xml:space="preserve"> 1.4.10)</w:t>
      </w:r>
      <w:bookmarkEnd w:id="765"/>
      <w:bookmarkEnd w:id="770"/>
    </w:p>
    <w:p w14:paraId="19717FA6"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2</w:t>
      </w:r>
      <w:r w:rsidRPr="00BF76E0">
        <w:t>.</w:t>
      </w:r>
    </w:p>
    <w:p w14:paraId="323AB3A2" w14:textId="77777777" w:rsidR="007F5879" w:rsidRPr="00BF76E0" w:rsidRDefault="007F5879" w:rsidP="007F5879">
      <w:pPr>
        <w:pStyle w:val="TH"/>
      </w:pPr>
      <w:r w:rsidRPr="00BF76E0">
        <w:t xml:space="preserve">Table </w:t>
      </w:r>
      <w:r>
        <w:t>9</w:t>
      </w:r>
      <w:r w:rsidRPr="00BF76E0">
        <w:t>.</w:t>
      </w:r>
      <w:r>
        <w:t>2</w:t>
      </w:r>
      <w:r w:rsidRPr="00BF76E0">
        <w:t xml:space="preserve">: </w:t>
      </w:r>
      <w:r>
        <w:t>Web</w:t>
      </w:r>
      <w:r w:rsidRPr="00BF76E0">
        <w:t xml:space="preserve"> succ</w:t>
      </w:r>
      <w:r>
        <w:t xml:space="preserve">ess criterion: </w:t>
      </w:r>
      <w:r w:rsidRPr="00671004">
        <w:t xml:space="preserve">Zoom </w:t>
      </w:r>
      <w:r>
        <w:t>c</w:t>
      </w:r>
      <w:r w:rsidRPr="00671004">
        <w:t>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E8A587F" w14:textId="77777777" w:rsidTr="00C15805">
        <w:trPr>
          <w:cantSplit/>
          <w:jc w:val="center"/>
        </w:trPr>
        <w:tc>
          <w:tcPr>
            <w:tcW w:w="9354" w:type="dxa"/>
            <w:shd w:val="clear" w:color="auto" w:fill="auto"/>
          </w:tcPr>
          <w:p w14:paraId="110A2DC3" w14:textId="77777777" w:rsidR="007F5879" w:rsidRPr="00BF76E0" w:rsidRDefault="007F5879" w:rsidP="00C15805">
            <w:pPr>
              <w:pStyle w:val="TAL"/>
            </w:pPr>
            <w:r w:rsidRPr="00034DFB">
              <w:t>Content can be presented at a width equivalent to 320 CSS pixels without loss of information or functionality, and without requiring scrolling in two dimensions, except for parts of the content which require two-dimensional layout for usage or meaning.</w:t>
            </w:r>
          </w:p>
        </w:tc>
      </w:tr>
      <w:tr w:rsidR="007F5879" w:rsidRPr="00BF76E0" w14:paraId="1F1B1218" w14:textId="77777777" w:rsidTr="00C15805">
        <w:trPr>
          <w:cantSplit/>
          <w:jc w:val="center"/>
        </w:trPr>
        <w:tc>
          <w:tcPr>
            <w:tcW w:w="9354" w:type="dxa"/>
            <w:shd w:val="clear" w:color="auto" w:fill="auto"/>
          </w:tcPr>
          <w:p w14:paraId="2C71E4FE" w14:textId="77777777" w:rsidR="007F5879" w:rsidRDefault="007F5879" w:rsidP="00C15805">
            <w:pPr>
              <w:pStyle w:val="TAN"/>
            </w:pPr>
            <w:bookmarkStart w:id="771" w:name="_Hlk499111922"/>
            <w:r w:rsidRPr="00385B9B">
              <w:rPr>
                <w:highlight w:val="yellow"/>
              </w:rPr>
              <w:t>NOTE 1:</w:t>
            </w:r>
            <w:r w:rsidRPr="00385B9B">
              <w:rPr>
                <w:highlight w:val="yellow"/>
              </w:rPr>
              <w:tab/>
              <w:t>There is currently no W3C consensus for this text.</w:t>
            </w:r>
          </w:p>
          <w:p w14:paraId="286AAA7C" w14:textId="6306BA0F"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0</w:t>
            </w:r>
            <w:r w:rsidRPr="00BF76E0">
              <w:t>.</w:t>
            </w:r>
          </w:p>
        </w:tc>
      </w:tr>
      <w:bookmarkEnd w:id="771"/>
    </w:tbl>
    <w:p w14:paraId="6C91DB4A" w14:textId="77777777" w:rsidR="007F5879" w:rsidRPr="00BF76E0" w:rsidRDefault="007F5879" w:rsidP="007F5879"/>
    <w:p w14:paraId="3296850B" w14:textId="77777777" w:rsidR="007F5879" w:rsidRPr="00BF76E0" w:rsidRDefault="007F5879" w:rsidP="007F5879">
      <w:pPr>
        <w:pStyle w:val="Heading3"/>
      </w:pPr>
      <w:bookmarkStart w:id="772" w:name="_Toc494974150"/>
      <w:bookmarkStart w:id="773" w:name="_Toc499392415"/>
      <w:r>
        <w:t>9</w:t>
      </w:r>
      <w:r w:rsidRPr="00BF76E0">
        <w:t>.2.</w:t>
      </w:r>
      <w:r>
        <w:t>41</w:t>
      </w:r>
      <w:r w:rsidRPr="00BF76E0">
        <w:tab/>
      </w:r>
      <w:r w:rsidRPr="00D33B24">
        <w:t xml:space="preserve">Graphics </w:t>
      </w:r>
      <w:r>
        <w:t>c</w:t>
      </w:r>
      <w:r w:rsidRPr="00D33B24">
        <w:t xml:space="preserve">ontrast </w:t>
      </w:r>
      <w:r>
        <w:t>(</w:t>
      </w:r>
      <w:r w:rsidRPr="00D4162B">
        <w:t>SC</w:t>
      </w:r>
      <w:r>
        <w:t xml:space="preserve"> 1.4.11)</w:t>
      </w:r>
      <w:bookmarkEnd w:id="772"/>
      <w:bookmarkEnd w:id="773"/>
    </w:p>
    <w:p w14:paraId="537AC4D9"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3</w:t>
      </w:r>
      <w:r w:rsidRPr="00BF76E0">
        <w:t>.</w:t>
      </w:r>
    </w:p>
    <w:p w14:paraId="27DE881C" w14:textId="77777777" w:rsidR="007F5879" w:rsidRPr="00BF76E0" w:rsidRDefault="007F5879" w:rsidP="007F5879">
      <w:pPr>
        <w:pStyle w:val="TH"/>
      </w:pPr>
      <w:r w:rsidRPr="00BF76E0">
        <w:t xml:space="preserve">Table </w:t>
      </w:r>
      <w:r>
        <w:t>9</w:t>
      </w:r>
      <w:r w:rsidRPr="00BF76E0">
        <w:t>.</w:t>
      </w:r>
      <w:r>
        <w:t>3</w:t>
      </w:r>
      <w:r w:rsidRPr="00BF76E0">
        <w:t xml:space="preserve">: </w:t>
      </w:r>
      <w:r>
        <w:t>Web</w:t>
      </w:r>
      <w:r w:rsidRPr="00BF76E0">
        <w:t xml:space="preserve"> success criterion: </w:t>
      </w:r>
      <w:r w:rsidRPr="00D33B24">
        <w:t xml:space="preserve">Graphics </w:t>
      </w:r>
      <w:r>
        <w:t>c</w:t>
      </w:r>
      <w:r w:rsidRPr="00D33B24">
        <w:t>ontrast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EF6A217" w14:textId="77777777" w:rsidTr="00C15805">
        <w:trPr>
          <w:cantSplit/>
          <w:jc w:val="center"/>
        </w:trPr>
        <w:tc>
          <w:tcPr>
            <w:tcW w:w="9354" w:type="dxa"/>
            <w:tcBorders>
              <w:bottom w:val="single" w:sz="4" w:space="0" w:color="auto"/>
            </w:tcBorders>
            <w:shd w:val="clear" w:color="auto" w:fill="auto"/>
          </w:tcPr>
          <w:p w14:paraId="1F185465" w14:textId="77777777" w:rsidR="007F5879" w:rsidRPr="00C80156" w:rsidRDefault="007F5879" w:rsidP="00C15805">
            <w:pPr>
              <w:keepLines/>
              <w:spacing w:after="0"/>
              <w:rPr>
                <w:rFonts w:ascii="Arial" w:hAnsi="Arial"/>
                <w:sz w:val="18"/>
              </w:rPr>
            </w:pPr>
            <w:r w:rsidRPr="00C80156">
              <w:rPr>
                <w:rFonts w:ascii="Arial" w:hAnsi="Arial"/>
                <w:sz w:val="18"/>
              </w:rPr>
              <w:t>The visual presentation of the following have a contrast ratio of at least 3:1 against adjacent color(s): (Level AA)</w:t>
            </w:r>
          </w:p>
          <w:p w14:paraId="036A5F57" w14:textId="77777777" w:rsidR="007F5879" w:rsidRPr="00C80156" w:rsidRDefault="007F5879" w:rsidP="00C15805">
            <w:pPr>
              <w:pStyle w:val="TB1"/>
            </w:pPr>
            <w:r w:rsidRPr="00C80156">
              <w:rPr>
                <w:b/>
              </w:rPr>
              <w:t>User Interface Components:</w:t>
            </w:r>
            <w:r>
              <w:t xml:space="preserve"> </w:t>
            </w:r>
            <w:r w:rsidRPr="00C80156">
              <w:t>Visual information used to indicate states and boundaries of active user interface components, except where the appearance of the component is determined by the user agent and not modified by the author.</w:t>
            </w:r>
          </w:p>
          <w:p w14:paraId="22D84C5F" w14:textId="77777777" w:rsidR="007F5879" w:rsidRPr="00BF76E0" w:rsidRDefault="007F5879" w:rsidP="00C15805">
            <w:pPr>
              <w:pStyle w:val="TB1"/>
            </w:pPr>
            <w:r w:rsidRPr="00C80156">
              <w:rPr>
                <w:b/>
              </w:rPr>
              <w:t>Graphical objects:</w:t>
            </w:r>
            <w:r>
              <w:t xml:space="preserve"> </w:t>
            </w:r>
            <w:r w:rsidRPr="00C80156">
              <w:t>Parts of graphics required to understand the content, except when a particular presentation of graphics is essential to the information being conveyed.</w:t>
            </w:r>
          </w:p>
        </w:tc>
      </w:tr>
      <w:tr w:rsidR="007F5879" w:rsidRPr="00BF76E0" w14:paraId="60A94543" w14:textId="77777777" w:rsidTr="00C15805">
        <w:trPr>
          <w:cantSplit/>
          <w:jc w:val="center"/>
        </w:trPr>
        <w:tc>
          <w:tcPr>
            <w:tcW w:w="9354" w:type="dxa"/>
            <w:tcBorders>
              <w:bottom w:val="nil"/>
            </w:tcBorders>
            <w:shd w:val="clear" w:color="auto" w:fill="auto"/>
          </w:tcPr>
          <w:p w14:paraId="36B5346F" w14:textId="77777777" w:rsidR="007F5879" w:rsidRPr="00BF76E0" w:rsidRDefault="007F5879" w:rsidP="00C15805">
            <w:pPr>
              <w:pStyle w:val="TAN"/>
            </w:pPr>
            <w:r w:rsidRPr="00385B9B">
              <w:rPr>
                <w:highlight w:val="yellow"/>
              </w:rPr>
              <w:t>NOTE 1:</w:t>
            </w:r>
            <w:r w:rsidRPr="00385B9B">
              <w:rPr>
                <w:highlight w:val="yellow"/>
              </w:rPr>
              <w:tab/>
              <w:t>There is currently no W3C consensus for this text.</w:t>
            </w:r>
          </w:p>
        </w:tc>
      </w:tr>
      <w:tr w:rsidR="007F5879" w:rsidRPr="00BF76E0" w14:paraId="3367911A" w14:textId="77777777" w:rsidTr="00C15805">
        <w:trPr>
          <w:cantSplit/>
          <w:jc w:val="center"/>
        </w:trPr>
        <w:tc>
          <w:tcPr>
            <w:tcW w:w="9354" w:type="dxa"/>
            <w:tcBorders>
              <w:top w:val="nil"/>
            </w:tcBorders>
            <w:shd w:val="clear" w:color="auto" w:fill="auto"/>
          </w:tcPr>
          <w:p w14:paraId="58D30B5B" w14:textId="5720DF6B"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1</w:t>
            </w:r>
            <w:r w:rsidRPr="00BF76E0">
              <w:t>.</w:t>
            </w:r>
          </w:p>
        </w:tc>
      </w:tr>
    </w:tbl>
    <w:p w14:paraId="273673A1" w14:textId="77777777" w:rsidR="007F5879" w:rsidRPr="00BF76E0" w:rsidRDefault="007F5879" w:rsidP="007F5879"/>
    <w:p w14:paraId="6EFEB184" w14:textId="77777777" w:rsidR="007F5879" w:rsidRPr="00BF76E0" w:rsidRDefault="007F5879" w:rsidP="00D41A7D">
      <w:pPr>
        <w:pStyle w:val="Heading3"/>
      </w:pPr>
      <w:bookmarkStart w:id="774" w:name="_Toc499392416"/>
      <w:bookmarkStart w:id="775" w:name="_Toc494974152"/>
      <w:r>
        <w:lastRenderedPageBreak/>
        <w:t>9</w:t>
      </w:r>
      <w:r w:rsidRPr="00BF76E0">
        <w:t>.2.</w:t>
      </w:r>
      <w:r>
        <w:t>42</w:t>
      </w:r>
      <w:r w:rsidRPr="00BF76E0">
        <w:tab/>
      </w:r>
      <w:r>
        <w:t>Adapting text</w:t>
      </w:r>
      <w:r w:rsidRPr="00D33B24">
        <w:t xml:space="preserve"> </w:t>
      </w:r>
      <w:r>
        <w:t>(</w:t>
      </w:r>
      <w:r w:rsidRPr="00D4162B">
        <w:t>SC</w:t>
      </w:r>
      <w:r>
        <w:t xml:space="preserve"> 1.4.13)</w:t>
      </w:r>
      <w:bookmarkEnd w:id="774"/>
    </w:p>
    <w:p w14:paraId="3BED007A" w14:textId="77777777" w:rsidR="007F5879" w:rsidRPr="00BF76E0" w:rsidRDefault="007F5879" w:rsidP="00D41A7D">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4</w:t>
      </w:r>
      <w:r w:rsidRPr="00BF76E0">
        <w:t>.</w:t>
      </w:r>
    </w:p>
    <w:p w14:paraId="0E3814FA" w14:textId="77777777" w:rsidR="007F5879" w:rsidRPr="00BF76E0" w:rsidRDefault="007F5879" w:rsidP="00D41A7D">
      <w:pPr>
        <w:pStyle w:val="TH"/>
      </w:pPr>
      <w:r w:rsidRPr="00BF76E0">
        <w:t xml:space="preserve">Table </w:t>
      </w:r>
      <w:r>
        <w:t>9</w:t>
      </w:r>
      <w:r w:rsidRPr="00BF76E0">
        <w:t>.</w:t>
      </w:r>
      <w:r>
        <w:t>4</w:t>
      </w:r>
      <w:r w:rsidRPr="00BF76E0">
        <w:t xml:space="preserve">: </w:t>
      </w:r>
      <w:r>
        <w:t>Web</w:t>
      </w:r>
      <w:r w:rsidRPr="00BF76E0">
        <w:t xml:space="preserve"> success criterion: </w:t>
      </w:r>
      <w:r>
        <w:t>Adapting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1D47F0B" w14:textId="77777777" w:rsidTr="00C15805">
        <w:trPr>
          <w:cantSplit/>
          <w:jc w:val="center"/>
        </w:trPr>
        <w:tc>
          <w:tcPr>
            <w:tcW w:w="9354" w:type="dxa"/>
            <w:tcBorders>
              <w:bottom w:val="single" w:sz="4" w:space="0" w:color="auto"/>
            </w:tcBorders>
            <w:shd w:val="clear" w:color="auto" w:fill="auto"/>
          </w:tcPr>
          <w:p w14:paraId="18896755" w14:textId="77777777" w:rsidR="007F5879" w:rsidRPr="000071E2" w:rsidRDefault="007F5879" w:rsidP="00D41A7D">
            <w:pPr>
              <w:keepNext/>
              <w:keepLines/>
              <w:spacing w:after="0"/>
              <w:rPr>
                <w:rFonts w:ascii="Arial" w:hAnsi="Arial"/>
                <w:sz w:val="18"/>
              </w:rPr>
            </w:pPr>
            <w:r w:rsidRPr="000071E2">
              <w:rPr>
                <w:rFonts w:ascii="Arial" w:hAnsi="Arial"/>
                <w:sz w:val="18"/>
              </w:rPr>
              <w:t>If the technologies being used allow the user agent to set text style properties, then no loss of content or functionality occurs by setting all of the following and by changing no other style property:</w:t>
            </w:r>
          </w:p>
          <w:p w14:paraId="6A4DD74E" w14:textId="77777777" w:rsidR="007F5879" w:rsidRPr="000071E2" w:rsidRDefault="007F5879" w:rsidP="00D41A7D">
            <w:pPr>
              <w:pStyle w:val="TB1"/>
            </w:pPr>
            <w:r w:rsidRPr="000071E2">
              <w:t>Line height (line spacing) to at least 1.5 times the font size;</w:t>
            </w:r>
          </w:p>
          <w:p w14:paraId="4749CAB7" w14:textId="77777777" w:rsidR="007F5879" w:rsidRPr="000071E2" w:rsidRDefault="007F5879" w:rsidP="00D41A7D">
            <w:pPr>
              <w:pStyle w:val="TB1"/>
            </w:pPr>
            <w:r w:rsidRPr="000071E2">
              <w:t>Spacing underneath paragraphs to at least 2 times the font size;</w:t>
            </w:r>
          </w:p>
          <w:p w14:paraId="74F2A039" w14:textId="77777777" w:rsidR="007F5879" w:rsidRPr="000071E2" w:rsidRDefault="007F5879" w:rsidP="00D41A7D">
            <w:pPr>
              <w:pStyle w:val="TB1"/>
            </w:pPr>
            <w:r w:rsidRPr="000071E2">
              <w:t>Letter spacing (tracking) to at least 0.12 times the font size;</w:t>
            </w:r>
          </w:p>
          <w:p w14:paraId="1AF9B16E" w14:textId="77777777" w:rsidR="007F5879" w:rsidRDefault="007F5879" w:rsidP="00D41A7D">
            <w:pPr>
              <w:pStyle w:val="TB1"/>
            </w:pPr>
            <w:r w:rsidRPr="000071E2">
              <w:t>Word spacing to at least 0.16 times the font size.</w:t>
            </w:r>
          </w:p>
          <w:p w14:paraId="78189336" w14:textId="77777777" w:rsidR="007F5879" w:rsidRPr="00BF76E0" w:rsidRDefault="007F5879" w:rsidP="00D41A7D">
            <w:pPr>
              <w:pStyle w:val="TB1"/>
              <w:numPr>
                <w:ilvl w:val="0"/>
                <w:numId w:val="0"/>
              </w:numPr>
            </w:pPr>
            <w:r w:rsidRPr="000071E2">
              <w:rPr>
                <w:b/>
              </w:rPr>
              <w:t>NOTE:</w:t>
            </w:r>
            <w:r>
              <w:t xml:space="preserve"> </w:t>
            </w:r>
            <w:r w:rsidRPr="000071E2">
              <w:t>Examples of text that are typically not affected by style properties are open captions and images of text, which are not expected to adapt.</w:t>
            </w:r>
          </w:p>
        </w:tc>
      </w:tr>
      <w:tr w:rsidR="007F5879" w:rsidRPr="00BF76E0" w14:paraId="0AD4272C" w14:textId="77777777" w:rsidTr="00C15805">
        <w:trPr>
          <w:cantSplit/>
          <w:jc w:val="center"/>
        </w:trPr>
        <w:tc>
          <w:tcPr>
            <w:tcW w:w="9354" w:type="dxa"/>
            <w:tcBorders>
              <w:bottom w:val="nil"/>
            </w:tcBorders>
            <w:shd w:val="clear" w:color="auto" w:fill="auto"/>
          </w:tcPr>
          <w:p w14:paraId="301AAFB9" w14:textId="77777777" w:rsidR="007F5879" w:rsidRPr="00BF76E0" w:rsidRDefault="007F5879" w:rsidP="00D41A7D">
            <w:pPr>
              <w:pStyle w:val="TAN"/>
            </w:pPr>
            <w:r w:rsidRPr="00385B9B">
              <w:rPr>
                <w:highlight w:val="yellow"/>
              </w:rPr>
              <w:t>NOTE 1:</w:t>
            </w:r>
            <w:r w:rsidRPr="00385B9B">
              <w:rPr>
                <w:highlight w:val="yellow"/>
              </w:rPr>
              <w:tab/>
              <w:t>There is currently no W3C consensus for this text.</w:t>
            </w:r>
          </w:p>
        </w:tc>
      </w:tr>
      <w:tr w:rsidR="007F5879" w:rsidRPr="00BF76E0" w14:paraId="0B917CA9" w14:textId="77777777" w:rsidTr="00C15805">
        <w:trPr>
          <w:cantSplit/>
          <w:jc w:val="center"/>
        </w:trPr>
        <w:tc>
          <w:tcPr>
            <w:tcW w:w="9354" w:type="dxa"/>
            <w:tcBorders>
              <w:top w:val="nil"/>
            </w:tcBorders>
            <w:shd w:val="clear" w:color="auto" w:fill="auto"/>
          </w:tcPr>
          <w:p w14:paraId="07EF8A18" w14:textId="76F56266" w:rsidR="007F5879" w:rsidRPr="00BF76E0" w:rsidRDefault="007F5879" w:rsidP="00D41A7D">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3</w:t>
            </w:r>
            <w:r w:rsidRPr="00BF76E0">
              <w:t>.</w:t>
            </w:r>
          </w:p>
        </w:tc>
      </w:tr>
    </w:tbl>
    <w:p w14:paraId="67680CE0" w14:textId="77777777" w:rsidR="007F5879" w:rsidRPr="00BF76E0" w:rsidRDefault="007F5879" w:rsidP="007F5879"/>
    <w:p w14:paraId="1DC2D108" w14:textId="77777777" w:rsidR="007F5879" w:rsidRPr="00BF76E0" w:rsidRDefault="007F5879" w:rsidP="007F5879">
      <w:pPr>
        <w:pStyle w:val="Heading3"/>
      </w:pPr>
      <w:bookmarkStart w:id="776" w:name="_Toc499392417"/>
      <w:r>
        <w:t>9</w:t>
      </w:r>
      <w:r w:rsidRPr="00BF76E0">
        <w:t>.2.4</w:t>
      </w:r>
      <w:r>
        <w:t>3</w:t>
      </w:r>
      <w:r w:rsidRPr="00BF76E0">
        <w:tab/>
      </w:r>
      <w:r w:rsidRPr="00D33B24">
        <w:t xml:space="preserve">Content on </w:t>
      </w:r>
      <w:r>
        <w:t>h</w:t>
      </w:r>
      <w:r w:rsidRPr="00D33B24">
        <w:t xml:space="preserve">over or </w:t>
      </w:r>
      <w:r>
        <w:t>f</w:t>
      </w:r>
      <w:r w:rsidRPr="00D33B24">
        <w:t xml:space="preserve">ocus </w:t>
      </w:r>
      <w:r>
        <w:t>(</w:t>
      </w:r>
      <w:r w:rsidRPr="00D4162B">
        <w:t>SC</w:t>
      </w:r>
      <w:r>
        <w:t xml:space="preserve"> 1.4.14)</w:t>
      </w:r>
      <w:bookmarkEnd w:id="775"/>
      <w:bookmarkEnd w:id="776"/>
    </w:p>
    <w:p w14:paraId="55D9E9B6"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5</w:t>
      </w:r>
      <w:r w:rsidRPr="00BF76E0">
        <w:t>.</w:t>
      </w:r>
    </w:p>
    <w:p w14:paraId="23E7C1BD" w14:textId="77777777" w:rsidR="007F5879" w:rsidRPr="00BF76E0" w:rsidRDefault="007F5879" w:rsidP="007F5879">
      <w:pPr>
        <w:pStyle w:val="TH"/>
      </w:pPr>
      <w:r w:rsidRPr="00BF76E0">
        <w:t xml:space="preserve">Table </w:t>
      </w:r>
      <w:r>
        <w:t>9</w:t>
      </w:r>
      <w:r w:rsidRPr="00BF76E0">
        <w:t>.</w:t>
      </w:r>
      <w:r>
        <w:t>5</w:t>
      </w:r>
      <w:r w:rsidRPr="00BF76E0">
        <w:t xml:space="preserve">: </w:t>
      </w:r>
      <w:r>
        <w:t>Web</w:t>
      </w:r>
      <w:r w:rsidRPr="00BF76E0">
        <w:t xml:space="preserve"> success criterion: </w:t>
      </w:r>
      <w:r w:rsidRPr="00D33B24">
        <w:t xml:space="preserve">Content on </w:t>
      </w:r>
      <w:r>
        <w:t>h</w:t>
      </w:r>
      <w:r w:rsidRPr="00D33B24">
        <w:t xml:space="preserve">over or </w:t>
      </w:r>
      <w:r>
        <w:t>f</w:t>
      </w:r>
      <w:r w:rsidRPr="00D33B24">
        <w:t>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0490D87" w14:textId="77777777" w:rsidTr="00C15805">
        <w:trPr>
          <w:cantSplit/>
          <w:jc w:val="center"/>
        </w:trPr>
        <w:tc>
          <w:tcPr>
            <w:tcW w:w="9354" w:type="dxa"/>
            <w:tcBorders>
              <w:bottom w:val="single" w:sz="4" w:space="0" w:color="auto"/>
            </w:tcBorders>
            <w:shd w:val="clear" w:color="auto" w:fill="auto"/>
          </w:tcPr>
          <w:p w14:paraId="0D00223D" w14:textId="77777777" w:rsidR="007F5879" w:rsidRPr="00572B33" w:rsidRDefault="007F5879" w:rsidP="00C15805">
            <w:pPr>
              <w:keepNext/>
              <w:keepLines/>
              <w:spacing w:after="0"/>
              <w:rPr>
                <w:rFonts w:ascii="Arial" w:hAnsi="Arial"/>
                <w:sz w:val="18"/>
              </w:rPr>
            </w:pPr>
            <w:r w:rsidRPr="00572B33">
              <w:rPr>
                <w:rFonts w:ascii="Arial" w:hAnsi="Arial"/>
                <w:sz w:val="18"/>
              </w:rPr>
              <w:t>When a user interface component which receives keyboard focus or pointer hover causes content to become visible, the following are true:</w:t>
            </w:r>
          </w:p>
          <w:p w14:paraId="592E48F0" w14:textId="77777777" w:rsidR="007F5879" w:rsidRPr="00572B33" w:rsidRDefault="007F5879" w:rsidP="00C15805">
            <w:pPr>
              <w:pStyle w:val="TB1"/>
              <w:rPr>
                <w:b/>
              </w:rPr>
            </w:pPr>
            <w:r w:rsidRPr="00572B33">
              <w:rPr>
                <w:b/>
              </w:rPr>
              <w:t xml:space="preserve">Dismissable: </w:t>
            </w:r>
            <w:r w:rsidRPr="00572B33">
              <w:t>The user can dismiss the additional content without moving pointer hover or keyboard focus, unless it communicates an input error.</w:t>
            </w:r>
          </w:p>
          <w:p w14:paraId="5FB103AA" w14:textId="77777777" w:rsidR="007F5879" w:rsidRPr="00572B33" w:rsidRDefault="007F5879" w:rsidP="00C15805">
            <w:pPr>
              <w:pStyle w:val="TB1"/>
              <w:rPr>
                <w:b/>
              </w:rPr>
            </w:pPr>
            <w:r w:rsidRPr="00572B33">
              <w:rPr>
                <w:b/>
              </w:rPr>
              <w:t xml:space="preserve">Hoverable: </w:t>
            </w:r>
            <w:r w:rsidRPr="00572B33">
              <w:t>If pointer hover can trigger the additional content, then the pointer can be moved over the additional content.</w:t>
            </w:r>
          </w:p>
          <w:p w14:paraId="24E680DA" w14:textId="77777777" w:rsidR="007F5879" w:rsidRPr="00572B33" w:rsidRDefault="007F5879" w:rsidP="00C15805">
            <w:pPr>
              <w:pStyle w:val="TB1"/>
              <w:rPr>
                <w:b/>
              </w:rPr>
            </w:pPr>
            <w:r w:rsidRPr="00572B33">
              <w:rPr>
                <w:b/>
              </w:rPr>
              <w:t xml:space="preserve">Persistent: </w:t>
            </w:r>
            <w:r w:rsidRPr="00572B33">
              <w:t>The additional content remains visible until the user dismisses it or its information is no longer valid.</w:t>
            </w:r>
          </w:p>
          <w:p w14:paraId="39E9FAD8" w14:textId="77777777" w:rsidR="007F5879" w:rsidRPr="00BF76E0" w:rsidRDefault="007F5879" w:rsidP="00C15805">
            <w:pPr>
              <w:keepNext/>
              <w:keepLines/>
              <w:spacing w:after="0"/>
              <w:rPr>
                <w:rFonts w:ascii="Arial" w:hAnsi="Arial"/>
                <w:sz w:val="18"/>
              </w:rPr>
            </w:pPr>
            <w:r w:rsidRPr="00572B33">
              <w:rPr>
                <w:rFonts w:ascii="Arial" w:hAnsi="Arial"/>
                <w:b/>
                <w:sz w:val="18"/>
              </w:rPr>
              <w:t>Exception:</w:t>
            </w:r>
            <w:r w:rsidRPr="00572B33">
              <w:rPr>
                <w:rFonts w:ascii="Arial" w:hAnsi="Arial"/>
                <w:sz w:val="18"/>
              </w:rPr>
              <w:t xml:space="preserve"> The visual presentation of the content is controlled by the user agent and is not modified by the author.</w:t>
            </w:r>
          </w:p>
        </w:tc>
      </w:tr>
      <w:tr w:rsidR="007F5879" w:rsidRPr="00BF76E0" w14:paraId="08969FDE" w14:textId="77777777" w:rsidTr="00C15805">
        <w:trPr>
          <w:cantSplit/>
          <w:jc w:val="center"/>
        </w:trPr>
        <w:tc>
          <w:tcPr>
            <w:tcW w:w="9354" w:type="dxa"/>
            <w:shd w:val="clear" w:color="auto" w:fill="auto"/>
          </w:tcPr>
          <w:p w14:paraId="6D98E4CF" w14:textId="77777777" w:rsidR="007F5879" w:rsidRDefault="007F5879" w:rsidP="00C15805">
            <w:pPr>
              <w:pStyle w:val="TAN"/>
            </w:pPr>
            <w:r w:rsidRPr="00385B9B">
              <w:rPr>
                <w:highlight w:val="yellow"/>
              </w:rPr>
              <w:t>NOTE 1:</w:t>
            </w:r>
            <w:r w:rsidRPr="00385B9B">
              <w:rPr>
                <w:highlight w:val="yellow"/>
              </w:rPr>
              <w:tab/>
              <w:t>There is currently no W3C consensus for this text</w:t>
            </w:r>
            <w:r w:rsidRPr="00A94D9B">
              <w:t>.</w:t>
            </w:r>
          </w:p>
          <w:p w14:paraId="1D8EC134" w14:textId="3F43ED0C"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1.</w:t>
            </w:r>
            <w:r>
              <w:t>4</w:t>
            </w:r>
            <w:r w:rsidRPr="00BF76E0">
              <w:t>.1</w:t>
            </w:r>
            <w:r>
              <w:t>4</w:t>
            </w:r>
            <w:r w:rsidRPr="00BF76E0">
              <w:t>.</w:t>
            </w:r>
          </w:p>
        </w:tc>
      </w:tr>
    </w:tbl>
    <w:p w14:paraId="157FAF10" w14:textId="77777777" w:rsidR="007F5879" w:rsidRPr="00BF76E0" w:rsidRDefault="007F5879" w:rsidP="007F5879"/>
    <w:p w14:paraId="5E6BC11E" w14:textId="77777777" w:rsidR="007F5879" w:rsidRPr="00BF76E0" w:rsidRDefault="007F5879" w:rsidP="007F5879">
      <w:pPr>
        <w:pStyle w:val="Heading3"/>
      </w:pPr>
      <w:bookmarkStart w:id="777" w:name="_Toc499392418"/>
      <w:bookmarkStart w:id="778" w:name="_Toc494974153"/>
      <w:r>
        <w:t>9</w:t>
      </w:r>
      <w:r w:rsidRPr="00BF76E0">
        <w:t>.2.</w:t>
      </w:r>
      <w:r>
        <w:t>44</w:t>
      </w:r>
      <w:r w:rsidRPr="00BF76E0">
        <w:tab/>
      </w:r>
      <w:r>
        <w:t>Accessible authentication</w:t>
      </w:r>
      <w:r w:rsidRPr="00D33B24">
        <w:t xml:space="preserve"> </w:t>
      </w:r>
      <w:r>
        <w:t>(</w:t>
      </w:r>
      <w:r w:rsidRPr="00D4162B">
        <w:t>SC</w:t>
      </w:r>
      <w:r>
        <w:t xml:space="preserve"> 2.2.6)</w:t>
      </w:r>
      <w:bookmarkEnd w:id="777"/>
    </w:p>
    <w:p w14:paraId="66DC809A"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6</w:t>
      </w:r>
      <w:r w:rsidRPr="00BF76E0">
        <w:t>.</w:t>
      </w:r>
    </w:p>
    <w:p w14:paraId="343E7295" w14:textId="77777777" w:rsidR="007F5879" w:rsidRPr="00BF76E0" w:rsidRDefault="007F5879" w:rsidP="007F5879">
      <w:pPr>
        <w:pStyle w:val="TH"/>
      </w:pPr>
      <w:r w:rsidRPr="00BF76E0">
        <w:t xml:space="preserve">Table </w:t>
      </w:r>
      <w:r>
        <w:t>9</w:t>
      </w:r>
      <w:r w:rsidRPr="00BF76E0">
        <w:t>.</w:t>
      </w:r>
      <w:r>
        <w:t>6</w:t>
      </w:r>
      <w:r w:rsidRPr="00BF76E0">
        <w:t xml:space="preserve">: </w:t>
      </w:r>
      <w:r>
        <w:t>Web</w:t>
      </w:r>
      <w:r w:rsidRPr="00BF76E0">
        <w:t xml:space="preserve"> success criterion: </w:t>
      </w:r>
      <w:r w:rsidRPr="00350327">
        <w:t>Accessible authentication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405B87FA" w14:textId="77777777" w:rsidTr="00C15805">
        <w:trPr>
          <w:cantSplit/>
          <w:jc w:val="center"/>
        </w:trPr>
        <w:tc>
          <w:tcPr>
            <w:tcW w:w="9354" w:type="dxa"/>
            <w:tcBorders>
              <w:bottom w:val="single" w:sz="4" w:space="0" w:color="auto"/>
            </w:tcBorders>
            <w:shd w:val="clear" w:color="auto" w:fill="auto"/>
          </w:tcPr>
          <w:p w14:paraId="5ABE816A" w14:textId="77777777" w:rsidR="007F5879" w:rsidRPr="00350327" w:rsidRDefault="007F5879" w:rsidP="00C15805">
            <w:pPr>
              <w:keepNext/>
              <w:keepLines/>
              <w:spacing w:after="0"/>
              <w:rPr>
                <w:rFonts w:ascii="Arial" w:hAnsi="Arial"/>
                <w:sz w:val="18"/>
              </w:rPr>
            </w:pPr>
            <w:r w:rsidRPr="00350327">
              <w:rPr>
                <w:rFonts w:ascii="Arial" w:hAnsi="Arial"/>
                <w:sz w:val="18"/>
              </w:rPr>
              <w:t>Essential steps of an authentication process, which rely upon recalling or transcribing information, have one of the following:</w:t>
            </w:r>
          </w:p>
          <w:p w14:paraId="59779DB1" w14:textId="77777777" w:rsidR="007F5879" w:rsidRPr="00350327" w:rsidRDefault="007F5879" w:rsidP="00C15805">
            <w:pPr>
              <w:pStyle w:val="TB1"/>
            </w:pPr>
            <w:r w:rsidRPr="00350327">
              <w:t>Alternative essential steps, which do not rely upon recalling and transcribing information;</w:t>
            </w:r>
          </w:p>
          <w:p w14:paraId="5CE97580" w14:textId="77777777" w:rsidR="007F5879" w:rsidRPr="00350327" w:rsidRDefault="007F5879" w:rsidP="00C15805">
            <w:pPr>
              <w:pStyle w:val="TB1"/>
            </w:pPr>
            <w:r w:rsidRPr="00350327">
              <w:t>An authentication-credentials reset process, which does not rely upon recalling and transcribing information.</w:t>
            </w:r>
          </w:p>
          <w:p w14:paraId="034DA66A" w14:textId="77777777" w:rsidR="007F5879" w:rsidRPr="00350327" w:rsidRDefault="007F5879" w:rsidP="00C15805">
            <w:pPr>
              <w:keepNext/>
              <w:keepLines/>
              <w:spacing w:after="0"/>
              <w:rPr>
                <w:rFonts w:ascii="Arial" w:hAnsi="Arial"/>
                <w:sz w:val="18"/>
              </w:rPr>
            </w:pPr>
            <w:r w:rsidRPr="00350327">
              <w:rPr>
                <w:rFonts w:ascii="Arial" w:hAnsi="Arial"/>
                <w:sz w:val="18"/>
              </w:rPr>
              <w:t>Exceptions:</w:t>
            </w:r>
          </w:p>
          <w:p w14:paraId="54F5EE19" w14:textId="77777777" w:rsidR="007F5879" w:rsidRPr="00350327" w:rsidRDefault="007F5879" w:rsidP="00C15805">
            <w:pPr>
              <w:pStyle w:val="TB1"/>
            </w:pPr>
            <w:r w:rsidRPr="00350327">
              <w:t>The authentication process involves basic identifying information to which the user has easy access, such as name, address, email address and identification or social security number;</w:t>
            </w:r>
          </w:p>
          <w:p w14:paraId="79BC1AC2" w14:textId="77777777" w:rsidR="007F5879" w:rsidRPr="00BF76E0" w:rsidRDefault="007F5879" w:rsidP="00C15805">
            <w:pPr>
              <w:pStyle w:val="TB1"/>
            </w:pPr>
            <w:r w:rsidRPr="00350327">
              <w:t>This is not achievable due to legal requirements.</w:t>
            </w:r>
          </w:p>
        </w:tc>
      </w:tr>
      <w:tr w:rsidR="007F5879" w:rsidRPr="00BF76E0" w14:paraId="762A3A99"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BFDE957"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A6CF5D0" w14:textId="77777777" w:rsidTr="00C15805">
                    <w:trPr>
                      <w:cantSplit/>
                      <w:jc w:val="center"/>
                    </w:trPr>
                    <w:tc>
                      <w:tcPr>
                        <w:tcW w:w="9354" w:type="dxa"/>
                        <w:shd w:val="clear" w:color="auto" w:fill="auto"/>
                      </w:tcPr>
                      <w:p w14:paraId="127C5345" w14:textId="77777777" w:rsidR="007F5879" w:rsidRPr="007018DB" w:rsidRDefault="007F5879" w:rsidP="00C15805">
                        <w:pPr>
                          <w:pStyle w:val="TAN"/>
                        </w:pPr>
                        <w:r w:rsidRPr="00385B9B">
                          <w:rPr>
                            <w:highlight w:val="yellow"/>
                          </w:rPr>
                          <w:t>NOTE 1:</w:t>
                        </w:r>
                        <w:r w:rsidRPr="00385B9B">
                          <w:rPr>
                            <w:highlight w:val="yellow"/>
                          </w:rPr>
                          <w:tab/>
                          <w:t>There is currently no W3C consensus for this text.</w:t>
                        </w:r>
                      </w:p>
                      <w:p w14:paraId="4693428D" w14:textId="27CC8072"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2.2.6</w:t>
                        </w:r>
                        <w:r w:rsidRPr="007018DB">
                          <w:t>.</w:t>
                        </w:r>
                      </w:p>
                    </w:tc>
                  </w:tr>
                </w:tbl>
                <w:p w14:paraId="611EF730" w14:textId="77777777" w:rsidR="007F5879" w:rsidRPr="007018DB" w:rsidRDefault="007F5879" w:rsidP="00C15805"/>
              </w:tc>
            </w:tr>
          </w:tbl>
          <w:p w14:paraId="56EDA6F0" w14:textId="77777777" w:rsidR="007F5879" w:rsidRDefault="007F5879" w:rsidP="00C15805"/>
        </w:tc>
      </w:tr>
    </w:tbl>
    <w:p w14:paraId="4D16F19F" w14:textId="77777777" w:rsidR="007F5879" w:rsidRPr="00BF76E0" w:rsidRDefault="007F5879" w:rsidP="007F5879">
      <w:pPr>
        <w:tabs>
          <w:tab w:val="left" w:pos="3960"/>
        </w:tabs>
      </w:pPr>
    </w:p>
    <w:p w14:paraId="04404C4A" w14:textId="77777777" w:rsidR="007F5879" w:rsidRPr="00BF76E0" w:rsidRDefault="007F5879" w:rsidP="007F5879">
      <w:pPr>
        <w:pStyle w:val="Heading3"/>
      </w:pPr>
      <w:bookmarkStart w:id="779" w:name="_Toc499392419"/>
      <w:r>
        <w:lastRenderedPageBreak/>
        <w:t>9</w:t>
      </w:r>
      <w:r w:rsidRPr="00BF76E0">
        <w:t>.2.</w:t>
      </w:r>
      <w:r>
        <w:t>45</w:t>
      </w:r>
      <w:r w:rsidRPr="00BF76E0">
        <w:tab/>
      </w:r>
      <w:r>
        <w:t>Interruptions</w:t>
      </w:r>
      <w:r w:rsidRPr="00D33B24">
        <w:t xml:space="preserve"> </w:t>
      </w:r>
      <w:r>
        <w:t>(</w:t>
      </w:r>
      <w:r w:rsidRPr="00D4162B">
        <w:t>SC</w:t>
      </w:r>
      <w:r>
        <w:t xml:space="preserve"> 2.2.7)</w:t>
      </w:r>
      <w:bookmarkEnd w:id="779"/>
    </w:p>
    <w:p w14:paraId="31BB5919"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7</w:t>
      </w:r>
      <w:r w:rsidRPr="00BF76E0">
        <w:t>.</w:t>
      </w:r>
    </w:p>
    <w:p w14:paraId="7B55DFFB" w14:textId="77777777" w:rsidR="007F5879" w:rsidRPr="00BF76E0" w:rsidRDefault="007F5879" w:rsidP="007F5879">
      <w:pPr>
        <w:pStyle w:val="TH"/>
      </w:pPr>
      <w:r w:rsidRPr="00BF76E0">
        <w:t xml:space="preserve">Table </w:t>
      </w:r>
      <w:r>
        <w:t>9</w:t>
      </w:r>
      <w:r w:rsidRPr="00BF76E0">
        <w:t>.</w:t>
      </w:r>
      <w:r>
        <w:t>7</w:t>
      </w:r>
      <w:r w:rsidRPr="00BF76E0">
        <w:t xml:space="preserve">: </w:t>
      </w:r>
      <w:r>
        <w:t>Web</w:t>
      </w:r>
      <w:r w:rsidRPr="00BF76E0">
        <w:t xml:space="preserve"> success criterion: </w:t>
      </w:r>
      <w:r>
        <w:t>Interruptions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CDEA783" w14:textId="77777777" w:rsidTr="00C15805">
        <w:trPr>
          <w:cantSplit/>
          <w:jc w:val="center"/>
        </w:trPr>
        <w:tc>
          <w:tcPr>
            <w:tcW w:w="9354" w:type="dxa"/>
            <w:tcBorders>
              <w:bottom w:val="single" w:sz="4" w:space="0" w:color="auto"/>
            </w:tcBorders>
            <w:shd w:val="clear" w:color="auto" w:fill="auto"/>
          </w:tcPr>
          <w:p w14:paraId="287EA076" w14:textId="77777777" w:rsidR="007F5879" w:rsidRPr="00BF76E0" w:rsidRDefault="007F5879" w:rsidP="00C15805">
            <w:pPr>
              <w:keepNext/>
              <w:keepLines/>
              <w:spacing w:after="0"/>
              <w:rPr>
                <w:rFonts w:ascii="Arial" w:hAnsi="Arial"/>
                <w:sz w:val="18"/>
              </w:rPr>
            </w:pPr>
            <w:r w:rsidRPr="000E74FD">
              <w:rPr>
                <w:rFonts w:ascii="Arial" w:hAnsi="Arial"/>
                <w:sz w:val="18"/>
              </w:rPr>
              <w:t>A mechanism is easily available to postpone and suppress interruptions and changes in content, unless they are initiated by the user or involve an emergency.</w:t>
            </w:r>
          </w:p>
        </w:tc>
      </w:tr>
      <w:tr w:rsidR="007F5879" w:rsidRPr="00BF76E0" w14:paraId="14C9107D"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3504E212"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EBDEBE4" w14:textId="77777777" w:rsidTr="00C15805">
                    <w:trPr>
                      <w:cantSplit/>
                      <w:jc w:val="center"/>
                    </w:trPr>
                    <w:tc>
                      <w:tcPr>
                        <w:tcW w:w="9354" w:type="dxa"/>
                        <w:shd w:val="clear" w:color="auto" w:fill="auto"/>
                      </w:tcPr>
                      <w:p w14:paraId="24CCFB7F" w14:textId="77777777" w:rsidR="007F5879" w:rsidRPr="007018DB" w:rsidRDefault="007F5879" w:rsidP="00C15805">
                        <w:pPr>
                          <w:pStyle w:val="TAN"/>
                        </w:pPr>
                        <w:r w:rsidRPr="00385B9B">
                          <w:rPr>
                            <w:highlight w:val="yellow"/>
                          </w:rPr>
                          <w:t>NOTE 1:</w:t>
                        </w:r>
                        <w:r w:rsidRPr="00385B9B">
                          <w:rPr>
                            <w:highlight w:val="yellow"/>
                          </w:rPr>
                          <w:tab/>
                          <w:t>There is currently no W3C consensus for this text.</w:t>
                        </w:r>
                      </w:p>
                      <w:p w14:paraId="66D905BC" w14:textId="670C61A0"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2.2.7</w:t>
                        </w:r>
                        <w:r w:rsidRPr="007018DB">
                          <w:t>.</w:t>
                        </w:r>
                      </w:p>
                    </w:tc>
                  </w:tr>
                </w:tbl>
                <w:p w14:paraId="470F6790" w14:textId="77777777" w:rsidR="007F5879" w:rsidRPr="007018DB" w:rsidRDefault="007F5879" w:rsidP="00C15805"/>
              </w:tc>
            </w:tr>
          </w:tbl>
          <w:p w14:paraId="17618F74" w14:textId="77777777" w:rsidR="007F5879" w:rsidRDefault="007F5879" w:rsidP="00C15805"/>
        </w:tc>
      </w:tr>
    </w:tbl>
    <w:p w14:paraId="008A397F" w14:textId="77777777" w:rsidR="007F5879" w:rsidRPr="00BF76E0" w:rsidRDefault="007F5879" w:rsidP="007F5879">
      <w:pPr>
        <w:tabs>
          <w:tab w:val="left" w:pos="3960"/>
        </w:tabs>
      </w:pPr>
    </w:p>
    <w:p w14:paraId="51CC6573" w14:textId="77777777" w:rsidR="007F5879" w:rsidRPr="00BF76E0" w:rsidRDefault="007F5879" w:rsidP="007F5879">
      <w:pPr>
        <w:pStyle w:val="Heading3"/>
      </w:pPr>
      <w:bookmarkStart w:id="780" w:name="_Toc499392420"/>
      <w:r>
        <w:t>9</w:t>
      </w:r>
      <w:r w:rsidRPr="00BF76E0">
        <w:t>.2.</w:t>
      </w:r>
      <w:r>
        <w:t>46</w:t>
      </w:r>
      <w:r w:rsidRPr="00BF76E0">
        <w:tab/>
      </w:r>
      <w:r>
        <w:t>Character key shortcuts</w:t>
      </w:r>
      <w:r w:rsidRPr="00D33B24">
        <w:t xml:space="preserve"> </w:t>
      </w:r>
      <w:r>
        <w:t>(</w:t>
      </w:r>
      <w:r w:rsidRPr="00D4162B">
        <w:t>SC</w:t>
      </w:r>
      <w:r>
        <w:t xml:space="preserve"> 2.4.11)</w:t>
      </w:r>
      <w:bookmarkEnd w:id="780"/>
    </w:p>
    <w:p w14:paraId="295CBBFB"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8</w:t>
      </w:r>
      <w:r w:rsidRPr="00BF76E0">
        <w:t>.</w:t>
      </w:r>
    </w:p>
    <w:p w14:paraId="65A44AE6" w14:textId="77777777" w:rsidR="007F5879" w:rsidRPr="00BF76E0" w:rsidRDefault="007F5879" w:rsidP="007F5879">
      <w:pPr>
        <w:pStyle w:val="TH"/>
      </w:pPr>
      <w:r w:rsidRPr="00BF76E0">
        <w:t xml:space="preserve">Table </w:t>
      </w:r>
      <w:r>
        <w:t>9</w:t>
      </w:r>
      <w:r w:rsidRPr="00BF76E0">
        <w:t>.</w:t>
      </w:r>
      <w:r>
        <w:t>8</w:t>
      </w:r>
      <w:r w:rsidRPr="00BF76E0">
        <w:t xml:space="preserve">: </w:t>
      </w:r>
      <w:r>
        <w:t>Web</w:t>
      </w:r>
      <w:r w:rsidRPr="00BF76E0">
        <w:t xml:space="preserve"> success criterion: </w:t>
      </w:r>
      <w:r>
        <w:t>Character key shortcuts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023592A" w14:textId="77777777" w:rsidTr="00C15805">
        <w:trPr>
          <w:cantSplit/>
          <w:jc w:val="center"/>
        </w:trPr>
        <w:tc>
          <w:tcPr>
            <w:tcW w:w="9354" w:type="dxa"/>
            <w:tcBorders>
              <w:bottom w:val="single" w:sz="4" w:space="0" w:color="auto"/>
            </w:tcBorders>
            <w:shd w:val="clear" w:color="auto" w:fill="auto"/>
          </w:tcPr>
          <w:p w14:paraId="6ADA34AA" w14:textId="77777777" w:rsidR="007F5879" w:rsidRPr="00BF76E0" w:rsidRDefault="007F5879" w:rsidP="00C15805">
            <w:pPr>
              <w:keepNext/>
              <w:keepLines/>
              <w:spacing w:after="0"/>
              <w:rPr>
                <w:rFonts w:ascii="Arial" w:hAnsi="Arial"/>
                <w:sz w:val="18"/>
              </w:rPr>
            </w:pPr>
            <w:r w:rsidRPr="00C279C6">
              <w:rPr>
                <w:rFonts w:ascii="Arial" w:hAnsi="Arial"/>
                <w:sz w:val="18"/>
              </w:rPr>
              <w:t>If a keyboard shortcut consisting entirely of one or more character keys</w:t>
            </w:r>
            <w:r>
              <w:rPr>
                <w:rFonts w:ascii="Arial" w:hAnsi="Arial"/>
                <w:sz w:val="18"/>
              </w:rPr>
              <w:t xml:space="preserve"> </w:t>
            </w:r>
            <w:r w:rsidRPr="00C279C6">
              <w:rPr>
                <w:rFonts w:ascii="Arial" w:hAnsi="Arial"/>
                <w:sz w:val="18"/>
              </w:rPr>
              <w:t>is implemented in content, then a mechanism is available to turn it off or to remap it to a shortcut that can use at least one non-character key, unless the keyboard shortcut for a user interface component is only active when that component has focus.</w:t>
            </w:r>
          </w:p>
        </w:tc>
      </w:tr>
      <w:tr w:rsidR="007F5879" w:rsidRPr="00BF76E0" w14:paraId="7C43E044"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23EB8AE3"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3A9E79" w14:textId="77777777" w:rsidTr="00C15805">
                    <w:trPr>
                      <w:cantSplit/>
                      <w:jc w:val="center"/>
                    </w:trPr>
                    <w:tc>
                      <w:tcPr>
                        <w:tcW w:w="9354" w:type="dxa"/>
                        <w:shd w:val="clear" w:color="auto" w:fill="auto"/>
                      </w:tcPr>
                      <w:p w14:paraId="77208063" w14:textId="77777777" w:rsidR="007F5879" w:rsidRPr="007018DB" w:rsidRDefault="007F5879" w:rsidP="00C15805">
                        <w:pPr>
                          <w:pStyle w:val="TAN"/>
                        </w:pPr>
                        <w:r w:rsidRPr="00385B9B">
                          <w:rPr>
                            <w:highlight w:val="yellow"/>
                          </w:rPr>
                          <w:t>NOTE 1:</w:t>
                        </w:r>
                        <w:r w:rsidRPr="00385B9B">
                          <w:rPr>
                            <w:highlight w:val="yellow"/>
                          </w:rPr>
                          <w:tab/>
                          <w:t>There is currently no W3C consensus for this text.</w:t>
                        </w:r>
                      </w:p>
                      <w:p w14:paraId="34EA57E4" w14:textId="2438CC53"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2.4.11</w:t>
                        </w:r>
                        <w:r w:rsidRPr="007018DB">
                          <w:t>.</w:t>
                        </w:r>
                      </w:p>
                    </w:tc>
                  </w:tr>
                </w:tbl>
                <w:p w14:paraId="6CDE36DC" w14:textId="77777777" w:rsidR="007F5879" w:rsidRPr="007018DB" w:rsidRDefault="007F5879" w:rsidP="00C15805"/>
              </w:tc>
            </w:tr>
          </w:tbl>
          <w:p w14:paraId="1E3BEEC6" w14:textId="77777777" w:rsidR="007F5879" w:rsidRDefault="007F5879" w:rsidP="00C15805"/>
        </w:tc>
      </w:tr>
    </w:tbl>
    <w:p w14:paraId="52FF95B3" w14:textId="77777777" w:rsidR="007F5879" w:rsidRPr="00BF76E0" w:rsidRDefault="007F5879" w:rsidP="007F5879">
      <w:pPr>
        <w:tabs>
          <w:tab w:val="left" w:pos="3960"/>
        </w:tabs>
      </w:pPr>
    </w:p>
    <w:p w14:paraId="321EDDC1" w14:textId="77777777" w:rsidR="007F5879" w:rsidRPr="00BF76E0" w:rsidRDefault="007F5879" w:rsidP="007F5879">
      <w:pPr>
        <w:pStyle w:val="Heading3"/>
      </w:pPr>
      <w:bookmarkStart w:id="781" w:name="_Toc499392421"/>
      <w:r>
        <w:t>9</w:t>
      </w:r>
      <w:r w:rsidRPr="00BF76E0">
        <w:t>.2.</w:t>
      </w:r>
      <w:r>
        <w:t>47</w:t>
      </w:r>
      <w:r w:rsidRPr="00BF76E0">
        <w:tab/>
      </w:r>
      <w:r>
        <w:t>Label in name</w:t>
      </w:r>
      <w:r w:rsidRPr="00D33B24">
        <w:t xml:space="preserve"> </w:t>
      </w:r>
      <w:r>
        <w:t>(</w:t>
      </w:r>
      <w:r w:rsidRPr="00D4162B">
        <w:t>SC</w:t>
      </w:r>
      <w:r>
        <w:t xml:space="preserve"> 2.4.12)</w:t>
      </w:r>
      <w:bookmarkEnd w:id="781"/>
    </w:p>
    <w:p w14:paraId="652DF3E7"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9</w:t>
      </w:r>
      <w:r w:rsidRPr="00BF76E0">
        <w:t>.</w:t>
      </w:r>
    </w:p>
    <w:p w14:paraId="2EF2C700" w14:textId="77777777" w:rsidR="007F5879" w:rsidRPr="00BF76E0" w:rsidRDefault="007F5879" w:rsidP="007F5879">
      <w:pPr>
        <w:pStyle w:val="TH"/>
      </w:pPr>
      <w:r w:rsidRPr="00BF76E0">
        <w:t xml:space="preserve">Table </w:t>
      </w:r>
      <w:r>
        <w:t>9</w:t>
      </w:r>
      <w:r w:rsidRPr="00BF76E0">
        <w:t>.</w:t>
      </w:r>
      <w:r>
        <w:t>9</w:t>
      </w:r>
      <w:r w:rsidRPr="00BF76E0">
        <w:t xml:space="preserve">: </w:t>
      </w:r>
      <w:r>
        <w:t>Web</w:t>
      </w:r>
      <w:r w:rsidRPr="00BF76E0">
        <w:t xml:space="preserve"> success criterion: </w:t>
      </w:r>
      <w:r>
        <w:t>Label in name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8410D2A" w14:textId="77777777" w:rsidTr="00C15805">
        <w:trPr>
          <w:cantSplit/>
          <w:jc w:val="center"/>
        </w:trPr>
        <w:tc>
          <w:tcPr>
            <w:tcW w:w="9354" w:type="dxa"/>
            <w:tcBorders>
              <w:bottom w:val="single" w:sz="4" w:space="0" w:color="auto"/>
            </w:tcBorders>
            <w:shd w:val="clear" w:color="auto" w:fill="auto"/>
          </w:tcPr>
          <w:p w14:paraId="32C91BEC" w14:textId="77777777" w:rsidR="007F5879" w:rsidRPr="00BF76E0" w:rsidRDefault="007F5879" w:rsidP="00C15805">
            <w:pPr>
              <w:keepNext/>
              <w:keepLines/>
              <w:spacing w:after="0"/>
              <w:rPr>
                <w:rFonts w:ascii="Arial" w:hAnsi="Arial"/>
                <w:sz w:val="18"/>
              </w:rPr>
            </w:pPr>
            <w:r w:rsidRPr="000E74FD">
              <w:rPr>
                <w:rFonts w:ascii="Arial" w:hAnsi="Arial"/>
                <w:sz w:val="18"/>
              </w:rPr>
              <w:t>For user interface components with labels that include text or images of text, the name contains the text presented.</w:t>
            </w:r>
          </w:p>
        </w:tc>
      </w:tr>
      <w:tr w:rsidR="007F5879" w:rsidRPr="00BF76E0" w14:paraId="1A3085B3"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073FEDC"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1DF9C651" w14:textId="77777777" w:rsidTr="00C15805">
                    <w:trPr>
                      <w:cantSplit/>
                      <w:jc w:val="center"/>
                    </w:trPr>
                    <w:tc>
                      <w:tcPr>
                        <w:tcW w:w="9354" w:type="dxa"/>
                        <w:shd w:val="clear" w:color="auto" w:fill="auto"/>
                      </w:tcPr>
                      <w:p w14:paraId="22A2FBB2" w14:textId="77777777" w:rsidR="007F5879" w:rsidRPr="007018DB" w:rsidRDefault="007F5879" w:rsidP="00C15805">
                        <w:pPr>
                          <w:pStyle w:val="TAN"/>
                        </w:pPr>
                        <w:r w:rsidRPr="00385B9B">
                          <w:rPr>
                            <w:highlight w:val="yellow"/>
                          </w:rPr>
                          <w:t>NOTE 1:</w:t>
                        </w:r>
                        <w:r w:rsidRPr="00385B9B">
                          <w:rPr>
                            <w:highlight w:val="yellow"/>
                          </w:rPr>
                          <w:tab/>
                          <w:t>There is currently no W3C consensus for this text.</w:t>
                        </w:r>
                      </w:p>
                      <w:p w14:paraId="619EA3AB" w14:textId="1EAAAA4B"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2.4.12</w:t>
                        </w:r>
                        <w:r w:rsidRPr="007018DB">
                          <w:t>.</w:t>
                        </w:r>
                      </w:p>
                    </w:tc>
                  </w:tr>
                </w:tbl>
                <w:p w14:paraId="1239DA2F" w14:textId="77777777" w:rsidR="007F5879" w:rsidRPr="007018DB" w:rsidRDefault="007F5879" w:rsidP="00C15805"/>
              </w:tc>
            </w:tr>
          </w:tbl>
          <w:p w14:paraId="0D052A32" w14:textId="77777777" w:rsidR="007F5879" w:rsidRDefault="007F5879" w:rsidP="00C15805"/>
        </w:tc>
      </w:tr>
    </w:tbl>
    <w:p w14:paraId="5285ED15" w14:textId="77777777" w:rsidR="007F5879" w:rsidRPr="00BF76E0" w:rsidRDefault="007F5879" w:rsidP="007F5879">
      <w:pPr>
        <w:tabs>
          <w:tab w:val="left" w:pos="3960"/>
        </w:tabs>
      </w:pPr>
    </w:p>
    <w:p w14:paraId="76E51C49" w14:textId="77777777" w:rsidR="007F5879" w:rsidRPr="00BF76E0" w:rsidRDefault="007F5879" w:rsidP="007F5879">
      <w:pPr>
        <w:pStyle w:val="Heading3"/>
      </w:pPr>
      <w:bookmarkStart w:id="782" w:name="_Toc499392422"/>
      <w:r>
        <w:t>9</w:t>
      </w:r>
      <w:r w:rsidRPr="00BF76E0">
        <w:t>.2.</w:t>
      </w:r>
      <w:r>
        <w:t>48</w:t>
      </w:r>
      <w:r w:rsidRPr="00BF76E0">
        <w:tab/>
      </w:r>
      <w:r w:rsidRPr="00D33B24">
        <w:t xml:space="preserve">Pointer </w:t>
      </w:r>
      <w:r>
        <w:t>g</w:t>
      </w:r>
      <w:r w:rsidRPr="00D33B24">
        <w:t xml:space="preserve">estures </w:t>
      </w:r>
      <w:r>
        <w:t>(</w:t>
      </w:r>
      <w:r w:rsidRPr="00D4162B">
        <w:t>SC</w:t>
      </w:r>
      <w:r>
        <w:t xml:space="preserve"> 2.5.1)</w:t>
      </w:r>
      <w:bookmarkEnd w:id="782"/>
    </w:p>
    <w:p w14:paraId="4E7B1EAB"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10</w:t>
      </w:r>
      <w:r w:rsidRPr="00BF76E0">
        <w:t>.</w:t>
      </w:r>
    </w:p>
    <w:p w14:paraId="64547397" w14:textId="77777777" w:rsidR="007F5879" w:rsidRPr="00BF76E0" w:rsidRDefault="007F5879" w:rsidP="007F5879">
      <w:pPr>
        <w:pStyle w:val="TH"/>
      </w:pPr>
      <w:r w:rsidRPr="00BF76E0">
        <w:t xml:space="preserve">Table </w:t>
      </w:r>
      <w:r>
        <w:t>9</w:t>
      </w:r>
      <w:r w:rsidRPr="00BF76E0">
        <w:t>.</w:t>
      </w:r>
      <w:r>
        <w:t>10</w:t>
      </w:r>
      <w:r w:rsidRPr="00BF76E0">
        <w:t xml:space="preserve">: </w:t>
      </w:r>
      <w:r>
        <w:t>Web</w:t>
      </w:r>
      <w:r w:rsidRPr="00BF76E0">
        <w:t xml:space="preserve"> success criterion: </w:t>
      </w:r>
      <w:r w:rsidRPr="00D33B24">
        <w:t xml:space="preserve">Pointer </w:t>
      </w:r>
      <w:r>
        <w:t>g</w:t>
      </w:r>
      <w:r w:rsidRPr="00D33B24">
        <w:t>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2986E261" w14:textId="77777777" w:rsidTr="00C15805">
        <w:trPr>
          <w:cantSplit/>
          <w:jc w:val="center"/>
        </w:trPr>
        <w:tc>
          <w:tcPr>
            <w:tcW w:w="9354" w:type="dxa"/>
            <w:tcBorders>
              <w:bottom w:val="single" w:sz="4" w:space="0" w:color="auto"/>
            </w:tcBorders>
            <w:shd w:val="clear" w:color="auto" w:fill="auto"/>
          </w:tcPr>
          <w:p w14:paraId="16E35029" w14:textId="77777777" w:rsidR="007F5879" w:rsidRPr="00BF76E0" w:rsidRDefault="007F5879" w:rsidP="00C15805">
            <w:pPr>
              <w:keepNext/>
              <w:keepLines/>
              <w:spacing w:after="0"/>
              <w:rPr>
                <w:rFonts w:ascii="Arial" w:hAnsi="Arial"/>
                <w:sz w:val="18"/>
              </w:rPr>
            </w:pPr>
            <w:r w:rsidRPr="00C80156">
              <w:rPr>
                <w:rFonts w:ascii="Arial" w:hAnsi="Arial"/>
                <w:sz w:val="18"/>
              </w:rPr>
              <w:t>All functionality which uses multipoint or path-based gestures for operation can be operated with a single-point activation, unless a multipoint or path-based gesture is essential</w:t>
            </w:r>
            <w:r w:rsidRPr="00FC5CC3">
              <w:rPr>
                <w:rFonts w:ascii="Arial" w:hAnsi="Arial"/>
                <w:sz w:val="18"/>
              </w:rPr>
              <w:t>.</w:t>
            </w:r>
          </w:p>
        </w:tc>
      </w:tr>
      <w:tr w:rsidR="007F5879" w:rsidRPr="00BF76E0" w14:paraId="4396EE3E"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183F083"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DCDED3B" w14:textId="77777777" w:rsidTr="00C15805">
                    <w:trPr>
                      <w:cantSplit/>
                      <w:jc w:val="center"/>
                    </w:trPr>
                    <w:tc>
                      <w:tcPr>
                        <w:tcW w:w="9354" w:type="dxa"/>
                        <w:shd w:val="clear" w:color="auto" w:fill="auto"/>
                      </w:tcPr>
                      <w:p w14:paraId="36A76088" w14:textId="77777777" w:rsidR="007F5879" w:rsidRPr="007018DB" w:rsidRDefault="007F5879" w:rsidP="00C15805">
                        <w:pPr>
                          <w:pStyle w:val="TAN"/>
                        </w:pPr>
                        <w:r w:rsidRPr="00385B9B">
                          <w:rPr>
                            <w:highlight w:val="yellow"/>
                          </w:rPr>
                          <w:t>NOTE 1:</w:t>
                        </w:r>
                        <w:r w:rsidRPr="00385B9B">
                          <w:rPr>
                            <w:highlight w:val="yellow"/>
                          </w:rPr>
                          <w:tab/>
                          <w:t>There is currently no W3C consensus for this text.</w:t>
                        </w:r>
                      </w:p>
                      <w:p w14:paraId="4E2F0B36" w14:textId="052F3E53"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2.5.1</w:t>
                        </w:r>
                        <w:r w:rsidRPr="007018DB">
                          <w:t>.</w:t>
                        </w:r>
                      </w:p>
                    </w:tc>
                  </w:tr>
                </w:tbl>
                <w:p w14:paraId="6012EFBC" w14:textId="77777777" w:rsidR="007F5879" w:rsidRPr="007018DB" w:rsidRDefault="007F5879" w:rsidP="00C15805"/>
              </w:tc>
            </w:tr>
          </w:tbl>
          <w:p w14:paraId="4DAEBD09" w14:textId="77777777" w:rsidR="007F5879" w:rsidRDefault="007F5879" w:rsidP="00C15805"/>
        </w:tc>
      </w:tr>
    </w:tbl>
    <w:p w14:paraId="103E908D" w14:textId="77777777" w:rsidR="007F5879" w:rsidRPr="00BF76E0" w:rsidRDefault="007F5879" w:rsidP="007F5879">
      <w:pPr>
        <w:tabs>
          <w:tab w:val="left" w:pos="3960"/>
        </w:tabs>
      </w:pPr>
    </w:p>
    <w:p w14:paraId="4B3C2466" w14:textId="77777777" w:rsidR="007F5879" w:rsidRPr="00BF76E0" w:rsidRDefault="007F5879" w:rsidP="007F5879">
      <w:pPr>
        <w:pStyle w:val="Heading3"/>
      </w:pPr>
      <w:bookmarkStart w:id="783" w:name="_Toc499392423"/>
      <w:r>
        <w:t>9</w:t>
      </w:r>
      <w:r w:rsidRPr="00BF76E0">
        <w:t>.2.</w:t>
      </w:r>
      <w:r>
        <w:t>49</w:t>
      </w:r>
      <w:r w:rsidRPr="00BF76E0">
        <w:tab/>
      </w:r>
      <w:r>
        <w:t>Accidental activation</w:t>
      </w:r>
      <w:r w:rsidRPr="00D33B24">
        <w:t xml:space="preserve"> </w:t>
      </w:r>
      <w:r>
        <w:t>(</w:t>
      </w:r>
      <w:r w:rsidRPr="00D4162B">
        <w:t>SC</w:t>
      </w:r>
      <w:r>
        <w:t xml:space="preserve"> 2.5.2)</w:t>
      </w:r>
      <w:bookmarkEnd w:id="783"/>
    </w:p>
    <w:p w14:paraId="5D4D3937" w14:textId="77777777" w:rsidR="007F5879" w:rsidRPr="00BF76E0" w:rsidRDefault="007F5879" w:rsidP="007F5879">
      <w:pPr>
        <w:keepNext/>
        <w:keepLines/>
      </w:pPr>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11</w:t>
      </w:r>
      <w:r w:rsidRPr="00BF76E0">
        <w:t>.</w:t>
      </w:r>
    </w:p>
    <w:p w14:paraId="7698DCDA" w14:textId="77777777" w:rsidR="007F5879" w:rsidRPr="00BF76E0" w:rsidRDefault="007F5879" w:rsidP="007F5879">
      <w:pPr>
        <w:pStyle w:val="TH"/>
      </w:pPr>
      <w:r w:rsidRPr="00BF76E0">
        <w:t xml:space="preserve">Table </w:t>
      </w:r>
      <w:r>
        <w:t>9</w:t>
      </w:r>
      <w:r w:rsidRPr="00BF76E0">
        <w:t>.</w:t>
      </w:r>
      <w:r>
        <w:t>11</w:t>
      </w:r>
      <w:r w:rsidRPr="00BF76E0">
        <w:t xml:space="preserve">: </w:t>
      </w:r>
      <w:r>
        <w:t>Web</w:t>
      </w:r>
      <w:r w:rsidRPr="00BF76E0">
        <w:t xml:space="preserve"> success criterion: </w:t>
      </w:r>
      <w:r>
        <w:t>Accidental activation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6D73B978" w14:textId="77777777" w:rsidTr="00C15805">
        <w:trPr>
          <w:cantSplit/>
          <w:jc w:val="center"/>
        </w:trPr>
        <w:tc>
          <w:tcPr>
            <w:tcW w:w="9354" w:type="dxa"/>
            <w:tcBorders>
              <w:bottom w:val="single" w:sz="4" w:space="0" w:color="auto"/>
            </w:tcBorders>
            <w:shd w:val="clear" w:color="auto" w:fill="auto"/>
          </w:tcPr>
          <w:p w14:paraId="615D8A49" w14:textId="77777777" w:rsidR="007F5879" w:rsidRPr="006E73D4" w:rsidRDefault="007F5879" w:rsidP="00C15805">
            <w:pPr>
              <w:keepNext/>
              <w:keepLines/>
              <w:spacing w:after="0"/>
              <w:rPr>
                <w:rFonts w:ascii="Arial" w:hAnsi="Arial"/>
                <w:sz w:val="18"/>
              </w:rPr>
            </w:pPr>
            <w:r w:rsidRPr="006E73D4">
              <w:rPr>
                <w:rFonts w:ascii="Arial" w:hAnsi="Arial"/>
                <w:sz w:val="18"/>
              </w:rPr>
              <w:t>For single-pointer activation a mechanism is available to use activation on the up-event, either explicitly or implicitly as a platform's generic activation event, unless one of the following is true:</w:t>
            </w:r>
          </w:p>
          <w:p w14:paraId="5C8EEC5B" w14:textId="77777777" w:rsidR="007F5879" w:rsidRPr="006E73D4" w:rsidRDefault="007F5879" w:rsidP="00C15805">
            <w:pPr>
              <w:pStyle w:val="TB1"/>
            </w:pPr>
            <w:r w:rsidRPr="006E73D4">
              <w:t>The activation is confirmed;</w:t>
            </w:r>
          </w:p>
          <w:p w14:paraId="720E5717" w14:textId="77777777" w:rsidR="007F5879" w:rsidRPr="006E73D4" w:rsidRDefault="007F5879" w:rsidP="00C15805">
            <w:pPr>
              <w:pStyle w:val="TB1"/>
            </w:pPr>
            <w:r w:rsidRPr="006E73D4">
              <w:t>The result of the activation is reversible;</w:t>
            </w:r>
          </w:p>
          <w:p w14:paraId="2B300D1C" w14:textId="77777777" w:rsidR="007F5879" w:rsidRPr="00BF76E0" w:rsidRDefault="007F5879" w:rsidP="00C15805">
            <w:pPr>
              <w:pStyle w:val="TB1"/>
            </w:pPr>
            <w:r w:rsidRPr="006E73D4">
              <w:t>Down-event activation is essential.</w:t>
            </w:r>
          </w:p>
        </w:tc>
      </w:tr>
      <w:tr w:rsidR="007F5879" w:rsidRPr="00BF76E0" w14:paraId="582F27A9"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53C30D01"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7018DB" w14:paraId="74EB2D6E" w14:textId="77777777" w:rsidTr="00C15805">
                    <w:trPr>
                      <w:cantSplit/>
                      <w:jc w:val="center"/>
                    </w:trPr>
                    <w:tc>
                      <w:tcPr>
                        <w:tcW w:w="9354" w:type="dxa"/>
                        <w:shd w:val="clear" w:color="auto" w:fill="auto"/>
                      </w:tcPr>
                      <w:p w14:paraId="0B9F29AE" w14:textId="77777777" w:rsidR="007F5879" w:rsidRPr="007018DB" w:rsidRDefault="007F5879" w:rsidP="00C15805">
                        <w:pPr>
                          <w:pStyle w:val="TAN"/>
                        </w:pPr>
                        <w:r w:rsidRPr="00385B9B">
                          <w:rPr>
                            <w:highlight w:val="yellow"/>
                          </w:rPr>
                          <w:t>NOTE 1:</w:t>
                        </w:r>
                        <w:r w:rsidRPr="00385B9B">
                          <w:rPr>
                            <w:highlight w:val="yellow"/>
                          </w:rPr>
                          <w:tab/>
                          <w:t>There is currently no W3C consensus for this text.</w:t>
                        </w:r>
                      </w:p>
                      <w:p w14:paraId="740EC010" w14:textId="411653EA" w:rsidR="007F5879" w:rsidRPr="007018DB" w:rsidRDefault="007F5879" w:rsidP="00C15805">
                        <w:pPr>
                          <w:pStyle w:val="TAN"/>
                        </w:pPr>
                        <w:r w:rsidRPr="007018DB">
                          <w:t>NOTE 2:</w:t>
                        </w:r>
                        <w:r w:rsidRPr="007018DB">
                          <w:tab/>
                          <w:t xml:space="preserve">This success criterion is identical to the latest draft text for WCAG </w:t>
                        </w:r>
                        <w:r w:rsidR="00A75EF6">
                          <w:t>2.1</w:t>
                        </w:r>
                        <w:r w:rsidRPr="007018DB">
                          <w:t xml:space="preserve"> Success Criterion </w:t>
                        </w:r>
                        <w:r>
                          <w:t>2.5.2</w:t>
                        </w:r>
                        <w:r w:rsidRPr="007018DB">
                          <w:t>.</w:t>
                        </w:r>
                      </w:p>
                    </w:tc>
                  </w:tr>
                </w:tbl>
                <w:p w14:paraId="7D3ACC78" w14:textId="77777777" w:rsidR="007F5879" w:rsidRPr="007018DB" w:rsidRDefault="007F5879" w:rsidP="00C15805"/>
              </w:tc>
            </w:tr>
          </w:tbl>
          <w:p w14:paraId="7CD6D17A" w14:textId="77777777" w:rsidR="007F5879" w:rsidRDefault="007F5879" w:rsidP="00C15805"/>
        </w:tc>
      </w:tr>
    </w:tbl>
    <w:p w14:paraId="24115F6E" w14:textId="77777777" w:rsidR="007F5879" w:rsidRPr="00BF76E0" w:rsidRDefault="007F5879" w:rsidP="007F5879">
      <w:pPr>
        <w:tabs>
          <w:tab w:val="left" w:pos="3960"/>
        </w:tabs>
      </w:pPr>
    </w:p>
    <w:p w14:paraId="4986BB0E" w14:textId="77777777" w:rsidR="007F5879" w:rsidRPr="00BF76E0" w:rsidRDefault="007F5879" w:rsidP="007F5879">
      <w:pPr>
        <w:pStyle w:val="Heading3"/>
      </w:pPr>
      <w:bookmarkStart w:id="784" w:name="_Toc499392424"/>
      <w:r>
        <w:lastRenderedPageBreak/>
        <w:t>9</w:t>
      </w:r>
      <w:r w:rsidRPr="00BF76E0">
        <w:t>.2.</w:t>
      </w:r>
      <w:r>
        <w:t>50</w:t>
      </w:r>
      <w:r w:rsidRPr="00BF76E0">
        <w:tab/>
      </w:r>
      <w:r w:rsidRPr="002A6233">
        <w:t xml:space="preserve">Target </w:t>
      </w:r>
      <w:r>
        <w:t>s</w:t>
      </w:r>
      <w:r w:rsidRPr="002A6233">
        <w:t xml:space="preserve">ize </w:t>
      </w:r>
      <w:r>
        <w:t>(</w:t>
      </w:r>
      <w:r w:rsidRPr="00D4162B">
        <w:t>SC</w:t>
      </w:r>
      <w:r>
        <w:t xml:space="preserve"> 2.5.4)</w:t>
      </w:r>
      <w:bookmarkEnd w:id="784"/>
    </w:p>
    <w:p w14:paraId="50C2D57C"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12</w:t>
      </w:r>
      <w:r w:rsidRPr="00BF76E0">
        <w:t>.</w:t>
      </w:r>
    </w:p>
    <w:p w14:paraId="5D84E83C" w14:textId="77777777" w:rsidR="007F5879" w:rsidRPr="00BF76E0" w:rsidRDefault="007F5879" w:rsidP="007F5879">
      <w:pPr>
        <w:pStyle w:val="TH"/>
      </w:pPr>
      <w:r w:rsidRPr="00BF76E0">
        <w:t xml:space="preserve">Table </w:t>
      </w:r>
      <w:r>
        <w:t>9</w:t>
      </w:r>
      <w:r w:rsidRPr="00BF76E0">
        <w:t>.</w:t>
      </w:r>
      <w:r>
        <w:t>12</w:t>
      </w:r>
      <w:r w:rsidRPr="00BF76E0">
        <w:t xml:space="preserve">: </w:t>
      </w:r>
      <w:r>
        <w:t>Web</w:t>
      </w:r>
      <w:r w:rsidRPr="00BF76E0">
        <w:t xml:space="preserve"> success criterion: </w:t>
      </w:r>
      <w:r w:rsidRPr="002A6233">
        <w:t xml:space="preserve">Target </w:t>
      </w:r>
      <w:r>
        <w:t>s</w:t>
      </w:r>
      <w:r w:rsidRPr="002A6233">
        <w:t>ize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1962D00A" w14:textId="77777777" w:rsidTr="00C15805">
        <w:trPr>
          <w:cantSplit/>
          <w:jc w:val="center"/>
        </w:trPr>
        <w:tc>
          <w:tcPr>
            <w:tcW w:w="9354" w:type="dxa"/>
            <w:tcBorders>
              <w:bottom w:val="single" w:sz="4" w:space="0" w:color="auto"/>
            </w:tcBorders>
            <w:shd w:val="clear" w:color="auto" w:fill="auto"/>
          </w:tcPr>
          <w:p w14:paraId="4ECE3F1B" w14:textId="77777777" w:rsidR="007F5879" w:rsidRPr="00843C21" w:rsidRDefault="007F5879" w:rsidP="00C15805">
            <w:pPr>
              <w:keepLines/>
              <w:spacing w:after="0"/>
              <w:rPr>
                <w:rFonts w:ascii="Arial" w:hAnsi="Arial"/>
                <w:sz w:val="18"/>
              </w:rPr>
            </w:pPr>
            <w:r w:rsidRPr="00843C21">
              <w:rPr>
                <w:rFonts w:ascii="Arial" w:hAnsi="Arial"/>
                <w:sz w:val="18"/>
              </w:rPr>
              <w:t>The size of the target for pointer inputs is at least 44 by 22 CSS pixels except when:</w:t>
            </w:r>
          </w:p>
          <w:p w14:paraId="5957CB92" w14:textId="77777777" w:rsidR="007F5879" w:rsidRPr="00843C21" w:rsidRDefault="007F5879" w:rsidP="00C15805">
            <w:pPr>
              <w:pStyle w:val="TB1"/>
            </w:pPr>
            <w:r w:rsidRPr="00843C21">
              <w:t>Essential - A presentation of target is essential to the information being conveyed;</w:t>
            </w:r>
          </w:p>
          <w:p w14:paraId="182974F0" w14:textId="77777777" w:rsidR="007F5879" w:rsidRPr="00843C21" w:rsidRDefault="007F5879" w:rsidP="00C15805">
            <w:pPr>
              <w:pStyle w:val="TB1"/>
            </w:pPr>
            <w:r w:rsidRPr="00843C21">
              <w:t>Equivalent - The target is available through an equivalent link or control on the same page that is at least 44 by 22 CSS pixels;</w:t>
            </w:r>
          </w:p>
          <w:p w14:paraId="0977C6F3" w14:textId="77777777" w:rsidR="007F5879" w:rsidRPr="00843C21" w:rsidRDefault="007F5879" w:rsidP="00C15805">
            <w:pPr>
              <w:pStyle w:val="TB1"/>
            </w:pPr>
            <w:r w:rsidRPr="00843C21">
              <w:t>In-Page - The target is a text link where the destination is on the same page;</w:t>
            </w:r>
          </w:p>
          <w:p w14:paraId="53180EC0" w14:textId="77777777" w:rsidR="007F5879" w:rsidRPr="00843C21" w:rsidRDefault="007F5879" w:rsidP="00C15805">
            <w:pPr>
              <w:pStyle w:val="TB1"/>
            </w:pPr>
            <w:r w:rsidRPr="00843C21">
              <w:t>Text Links - The target is a text link with a size that is at least 22 pixels in width or height;</w:t>
            </w:r>
          </w:p>
          <w:p w14:paraId="5CFAB79C" w14:textId="77777777" w:rsidR="007F5879" w:rsidRPr="00BF76E0" w:rsidRDefault="007F5879" w:rsidP="00C15805">
            <w:pPr>
              <w:pStyle w:val="TB1"/>
            </w:pPr>
            <w:r w:rsidRPr="00843C21">
              <w:t>User Agent Control - The appearance of the target is determined by the user agent and is not modified by the author.</w:t>
            </w:r>
          </w:p>
        </w:tc>
      </w:tr>
      <w:tr w:rsidR="007F5879" w:rsidRPr="00BF76E0" w14:paraId="1D723507" w14:textId="77777777" w:rsidTr="00C15805">
        <w:trPr>
          <w:cantSplit/>
          <w:jc w:val="center"/>
        </w:trPr>
        <w:tc>
          <w:tcPr>
            <w:tcW w:w="9354" w:type="dxa"/>
            <w:tcBorders>
              <w:bottom w:val="nil"/>
            </w:tcBorders>
            <w:shd w:val="clear" w:color="auto" w:fill="auto"/>
          </w:tcPr>
          <w:p w14:paraId="7ED3C67A" w14:textId="77777777" w:rsidR="007F5879" w:rsidRPr="00BF76E0" w:rsidRDefault="007F5879" w:rsidP="00C15805">
            <w:pPr>
              <w:pStyle w:val="TAN"/>
            </w:pPr>
            <w:r w:rsidRPr="00385B9B">
              <w:rPr>
                <w:highlight w:val="yellow"/>
              </w:rPr>
              <w:t>NOTE 1:</w:t>
            </w:r>
            <w:r w:rsidRPr="00385B9B">
              <w:rPr>
                <w:highlight w:val="yellow"/>
              </w:rPr>
              <w:tab/>
              <w:t>There is currently no W3C consensus for this text.</w:t>
            </w:r>
          </w:p>
        </w:tc>
      </w:tr>
      <w:tr w:rsidR="007F5879" w:rsidRPr="00BF76E0" w14:paraId="753EE424" w14:textId="77777777" w:rsidTr="00C15805">
        <w:trPr>
          <w:cantSplit/>
          <w:jc w:val="center"/>
        </w:trPr>
        <w:tc>
          <w:tcPr>
            <w:tcW w:w="9354" w:type="dxa"/>
            <w:tcBorders>
              <w:top w:val="nil"/>
            </w:tcBorders>
            <w:shd w:val="clear" w:color="auto" w:fill="auto"/>
          </w:tcPr>
          <w:p w14:paraId="41690703" w14:textId="6B662199" w:rsidR="007F5879" w:rsidRPr="00BF76E0" w:rsidRDefault="007F5879" w:rsidP="00C15805">
            <w:pPr>
              <w:pStyle w:val="TAN"/>
            </w:pPr>
            <w:r w:rsidRPr="00BF76E0">
              <w:t>NOTE 2:</w:t>
            </w:r>
            <w:r w:rsidRPr="00BF76E0">
              <w:tab/>
              <w:t xml:space="preserve">This success criterion is identical to the </w:t>
            </w:r>
            <w:r>
              <w:t xml:space="preserve">latest draft text for </w:t>
            </w:r>
            <w:r w:rsidRPr="0033092B">
              <w:t>WCAG</w:t>
            </w:r>
            <w:r w:rsidRPr="00BF76E0">
              <w:t xml:space="preserve"> </w:t>
            </w:r>
            <w:r w:rsidR="00A75EF6">
              <w:t>2.1</w:t>
            </w:r>
            <w:r w:rsidRPr="00BF76E0">
              <w:t xml:space="preserve"> Success Criterion </w:t>
            </w:r>
            <w:r>
              <w:t>2.5.4</w:t>
            </w:r>
            <w:r w:rsidRPr="00BF76E0">
              <w:t>.</w:t>
            </w:r>
          </w:p>
        </w:tc>
      </w:tr>
    </w:tbl>
    <w:p w14:paraId="08C3220E" w14:textId="77777777" w:rsidR="007F5879" w:rsidRPr="00BF76E0" w:rsidRDefault="007F5879" w:rsidP="007F5879"/>
    <w:p w14:paraId="40FE38FF" w14:textId="77777777" w:rsidR="007F5879" w:rsidRPr="00BF76E0" w:rsidRDefault="007F5879" w:rsidP="007F5879">
      <w:pPr>
        <w:pStyle w:val="Heading3"/>
      </w:pPr>
      <w:bookmarkStart w:id="785" w:name="_Toc494974154"/>
      <w:bookmarkStart w:id="786" w:name="_Toc499392425"/>
      <w:bookmarkEnd w:id="778"/>
      <w:r>
        <w:t>9</w:t>
      </w:r>
      <w:r w:rsidRPr="00BF76E0">
        <w:t>.2.</w:t>
      </w:r>
      <w:r>
        <w:t>51</w:t>
      </w:r>
      <w:r w:rsidRPr="00BF76E0">
        <w:tab/>
      </w:r>
      <w:r w:rsidRPr="00D33B24">
        <w:t xml:space="preserve">Device </w:t>
      </w:r>
      <w:r>
        <w:t>s</w:t>
      </w:r>
      <w:r w:rsidRPr="00D33B24">
        <w:t xml:space="preserve">ensors </w:t>
      </w:r>
      <w:r>
        <w:t>(</w:t>
      </w:r>
      <w:r w:rsidRPr="00D4162B">
        <w:t>SC</w:t>
      </w:r>
      <w:r>
        <w:t xml:space="preserve"> 2.6.1)</w:t>
      </w:r>
      <w:bookmarkEnd w:id="785"/>
      <w:bookmarkEnd w:id="786"/>
    </w:p>
    <w:p w14:paraId="73DD542B"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the success criterion in Table </w:t>
      </w:r>
      <w:r>
        <w:t>9</w:t>
      </w:r>
      <w:r w:rsidRPr="00BF76E0">
        <w:t>.</w:t>
      </w:r>
      <w:r>
        <w:t>13</w:t>
      </w:r>
      <w:r w:rsidRPr="00BF76E0">
        <w:t>.</w:t>
      </w:r>
    </w:p>
    <w:p w14:paraId="0CF2E50B" w14:textId="77777777" w:rsidR="007F5879" w:rsidRPr="00BF76E0" w:rsidRDefault="007F5879" w:rsidP="007F5879">
      <w:pPr>
        <w:pStyle w:val="TH"/>
      </w:pPr>
      <w:r w:rsidRPr="00BF76E0">
        <w:t xml:space="preserve">Table </w:t>
      </w:r>
      <w:r>
        <w:t>9</w:t>
      </w:r>
      <w:r w:rsidRPr="00BF76E0">
        <w:t>.</w:t>
      </w:r>
      <w:r>
        <w:t>13</w:t>
      </w:r>
      <w:r w:rsidRPr="00BF76E0">
        <w:t xml:space="preserve">: </w:t>
      </w:r>
      <w:bookmarkStart w:id="787" w:name="_Hlk499054934"/>
      <w:r>
        <w:t>Web</w:t>
      </w:r>
      <w:r w:rsidRPr="00BF76E0">
        <w:t xml:space="preserve"> success criterion: </w:t>
      </w:r>
      <w:bookmarkEnd w:id="787"/>
      <w:r w:rsidRPr="00D33B24">
        <w:t xml:space="preserve">Device </w:t>
      </w:r>
      <w:r>
        <w:t>s</w:t>
      </w:r>
      <w:r w:rsidRPr="00D33B24">
        <w:t>ensors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73621D30" w14:textId="77777777" w:rsidTr="00C15805">
        <w:trPr>
          <w:cantSplit/>
          <w:jc w:val="center"/>
        </w:trPr>
        <w:tc>
          <w:tcPr>
            <w:tcW w:w="9354" w:type="dxa"/>
            <w:tcBorders>
              <w:bottom w:val="single" w:sz="4" w:space="0" w:color="auto"/>
            </w:tcBorders>
            <w:shd w:val="clear" w:color="auto" w:fill="auto"/>
          </w:tcPr>
          <w:p w14:paraId="69E78EE7" w14:textId="6CB54F8F" w:rsidR="007F5879" w:rsidRPr="00BF76E0" w:rsidRDefault="007F5879" w:rsidP="00C15805">
            <w:pPr>
              <w:keepNext/>
              <w:keepLines/>
              <w:spacing w:after="0"/>
              <w:rPr>
                <w:rFonts w:ascii="Arial" w:hAnsi="Arial"/>
                <w:sz w:val="18"/>
              </w:rPr>
            </w:pPr>
            <w:r w:rsidRPr="00B40FF3">
              <w:rPr>
                <w:rFonts w:ascii="Arial" w:hAnsi="Arial"/>
                <w:sz w:val="18"/>
              </w:rPr>
              <w:t>Functionality which can be operated by device or user motion can also be operated by user interface components and can be disabled to prevent accidental actuation, unless the motion is essential for the function and doing so would invalidate the activity.</w:t>
            </w:r>
          </w:p>
        </w:tc>
      </w:tr>
      <w:tr w:rsidR="007F5879" w:rsidRPr="00BF76E0" w14:paraId="0F630056" w14:textId="77777777" w:rsidTr="00C15805">
        <w:trPr>
          <w:cantSplit/>
          <w:jc w:val="center"/>
        </w:trPr>
        <w:tc>
          <w:tcPr>
            <w:tcW w:w="9354" w:type="dxa"/>
            <w:tcBorders>
              <w:bottom w:val="nil"/>
            </w:tcBorders>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570E" w14:paraId="48259A29" w14:textId="77777777" w:rsidTr="00C15805">
              <w:trPr>
                <w:cantSplit/>
                <w:jc w:val="center"/>
              </w:trPr>
              <w:tc>
                <w:tcPr>
                  <w:tcW w:w="9354" w:type="dxa"/>
                  <w:shd w:val="clear" w:color="auto" w:fill="auto"/>
                </w:tcPr>
                <w:p w14:paraId="1606C283" w14:textId="77777777" w:rsidR="007F5879" w:rsidRPr="002B570E" w:rsidRDefault="007F5879" w:rsidP="00C15805">
                  <w:pPr>
                    <w:pStyle w:val="TAN"/>
                  </w:pPr>
                  <w:r w:rsidRPr="00385B9B">
                    <w:rPr>
                      <w:highlight w:val="yellow"/>
                    </w:rPr>
                    <w:t>NOTE 1:</w:t>
                  </w:r>
                  <w:r w:rsidRPr="00385B9B">
                    <w:rPr>
                      <w:highlight w:val="yellow"/>
                    </w:rPr>
                    <w:tab/>
                    <w:t>There is currently no W3C consensus for this text.</w:t>
                  </w:r>
                </w:p>
                <w:p w14:paraId="7A712DD5" w14:textId="77777777" w:rsidR="008B384A" w:rsidRDefault="007F5879" w:rsidP="008B384A">
                  <w:pPr>
                    <w:pStyle w:val="TAN"/>
                  </w:pPr>
                  <w:r w:rsidRPr="002B570E">
                    <w:t>NOTE 2:</w:t>
                  </w:r>
                  <w:r w:rsidRPr="002B570E">
                    <w:tab/>
                    <w:t xml:space="preserve">This success criterion is identical to the latest draft text for WCAG </w:t>
                  </w:r>
                  <w:r w:rsidR="00A75EF6">
                    <w:t>2.1</w:t>
                  </w:r>
                  <w:r w:rsidRPr="002B570E">
                    <w:t xml:space="preserve"> Success Criterion </w:t>
                  </w:r>
                  <w:r>
                    <w:t>2.6.1</w:t>
                  </w:r>
                </w:p>
                <w:p w14:paraId="1C60C9AC" w14:textId="5E21648C" w:rsidR="008B384A" w:rsidRPr="002B570E" w:rsidRDefault="008B384A" w:rsidP="008B384A">
                  <w:pPr>
                    <w:pStyle w:val="TAN"/>
                  </w:pPr>
                  <w:r>
                    <w:t>NOTE 3:</w:t>
                  </w:r>
                  <w:r w:rsidRPr="002B570E">
                    <w:t xml:space="preserve"> </w:t>
                  </w:r>
                  <w:r w:rsidRPr="002B570E">
                    <w:tab/>
                  </w:r>
                  <w:r w:rsidRPr="008B384A">
                    <w:t>This criterion concerns input through sensors which respond directly to motions such as tilting, shaking, or panning. It is not intended to cover indirect motion associated with operating a keyboard, pointer, or assistive technology.</w:t>
                  </w:r>
                </w:p>
              </w:tc>
            </w:tr>
          </w:tbl>
          <w:p w14:paraId="6597E617" w14:textId="77777777" w:rsidR="007F5879" w:rsidRDefault="007F5879" w:rsidP="00C15805"/>
        </w:tc>
      </w:tr>
    </w:tbl>
    <w:p w14:paraId="6410A002" w14:textId="77777777" w:rsidR="007F5879" w:rsidRPr="00BF76E0" w:rsidRDefault="007F5879" w:rsidP="007F5879">
      <w:pPr>
        <w:tabs>
          <w:tab w:val="left" w:pos="283"/>
          <w:tab w:val="center" w:pos="4819"/>
        </w:tabs>
      </w:pPr>
    </w:p>
    <w:p w14:paraId="6CD7527A" w14:textId="77777777" w:rsidR="007F5879" w:rsidRPr="00BF76E0" w:rsidRDefault="007F5879" w:rsidP="007F5879">
      <w:pPr>
        <w:pStyle w:val="Heading3"/>
      </w:pPr>
      <w:bookmarkStart w:id="788" w:name="_Toc494974155"/>
      <w:bookmarkStart w:id="789" w:name="_Toc499392426"/>
      <w:r>
        <w:t>9</w:t>
      </w:r>
      <w:r w:rsidRPr="00BF76E0">
        <w:t>.2.</w:t>
      </w:r>
      <w:r>
        <w:t>52</w:t>
      </w:r>
      <w:r w:rsidRPr="00BF76E0">
        <w:tab/>
      </w:r>
      <w:r w:rsidRPr="00D33B24">
        <w:t xml:space="preserve">Orientation </w:t>
      </w:r>
      <w:r>
        <w:t>(</w:t>
      </w:r>
      <w:r w:rsidRPr="00D4162B">
        <w:t>SC</w:t>
      </w:r>
      <w:r>
        <w:t xml:space="preserve"> 2.6.2)</w:t>
      </w:r>
      <w:bookmarkEnd w:id="788"/>
      <w:bookmarkEnd w:id="789"/>
    </w:p>
    <w:p w14:paraId="1B8405CA" w14:textId="77777777" w:rsidR="007F5879" w:rsidRPr="00BF76E0" w:rsidRDefault="007F5879" w:rsidP="007F5879">
      <w:r w:rsidRPr="00BF76E0">
        <w:t xml:space="preserve">Where </w:t>
      </w:r>
      <w:r w:rsidRPr="0033092B">
        <w:t>ICT</w:t>
      </w:r>
      <w:r w:rsidRPr="00BF76E0">
        <w:t xml:space="preserve"> is a</w:t>
      </w:r>
      <w:r w:rsidRPr="008B0383">
        <w:t xml:space="preserve"> </w:t>
      </w:r>
      <w:r>
        <w:t>web page</w:t>
      </w:r>
      <w:r w:rsidRPr="00BF76E0">
        <w:t xml:space="preserve">, it shall satisfy </w:t>
      </w:r>
      <w:r>
        <w:t>the success criterion in Table 9</w:t>
      </w:r>
      <w:r w:rsidRPr="00BF76E0">
        <w:t>.</w:t>
      </w:r>
      <w:r>
        <w:t>14</w:t>
      </w:r>
      <w:r w:rsidRPr="00BF76E0">
        <w:t>.</w:t>
      </w:r>
    </w:p>
    <w:p w14:paraId="32DEC66A" w14:textId="77777777" w:rsidR="007F5879" w:rsidRPr="00BF76E0" w:rsidRDefault="007F5879" w:rsidP="007F5879">
      <w:pPr>
        <w:pStyle w:val="TH"/>
      </w:pPr>
      <w:r w:rsidRPr="00BF76E0">
        <w:t xml:space="preserve">Table </w:t>
      </w:r>
      <w:r>
        <w:t>9</w:t>
      </w:r>
      <w:r w:rsidRPr="00BF76E0">
        <w:t>.</w:t>
      </w:r>
      <w:r>
        <w:t>14</w:t>
      </w:r>
      <w:r w:rsidRPr="00BF76E0">
        <w:t xml:space="preserve">: </w:t>
      </w:r>
      <w:r w:rsidRPr="00D33B24">
        <w:t>Web success criterion: Orientation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BF76E0" w14:paraId="58456FA3" w14:textId="77777777" w:rsidTr="00C15805">
        <w:trPr>
          <w:cantSplit/>
          <w:jc w:val="center"/>
        </w:trPr>
        <w:tc>
          <w:tcPr>
            <w:tcW w:w="9354" w:type="dxa"/>
            <w:shd w:val="clear" w:color="auto" w:fill="auto"/>
          </w:tcPr>
          <w:p w14:paraId="276E948B" w14:textId="77777777" w:rsidR="007F5879" w:rsidRPr="00BF76E0" w:rsidRDefault="007F5879" w:rsidP="00C15805">
            <w:pPr>
              <w:keepNext/>
              <w:keepLines/>
              <w:spacing w:after="0"/>
              <w:rPr>
                <w:rFonts w:ascii="Arial" w:hAnsi="Arial"/>
                <w:sz w:val="18"/>
              </w:rPr>
            </w:pPr>
            <w:r w:rsidRPr="00FC5CC3">
              <w:rPr>
                <w:rFonts w:ascii="Arial" w:hAnsi="Arial"/>
                <w:sz w:val="18"/>
              </w:rPr>
              <w:t>Content does not restrict its view and operation to a single display orientation, such as portrait or landscape, unless a specific display orientation is essential.</w:t>
            </w:r>
          </w:p>
        </w:tc>
      </w:tr>
      <w:tr w:rsidR="007F5879" w:rsidRPr="00BF76E0" w14:paraId="61F6F7E1" w14:textId="77777777" w:rsidTr="00C15805">
        <w:trPr>
          <w:cantSplit/>
          <w:jc w:val="center"/>
        </w:trPr>
        <w:tc>
          <w:tcPr>
            <w:tcW w:w="9354" w:type="dxa"/>
            <w:shd w:val="clear" w:color="auto" w:fill="auto"/>
          </w:tcPr>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F5879" w:rsidRPr="002B1178" w14:paraId="1F02600F" w14:textId="77777777" w:rsidTr="00C15805">
              <w:trPr>
                <w:cantSplit/>
                <w:jc w:val="center"/>
              </w:trPr>
              <w:tc>
                <w:tcPr>
                  <w:tcW w:w="9354" w:type="dxa"/>
                  <w:shd w:val="clear" w:color="auto" w:fill="auto"/>
                </w:tcPr>
                <w:p w14:paraId="7AD8A391" w14:textId="77777777" w:rsidR="007F5879" w:rsidRPr="002B1178" w:rsidRDefault="007F5879" w:rsidP="00C15805">
                  <w:pPr>
                    <w:pStyle w:val="TAN"/>
                  </w:pPr>
                  <w:bookmarkStart w:id="790" w:name="_Hlk499112393"/>
                  <w:r w:rsidRPr="00385B9B">
                    <w:rPr>
                      <w:highlight w:val="yellow"/>
                    </w:rPr>
                    <w:t>NOTE 1:</w:t>
                  </w:r>
                  <w:r w:rsidRPr="00385B9B">
                    <w:rPr>
                      <w:highlight w:val="yellow"/>
                    </w:rPr>
                    <w:tab/>
                    <w:t>There is currently no W3C consensus for this text.</w:t>
                  </w:r>
                </w:p>
                <w:p w14:paraId="6407EC55" w14:textId="583F0236" w:rsidR="007F5879" w:rsidRPr="002B1178" w:rsidRDefault="007F5879" w:rsidP="00C15805">
                  <w:pPr>
                    <w:pStyle w:val="TAN"/>
                  </w:pPr>
                  <w:r w:rsidRPr="002B1178">
                    <w:t>NOTE 2:</w:t>
                  </w:r>
                  <w:r w:rsidRPr="002B1178">
                    <w:tab/>
                    <w:t xml:space="preserve">This success criterion is identical to the latest draft text for WCAG </w:t>
                  </w:r>
                  <w:r w:rsidR="00A75EF6">
                    <w:t>2.1</w:t>
                  </w:r>
                  <w:r w:rsidRPr="002B1178">
                    <w:t xml:space="preserve"> Success Criterion </w:t>
                  </w:r>
                  <w:r>
                    <w:t>2.6.2</w:t>
                  </w:r>
                  <w:r w:rsidRPr="002B1178">
                    <w:t>.</w:t>
                  </w:r>
                </w:p>
              </w:tc>
            </w:tr>
          </w:tbl>
          <w:p w14:paraId="392BD77F" w14:textId="77777777" w:rsidR="007F5879" w:rsidRDefault="007F5879" w:rsidP="00C15805"/>
        </w:tc>
      </w:tr>
    </w:tbl>
    <w:p w14:paraId="654F1884" w14:textId="77777777" w:rsidR="00CA5475" w:rsidRPr="00BF76E0" w:rsidRDefault="00CA5475" w:rsidP="00BF76E0">
      <w:pPr>
        <w:pStyle w:val="Heading2"/>
      </w:pPr>
      <w:bookmarkStart w:id="791" w:name="_Toc499392427"/>
      <w:bookmarkEnd w:id="790"/>
      <w:r w:rsidRPr="00BF76E0">
        <w:t>9.3</w:t>
      </w:r>
      <w:r w:rsidRPr="00BF76E0">
        <w:tab/>
      </w:r>
      <w:r w:rsidRPr="0033092B">
        <w:t>WCAG</w:t>
      </w:r>
      <w:r w:rsidRPr="00BF76E0">
        <w:t xml:space="preserve"> 2.0 conformance requirements</w:t>
      </w:r>
      <w:bookmarkEnd w:id="766"/>
      <w:bookmarkEnd w:id="767"/>
      <w:bookmarkEnd w:id="768"/>
      <w:bookmarkEnd w:id="791"/>
    </w:p>
    <w:p w14:paraId="266C7298" w14:textId="77777777" w:rsidR="00CA5475" w:rsidRPr="00BF76E0" w:rsidRDefault="00CA5475" w:rsidP="00CA5475">
      <w:r w:rsidRPr="00BF76E0">
        <w:rPr>
          <w:lang w:eastAsia="en-GB"/>
        </w:rPr>
        <w:t xml:space="preserve">Where </w:t>
      </w:r>
      <w:r w:rsidRPr="0033092B">
        <w:rPr>
          <w:lang w:eastAsia="en-GB"/>
        </w:rPr>
        <w:t>ICT</w:t>
      </w:r>
      <w:r w:rsidRPr="00BF76E0">
        <w:rPr>
          <w:lang w:eastAsia="en-GB"/>
        </w:rPr>
        <w:t xml:space="preserve"> is a web page, it shall satisfy all </w:t>
      </w:r>
      <w:r w:rsidR="001A483E" w:rsidRPr="008B0383">
        <w:rPr>
          <w:lang w:eastAsia="en-GB"/>
        </w:rPr>
        <w:t xml:space="preserve">the following </w:t>
      </w:r>
      <w:r w:rsidRPr="00BF76E0">
        <w:rPr>
          <w:lang w:eastAsia="en-GB"/>
        </w:rPr>
        <w:t xml:space="preserve">five </w:t>
      </w:r>
      <w:r w:rsidRPr="0033092B">
        <w:rPr>
          <w:lang w:eastAsia="en-GB"/>
        </w:rPr>
        <w:t>WCAG</w:t>
      </w:r>
      <w:r w:rsidRPr="00BF76E0">
        <w:rPr>
          <w:lang w:eastAsia="en-GB"/>
        </w:rPr>
        <w:t xml:space="preserve"> 2.0 conformance requirements</w:t>
      </w:r>
      <w:r w:rsidRPr="00BF76E0">
        <w:t xml:space="preserve"> </w:t>
      </w:r>
      <w:r w:rsidRPr="0033092B">
        <w:t>at</w:t>
      </w:r>
      <w:r w:rsidRPr="00BF76E0">
        <w:t xml:space="preserve"> Level </w:t>
      </w:r>
      <w:r w:rsidRPr="0033092B">
        <w:t>AA</w:t>
      </w:r>
      <w:r w:rsidR="00E2100D" w:rsidRPr="0033092B">
        <w:t xml:space="preserve"> [</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w:t>
      </w:r>
    </w:p>
    <w:p w14:paraId="2975079D" w14:textId="77777777" w:rsidR="00CA5475" w:rsidRPr="001A75E6" w:rsidRDefault="00CA5475" w:rsidP="008C2E13">
      <w:pPr>
        <w:pStyle w:val="BN"/>
      </w:pPr>
      <w:r w:rsidRPr="001A75E6">
        <w:t>Conformance level</w:t>
      </w:r>
    </w:p>
    <w:p w14:paraId="09B1D613" w14:textId="77777777" w:rsidR="00CA5475" w:rsidRPr="001A75E6" w:rsidRDefault="00CA5475" w:rsidP="008C2E13">
      <w:pPr>
        <w:pStyle w:val="BN"/>
      </w:pPr>
      <w:r w:rsidRPr="001A75E6">
        <w:t>Full pages</w:t>
      </w:r>
    </w:p>
    <w:p w14:paraId="066E47AF" w14:textId="77777777" w:rsidR="00CA5475" w:rsidRPr="001A75E6" w:rsidRDefault="00CA5475" w:rsidP="008C2E13">
      <w:pPr>
        <w:pStyle w:val="BN"/>
      </w:pPr>
      <w:r w:rsidRPr="001A75E6">
        <w:t>Complete processes</w:t>
      </w:r>
    </w:p>
    <w:p w14:paraId="4FC0C191" w14:textId="77777777" w:rsidR="00CA5475" w:rsidRPr="001A75E6" w:rsidRDefault="00CA5475" w:rsidP="008C2E13">
      <w:pPr>
        <w:pStyle w:val="BN"/>
      </w:pPr>
      <w:r w:rsidRPr="001A75E6">
        <w:t>Only Accessibility-Supported Ways of Using Technologies</w:t>
      </w:r>
    </w:p>
    <w:p w14:paraId="30CEABF9" w14:textId="77777777" w:rsidR="00CA5475" w:rsidRPr="001A75E6" w:rsidRDefault="00CA5475" w:rsidP="008C2E13">
      <w:pPr>
        <w:pStyle w:val="BN"/>
      </w:pPr>
      <w:r w:rsidRPr="001A75E6">
        <w:t>Non-interference</w:t>
      </w:r>
    </w:p>
    <w:p w14:paraId="03A83033" w14:textId="77777777" w:rsidR="00CA5475" w:rsidRPr="00BF76E0" w:rsidRDefault="00CA5475" w:rsidP="008C2E13">
      <w:pPr>
        <w:pStyle w:val="NO"/>
      </w:pPr>
      <w:r w:rsidRPr="00BF76E0">
        <w:t>NOTE 1:</w:t>
      </w:r>
      <w:r w:rsidRPr="00BF76E0">
        <w:tab/>
        <w:t xml:space="preserve">A Web page that meets all of requirements 9.2.1 to 9.2.38, </w:t>
      </w:r>
      <w:r w:rsidRPr="0033092B">
        <w:t>or</w:t>
      </w:r>
      <w:r w:rsidRPr="00BF76E0">
        <w:t xml:space="preserve"> where a Level </w:t>
      </w:r>
      <w:r w:rsidRPr="0033092B">
        <w:t>AA</w:t>
      </w:r>
      <w:r w:rsidRPr="00BF76E0">
        <w:t xml:space="preserve"> conforming alternate version (as defined in </w:t>
      </w:r>
      <w:r w:rsidRPr="0033092B">
        <w:t>WCAG</w:t>
      </w:r>
      <w:r w:rsidRPr="00BF76E0">
        <w:t xml:space="preserve"> 2.0</w:t>
      </w:r>
      <w:r w:rsidR="00E2100D">
        <w:t xml:space="preserve">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is provided, will meet conformance requirement 1.</w:t>
      </w:r>
    </w:p>
    <w:p w14:paraId="664DC59A" w14:textId="77777777" w:rsidR="00CA5475" w:rsidRPr="00BF76E0" w:rsidRDefault="00CA5475" w:rsidP="008C2E13">
      <w:pPr>
        <w:pStyle w:val="NO"/>
      </w:pPr>
      <w:r w:rsidRPr="00BF76E0">
        <w:t>NOTE 2:</w:t>
      </w:r>
      <w:r w:rsidRPr="00BF76E0">
        <w:tab/>
        <w:t>Conformance requirement 5 states that all content on the page, including content that is not otherwise relied upon to meet conformance, meets clauses 9.2.11, 9.2.16, 9.2.18 and 9.2.19.</w:t>
      </w:r>
    </w:p>
    <w:p w14:paraId="50A2A42C" w14:textId="77777777" w:rsidR="00A952F1" w:rsidRPr="00BF76E0" w:rsidRDefault="00A952F1" w:rsidP="004F3F04">
      <w:pPr>
        <w:pStyle w:val="Heading1"/>
      </w:pPr>
      <w:bookmarkStart w:id="792" w:name="_Toc372010099"/>
      <w:bookmarkStart w:id="793" w:name="_Toc379382469"/>
      <w:bookmarkStart w:id="794" w:name="_Toc379383169"/>
      <w:bookmarkStart w:id="795" w:name="_Toc499392428"/>
      <w:r w:rsidRPr="00BF76E0">
        <w:lastRenderedPageBreak/>
        <w:t>10</w:t>
      </w:r>
      <w:r w:rsidRPr="00BF76E0">
        <w:tab/>
      </w:r>
      <w:r w:rsidR="00F907C9" w:rsidRPr="008B0383">
        <w:t>Non-web d</w:t>
      </w:r>
      <w:r w:rsidRPr="008B0383">
        <w:t>ocuments</w:t>
      </w:r>
      <w:bookmarkEnd w:id="792"/>
      <w:bookmarkEnd w:id="793"/>
      <w:bookmarkEnd w:id="794"/>
      <w:bookmarkEnd w:id="795"/>
    </w:p>
    <w:p w14:paraId="0A811629" w14:textId="77777777" w:rsidR="00A952F1" w:rsidRPr="00BF76E0" w:rsidRDefault="00A952F1" w:rsidP="004F3F04">
      <w:pPr>
        <w:pStyle w:val="Heading2"/>
      </w:pPr>
      <w:bookmarkStart w:id="796" w:name="_Toc372010100"/>
      <w:bookmarkStart w:id="797" w:name="_Toc379382470"/>
      <w:bookmarkStart w:id="798" w:name="_Toc379383170"/>
      <w:bookmarkStart w:id="799" w:name="_Toc499392429"/>
      <w:r w:rsidRPr="00BF76E0">
        <w:t>10.1</w:t>
      </w:r>
      <w:r w:rsidRPr="00BF76E0">
        <w:tab/>
        <w:t>General (informative)</w:t>
      </w:r>
      <w:bookmarkEnd w:id="796"/>
      <w:bookmarkEnd w:id="797"/>
      <w:bookmarkEnd w:id="798"/>
      <w:bookmarkEnd w:id="799"/>
    </w:p>
    <w:p w14:paraId="153BE522" w14:textId="77777777" w:rsidR="00A952F1" w:rsidRPr="00BF76E0" w:rsidRDefault="00A952F1" w:rsidP="004F3F04">
      <w:pPr>
        <w:keepNext/>
        <w:keepLines/>
      </w:pPr>
      <w:r w:rsidRPr="00BF76E0">
        <w:t>Requirements in clause 10 apply to documents:</w:t>
      </w:r>
    </w:p>
    <w:p w14:paraId="35D212B5" w14:textId="77777777" w:rsidR="00A952F1" w:rsidRPr="00BF76E0" w:rsidRDefault="00321A5A" w:rsidP="008C2E13">
      <w:pPr>
        <w:pStyle w:val="B1"/>
      </w:pPr>
      <w:r>
        <w:t>that are not web pages</w:t>
      </w:r>
      <w:r w:rsidR="00A952F1" w:rsidRPr="00BF76E0">
        <w:t>;</w:t>
      </w:r>
    </w:p>
    <w:p w14:paraId="57247CEC" w14:textId="77777777" w:rsidR="00A952F1" w:rsidRPr="00BF76E0" w:rsidRDefault="00A952F1" w:rsidP="008C2E13">
      <w:pPr>
        <w:pStyle w:val="B1"/>
      </w:pPr>
      <w:r w:rsidRPr="00BF76E0">
        <w:t>that are not embedded in web pages;</w:t>
      </w:r>
    </w:p>
    <w:p w14:paraId="2DD95B67" w14:textId="77777777" w:rsidR="00A952F1" w:rsidRPr="00BF76E0" w:rsidRDefault="00A952F1" w:rsidP="008C2E13">
      <w:pPr>
        <w:pStyle w:val="B1"/>
      </w:pPr>
      <w:r w:rsidRPr="00BF76E0">
        <w:t xml:space="preserve">that are embedded in web pages and that are not used in the rendering and that are not intended to be rendered together with the web page in </w:t>
      </w:r>
      <w:r w:rsidR="004F3F04">
        <w:t>which they are embedded.</w:t>
      </w:r>
    </w:p>
    <w:p w14:paraId="069446F4" w14:textId="77777777" w:rsidR="00A952F1" w:rsidRPr="00BF76E0" w:rsidRDefault="00A952F1" w:rsidP="00A952F1">
      <w:r w:rsidRPr="00BF76E0">
        <w:t xml:space="preserve">Clause 9 provides requirements for documents that are in web pages </w:t>
      </w:r>
      <w:r w:rsidRPr="0033092B">
        <w:t>or</w:t>
      </w:r>
      <w:r w:rsidRPr="00BF76E0">
        <w:t xml:space="preserve"> that are embedded in web pages and that are used in the rendering </w:t>
      </w:r>
      <w:r w:rsidRPr="0033092B">
        <w:t>or</w:t>
      </w:r>
      <w:r w:rsidRPr="00BF76E0">
        <w:t xml:space="preserve"> that are intended to be rendered together with the web page in which they are embedded.</w:t>
      </w:r>
    </w:p>
    <w:p w14:paraId="0172AB87" w14:textId="77777777" w:rsidR="00A952F1" w:rsidRPr="00BF76E0" w:rsidRDefault="00A952F1" w:rsidP="008C2E13">
      <w:pPr>
        <w:pStyle w:val="NO"/>
      </w:pPr>
      <w:r w:rsidRPr="00BF76E0">
        <w:t>NOTE 1:</w:t>
      </w:r>
      <w:r w:rsidRPr="00BF76E0">
        <w:tab/>
        <w:t xml:space="preserve">Some examples of documents are letters, spreadsheets, emails, books, pictures, presentations, and movies that have an associated user agent such as a document reader, editor </w:t>
      </w:r>
      <w:r w:rsidRPr="0033092B">
        <w:t>or</w:t>
      </w:r>
      <w:r w:rsidRPr="00BF76E0">
        <w:t xml:space="preserve"> media player.</w:t>
      </w:r>
    </w:p>
    <w:p w14:paraId="272B05F4" w14:textId="77777777" w:rsidR="00A952F1" w:rsidRPr="00BF76E0" w:rsidRDefault="00A952F1" w:rsidP="008C2E13">
      <w:pPr>
        <w:pStyle w:val="NO"/>
      </w:pPr>
      <w:r w:rsidRPr="00BF76E0">
        <w:t>NOTE 2:</w:t>
      </w:r>
      <w:r w:rsidRPr="00BF76E0">
        <w:tab/>
        <w:t xml:space="preserve">A single document may be composed of multiple files such as the video content, closed caption text etc. This fact is not usually apparent to the end-user consuming the document/content. </w:t>
      </w:r>
    </w:p>
    <w:p w14:paraId="3890260D" w14:textId="77777777" w:rsidR="00A952F1" w:rsidRPr="00BF76E0" w:rsidRDefault="00A952F1" w:rsidP="008C2E13">
      <w:pPr>
        <w:pStyle w:val="NO"/>
      </w:pPr>
      <w:r w:rsidRPr="00BF76E0">
        <w:t>NOTE 3:</w:t>
      </w:r>
      <w:r w:rsidRPr="00BF76E0">
        <w:tab/>
        <w:t>Documents require a user agent in order for the content to be presented to users. The requirements for user agent</w:t>
      </w:r>
      <w:r w:rsidR="004F3F04">
        <w:t>s can be found in clause 11.</w:t>
      </w:r>
    </w:p>
    <w:p w14:paraId="0D109FD9" w14:textId="77777777" w:rsidR="00A952F1" w:rsidRPr="00BF76E0" w:rsidRDefault="00A952F1" w:rsidP="008C2E13">
      <w:pPr>
        <w:pStyle w:val="NO"/>
      </w:pPr>
      <w:r w:rsidRPr="00BF76E0">
        <w:t>NOTE 4:</w:t>
      </w:r>
      <w:r w:rsidRPr="00BF76E0">
        <w:tab/>
        <w:t>The requirements for content that is part of software, can be found in clause 11.</w:t>
      </w:r>
    </w:p>
    <w:p w14:paraId="51D0FED4" w14:textId="77777777" w:rsidR="00A952F1" w:rsidRPr="00BF76E0" w:rsidRDefault="00A952F1" w:rsidP="00BF76E0">
      <w:pPr>
        <w:pStyle w:val="Heading2"/>
      </w:pPr>
      <w:bookmarkStart w:id="800" w:name="_Toc372010101"/>
      <w:bookmarkStart w:id="801" w:name="_Toc379382471"/>
      <w:bookmarkStart w:id="802" w:name="_Toc379383171"/>
      <w:bookmarkStart w:id="803" w:name="_Toc499392430"/>
      <w:r w:rsidRPr="00BF76E0">
        <w:t>10.2</w:t>
      </w:r>
      <w:r w:rsidRPr="00BF76E0">
        <w:tab/>
        <w:t>Document success criteria</w:t>
      </w:r>
      <w:bookmarkEnd w:id="800"/>
      <w:bookmarkEnd w:id="801"/>
      <w:bookmarkEnd w:id="802"/>
      <w:bookmarkEnd w:id="803"/>
    </w:p>
    <w:p w14:paraId="59CCF14B" w14:textId="69C8E129" w:rsidR="00A952F1" w:rsidRDefault="00A952F1" w:rsidP="00924468">
      <w:pPr>
        <w:pStyle w:val="NO"/>
      </w:pPr>
      <w:r w:rsidRPr="00BF76E0" w:rsidDel="00C036FB">
        <w:t>NOTE</w:t>
      </w:r>
      <w:r w:rsidR="003C3032">
        <w:t xml:space="preserve"> 1</w:t>
      </w:r>
      <w:r w:rsidRPr="00BF76E0" w:rsidDel="00C036FB">
        <w:t>:</w:t>
      </w:r>
      <w:r w:rsidRPr="00BF76E0" w:rsidDel="00C036FB">
        <w:tab/>
      </w:r>
      <w:r w:rsidRPr="00BF76E0">
        <w:t xml:space="preserve">The success criteria set out in this clause are intended to harmonize with the </w:t>
      </w:r>
      <w:r w:rsidRPr="00DD0940">
        <w:t>Working Group Note</w:t>
      </w:r>
      <w:r w:rsidRPr="00DD0940" w:rsidDel="00C036FB">
        <w:t xml:space="preserve"> </w:t>
      </w:r>
      <w:r w:rsidR="00E2100D" w:rsidRPr="0033092B">
        <w:t>[</w:t>
      </w:r>
      <w:r w:rsidR="00DB71B9">
        <w:fldChar w:fldCharType="begin"/>
      </w:r>
      <w:r w:rsidR="00BF25ED">
        <w:instrText>REF REF_GUIDANCEONAPPLYINGWCAG20</w:instrText>
      </w:r>
      <w:r w:rsidR="004F3F04">
        <w:instrText xml:space="preserve"> \h</w:instrText>
      </w:r>
      <w:r w:rsidR="00DB71B9">
        <w:fldChar w:fldCharType="separate"/>
      </w:r>
      <w:r w:rsidR="002829CB">
        <w:t>i.</w:t>
      </w:r>
      <w:r w:rsidR="002829CB">
        <w:rPr>
          <w:noProof/>
        </w:rPr>
        <w:t>26</w:t>
      </w:r>
      <w:r w:rsidR="00DB71B9">
        <w:rPr>
          <w:noProof/>
        </w:rPr>
        <w:fldChar w:fldCharType="end"/>
      </w:r>
      <w:r w:rsidR="00E2100D" w:rsidRPr="0033092B">
        <w:t>]</w:t>
      </w:r>
      <w:r w:rsidRPr="00BF76E0">
        <w:t xml:space="preserve"> produced by the </w:t>
      </w:r>
      <w:r w:rsidRPr="0033092B">
        <w:t>W3C</w:t>
      </w:r>
      <w:r w:rsidRPr="00BF76E0">
        <w:t xml:space="preserve">'s </w:t>
      </w:r>
      <w:hyperlink r:id="rId37" w:history="1">
        <w:r w:rsidRPr="00DE508C">
          <w:rPr>
            <w:rStyle w:val="Hyperlink"/>
          </w:rPr>
          <w:t>WCAG2ICT Task Force</w:t>
        </w:r>
      </w:hyperlink>
      <w:r w:rsidRPr="00BF76E0">
        <w:t>.</w:t>
      </w:r>
    </w:p>
    <w:p w14:paraId="080DD769" w14:textId="77777777" w:rsidR="003C3032" w:rsidRPr="00BF76E0" w:rsidRDefault="003C3032" w:rsidP="003C3032">
      <w:pPr>
        <w:pStyle w:val="NO"/>
      </w:pPr>
      <w:r>
        <w:t>NOTE 2:</w:t>
      </w:r>
      <w:r>
        <w:tab/>
        <w:t>Each of the following headings includes a mapping, shown in parenthesis, between the requirement and the relevant success criteria in WCAG 2.0</w:t>
      </w:r>
    </w:p>
    <w:p w14:paraId="26C5A9BF" w14:textId="77777777" w:rsidR="003C3032" w:rsidRPr="00BF76E0" w:rsidRDefault="003C3032" w:rsidP="00924468">
      <w:pPr>
        <w:pStyle w:val="NO"/>
      </w:pPr>
    </w:p>
    <w:p w14:paraId="2651A1C4" w14:textId="0A778038" w:rsidR="00A952F1" w:rsidRPr="00BF76E0" w:rsidRDefault="00A952F1" w:rsidP="00BF76E0">
      <w:pPr>
        <w:pStyle w:val="Heading3"/>
      </w:pPr>
      <w:bookmarkStart w:id="804" w:name="_Toc372010102"/>
      <w:bookmarkStart w:id="805" w:name="_Toc379382472"/>
      <w:bookmarkStart w:id="806" w:name="_Toc379383172"/>
      <w:bookmarkStart w:id="807" w:name="_Toc499392431"/>
      <w:r w:rsidRPr="00BF76E0">
        <w:t>10.2.1</w:t>
      </w:r>
      <w:r w:rsidRPr="00BF76E0">
        <w:tab/>
        <w:t>Non-text content</w:t>
      </w:r>
      <w:bookmarkEnd w:id="804"/>
      <w:bookmarkEnd w:id="805"/>
      <w:bookmarkEnd w:id="806"/>
      <w:r w:rsidR="00D4162B" w:rsidRPr="00D4162B">
        <w:t xml:space="preserve"> </w:t>
      </w:r>
      <w:r w:rsidR="003C3032">
        <w:t>(</w:t>
      </w:r>
      <w:r w:rsidR="00D4162B" w:rsidRPr="00D4162B">
        <w:t>SC</w:t>
      </w:r>
      <w:r w:rsidR="00D4162B">
        <w:t xml:space="preserve"> 1.1.1)</w:t>
      </w:r>
      <w:bookmarkEnd w:id="807"/>
    </w:p>
    <w:p w14:paraId="24B795A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w:t>
      </w:r>
    </w:p>
    <w:p w14:paraId="31F5CD8A" w14:textId="77777777" w:rsidR="00A952F1" w:rsidRPr="00BF76E0" w:rsidRDefault="00A952F1" w:rsidP="00924468">
      <w:pPr>
        <w:pStyle w:val="TH"/>
      </w:pPr>
      <w:r w:rsidRPr="00BF76E0">
        <w:lastRenderedPageBreak/>
        <w:t>Table 10.1: Document succ</w:t>
      </w:r>
      <w:r w:rsidR="0001467F">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AB8B2AB" w14:textId="77777777" w:rsidTr="00702AE7">
        <w:trPr>
          <w:cantSplit/>
          <w:jc w:val="center"/>
        </w:trPr>
        <w:tc>
          <w:tcPr>
            <w:tcW w:w="9354" w:type="dxa"/>
            <w:shd w:val="clear" w:color="auto" w:fill="auto"/>
          </w:tcPr>
          <w:p w14:paraId="3DDAE9BF" w14:textId="77777777" w:rsidR="00A952F1" w:rsidRPr="00BF76E0" w:rsidRDefault="00A952F1" w:rsidP="00924468">
            <w:pPr>
              <w:pStyle w:val="TAL"/>
            </w:pPr>
            <w:r w:rsidRPr="00BF76E0">
              <w:t>All non-text content that is presented to the user has a text alternative that serves the equivalent purpose, except for the situations listed below:</w:t>
            </w:r>
          </w:p>
          <w:p w14:paraId="12460A39" w14:textId="77777777" w:rsidR="00A952F1" w:rsidRPr="00BF76E0" w:rsidRDefault="00A952F1" w:rsidP="00DD0940">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controls and content that accepts user input.)</w:t>
            </w:r>
          </w:p>
          <w:p w14:paraId="2402EB46" w14:textId="77777777" w:rsidR="00A952F1" w:rsidRPr="00BF76E0" w:rsidRDefault="00A952F1" w:rsidP="000E5423">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00E2100D" w:rsidRPr="0033092B">
              <w:t>[</w:t>
            </w:r>
            <w:r w:rsidR="00DB71B9">
              <w:fldChar w:fldCharType="begin"/>
            </w:r>
            <w:r w:rsidR="004F3F04">
              <w:instrText>REF REF_ISOIEC40500 \h</w:instrText>
            </w:r>
            <w:r w:rsidR="00DB71B9">
              <w:fldChar w:fldCharType="separate"/>
            </w:r>
            <w:r w:rsidR="002829CB">
              <w:rPr>
                <w:noProof/>
              </w:rPr>
              <w:t>4</w:t>
            </w:r>
            <w:r w:rsidR="00DB71B9">
              <w:rPr>
                <w:noProof/>
              </w:rPr>
              <w:fldChar w:fldCharType="end"/>
            </w:r>
            <w:r w:rsidR="00E2100D" w:rsidRPr="0033092B">
              <w:t>]</w:t>
            </w:r>
            <w:r w:rsidRPr="00BF76E0">
              <w:t xml:space="preserve"> for additional requirements for media.)</w:t>
            </w:r>
          </w:p>
          <w:p w14:paraId="1F08A99C" w14:textId="77777777" w:rsidR="00A952F1" w:rsidRPr="00BF76E0" w:rsidRDefault="00A952F1" w:rsidP="000E5423">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2A5F7C99" w14:textId="77777777" w:rsidR="00A952F1" w:rsidRPr="00BF76E0" w:rsidRDefault="00A952F1" w:rsidP="000E5423">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2C3BB287" w14:textId="77777777" w:rsidR="00A952F1" w:rsidRPr="00BF76E0" w:rsidRDefault="00A952F1" w:rsidP="000E5423">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093CC0AF" w14:textId="77777777" w:rsidR="00A952F1" w:rsidRPr="00BF76E0" w:rsidRDefault="00A952F1" w:rsidP="000E5423">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A952F1" w:rsidRPr="00BF76E0" w14:paraId="381023EF" w14:textId="77777777" w:rsidTr="00702AE7">
        <w:trPr>
          <w:cantSplit/>
          <w:jc w:val="center"/>
        </w:trPr>
        <w:tc>
          <w:tcPr>
            <w:tcW w:w="9354" w:type="dxa"/>
            <w:shd w:val="clear" w:color="auto" w:fill="auto"/>
          </w:tcPr>
          <w:p w14:paraId="1AAB33B3" w14:textId="77777777" w:rsidR="00A952F1" w:rsidRPr="00BF76E0" w:rsidRDefault="00A952F1" w:rsidP="00DD0940">
            <w:pPr>
              <w:pStyle w:val="TAN"/>
            </w:pPr>
            <w:r w:rsidRPr="00BF76E0">
              <w:t>NOTE 1:</w:t>
            </w:r>
            <w:r w:rsidRPr="00BF76E0">
              <w:tab/>
              <w:t>CAPTCHAs do not currently appear outside of the Web. However, if they do appear, this guidance is accurate.</w:t>
            </w:r>
          </w:p>
          <w:p w14:paraId="34EB0AF5"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rsidR="00955F0A">
              <w:t>"</w:t>
            </w:r>
            <w:r w:rsidRPr="0033092B">
              <w:t>WCAG</w:t>
            </w:r>
            <w:r w:rsidRPr="00BF76E0">
              <w:t xml:space="preserve"> 2.0</w:t>
            </w:r>
            <w:r w:rsidR="00955F0A">
              <w:t>"</w:t>
            </w:r>
            <w:r w:rsidRPr="00BF76E0">
              <w:t xml:space="preserve"> added before each occurrence of the word </w:t>
            </w:r>
            <w:r w:rsidR="00955F0A">
              <w:t>"</w:t>
            </w:r>
            <w:r w:rsidRPr="00BF76E0">
              <w:t>guideline</w:t>
            </w:r>
            <w:r w:rsidR="00955F0A">
              <w:t>"</w:t>
            </w:r>
            <w:r w:rsidRPr="00BF76E0">
              <w:t xml:space="preserve"> and with the addition of </w:t>
            </w:r>
            <w:r w:rsidR="00453AFD">
              <w:t>n</w:t>
            </w:r>
            <w:r w:rsidRPr="008B0383">
              <w:t>ote</w:t>
            </w:r>
            <w:r w:rsidRPr="00BF76E0">
              <w:t xml:space="preserve"> 1 above.</w:t>
            </w:r>
          </w:p>
        </w:tc>
      </w:tr>
    </w:tbl>
    <w:p w14:paraId="5E3F53E0" w14:textId="77777777" w:rsidR="00A952F1" w:rsidRPr="00BF76E0" w:rsidRDefault="00A952F1" w:rsidP="00A952F1"/>
    <w:p w14:paraId="3E81A03A" w14:textId="257E8DDB" w:rsidR="00A952F1" w:rsidRPr="00BF76E0" w:rsidRDefault="00A952F1" w:rsidP="00BF76E0">
      <w:pPr>
        <w:pStyle w:val="Heading3"/>
      </w:pPr>
      <w:bookmarkStart w:id="808" w:name="_Toc372010103"/>
      <w:bookmarkStart w:id="809" w:name="_Toc379382473"/>
      <w:bookmarkStart w:id="810" w:name="_Toc379383173"/>
      <w:bookmarkStart w:id="811" w:name="_Toc499392432"/>
      <w:r w:rsidRPr="00BF76E0">
        <w:t>10.2.2</w:t>
      </w:r>
      <w:r w:rsidRPr="00BF76E0">
        <w:tab/>
        <w:t>Audio-only and video-only (</w:t>
      </w:r>
      <w:r w:rsidR="008B7C15" w:rsidRPr="00BF76E0">
        <w:t>pre-recorded</w:t>
      </w:r>
      <w:r w:rsidRPr="00BF76E0">
        <w:t>)</w:t>
      </w:r>
      <w:bookmarkEnd w:id="808"/>
      <w:bookmarkEnd w:id="809"/>
      <w:bookmarkEnd w:id="810"/>
      <w:r w:rsidR="00D4162B">
        <w:t xml:space="preserve"> </w:t>
      </w:r>
      <w:r w:rsidR="003C3032">
        <w:t>(</w:t>
      </w:r>
      <w:r w:rsidR="00D4162B" w:rsidRPr="00D4162B">
        <w:t>SC</w:t>
      </w:r>
      <w:r w:rsidR="00D4162B">
        <w:t xml:space="preserve"> 1.2.1)</w:t>
      </w:r>
      <w:bookmarkEnd w:id="811"/>
    </w:p>
    <w:p w14:paraId="0DECA17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w:t>
      </w:r>
    </w:p>
    <w:p w14:paraId="49FB4E9C" w14:textId="77777777" w:rsidR="00A952F1" w:rsidRPr="00BF76E0" w:rsidRDefault="00A952F1" w:rsidP="00A952F1">
      <w:pPr>
        <w:pStyle w:val="TH"/>
      </w:pPr>
      <w:r w:rsidRPr="00BF76E0">
        <w:t>Table 10.2: Document success criterion: Audio-only and video-only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0025C80" w14:textId="77777777" w:rsidTr="00910728">
        <w:trPr>
          <w:cantSplit/>
          <w:jc w:val="center"/>
        </w:trPr>
        <w:tc>
          <w:tcPr>
            <w:tcW w:w="9354" w:type="dxa"/>
            <w:tcBorders>
              <w:bottom w:val="single" w:sz="4" w:space="0" w:color="auto"/>
            </w:tcBorders>
            <w:shd w:val="clear" w:color="auto" w:fill="auto"/>
          </w:tcPr>
          <w:p w14:paraId="4903A497" w14:textId="77777777" w:rsidR="00A952F1" w:rsidRPr="00BF76E0" w:rsidRDefault="00A952F1" w:rsidP="00702AE7">
            <w:pPr>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2BCE209B" w14:textId="77777777" w:rsidR="00A952F1" w:rsidRPr="00BF76E0" w:rsidRDefault="00A952F1" w:rsidP="00910728">
            <w:pPr>
              <w:pStyle w:val="TB1"/>
            </w:pPr>
            <w:r w:rsidRPr="00BF76E0">
              <w:rPr>
                <w:b/>
              </w:rPr>
              <w:t>Pre-recorded Audio-only:</w:t>
            </w:r>
            <w:r w:rsidRPr="00BF76E0">
              <w:t xml:space="preserve"> An alternative for time-based media is provided that presents equivalent information for pre-recorded audio-only content.</w:t>
            </w:r>
          </w:p>
          <w:p w14:paraId="1DC5956E" w14:textId="77777777" w:rsidR="00A952F1" w:rsidRPr="00BF76E0" w:rsidRDefault="00A952F1" w:rsidP="00910728">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A952F1" w:rsidRPr="00BF76E0" w14:paraId="5AE0FD35" w14:textId="77777777" w:rsidTr="00910728">
        <w:trPr>
          <w:cantSplit/>
          <w:jc w:val="center"/>
        </w:trPr>
        <w:tc>
          <w:tcPr>
            <w:tcW w:w="9354" w:type="dxa"/>
            <w:tcBorders>
              <w:bottom w:val="nil"/>
            </w:tcBorders>
            <w:shd w:val="clear" w:color="auto" w:fill="auto"/>
          </w:tcPr>
          <w:p w14:paraId="35A3758A" w14:textId="77777777" w:rsidR="00A952F1" w:rsidRPr="00BF76E0" w:rsidRDefault="00A952F1" w:rsidP="00910728">
            <w:pPr>
              <w:pStyle w:val="TAN"/>
            </w:pPr>
            <w:r w:rsidRPr="00BF76E0">
              <w:t>NOTE 1:</w:t>
            </w:r>
            <w:r w:rsidRPr="00BF76E0">
              <w:tab/>
              <w:t xml:space="preserve">The alternative can be provided directly in the document - </w:t>
            </w:r>
            <w:r w:rsidRPr="0033092B">
              <w:t>or</w:t>
            </w:r>
            <w:r w:rsidRPr="00BF76E0">
              <w:t xml:space="preserve"> provided in an alternate version that meets the success criterion.</w:t>
            </w:r>
          </w:p>
        </w:tc>
      </w:tr>
      <w:tr w:rsidR="00A952F1" w:rsidRPr="00BF76E0" w14:paraId="41BC7C8B" w14:textId="77777777" w:rsidTr="00910728">
        <w:trPr>
          <w:cantSplit/>
          <w:jc w:val="center"/>
        </w:trPr>
        <w:tc>
          <w:tcPr>
            <w:tcW w:w="9354" w:type="dxa"/>
            <w:tcBorders>
              <w:top w:val="nil"/>
            </w:tcBorders>
            <w:shd w:val="clear" w:color="auto" w:fill="auto"/>
          </w:tcPr>
          <w:p w14:paraId="045EBE70"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1.2.1 Audio-only and Video-only (</w:t>
            </w:r>
            <w:r w:rsidR="008B7C15" w:rsidRPr="00BF76E0">
              <w:t>Pre-recorded</w:t>
            </w:r>
            <w:r w:rsidRPr="00BF76E0">
              <w:t xml:space="preserve">) with the addition of </w:t>
            </w:r>
            <w:r w:rsidR="00453AFD">
              <w:t>n</w:t>
            </w:r>
            <w:r w:rsidRPr="008B0383">
              <w:t>ote</w:t>
            </w:r>
            <w:r w:rsidRPr="00BF76E0">
              <w:t xml:space="preserve"> 1 above.</w:t>
            </w:r>
          </w:p>
        </w:tc>
      </w:tr>
    </w:tbl>
    <w:p w14:paraId="7702C0A0" w14:textId="77777777" w:rsidR="00A952F1" w:rsidRPr="00BF76E0" w:rsidRDefault="00A952F1" w:rsidP="00A952F1"/>
    <w:p w14:paraId="3FA4BC0D" w14:textId="5168C74C" w:rsidR="00A952F1" w:rsidRPr="00BF76E0" w:rsidRDefault="00A952F1" w:rsidP="00987D49">
      <w:pPr>
        <w:pStyle w:val="Heading3"/>
      </w:pPr>
      <w:bookmarkStart w:id="812" w:name="_Toc372010104"/>
      <w:bookmarkStart w:id="813" w:name="_Toc379382474"/>
      <w:bookmarkStart w:id="814" w:name="_Toc379383174"/>
      <w:bookmarkStart w:id="815" w:name="_Toc499392433"/>
      <w:r w:rsidRPr="00BF76E0">
        <w:t>10.2.3</w:t>
      </w:r>
      <w:r w:rsidRPr="00BF76E0">
        <w:tab/>
        <w:t>Captions (</w:t>
      </w:r>
      <w:r w:rsidR="008B7C15" w:rsidRPr="00BF76E0">
        <w:t>pre-recorded</w:t>
      </w:r>
      <w:r w:rsidRPr="00BF76E0">
        <w:t>)</w:t>
      </w:r>
      <w:bookmarkEnd w:id="812"/>
      <w:bookmarkEnd w:id="813"/>
      <w:bookmarkEnd w:id="814"/>
      <w:r w:rsidR="00D4162B" w:rsidRPr="00D4162B">
        <w:t xml:space="preserve"> </w:t>
      </w:r>
      <w:r w:rsidR="003C3032">
        <w:t>(</w:t>
      </w:r>
      <w:r w:rsidR="00D4162B" w:rsidRPr="00D4162B">
        <w:t>SC</w:t>
      </w:r>
      <w:r w:rsidR="00D4162B">
        <w:t xml:space="preserve"> 1.2.2)</w:t>
      </w:r>
      <w:bookmarkEnd w:id="815"/>
    </w:p>
    <w:p w14:paraId="2DCF175D" w14:textId="77777777" w:rsidR="00A952F1" w:rsidRPr="00BF76E0" w:rsidRDefault="00A952F1" w:rsidP="00987D49">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10.3.</w:t>
      </w:r>
    </w:p>
    <w:p w14:paraId="7CC0200D" w14:textId="77777777" w:rsidR="00A952F1" w:rsidRPr="00BF76E0" w:rsidRDefault="00A952F1" w:rsidP="00A952F1">
      <w:pPr>
        <w:pStyle w:val="TH"/>
      </w:pPr>
      <w:r w:rsidRPr="00BF76E0">
        <w:t>Table 10.3: Document success criterion: Captions (</w:t>
      </w:r>
      <w:r w:rsidR="008B7C15" w:rsidRPr="00BF76E0">
        <w:t>pre-recorded</w:t>
      </w:r>
      <w:r w:rsidR="00910728">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54333E" w14:textId="77777777" w:rsidTr="00910728">
        <w:trPr>
          <w:cantSplit/>
          <w:jc w:val="center"/>
        </w:trPr>
        <w:tc>
          <w:tcPr>
            <w:tcW w:w="9354" w:type="dxa"/>
            <w:tcBorders>
              <w:bottom w:val="single" w:sz="4" w:space="0" w:color="auto"/>
            </w:tcBorders>
            <w:shd w:val="clear" w:color="auto" w:fill="auto"/>
          </w:tcPr>
          <w:p w14:paraId="719A87AF"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Captions are provided for all </w:t>
            </w:r>
            <w:r w:rsidR="008B7C15" w:rsidRPr="00BF76E0">
              <w:rPr>
                <w:rFonts w:ascii="Arial" w:hAnsi="Arial"/>
                <w:sz w:val="18"/>
              </w:rPr>
              <w:t>pre-recorded</w:t>
            </w:r>
            <w:r w:rsidRPr="00BF76E0">
              <w:rPr>
                <w:rFonts w:ascii="Arial" w:hAnsi="Arial"/>
                <w:sz w:val="18"/>
              </w:rPr>
              <w:t xml:space="preserve"> audio content in synchronized media, except when the media is a media alternative for text and is clearly labeled as such.</w:t>
            </w:r>
          </w:p>
        </w:tc>
      </w:tr>
      <w:tr w:rsidR="00A952F1" w:rsidRPr="00BF76E0" w14:paraId="05E48D94" w14:textId="77777777" w:rsidTr="00910728">
        <w:trPr>
          <w:cantSplit/>
          <w:jc w:val="center"/>
        </w:trPr>
        <w:tc>
          <w:tcPr>
            <w:tcW w:w="9354" w:type="dxa"/>
            <w:tcBorders>
              <w:bottom w:val="nil"/>
            </w:tcBorders>
            <w:shd w:val="clear" w:color="auto" w:fill="auto"/>
          </w:tcPr>
          <w:p w14:paraId="493EB64D" w14:textId="77777777" w:rsidR="00A952F1" w:rsidRPr="00BF76E0" w:rsidRDefault="00A952F1" w:rsidP="00910728">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w:t>
            </w:r>
            <w:r w:rsidR="00910728">
              <w:rPr>
                <w:rFonts w:ascii="Arial" w:hAnsi="Arial"/>
                <w:sz w:val="18"/>
              </w:rPr>
              <w:t xml:space="preserve"> </w:t>
            </w:r>
            <w:r w:rsidRPr="00BF76E0">
              <w:rPr>
                <w:rFonts w:ascii="Arial" w:hAnsi="Arial"/>
                <w:sz w:val="18"/>
              </w:rPr>
              <w:t xml:space="preserve">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10728">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10728">
              <w:rPr>
                <w:rFonts w:ascii="Arial" w:hAnsi="Arial"/>
                <w:sz w:val="18"/>
              </w:rPr>
              <w:t>"</w:t>
            </w:r>
            <w:r w:rsidRPr="00BF76E0">
              <w:rPr>
                <w:rFonts w:ascii="Arial" w:hAnsi="Arial"/>
                <w:sz w:val="18"/>
              </w:rPr>
              <w:t xml:space="preserve"> where non-speech information includes </w:t>
            </w:r>
            <w:r w:rsidR="00910728">
              <w:rPr>
                <w:rFonts w:ascii="Arial" w:hAnsi="Arial"/>
                <w:sz w:val="18"/>
              </w:rPr>
              <w:t>"</w:t>
            </w:r>
            <w:r w:rsidRPr="00BF76E0">
              <w:rPr>
                <w:rFonts w:ascii="Arial" w:hAnsi="Arial"/>
                <w:sz w:val="18"/>
              </w:rPr>
              <w:t>sound effects, music, laughter, speaker identification and location</w:t>
            </w:r>
            <w:r w:rsidR="00910728">
              <w:rPr>
                <w:rFonts w:ascii="Arial" w:hAnsi="Arial"/>
                <w:sz w:val="18"/>
              </w:rPr>
              <w:t>"</w:t>
            </w:r>
            <w:r w:rsidRPr="00BF76E0">
              <w:rPr>
                <w:rFonts w:ascii="Arial" w:hAnsi="Arial"/>
                <w:sz w:val="18"/>
              </w:rPr>
              <w:t>.</w:t>
            </w:r>
          </w:p>
        </w:tc>
      </w:tr>
      <w:tr w:rsidR="00A952F1" w:rsidRPr="00BF76E0" w14:paraId="3573FA05" w14:textId="77777777" w:rsidTr="00910728">
        <w:trPr>
          <w:cantSplit/>
          <w:jc w:val="center"/>
        </w:trPr>
        <w:tc>
          <w:tcPr>
            <w:tcW w:w="9354" w:type="dxa"/>
            <w:tcBorders>
              <w:top w:val="nil"/>
            </w:tcBorders>
            <w:shd w:val="clear" w:color="auto" w:fill="auto"/>
          </w:tcPr>
          <w:p w14:paraId="2C1825EF"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3D4B747F" w14:textId="77777777" w:rsidR="00A952F1" w:rsidRPr="00BF76E0" w:rsidRDefault="00A952F1" w:rsidP="00A952F1"/>
    <w:p w14:paraId="12C10E72" w14:textId="4D73F212" w:rsidR="00A952F1" w:rsidRPr="00BF76E0" w:rsidRDefault="00A952F1" w:rsidP="00BF76E0">
      <w:pPr>
        <w:pStyle w:val="Heading3"/>
      </w:pPr>
      <w:bookmarkStart w:id="816" w:name="_Toc372010105"/>
      <w:bookmarkStart w:id="817" w:name="_Toc379382475"/>
      <w:bookmarkStart w:id="818" w:name="_Toc379383175"/>
      <w:bookmarkStart w:id="819" w:name="_Toc499392434"/>
      <w:r w:rsidRPr="00BF76E0">
        <w:lastRenderedPageBreak/>
        <w:t>10.2.4</w:t>
      </w:r>
      <w:r w:rsidRPr="00BF76E0">
        <w:tab/>
        <w:t xml:space="preserve">Audio description </w:t>
      </w:r>
      <w:r w:rsidRPr="0033092B">
        <w:t>or</w:t>
      </w:r>
      <w:r w:rsidRPr="00BF76E0">
        <w:t xml:space="preserve"> media alternative (</w:t>
      </w:r>
      <w:r w:rsidR="008B7C15" w:rsidRPr="00BF76E0">
        <w:t>pre-recorded</w:t>
      </w:r>
      <w:r w:rsidRPr="00BF76E0">
        <w:t>)</w:t>
      </w:r>
      <w:bookmarkEnd w:id="816"/>
      <w:bookmarkEnd w:id="817"/>
      <w:bookmarkEnd w:id="818"/>
      <w:r w:rsidR="00D4162B" w:rsidRPr="00D4162B">
        <w:t xml:space="preserve"> </w:t>
      </w:r>
      <w:r w:rsidR="003C3032">
        <w:t>(</w:t>
      </w:r>
      <w:r w:rsidR="00D4162B" w:rsidRPr="00D4162B">
        <w:t>SC</w:t>
      </w:r>
      <w:r w:rsidR="00D4162B">
        <w:t xml:space="preserve"> 1.2.3)</w:t>
      </w:r>
      <w:bookmarkEnd w:id="819"/>
    </w:p>
    <w:p w14:paraId="1353EAE2"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10.4.</w:t>
      </w:r>
    </w:p>
    <w:p w14:paraId="15668DD0" w14:textId="77777777" w:rsidR="00A952F1" w:rsidRPr="00BF76E0" w:rsidRDefault="00A952F1" w:rsidP="00A952F1">
      <w:pPr>
        <w:pStyle w:val="TH"/>
      </w:pPr>
      <w:r w:rsidRPr="00BF76E0">
        <w:t xml:space="preserve">Table 10.4: Document success criterion: Audio description </w:t>
      </w:r>
      <w:r w:rsidRPr="0033092B">
        <w:t>or</w:t>
      </w:r>
      <w:r w:rsidRPr="00BF76E0">
        <w:t xml:space="preserve"> media alternative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3290D67F" w14:textId="77777777" w:rsidTr="00910728">
        <w:trPr>
          <w:cantSplit/>
          <w:jc w:val="center"/>
        </w:trPr>
        <w:tc>
          <w:tcPr>
            <w:tcW w:w="9354" w:type="dxa"/>
            <w:tcBorders>
              <w:bottom w:val="single" w:sz="4" w:space="0" w:color="auto"/>
            </w:tcBorders>
            <w:shd w:val="clear" w:color="auto" w:fill="auto"/>
          </w:tcPr>
          <w:p w14:paraId="1A5B106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w:t>
            </w:r>
            <w:r w:rsidR="008B7C15" w:rsidRPr="00BF76E0">
              <w:rPr>
                <w:rFonts w:ascii="Arial" w:hAnsi="Arial"/>
                <w:sz w:val="18"/>
              </w:rPr>
              <w:t>pre-recorded</w:t>
            </w:r>
            <w:r w:rsidRPr="00BF76E0">
              <w:rPr>
                <w:rFonts w:ascii="Arial" w:hAnsi="Arial"/>
                <w:sz w:val="18"/>
              </w:rPr>
              <w:t xml:space="preserve"> video content is provided for synchronized media, except when the media is a media alternative for text and is clearly labeled as such.</w:t>
            </w:r>
          </w:p>
        </w:tc>
      </w:tr>
      <w:tr w:rsidR="00A952F1" w:rsidRPr="00BF76E0" w14:paraId="7C928F1C" w14:textId="77777777" w:rsidTr="00910728">
        <w:trPr>
          <w:cantSplit/>
          <w:jc w:val="center"/>
        </w:trPr>
        <w:tc>
          <w:tcPr>
            <w:tcW w:w="9354" w:type="dxa"/>
            <w:tcBorders>
              <w:bottom w:val="nil"/>
            </w:tcBorders>
            <w:shd w:val="clear" w:color="auto" w:fill="auto"/>
          </w:tcPr>
          <w:p w14:paraId="79819DE0" w14:textId="77777777" w:rsidR="00A952F1" w:rsidRPr="00BF76E0" w:rsidRDefault="00A952F1" w:rsidP="00C55F01">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316BA59F" w14:textId="77777777" w:rsidTr="00910728">
        <w:trPr>
          <w:cantSplit/>
          <w:jc w:val="center"/>
        </w:trPr>
        <w:tc>
          <w:tcPr>
            <w:tcW w:w="9354" w:type="dxa"/>
            <w:tcBorders>
              <w:top w:val="nil"/>
              <w:bottom w:val="nil"/>
            </w:tcBorders>
            <w:shd w:val="clear" w:color="auto" w:fill="auto"/>
          </w:tcPr>
          <w:p w14:paraId="1D89256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4B74605E" w14:textId="77777777" w:rsidTr="00910728">
        <w:trPr>
          <w:cantSplit/>
          <w:jc w:val="center"/>
        </w:trPr>
        <w:tc>
          <w:tcPr>
            <w:tcW w:w="9354" w:type="dxa"/>
            <w:tcBorders>
              <w:top w:val="nil"/>
            </w:tcBorders>
            <w:shd w:val="clear" w:color="auto" w:fill="auto"/>
          </w:tcPr>
          <w:p w14:paraId="09BDA52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w:t>
            </w:r>
            <w:r w:rsidR="008B7C15" w:rsidRPr="00BF76E0">
              <w:rPr>
                <w:rFonts w:ascii="Arial" w:hAnsi="Arial"/>
                <w:sz w:val="18"/>
              </w:rPr>
              <w:t>Pre-recorded</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00BF004E">
              <w:rPr>
                <w:rFonts w:ascii="Arial" w:hAnsi="Arial"/>
                <w:sz w:val="18"/>
              </w:rPr>
              <w:t>s</w:t>
            </w:r>
            <w:r w:rsidRPr="00BF76E0">
              <w:rPr>
                <w:rFonts w:ascii="Arial" w:hAnsi="Arial"/>
                <w:sz w:val="18"/>
              </w:rPr>
              <w:t xml:space="preserve"> 1 and 2 above.</w:t>
            </w:r>
          </w:p>
        </w:tc>
      </w:tr>
    </w:tbl>
    <w:p w14:paraId="4AA1C246" w14:textId="77777777" w:rsidR="00A952F1" w:rsidRPr="00BF76E0" w:rsidRDefault="00A952F1" w:rsidP="00A952F1"/>
    <w:p w14:paraId="3AA6E640" w14:textId="354DA3A5" w:rsidR="00A952F1" w:rsidRPr="00BF76E0" w:rsidRDefault="00A952F1" w:rsidP="004F3F04">
      <w:pPr>
        <w:pStyle w:val="Heading3"/>
      </w:pPr>
      <w:bookmarkStart w:id="820" w:name="_Toc372010106"/>
      <w:bookmarkStart w:id="821" w:name="_Toc379382476"/>
      <w:bookmarkStart w:id="822" w:name="_Toc379383176"/>
      <w:bookmarkStart w:id="823" w:name="_Toc499392435"/>
      <w:r w:rsidRPr="00BF76E0">
        <w:t>10.2.5</w:t>
      </w:r>
      <w:r w:rsidRPr="00BF76E0">
        <w:tab/>
        <w:t>Captions (live)</w:t>
      </w:r>
      <w:bookmarkEnd w:id="820"/>
      <w:bookmarkEnd w:id="821"/>
      <w:bookmarkEnd w:id="822"/>
      <w:r w:rsidR="00D4162B" w:rsidRPr="00D4162B">
        <w:t xml:space="preserve"> </w:t>
      </w:r>
      <w:r w:rsidR="003C3032">
        <w:t>(</w:t>
      </w:r>
      <w:r w:rsidR="00D4162B" w:rsidRPr="00D4162B">
        <w:t>SC</w:t>
      </w:r>
      <w:r w:rsidR="00D4162B">
        <w:t xml:space="preserve"> 1.2.4)</w:t>
      </w:r>
      <w:bookmarkEnd w:id="823"/>
    </w:p>
    <w:p w14:paraId="2FDBF187"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10.5.</w:t>
      </w:r>
    </w:p>
    <w:p w14:paraId="23CD9E70" w14:textId="77777777" w:rsidR="00A952F1" w:rsidRPr="00BF76E0" w:rsidRDefault="00A952F1" w:rsidP="004F3F04">
      <w:pPr>
        <w:pStyle w:val="TH"/>
      </w:pPr>
      <w:r w:rsidRPr="00BF76E0">
        <w:t>Table 10.5: Document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3C37A5A" w14:textId="77777777" w:rsidTr="00910728">
        <w:trPr>
          <w:cantSplit/>
          <w:jc w:val="center"/>
        </w:trPr>
        <w:tc>
          <w:tcPr>
            <w:tcW w:w="9354" w:type="dxa"/>
            <w:tcBorders>
              <w:bottom w:val="single" w:sz="4" w:space="0" w:color="auto"/>
            </w:tcBorders>
            <w:shd w:val="clear" w:color="auto" w:fill="auto"/>
          </w:tcPr>
          <w:p w14:paraId="2243F2B9" w14:textId="77777777" w:rsidR="00A952F1" w:rsidRPr="00BF76E0" w:rsidRDefault="00A952F1" w:rsidP="00702AE7">
            <w:pPr>
              <w:keepNext/>
              <w:keepLines/>
              <w:spacing w:after="0"/>
              <w:rPr>
                <w:rFonts w:ascii="Arial" w:hAnsi="Arial"/>
                <w:sz w:val="18"/>
              </w:rPr>
            </w:pPr>
            <w:r w:rsidRPr="00BF76E0">
              <w:rPr>
                <w:rFonts w:ascii="Arial" w:hAnsi="Arial"/>
                <w:sz w:val="18"/>
              </w:rPr>
              <w:t>Captions are provided for all live audio content in synchronized media.</w:t>
            </w:r>
          </w:p>
        </w:tc>
      </w:tr>
      <w:tr w:rsidR="00A952F1" w:rsidRPr="00BF76E0" w14:paraId="43B0B33B" w14:textId="77777777" w:rsidTr="00910728">
        <w:trPr>
          <w:cantSplit/>
          <w:jc w:val="center"/>
        </w:trPr>
        <w:tc>
          <w:tcPr>
            <w:tcW w:w="9354" w:type="dxa"/>
            <w:tcBorders>
              <w:bottom w:val="nil"/>
            </w:tcBorders>
            <w:shd w:val="clear" w:color="auto" w:fill="auto"/>
          </w:tcPr>
          <w:p w14:paraId="1D398BB0" w14:textId="77777777" w:rsidR="00A952F1" w:rsidRPr="00BF76E0" w:rsidRDefault="00A952F1" w:rsidP="00955F0A">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captions</w:t>
            </w:r>
            <w:r w:rsidR="00955F0A">
              <w:rPr>
                <w:rFonts w:ascii="Arial" w:hAnsi="Arial"/>
                <w:sz w:val="18"/>
              </w:rPr>
              <w:t>"</w:t>
            </w:r>
            <w:r w:rsidRPr="00BF76E0">
              <w:rPr>
                <w:rFonts w:ascii="Arial" w:hAnsi="Arial"/>
                <w:sz w:val="18"/>
              </w:rPr>
              <w:t xml:space="preserve"> notes that </w:t>
            </w:r>
            <w:r w:rsidR="00955F0A">
              <w:rPr>
                <w:rFonts w:ascii="Arial" w:hAnsi="Arial"/>
                <w:sz w:val="18"/>
              </w:rPr>
              <w:t>"</w:t>
            </w:r>
            <w:r w:rsidRPr="00BF76E0">
              <w:rPr>
                <w:rFonts w:ascii="Arial" w:hAnsi="Arial"/>
                <w:sz w:val="18"/>
              </w:rPr>
              <w:t>in some countries, captions are called subtitles</w:t>
            </w:r>
            <w:r w:rsidR="00955F0A">
              <w:rPr>
                <w:rFonts w:ascii="Arial" w:hAnsi="Arial"/>
                <w:sz w:val="18"/>
              </w:rPr>
              <w:t>"</w:t>
            </w:r>
            <w:r w:rsidRPr="00BF76E0">
              <w:rPr>
                <w:rFonts w:ascii="Arial" w:hAnsi="Arial"/>
                <w:sz w:val="18"/>
              </w:rPr>
              <w:t xml:space="preserve">. They are also sometimes referred to as </w:t>
            </w:r>
            <w:r w:rsidR="00955F0A">
              <w:rPr>
                <w:rFonts w:ascii="Arial" w:hAnsi="Arial"/>
                <w:sz w:val="18"/>
              </w:rPr>
              <w:t>"</w:t>
            </w:r>
            <w:r w:rsidRPr="00BF76E0">
              <w:rPr>
                <w:rFonts w:ascii="Arial" w:hAnsi="Arial"/>
                <w:sz w:val="18"/>
              </w:rPr>
              <w:t>subtitles for the hearing impaired</w:t>
            </w:r>
            <w:r w:rsidR="00955F0A">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sidR="00955F0A">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sidR="00955F0A">
              <w:rPr>
                <w:rFonts w:ascii="Arial" w:hAnsi="Arial"/>
                <w:sz w:val="18"/>
              </w:rPr>
              <w:t>"</w:t>
            </w:r>
            <w:r w:rsidRPr="00BF76E0">
              <w:rPr>
                <w:rFonts w:ascii="Arial" w:hAnsi="Arial"/>
                <w:sz w:val="18"/>
              </w:rPr>
              <w:t xml:space="preserve"> where non-speech information includes </w:t>
            </w:r>
            <w:r w:rsidR="00955F0A">
              <w:rPr>
                <w:rFonts w:ascii="Arial" w:hAnsi="Arial"/>
                <w:sz w:val="18"/>
              </w:rPr>
              <w:t>"</w:t>
            </w:r>
            <w:r w:rsidRPr="00BF76E0">
              <w:rPr>
                <w:rFonts w:ascii="Arial" w:hAnsi="Arial"/>
                <w:sz w:val="18"/>
              </w:rPr>
              <w:t>sound effects, music, laughter, speaker identification and location</w:t>
            </w:r>
            <w:r w:rsidR="00955F0A">
              <w:rPr>
                <w:rFonts w:ascii="Arial" w:hAnsi="Arial"/>
                <w:sz w:val="18"/>
              </w:rPr>
              <w:t>"</w:t>
            </w:r>
            <w:r w:rsidRPr="00BF76E0">
              <w:rPr>
                <w:rFonts w:ascii="Arial" w:hAnsi="Arial"/>
                <w:sz w:val="18"/>
              </w:rPr>
              <w:t>.</w:t>
            </w:r>
          </w:p>
        </w:tc>
      </w:tr>
      <w:tr w:rsidR="00A952F1" w:rsidRPr="00BF76E0" w14:paraId="531EF036" w14:textId="77777777" w:rsidTr="00910728">
        <w:trPr>
          <w:cantSplit/>
          <w:jc w:val="center"/>
        </w:trPr>
        <w:tc>
          <w:tcPr>
            <w:tcW w:w="9354" w:type="dxa"/>
            <w:tcBorders>
              <w:top w:val="nil"/>
            </w:tcBorders>
            <w:shd w:val="clear" w:color="auto" w:fill="auto"/>
          </w:tcPr>
          <w:p w14:paraId="6CD8C588"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64F2208E" w14:textId="77777777" w:rsidR="00A952F1" w:rsidRPr="00BF76E0" w:rsidRDefault="00A952F1" w:rsidP="00A952F1">
      <w:pPr>
        <w:tabs>
          <w:tab w:val="left" w:pos="3960"/>
        </w:tabs>
      </w:pPr>
    </w:p>
    <w:p w14:paraId="37D7D8BA" w14:textId="53653289" w:rsidR="00A952F1" w:rsidRPr="00BF76E0" w:rsidRDefault="00A952F1" w:rsidP="00BF76E0">
      <w:pPr>
        <w:pStyle w:val="Heading3"/>
      </w:pPr>
      <w:bookmarkStart w:id="824" w:name="_Toc372010107"/>
      <w:bookmarkStart w:id="825" w:name="_Toc379382477"/>
      <w:bookmarkStart w:id="826" w:name="_Toc379383177"/>
      <w:bookmarkStart w:id="827" w:name="_Toc499392436"/>
      <w:r w:rsidRPr="00BF76E0">
        <w:t>10.2.6</w:t>
      </w:r>
      <w:r w:rsidRPr="00BF76E0">
        <w:tab/>
        <w:t>Audio description (</w:t>
      </w:r>
      <w:r w:rsidR="008B7C15" w:rsidRPr="00BF76E0">
        <w:t>pre-recorded</w:t>
      </w:r>
      <w:r w:rsidRPr="00BF76E0">
        <w:t>)</w:t>
      </w:r>
      <w:bookmarkEnd w:id="824"/>
      <w:bookmarkEnd w:id="825"/>
      <w:bookmarkEnd w:id="826"/>
      <w:r w:rsidR="00D4162B" w:rsidRPr="00D4162B">
        <w:t xml:space="preserve"> </w:t>
      </w:r>
      <w:r w:rsidR="003C3032">
        <w:t>(</w:t>
      </w:r>
      <w:r w:rsidR="00D4162B" w:rsidRPr="00D4162B">
        <w:t>SC</w:t>
      </w:r>
      <w:r w:rsidR="00D4162B">
        <w:t xml:space="preserve"> 1.2.5)</w:t>
      </w:r>
      <w:bookmarkEnd w:id="827"/>
    </w:p>
    <w:p w14:paraId="6EA23C0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10.6.</w:t>
      </w:r>
    </w:p>
    <w:p w14:paraId="60E68873" w14:textId="77777777" w:rsidR="00A952F1" w:rsidRPr="00BF76E0" w:rsidRDefault="00A952F1" w:rsidP="00A952F1">
      <w:pPr>
        <w:pStyle w:val="TH"/>
      </w:pPr>
      <w:r w:rsidRPr="00BF76E0">
        <w:t>Table 10.6: Document success criterion: Audio description (</w:t>
      </w:r>
      <w:r w:rsidR="008B7C15" w:rsidRPr="00BF76E0">
        <w:t>pre-recorded</w:t>
      </w:r>
      <w:r w:rsidRPr="00BF76E0">
        <w: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FD1B772" w14:textId="77777777" w:rsidTr="00221D17">
        <w:trPr>
          <w:cantSplit/>
          <w:jc w:val="center"/>
        </w:trPr>
        <w:tc>
          <w:tcPr>
            <w:tcW w:w="9354" w:type="dxa"/>
            <w:tcBorders>
              <w:bottom w:val="single" w:sz="4" w:space="0" w:color="auto"/>
            </w:tcBorders>
            <w:shd w:val="clear" w:color="auto" w:fill="auto"/>
          </w:tcPr>
          <w:p w14:paraId="070D99C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Audio description is provided for all </w:t>
            </w:r>
            <w:r w:rsidR="008B7C15" w:rsidRPr="00BF76E0">
              <w:rPr>
                <w:rFonts w:ascii="Arial" w:hAnsi="Arial"/>
                <w:sz w:val="18"/>
              </w:rPr>
              <w:t>pre-recorded</w:t>
            </w:r>
            <w:r w:rsidRPr="00BF76E0">
              <w:rPr>
                <w:rFonts w:ascii="Arial" w:hAnsi="Arial"/>
                <w:sz w:val="18"/>
              </w:rPr>
              <w:t xml:space="preserve"> video content in synchronized media.</w:t>
            </w:r>
          </w:p>
        </w:tc>
      </w:tr>
      <w:tr w:rsidR="00A952F1" w:rsidRPr="00BF76E0" w14:paraId="4CE3EBED" w14:textId="77777777" w:rsidTr="00221D17">
        <w:trPr>
          <w:cantSplit/>
          <w:jc w:val="center"/>
        </w:trPr>
        <w:tc>
          <w:tcPr>
            <w:tcW w:w="9354" w:type="dxa"/>
            <w:tcBorders>
              <w:bottom w:val="nil"/>
            </w:tcBorders>
            <w:shd w:val="clear" w:color="auto" w:fill="auto"/>
          </w:tcPr>
          <w:p w14:paraId="1B775AD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sidR="00955F0A">
              <w:rPr>
                <w:rFonts w:ascii="Arial" w:hAnsi="Arial"/>
                <w:sz w:val="18"/>
              </w:rPr>
              <w:t>"</w:t>
            </w:r>
            <w:r w:rsidRPr="00BF76E0">
              <w:rPr>
                <w:rFonts w:ascii="Arial" w:hAnsi="Arial"/>
                <w:sz w:val="18"/>
              </w:rPr>
              <w:t>audio description</w:t>
            </w:r>
            <w:r w:rsidR="00955F0A">
              <w:rPr>
                <w:rFonts w:ascii="Arial" w:hAnsi="Arial"/>
                <w:sz w:val="18"/>
              </w:rPr>
              <w:t>"</w:t>
            </w:r>
            <w:r w:rsidRPr="00BF76E0">
              <w:rPr>
                <w:rFonts w:ascii="Arial" w:hAnsi="Arial"/>
                <w:sz w:val="18"/>
              </w:rPr>
              <w:t xml:space="preserve"> says that audio description is </w:t>
            </w:r>
            <w:r w:rsidR="00955F0A">
              <w:rPr>
                <w:rFonts w:ascii="Arial" w:hAnsi="Arial"/>
                <w:sz w:val="18"/>
              </w:rPr>
              <w:t>"</w:t>
            </w:r>
            <w:r w:rsidRPr="00BF76E0">
              <w:rPr>
                <w:rFonts w:ascii="Arial" w:hAnsi="Arial"/>
                <w:sz w:val="18"/>
              </w:rPr>
              <w:t xml:space="preserve">Also called </w:t>
            </w:r>
            <w:r w:rsidR="00C55F01">
              <w:rPr>
                <w:rFonts w:ascii="Arial" w:hAnsi="Arial"/>
                <w:sz w:val="18"/>
              </w:rPr>
              <w:t>'</w:t>
            </w:r>
            <w:r w:rsidRPr="00BF76E0">
              <w:rPr>
                <w:rFonts w:ascii="Arial" w:hAnsi="Arial"/>
                <w:sz w:val="18"/>
              </w:rPr>
              <w:t>video description</w:t>
            </w:r>
            <w:r w:rsidR="00C55F01">
              <w:rPr>
                <w:rFonts w:ascii="Arial" w:hAnsi="Arial"/>
                <w:sz w:val="18"/>
              </w:rPr>
              <w:t>'</w:t>
            </w:r>
            <w:r w:rsidRPr="00BF76E0">
              <w:rPr>
                <w:rFonts w:ascii="Arial" w:hAnsi="Arial"/>
                <w:sz w:val="18"/>
              </w:rPr>
              <w:t xml:space="preserve"> and </w:t>
            </w:r>
            <w:r w:rsidR="00C55F01">
              <w:rPr>
                <w:rFonts w:ascii="Arial" w:hAnsi="Arial"/>
                <w:sz w:val="18"/>
              </w:rPr>
              <w:t>'</w:t>
            </w:r>
            <w:r w:rsidRPr="00BF76E0">
              <w:rPr>
                <w:rFonts w:ascii="Arial" w:hAnsi="Arial"/>
                <w:sz w:val="18"/>
              </w:rPr>
              <w:t>descriptive narration</w:t>
            </w:r>
            <w:r w:rsidR="00C55F01">
              <w:rPr>
                <w:rFonts w:ascii="Arial" w:hAnsi="Arial"/>
                <w:sz w:val="18"/>
              </w:rPr>
              <w:t>'</w:t>
            </w:r>
            <w:r w:rsidR="00955F0A">
              <w:rPr>
                <w:rFonts w:ascii="Arial" w:hAnsi="Arial"/>
                <w:sz w:val="18"/>
              </w:rPr>
              <w:t>"</w:t>
            </w:r>
            <w:r w:rsidRPr="00BF76E0">
              <w:rPr>
                <w:rFonts w:ascii="Arial" w:hAnsi="Arial"/>
                <w:sz w:val="18"/>
              </w:rPr>
              <w:t>.</w:t>
            </w:r>
          </w:p>
        </w:tc>
      </w:tr>
      <w:tr w:rsidR="00A952F1" w:rsidRPr="00BF76E0" w14:paraId="22AF8D1A" w14:textId="77777777" w:rsidTr="00221D17">
        <w:trPr>
          <w:cantSplit/>
          <w:jc w:val="center"/>
        </w:trPr>
        <w:tc>
          <w:tcPr>
            <w:tcW w:w="9354" w:type="dxa"/>
            <w:tcBorders>
              <w:top w:val="nil"/>
              <w:bottom w:val="nil"/>
            </w:tcBorders>
            <w:shd w:val="clear" w:color="auto" w:fill="auto"/>
          </w:tcPr>
          <w:p w14:paraId="5EDEC16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A952F1" w:rsidRPr="00BF76E0" w14:paraId="73D53873" w14:textId="77777777" w:rsidTr="00221D17">
        <w:trPr>
          <w:cantSplit/>
          <w:jc w:val="center"/>
        </w:trPr>
        <w:tc>
          <w:tcPr>
            <w:tcW w:w="9354" w:type="dxa"/>
            <w:tcBorders>
              <w:top w:val="nil"/>
            </w:tcBorders>
            <w:shd w:val="clear" w:color="auto" w:fill="auto"/>
          </w:tcPr>
          <w:p w14:paraId="43C4E6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sidR="00221D17">
              <w:rPr>
                <w:rFonts w:ascii="Arial" w:hAnsi="Arial"/>
                <w:sz w:val="18"/>
              </w:rPr>
              <w:br/>
            </w:r>
            <w:r w:rsidRPr="00BF76E0">
              <w:rPr>
                <w:rFonts w:ascii="Arial" w:hAnsi="Arial"/>
                <w:sz w:val="18"/>
              </w:rPr>
              <w:t>(</w:t>
            </w:r>
            <w:r w:rsidR="008B7C15" w:rsidRPr="00BF76E0">
              <w:rPr>
                <w:rFonts w:ascii="Arial" w:hAnsi="Arial"/>
                <w:sz w:val="18"/>
              </w:rPr>
              <w:t>Pre-recorded</w:t>
            </w:r>
            <w:r w:rsidRPr="00BF76E0">
              <w:rPr>
                <w:rFonts w:ascii="Arial" w:hAnsi="Arial"/>
                <w:sz w:val="18"/>
              </w:rPr>
              <w:t xml:space="preserve">) (Level </w:t>
            </w:r>
            <w:r w:rsidRPr="0033092B">
              <w:rPr>
                <w:rFonts w:ascii="Arial" w:hAnsi="Arial"/>
                <w:sz w:val="18"/>
              </w:rPr>
              <w:t>AA</w:t>
            </w:r>
            <w:r w:rsidRPr="00BF76E0">
              <w:rPr>
                <w:rFonts w:ascii="Arial" w:hAnsi="Arial"/>
                <w:sz w:val="18"/>
              </w:rPr>
              <w:t xml:space="preserve">)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55E398C6" w14:textId="77777777" w:rsidR="00A952F1" w:rsidRPr="00BF76E0" w:rsidRDefault="00A952F1" w:rsidP="00A952F1">
      <w:pPr>
        <w:tabs>
          <w:tab w:val="left" w:pos="283"/>
          <w:tab w:val="center" w:pos="4819"/>
        </w:tabs>
      </w:pPr>
    </w:p>
    <w:p w14:paraId="1768CDA8" w14:textId="69E32783" w:rsidR="00A952F1" w:rsidRPr="00BF76E0" w:rsidRDefault="00A952F1" w:rsidP="00BF76E0">
      <w:pPr>
        <w:pStyle w:val="Heading3"/>
      </w:pPr>
      <w:bookmarkStart w:id="828" w:name="_Toc372010108"/>
      <w:bookmarkStart w:id="829" w:name="_Toc379382478"/>
      <w:bookmarkStart w:id="830" w:name="_Toc379383178"/>
      <w:bookmarkStart w:id="831" w:name="_Toc499392437"/>
      <w:r w:rsidRPr="00BF76E0">
        <w:t>10.2.7</w:t>
      </w:r>
      <w:r w:rsidRPr="00BF76E0">
        <w:tab/>
        <w:t>Info and relationships</w:t>
      </w:r>
      <w:bookmarkEnd w:id="828"/>
      <w:bookmarkEnd w:id="829"/>
      <w:bookmarkEnd w:id="830"/>
      <w:r w:rsidR="00D4162B" w:rsidRPr="00D4162B">
        <w:t xml:space="preserve"> </w:t>
      </w:r>
      <w:r w:rsidR="003C3032">
        <w:t>(</w:t>
      </w:r>
      <w:r w:rsidR="00D4162B" w:rsidRPr="00D4162B">
        <w:t>SC</w:t>
      </w:r>
      <w:r w:rsidR="00D4162B">
        <w:t xml:space="preserve"> 1.3.1)</w:t>
      </w:r>
      <w:bookmarkEnd w:id="831"/>
    </w:p>
    <w:p w14:paraId="2AA664D3"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10.7.</w:t>
      </w:r>
    </w:p>
    <w:p w14:paraId="4C76AE5F" w14:textId="77777777" w:rsidR="00A952F1" w:rsidRPr="00BF76E0" w:rsidRDefault="00A952F1" w:rsidP="00A952F1">
      <w:pPr>
        <w:pStyle w:val="TH"/>
      </w:pPr>
      <w:r w:rsidRPr="00BF76E0">
        <w:t>Table 10.7: Document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183D9C1" w14:textId="77777777" w:rsidTr="00702AE7">
        <w:trPr>
          <w:cantSplit/>
          <w:jc w:val="center"/>
        </w:trPr>
        <w:tc>
          <w:tcPr>
            <w:tcW w:w="9354" w:type="dxa"/>
            <w:shd w:val="clear" w:color="auto" w:fill="auto"/>
          </w:tcPr>
          <w:p w14:paraId="000C4370"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A952F1" w:rsidRPr="00BF76E0" w14:paraId="0FC5CF05" w14:textId="77777777" w:rsidTr="00702AE7">
        <w:trPr>
          <w:cantSplit/>
          <w:jc w:val="center"/>
        </w:trPr>
        <w:tc>
          <w:tcPr>
            <w:tcW w:w="9354" w:type="dxa"/>
            <w:shd w:val="clear" w:color="auto" w:fill="auto"/>
          </w:tcPr>
          <w:p w14:paraId="6A45B88C" w14:textId="77777777" w:rsidR="00A952F1" w:rsidRPr="00BF76E0" w:rsidRDefault="00221D17"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1.3.1 Info and Relationships.</w:t>
            </w:r>
          </w:p>
        </w:tc>
      </w:tr>
    </w:tbl>
    <w:p w14:paraId="32A3A578" w14:textId="77777777" w:rsidR="00A952F1" w:rsidRPr="00BF76E0" w:rsidRDefault="00A952F1" w:rsidP="00A952F1"/>
    <w:p w14:paraId="4B0FBE57" w14:textId="3D1364CD" w:rsidR="00A952F1" w:rsidRPr="00BF76E0" w:rsidRDefault="00A952F1" w:rsidP="00573627">
      <w:pPr>
        <w:pStyle w:val="Heading3"/>
      </w:pPr>
      <w:bookmarkStart w:id="832" w:name="_Toc372010109"/>
      <w:bookmarkStart w:id="833" w:name="_Toc379382479"/>
      <w:bookmarkStart w:id="834" w:name="_Toc379383179"/>
      <w:bookmarkStart w:id="835" w:name="_Toc499392438"/>
      <w:r w:rsidRPr="00BF76E0">
        <w:lastRenderedPageBreak/>
        <w:t>10.2.8</w:t>
      </w:r>
      <w:r w:rsidRPr="00BF76E0">
        <w:tab/>
        <w:t>Meaningful sequence</w:t>
      </w:r>
      <w:bookmarkEnd w:id="832"/>
      <w:bookmarkEnd w:id="833"/>
      <w:bookmarkEnd w:id="834"/>
      <w:r w:rsidR="00D4162B" w:rsidRPr="00D4162B">
        <w:t xml:space="preserve"> </w:t>
      </w:r>
      <w:r w:rsidR="003C3032">
        <w:t>(</w:t>
      </w:r>
      <w:r w:rsidR="00D4162B" w:rsidRPr="00D4162B">
        <w:t>SC</w:t>
      </w:r>
      <w:r w:rsidR="00EA7A27">
        <w:t xml:space="preserve"> 1.3.2)</w:t>
      </w:r>
      <w:bookmarkEnd w:id="835"/>
    </w:p>
    <w:p w14:paraId="3605EFF7" w14:textId="77777777" w:rsidR="00A952F1" w:rsidRPr="00BF76E0" w:rsidRDefault="00A952F1" w:rsidP="00573627">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10.8.</w:t>
      </w:r>
    </w:p>
    <w:p w14:paraId="1CD3A0D6" w14:textId="77777777" w:rsidR="00A952F1" w:rsidRPr="00BF76E0" w:rsidRDefault="00A952F1" w:rsidP="00A952F1">
      <w:pPr>
        <w:pStyle w:val="TH"/>
      </w:pPr>
      <w:r w:rsidRPr="00BF76E0">
        <w:t>Table 10.8: Document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911C77" w14:textId="77777777" w:rsidTr="00702AE7">
        <w:trPr>
          <w:cantSplit/>
          <w:jc w:val="center"/>
        </w:trPr>
        <w:tc>
          <w:tcPr>
            <w:tcW w:w="9354" w:type="dxa"/>
            <w:shd w:val="clear" w:color="auto" w:fill="auto"/>
          </w:tcPr>
          <w:p w14:paraId="7DCDFDDE" w14:textId="77777777" w:rsidR="00A952F1" w:rsidRPr="00BF76E0" w:rsidRDefault="00A952F1" w:rsidP="00702AE7">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A952F1" w:rsidRPr="00BF76E0" w14:paraId="70846846" w14:textId="77777777" w:rsidTr="00702AE7">
        <w:trPr>
          <w:cantSplit/>
          <w:jc w:val="center"/>
        </w:trPr>
        <w:tc>
          <w:tcPr>
            <w:tcW w:w="9354" w:type="dxa"/>
            <w:shd w:val="clear" w:color="auto" w:fill="auto"/>
          </w:tcPr>
          <w:p w14:paraId="73FDF3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22A12BDC" w14:textId="77777777" w:rsidR="00A952F1" w:rsidRPr="00BF76E0" w:rsidRDefault="00A952F1" w:rsidP="00A952F1"/>
    <w:p w14:paraId="1C1C5617" w14:textId="4F7041B9" w:rsidR="00A952F1" w:rsidRPr="00BF76E0" w:rsidRDefault="00A952F1" w:rsidP="00BF76E0">
      <w:pPr>
        <w:pStyle w:val="Heading3"/>
      </w:pPr>
      <w:bookmarkStart w:id="836" w:name="_Toc372010110"/>
      <w:bookmarkStart w:id="837" w:name="_Toc379382480"/>
      <w:bookmarkStart w:id="838" w:name="_Toc379383180"/>
      <w:bookmarkStart w:id="839" w:name="_Toc499392439"/>
      <w:r w:rsidRPr="00BF76E0">
        <w:t>10.2.9</w:t>
      </w:r>
      <w:r w:rsidRPr="00BF76E0">
        <w:tab/>
        <w:t>Sensory characteristics</w:t>
      </w:r>
      <w:bookmarkEnd w:id="836"/>
      <w:bookmarkEnd w:id="837"/>
      <w:bookmarkEnd w:id="838"/>
      <w:r w:rsidR="00EA7A27" w:rsidRPr="00EA7A27">
        <w:t xml:space="preserve"> </w:t>
      </w:r>
      <w:r w:rsidR="003C3032">
        <w:t>(</w:t>
      </w:r>
      <w:r w:rsidR="00EA7A27" w:rsidRPr="00EA7A27">
        <w:t>SC</w:t>
      </w:r>
      <w:r w:rsidR="00EA7A27">
        <w:t xml:space="preserve"> 1.3.3)</w:t>
      </w:r>
      <w:bookmarkEnd w:id="839"/>
    </w:p>
    <w:p w14:paraId="061F688E"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10.9.</w:t>
      </w:r>
    </w:p>
    <w:p w14:paraId="7DFACBE6" w14:textId="77777777" w:rsidR="00A952F1" w:rsidRPr="00BF76E0" w:rsidRDefault="00A952F1" w:rsidP="00A952F1">
      <w:pPr>
        <w:pStyle w:val="TH"/>
      </w:pPr>
      <w:r w:rsidRPr="00BF76E0">
        <w:t>Table 10.9: Document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F1F538A" w14:textId="77777777" w:rsidTr="00221D17">
        <w:trPr>
          <w:cantSplit/>
          <w:jc w:val="center"/>
        </w:trPr>
        <w:tc>
          <w:tcPr>
            <w:tcW w:w="9354" w:type="dxa"/>
            <w:tcBorders>
              <w:bottom w:val="single" w:sz="4" w:space="0" w:color="auto"/>
            </w:tcBorders>
            <w:shd w:val="clear" w:color="auto" w:fill="auto"/>
          </w:tcPr>
          <w:p w14:paraId="196D3F3A"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A952F1" w:rsidRPr="00BF76E0" w14:paraId="56AC444D" w14:textId="77777777" w:rsidTr="00221D17">
        <w:trPr>
          <w:cantSplit/>
          <w:jc w:val="center"/>
        </w:trPr>
        <w:tc>
          <w:tcPr>
            <w:tcW w:w="9354" w:type="dxa"/>
            <w:tcBorders>
              <w:bottom w:val="nil"/>
            </w:tcBorders>
            <w:shd w:val="clear" w:color="auto" w:fill="auto"/>
          </w:tcPr>
          <w:p w14:paraId="3FD482D7" w14:textId="77777777" w:rsidR="00A952F1" w:rsidRPr="00BF76E0" w:rsidRDefault="00A952F1" w:rsidP="00E2100D">
            <w:pPr>
              <w:pStyle w:val="TAL"/>
            </w:pPr>
            <w:r w:rsidRPr="00BF76E0">
              <w:t>NOTE 1:</w:t>
            </w:r>
            <w:r w:rsidRPr="00BF76E0">
              <w:tab/>
              <w:t xml:space="preserve">For requirements related to colour, refer to </w:t>
            </w:r>
            <w:r w:rsidRPr="0033092B">
              <w:t>WCAG</w:t>
            </w:r>
            <w:r w:rsidRPr="00BF76E0">
              <w:t xml:space="preserve"> 2.0 Guideline 1.4</w:t>
            </w:r>
            <w:r w:rsidR="00E2100D">
              <w:t xml:space="preserve">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w:t>
            </w:r>
          </w:p>
        </w:tc>
      </w:tr>
      <w:tr w:rsidR="00A952F1" w:rsidRPr="00BF76E0" w14:paraId="0AADA70A" w14:textId="77777777" w:rsidTr="00221D17">
        <w:trPr>
          <w:cantSplit/>
          <w:jc w:val="center"/>
        </w:trPr>
        <w:tc>
          <w:tcPr>
            <w:tcW w:w="9354" w:type="dxa"/>
            <w:tcBorders>
              <w:top w:val="nil"/>
            </w:tcBorders>
            <w:shd w:val="clear" w:color="auto" w:fill="auto"/>
          </w:tcPr>
          <w:p w14:paraId="29C521C7"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42EDD2A5" w14:textId="77777777" w:rsidR="00A952F1" w:rsidRPr="00BF76E0" w:rsidRDefault="00A952F1" w:rsidP="00A952F1"/>
    <w:p w14:paraId="38B6DDA2" w14:textId="3B14A12C" w:rsidR="00A952F1" w:rsidRPr="00BF76E0" w:rsidRDefault="00A952F1" w:rsidP="00BF76E0">
      <w:pPr>
        <w:pStyle w:val="Heading3"/>
      </w:pPr>
      <w:bookmarkStart w:id="840" w:name="_Toc372010111"/>
      <w:bookmarkStart w:id="841" w:name="_Toc379382481"/>
      <w:bookmarkStart w:id="842" w:name="_Toc379383181"/>
      <w:bookmarkStart w:id="843" w:name="_Toc499392440"/>
      <w:r w:rsidRPr="00BF76E0">
        <w:t>10.2.10</w:t>
      </w:r>
      <w:r w:rsidRPr="00BF76E0">
        <w:tab/>
        <w:t>Use of colour</w:t>
      </w:r>
      <w:bookmarkEnd w:id="840"/>
      <w:bookmarkEnd w:id="841"/>
      <w:bookmarkEnd w:id="842"/>
      <w:r w:rsidR="00EA7A27" w:rsidRPr="00EA7A27">
        <w:t xml:space="preserve"> </w:t>
      </w:r>
      <w:r w:rsidR="003C3032">
        <w:t>(</w:t>
      </w:r>
      <w:r w:rsidR="00EA7A27" w:rsidRPr="00EA7A27">
        <w:t>SC</w:t>
      </w:r>
      <w:r w:rsidR="00EA7A27">
        <w:t xml:space="preserve"> 1.4.1)</w:t>
      </w:r>
      <w:bookmarkEnd w:id="843"/>
    </w:p>
    <w:p w14:paraId="5A61539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10.10.</w:t>
      </w:r>
    </w:p>
    <w:p w14:paraId="62D0831F" w14:textId="77777777" w:rsidR="00A952F1" w:rsidRPr="00BF76E0" w:rsidRDefault="00A952F1" w:rsidP="00A952F1">
      <w:pPr>
        <w:pStyle w:val="TH"/>
      </w:pPr>
      <w:r w:rsidRPr="00BF76E0">
        <w:t>Table 10.10: Document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099283E" w14:textId="77777777" w:rsidTr="003F2228">
        <w:trPr>
          <w:cantSplit/>
          <w:jc w:val="center"/>
        </w:trPr>
        <w:tc>
          <w:tcPr>
            <w:tcW w:w="9354" w:type="dxa"/>
            <w:tcBorders>
              <w:bottom w:val="single" w:sz="4" w:space="0" w:color="auto"/>
            </w:tcBorders>
            <w:shd w:val="clear" w:color="auto" w:fill="auto"/>
          </w:tcPr>
          <w:p w14:paraId="74433019"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A952F1" w:rsidRPr="00BF76E0" w14:paraId="6CA29056" w14:textId="77777777" w:rsidTr="003F2228">
        <w:trPr>
          <w:cantSplit/>
          <w:jc w:val="center"/>
        </w:trPr>
        <w:tc>
          <w:tcPr>
            <w:tcW w:w="9354" w:type="dxa"/>
            <w:tcBorders>
              <w:bottom w:val="nil"/>
            </w:tcBorders>
            <w:shd w:val="clear" w:color="auto" w:fill="auto"/>
          </w:tcPr>
          <w:p w14:paraId="1EA9A16D" w14:textId="77777777" w:rsidR="00A952F1" w:rsidRPr="00BF76E0" w:rsidRDefault="00A952F1" w:rsidP="00E2100D">
            <w:pPr>
              <w:pStyle w:val="TAN"/>
            </w:pPr>
            <w:r w:rsidRPr="00BF76E0">
              <w:t>NOTE 1:</w:t>
            </w:r>
            <w:r w:rsidRPr="00BF76E0">
              <w:tab/>
              <w:t xml:space="preserve">This success criterion addresses colour perception specifically. Other forms </w:t>
            </w:r>
            <w:r w:rsidR="003F2228">
              <w:t xml:space="preserve">of perception are covered in </w:t>
            </w:r>
            <w:r w:rsidRPr="0033092B">
              <w:t>WCAG</w:t>
            </w:r>
            <w:r w:rsidRPr="00BF76E0">
              <w:t xml:space="preserve"> 2.0 Guideline 1.3 </w:t>
            </w:r>
            <w:r w:rsidR="00E2100D" w:rsidRPr="0033092B">
              <w:t>[</w:t>
            </w:r>
            <w:r w:rsidR="00DB71B9">
              <w:fldChar w:fldCharType="begin"/>
            </w:r>
            <w:r w:rsidR="00BF25ED">
              <w:instrText>REF REF_ISOIEC40500</w:instrText>
            </w:r>
            <w:r w:rsidR="00DB71B9">
              <w:fldChar w:fldCharType="separate"/>
            </w:r>
            <w:r w:rsidR="002829CB">
              <w:rPr>
                <w:noProof/>
              </w:rPr>
              <w:t>4</w:t>
            </w:r>
            <w:r w:rsidR="00DB71B9">
              <w:rPr>
                <w:noProof/>
              </w:rPr>
              <w:fldChar w:fldCharType="end"/>
            </w:r>
            <w:r w:rsidR="00E2100D" w:rsidRPr="0033092B">
              <w:t>]</w:t>
            </w:r>
            <w:r w:rsidRPr="00BF76E0">
              <w:t xml:space="preserve"> including programmatic access to colour and</w:t>
            </w:r>
            <w:r w:rsidR="003F2228">
              <w:t xml:space="preserve"> other visual presentation </w:t>
            </w:r>
            <w:r w:rsidRPr="00BF76E0">
              <w:t>coding.</w:t>
            </w:r>
          </w:p>
        </w:tc>
      </w:tr>
      <w:tr w:rsidR="00A952F1" w:rsidRPr="00BF76E0" w14:paraId="094783E4" w14:textId="77777777" w:rsidTr="003F2228">
        <w:trPr>
          <w:cantSplit/>
          <w:jc w:val="center"/>
        </w:trPr>
        <w:tc>
          <w:tcPr>
            <w:tcW w:w="9354" w:type="dxa"/>
            <w:tcBorders>
              <w:top w:val="nil"/>
            </w:tcBorders>
            <w:shd w:val="clear" w:color="auto" w:fill="auto"/>
          </w:tcPr>
          <w:p w14:paraId="338826DC" w14:textId="77777777" w:rsidR="00A952F1" w:rsidRPr="00BF76E0" w:rsidRDefault="00A952F1" w:rsidP="00453AF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rsidR="00955F0A">
              <w:t>"</w:t>
            </w:r>
            <w:r w:rsidRPr="0033092B">
              <w:t>WCAG</w:t>
            </w:r>
            <w:r w:rsidRPr="00BF76E0">
              <w:t xml:space="preserve"> 2.0</w:t>
            </w:r>
            <w:r w:rsidR="00955F0A">
              <w:t>"</w:t>
            </w:r>
            <w:r w:rsidRPr="00BF76E0">
              <w:t xml:space="preserve"> added before the word </w:t>
            </w:r>
            <w:r w:rsidR="00955F0A">
              <w:t>"</w:t>
            </w:r>
            <w:r w:rsidRPr="00BF76E0">
              <w:t>Guideline</w:t>
            </w:r>
            <w:r w:rsidR="00955F0A">
              <w:t>"</w:t>
            </w:r>
            <w:r w:rsidRPr="00BF76E0">
              <w:t xml:space="preserve"> in </w:t>
            </w:r>
            <w:r w:rsidR="00453AFD">
              <w:t>n</w:t>
            </w:r>
            <w:r w:rsidRPr="008B0383">
              <w:t>ote</w:t>
            </w:r>
            <w:r w:rsidRPr="00BF76E0">
              <w:t xml:space="preserve"> 1 above.</w:t>
            </w:r>
          </w:p>
        </w:tc>
      </w:tr>
    </w:tbl>
    <w:p w14:paraId="179B7DA0" w14:textId="77777777" w:rsidR="00A952F1" w:rsidRPr="00BF76E0" w:rsidRDefault="00A952F1" w:rsidP="00A952F1"/>
    <w:p w14:paraId="432F14A7" w14:textId="106B2DD4" w:rsidR="00A952F1" w:rsidRPr="00BF76E0" w:rsidRDefault="00A952F1" w:rsidP="00BF76E0">
      <w:pPr>
        <w:pStyle w:val="Heading3"/>
      </w:pPr>
      <w:bookmarkStart w:id="844" w:name="_Toc372010112"/>
      <w:bookmarkStart w:id="845" w:name="_Toc379382482"/>
      <w:bookmarkStart w:id="846" w:name="_Toc379383182"/>
      <w:bookmarkStart w:id="847" w:name="_Toc499392441"/>
      <w:r w:rsidRPr="00BF76E0">
        <w:t>10.2.11</w:t>
      </w:r>
      <w:r w:rsidRPr="00BF76E0">
        <w:tab/>
        <w:t>Audio control</w:t>
      </w:r>
      <w:bookmarkEnd w:id="844"/>
      <w:bookmarkEnd w:id="845"/>
      <w:bookmarkEnd w:id="846"/>
      <w:r w:rsidR="00EA7A27" w:rsidRPr="00EA7A27">
        <w:t xml:space="preserve"> </w:t>
      </w:r>
      <w:r w:rsidR="003C3032">
        <w:t>(</w:t>
      </w:r>
      <w:r w:rsidR="00EA7A27" w:rsidRPr="00EA7A27">
        <w:t>SC</w:t>
      </w:r>
      <w:r w:rsidR="00EA7A27">
        <w:t xml:space="preserve"> 1.4.2)</w:t>
      </w:r>
      <w:bookmarkEnd w:id="847"/>
    </w:p>
    <w:p w14:paraId="003826F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10.11.</w:t>
      </w:r>
    </w:p>
    <w:p w14:paraId="053C3CA2" w14:textId="77777777" w:rsidR="00A952F1" w:rsidRPr="00BF76E0" w:rsidRDefault="00A952F1" w:rsidP="00A952F1">
      <w:pPr>
        <w:pStyle w:val="TH"/>
      </w:pPr>
      <w:r w:rsidRPr="00BF76E0">
        <w:t>Table 10.11: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FC7E734" w14:textId="77777777" w:rsidTr="003F2228">
        <w:trPr>
          <w:cantSplit/>
          <w:jc w:val="center"/>
        </w:trPr>
        <w:tc>
          <w:tcPr>
            <w:tcW w:w="9354" w:type="dxa"/>
            <w:tcBorders>
              <w:bottom w:val="single" w:sz="4" w:space="0" w:color="auto"/>
            </w:tcBorders>
            <w:shd w:val="clear" w:color="auto" w:fill="auto"/>
          </w:tcPr>
          <w:p w14:paraId="72EED75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any audio in a document 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A952F1" w:rsidRPr="00BF76E0" w14:paraId="13D3525E" w14:textId="77777777" w:rsidTr="003F2228">
        <w:trPr>
          <w:cantSplit/>
          <w:jc w:val="center"/>
        </w:trPr>
        <w:tc>
          <w:tcPr>
            <w:tcW w:w="9354" w:type="dxa"/>
            <w:tcBorders>
              <w:bottom w:val="nil"/>
            </w:tcBorders>
            <w:shd w:val="clear" w:color="auto" w:fill="auto"/>
          </w:tcPr>
          <w:p w14:paraId="42FD8B3C" w14:textId="77777777" w:rsidR="00A952F1" w:rsidRPr="00BF76E0" w:rsidRDefault="003F2228" w:rsidP="00702AE7">
            <w:pPr>
              <w:keepNext/>
              <w:keepLines/>
              <w:spacing w:after="0"/>
              <w:ind w:left="851" w:hanging="851"/>
              <w:rPr>
                <w:rFonts w:ascii="Arial" w:hAnsi="Arial"/>
                <w:sz w:val="18"/>
              </w:rPr>
            </w:pPr>
            <w:r>
              <w:rPr>
                <w:rFonts w:ascii="Arial" w:hAnsi="Arial"/>
                <w:sz w:val="18"/>
              </w:rPr>
              <w:t>NOTE 1:</w:t>
            </w:r>
            <w:r w:rsidR="00A952F1" w:rsidRPr="00BF76E0">
              <w:rPr>
                <w:rFonts w:ascii="Arial" w:hAnsi="Arial"/>
                <w:sz w:val="18"/>
              </w:rPr>
              <w:tab/>
              <w:t xml:space="preserve">Since any part of a document that does not meet this success criterion can interfere with a user's ability to use the whole document, all content in the document (whether </w:t>
            </w:r>
            <w:r w:rsidR="00A952F1" w:rsidRPr="0033092B">
              <w:rPr>
                <w:rFonts w:ascii="Arial" w:hAnsi="Arial"/>
                <w:sz w:val="18"/>
              </w:rPr>
              <w:t>or</w:t>
            </w:r>
            <w:r w:rsidR="00A952F1" w:rsidRPr="00BF76E0">
              <w:rPr>
                <w:rFonts w:ascii="Arial" w:hAnsi="Arial"/>
                <w:sz w:val="18"/>
              </w:rPr>
              <w:t xml:space="preserve"> not it is used to meet other success criteria) </w:t>
            </w:r>
            <w:r w:rsidR="00F776E2" w:rsidRPr="008B0383">
              <w:rPr>
                <w:rFonts w:ascii="Arial" w:hAnsi="Arial"/>
                <w:sz w:val="18"/>
              </w:rPr>
              <w:t>shall</w:t>
            </w:r>
            <w:r w:rsidR="00A952F1" w:rsidRPr="00BF76E0">
              <w:rPr>
                <w:rFonts w:ascii="Arial" w:hAnsi="Arial"/>
                <w:sz w:val="18"/>
              </w:rPr>
              <w:t xml:space="preserve"> meet this success criterion.</w:t>
            </w:r>
          </w:p>
        </w:tc>
      </w:tr>
      <w:tr w:rsidR="00A952F1" w:rsidRPr="00BF76E0" w14:paraId="32A95616" w14:textId="77777777" w:rsidTr="003F2228">
        <w:trPr>
          <w:cantSplit/>
          <w:jc w:val="center"/>
        </w:trPr>
        <w:tc>
          <w:tcPr>
            <w:tcW w:w="9354" w:type="dxa"/>
            <w:tcBorders>
              <w:top w:val="nil"/>
            </w:tcBorders>
            <w:shd w:val="clear" w:color="auto" w:fill="auto"/>
          </w:tcPr>
          <w:p w14:paraId="2D0BA442" w14:textId="77777777" w:rsidR="00A952F1" w:rsidRPr="00BF76E0" w:rsidRDefault="003F2228" w:rsidP="004F3F04">
            <w:pPr>
              <w:keepNext/>
              <w:keepLines/>
              <w:spacing w:after="0"/>
              <w:ind w:left="851" w:hanging="851"/>
              <w:rPr>
                <w:rFonts w:ascii="Arial" w:hAnsi="Arial"/>
                <w:sz w:val="18"/>
              </w:rPr>
            </w:pPr>
            <w:r>
              <w:rPr>
                <w:rFonts w:ascii="Arial" w:hAnsi="Arial"/>
                <w:sz w:val="18"/>
              </w:rPr>
              <w:t>NOTE 2:</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1.4.2 Audio Control replacing </w:t>
            </w:r>
            <w:r w:rsidR="00955F0A">
              <w:rPr>
                <w:rFonts w:ascii="Arial" w:hAnsi="Arial"/>
                <w:sz w:val="18"/>
              </w:rPr>
              <w:t>"</w:t>
            </w:r>
            <w:r w:rsidR="00A952F1" w:rsidRPr="00BF76E0">
              <w:rPr>
                <w:rFonts w:ascii="Arial" w:hAnsi="Arial"/>
                <w:sz w:val="18"/>
              </w:rPr>
              <w:t>on a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any content</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any part of a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whole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whole document</w:t>
            </w:r>
            <w:r w:rsidR="00955F0A">
              <w:rPr>
                <w:rFonts w:ascii="Arial" w:hAnsi="Arial"/>
                <w:sz w:val="18"/>
              </w:rPr>
              <w:t>"</w:t>
            </w:r>
            <w:r w:rsidR="00A952F1" w:rsidRPr="00BF76E0">
              <w:rPr>
                <w:rFonts w:ascii="Arial" w:hAnsi="Arial"/>
                <w:sz w:val="18"/>
              </w:rPr>
              <w:t xml:space="preserve">, </w:t>
            </w:r>
            <w:r w:rsidR="00955F0A">
              <w:rPr>
                <w:rFonts w:ascii="Arial" w:hAnsi="Arial"/>
                <w:sz w:val="18"/>
              </w:rPr>
              <w:t>"</w:t>
            </w:r>
            <w:r w:rsidR="00A952F1" w:rsidRPr="00BF76E0">
              <w:rPr>
                <w:rFonts w:ascii="Arial" w:hAnsi="Arial"/>
                <w:sz w:val="18"/>
              </w:rPr>
              <w:t>on the Web page</w:t>
            </w:r>
            <w:r w:rsidR="00955F0A">
              <w:rPr>
                <w:rFonts w:ascii="Arial" w:hAnsi="Arial"/>
                <w:sz w:val="18"/>
              </w:rPr>
              <w:t>"</w:t>
            </w:r>
            <w:r w:rsidR="00A952F1" w:rsidRPr="00BF76E0">
              <w:rPr>
                <w:rFonts w:ascii="Arial" w:hAnsi="Arial"/>
                <w:sz w:val="18"/>
              </w:rPr>
              <w:t xml:space="preserve"> with </w:t>
            </w:r>
            <w:r w:rsidR="00955F0A">
              <w:rPr>
                <w:rFonts w:ascii="Arial" w:hAnsi="Arial"/>
                <w:sz w:val="18"/>
              </w:rPr>
              <w:t>"</w:t>
            </w:r>
            <w:r w:rsidR="00A952F1" w:rsidRPr="00BF76E0">
              <w:rPr>
                <w:rFonts w:ascii="Arial" w:hAnsi="Arial"/>
                <w:sz w:val="18"/>
              </w:rPr>
              <w:t>in the document</w:t>
            </w:r>
            <w:r w:rsidR="00955F0A">
              <w:rPr>
                <w:rFonts w:ascii="Arial" w:hAnsi="Arial"/>
                <w:sz w:val="18"/>
              </w:rPr>
              <w:t>"</w:t>
            </w:r>
            <w:r w:rsidR="00A952F1" w:rsidRPr="00BF76E0">
              <w:rPr>
                <w:rFonts w:ascii="Arial" w:hAnsi="Arial"/>
                <w:sz w:val="18"/>
              </w:rPr>
              <w:t xml:space="preserve">, removing </w:t>
            </w:r>
            <w:r w:rsidR="00955F0A">
              <w:rPr>
                <w:rFonts w:ascii="Arial" w:hAnsi="Arial"/>
                <w:sz w:val="18"/>
              </w:rPr>
              <w:t>"</w:t>
            </w:r>
            <w:r w:rsidR="00A952F1" w:rsidRPr="00BF76E0">
              <w:rPr>
                <w:rFonts w:ascii="Arial" w:hAnsi="Arial"/>
                <w:sz w:val="18"/>
              </w:rPr>
              <w:t>See Conformance Requirement 5: Non</w:t>
            </w:r>
            <w:r w:rsidR="004F3F04">
              <w:rPr>
                <w:rFonts w:ascii="Arial" w:hAnsi="Arial"/>
                <w:sz w:val="18"/>
              </w:rPr>
              <w:noBreakHyphen/>
            </w:r>
            <w:r w:rsidR="00A952F1" w:rsidRPr="00BF76E0">
              <w:rPr>
                <w:rFonts w:ascii="Arial" w:hAnsi="Arial"/>
                <w:sz w:val="18"/>
              </w:rPr>
              <w:t>Interference</w:t>
            </w:r>
            <w:r w:rsidR="00955F0A">
              <w:rPr>
                <w:rFonts w:ascii="Arial" w:hAnsi="Arial"/>
                <w:sz w:val="18"/>
              </w:rPr>
              <w:t>"</w:t>
            </w:r>
            <w:r w:rsidR="00A952F1" w:rsidRPr="00BF76E0">
              <w:rPr>
                <w:rFonts w:ascii="Arial" w:hAnsi="Arial"/>
                <w:sz w:val="18"/>
              </w:rPr>
              <w:t xml:space="preserve"> and adding </w:t>
            </w:r>
            <w:r w:rsidR="00453AFD">
              <w:rPr>
                <w:rFonts w:ascii="Arial" w:hAnsi="Arial"/>
                <w:sz w:val="18"/>
              </w:rPr>
              <w:t>n</w:t>
            </w:r>
            <w:r w:rsidR="00A952F1" w:rsidRPr="008B0383">
              <w:rPr>
                <w:rFonts w:ascii="Arial" w:hAnsi="Arial"/>
                <w:sz w:val="18"/>
              </w:rPr>
              <w:t>ote</w:t>
            </w:r>
            <w:r w:rsidR="00A952F1" w:rsidRPr="00BF76E0">
              <w:rPr>
                <w:rFonts w:ascii="Arial" w:hAnsi="Arial"/>
                <w:sz w:val="18"/>
              </w:rPr>
              <w:t xml:space="preserve"> 1.</w:t>
            </w:r>
          </w:p>
        </w:tc>
      </w:tr>
    </w:tbl>
    <w:p w14:paraId="2558693A" w14:textId="77777777" w:rsidR="00A952F1" w:rsidRPr="00BF76E0" w:rsidRDefault="00A952F1" w:rsidP="00A952F1"/>
    <w:p w14:paraId="4BC9AABD" w14:textId="2CB891F6" w:rsidR="00A952F1" w:rsidRPr="00BF76E0" w:rsidRDefault="00A952F1" w:rsidP="00CB1A26">
      <w:pPr>
        <w:pStyle w:val="Heading3"/>
      </w:pPr>
      <w:bookmarkStart w:id="848" w:name="_Toc372010113"/>
      <w:bookmarkStart w:id="849" w:name="_Toc379382483"/>
      <w:bookmarkStart w:id="850" w:name="_Toc379383183"/>
      <w:bookmarkStart w:id="851" w:name="_Toc499392442"/>
      <w:r w:rsidRPr="00BF76E0">
        <w:lastRenderedPageBreak/>
        <w:t>10.2.12</w:t>
      </w:r>
      <w:r w:rsidRPr="00BF76E0">
        <w:tab/>
        <w:t>Contrast (minimum)</w:t>
      </w:r>
      <w:bookmarkEnd w:id="848"/>
      <w:bookmarkEnd w:id="849"/>
      <w:bookmarkEnd w:id="850"/>
      <w:r w:rsidR="00EA7A27" w:rsidRPr="00EA7A27">
        <w:t xml:space="preserve"> </w:t>
      </w:r>
      <w:r w:rsidR="003C3032">
        <w:t>(</w:t>
      </w:r>
      <w:r w:rsidR="00EA7A27" w:rsidRPr="00EA7A27">
        <w:t>SC</w:t>
      </w:r>
      <w:r w:rsidR="00EA7A27">
        <w:t xml:space="preserve"> 1.4.3)</w:t>
      </w:r>
      <w:bookmarkEnd w:id="851"/>
    </w:p>
    <w:p w14:paraId="12A7F83E"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10.12.</w:t>
      </w:r>
    </w:p>
    <w:p w14:paraId="50EB255C" w14:textId="77777777" w:rsidR="00A952F1" w:rsidRPr="00BF76E0" w:rsidRDefault="00A952F1" w:rsidP="00A952F1">
      <w:pPr>
        <w:pStyle w:val="TH"/>
      </w:pPr>
      <w:r w:rsidRPr="00BF76E0">
        <w:t>Table 10.12: Document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0AE6D3" w14:textId="77777777" w:rsidTr="00702AE7">
        <w:trPr>
          <w:cantSplit/>
          <w:jc w:val="center"/>
        </w:trPr>
        <w:tc>
          <w:tcPr>
            <w:tcW w:w="9354" w:type="dxa"/>
            <w:shd w:val="clear" w:color="auto" w:fill="auto"/>
          </w:tcPr>
          <w:p w14:paraId="68051528" w14:textId="77777777" w:rsidR="00A952F1" w:rsidRPr="00BF76E0" w:rsidRDefault="00A952F1" w:rsidP="00702AE7">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26099E76" w14:textId="77777777" w:rsidR="00A952F1" w:rsidRPr="00BF76E0" w:rsidRDefault="00A952F1" w:rsidP="003F2228">
            <w:pPr>
              <w:pStyle w:val="TB1"/>
            </w:pPr>
            <w:r w:rsidRPr="00BF76E0">
              <w:t xml:space="preserve">Large Text: Large-scale text and images of large-scale text have a contrast ratio of </w:t>
            </w:r>
            <w:r w:rsidRPr="0033092B">
              <w:t>at</w:t>
            </w:r>
            <w:r w:rsidRPr="00BF76E0">
              <w:t xml:space="preserve"> least 3:1.</w:t>
            </w:r>
          </w:p>
          <w:p w14:paraId="5A10E32A" w14:textId="77777777" w:rsidR="00A952F1" w:rsidRPr="00BF76E0" w:rsidRDefault="00A952F1" w:rsidP="003F2228">
            <w:pPr>
              <w:pStyle w:val="TB1"/>
            </w:pPr>
            <w:r w:rsidRPr="00BF76E0">
              <w:t xml:space="preserve">Incidental: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54E7BB57" w14:textId="77777777" w:rsidR="00A952F1" w:rsidRPr="00BF76E0" w:rsidRDefault="00A952F1" w:rsidP="003F2228">
            <w:pPr>
              <w:pStyle w:val="TB1"/>
            </w:pPr>
            <w:r w:rsidRPr="00BF76E0">
              <w:t xml:space="preserve">Logotypes: Text that is part of a logo </w:t>
            </w:r>
            <w:r w:rsidRPr="0033092B">
              <w:t>or</w:t>
            </w:r>
            <w:r w:rsidRPr="00BF76E0">
              <w:t xml:space="preserve"> brand name has no minimum contrast requirement.</w:t>
            </w:r>
          </w:p>
        </w:tc>
      </w:tr>
      <w:tr w:rsidR="00A952F1" w:rsidRPr="00BF76E0" w14:paraId="249074A5" w14:textId="77777777" w:rsidTr="00702AE7">
        <w:trPr>
          <w:cantSplit/>
          <w:jc w:val="center"/>
        </w:trPr>
        <w:tc>
          <w:tcPr>
            <w:tcW w:w="9354" w:type="dxa"/>
            <w:shd w:val="clear" w:color="auto" w:fill="auto"/>
          </w:tcPr>
          <w:p w14:paraId="12460DEA" w14:textId="77777777" w:rsidR="00A952F1" w:rsidRPr="00BF76E0" w:rsidRDefault="003F2228"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1.4.3 Contrast (Minimum).</w:t>
            </w:r>
          </w:p>
        </w:tc>
      </w:tr>
    </w:tbl>
    <w:p w14:paraId="54D79EFA" w14:textId="77777777" w:rsidR="00A952F1" w:rsidRPr="00BF76E0" w:rsidRDefault="00A952F1" w:rsidP="00A952F1">
      <w:pPr>
        <w:tabs>
          <w:tab w:val="left" w:pos="6480"/>
        </w:tabs>
      </w:pPr>
    </w:p>
    <w:p w14:paraId="6EFAD022" w14:textId="6C0B9983" w:rsidR="00A952F1" w:rsidRPr="00BF76E0" w:rsidRDefault="00A952F1" w:rsidP="00BF76E0">
      <w:pPr>
        <w:pStyle w:val="Heading3"/>
      </w:pPr>
      <w:bookmarkStart w:id="852" w:name="_Toc372010114"/>
      <w:bookmarkStart w:id="853" w:name="_Toc379382484"/>
      <w:bookmarkStart w:id="854" w:name="_Toc379383184"/>
      <w:bookmarkStart w:id="855" w:name="_Toc499392443"/>
      <w:r w:rsidRPr="00BF76E0">
        <w:t>10.2.13</w:t>
      </w:r>
      <w:r w:rsidRPr="00BF76E0">
        <w:tab/>
        <w:t>Resize text</w:t>
      </w:r>
      <w:bookmarkEnd w:id="852"/>
      <w:bookmarkEnd w:id="853"/>
      <w:bookmarkEnd w:id="854"/>
      <w:r w:rsidR="00EA7A27" w:rsidRPr="00EA7A27">
        <w:t xml:space="preserve"> </w:t>
      </w:r>
      <w:r w:rsidR="003C3032">
        <w:t>(</w:t>
      </w:r>
      <w:r w:rsidR="00EA7A27" w:rsidRPr="00EA7A27">
        <w:t>SC</w:t>
      </w:r>
      <w:r w:rsidR="00EA7A27">
        <w:t xml:space="preserve"> 1.4.4)</w:t>
      </w:r>
      <w:bookmarkEnd w:id="855"/>
    </w:p>
    <w:p w14:paraId="270F9719"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10.13.</w:t>
      </w:r>
    </w:p>
    <w:p w14:paraId="1C245F8B" w14:textId="77777777" w:rsidR="00A952F1" w:rsidRPr="00BF76E0" w:rsidRDefault="00A952F1" w:rsidP="00A952F1">
      <w:pPr>
        <w:pStyle w:val="TH"/>
      </w:pPr>
      <w:r w:rsidRPr="00BF76E0">
        <w:t>Table 10.13: Document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464C4AE9" w14:textId="77777777" w:rsidTr="003F2228">
        <w:trPr>
          <w:cantSplit/>
          <w:jc w:val="center"/>
        </w:trPr>
        <w:tc>
          <w:tcPr>
            <w:tcW w:w="9354" w:type="dxa"/>
            <w:tcBorders>
              <w:bottom w:val="single" w:sz="4" w:space="0" w:color="auto"/>
            </w:tcBorders>
            <w:shd w:val="clear" w:color="auto" w:fill="auto"/>
          </w:tcPr>
          <w:p w14:paraId="3A72199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A952F1" w:rsidRPr="00BF76E0" w14:paraId="4D561201" w14:textId="77777777" w:rsidTr="003F2228">
        <w:trPr>
          <w:cantSplit/>
          <w:jc w:val="center"/>
        </w:trPr>
        <w:tc>
          <w:tcPr>
            <w:tcW w:w="9354" w:type="dxa"/>
            <w:tcBorders>
              <w:bottom w:val="nil"/>
            </w:tcBorders>
            <w:shd w:val="clear" w:color="auto" w:fill="auto"/>
          </w:tcPr>
          <w:p w14:paraId="77E2A80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A952F1" w:rsidRPr="00BF76E0" w14:paraId="0D24D027" w14:textId="77777777" w:rsidTr="003F2228">
        <w:trPr>
          <w:cantSplit/>
          <w:jc w:val="center"/>
        </w:trPr>
        <w:tc>
          <w:tcPr>
            <w:tcW w:w="9354" w:type="dxa"/>
            <w:tcBorders>
              <w:top w:val="nil"/>
              <w:bottom w:val="nil"/>
            </w:tcBorders>
            <w:shd w:val="clear" w:color="auto" w:fill="auto"/>
          </w:tcPr>
          <w:p w14:paraId="79FD800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sidR="004F3F04">
              <w:rPr>
                <w:rFonts w:ascii="Arial" w:hAnsi="Arial"/>
                <w:sz w:val="18"/>
              </w:rPr>
              <w:t> </w:t>
            </w:r>
            <w:r w:rsidRPr="00BF76E0">
              <w:rPr>
                <w:rFonts w:ascii="Arial" w:hAnsi="Arial"/>
                <w:sz w:val="18"/>
              </w:rPr>
              <w:t>% without needing to use assistive technologies. This means that the application provides some means for enlarging the text 200</w:t>
            </w:r>
            <w:r w:rsidR="003F2228">
              <w:rPr>
                <w:rFonts w:ascii="Arial" w:hAnsi="Arial"/>
                <w:sz w:val="18"/>
              </w:rPr>
              <w:t xml:space="preserve">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A952F1" w:rsidRPr="00BF76E0" w14:paraId="6470B2C7" w14:textId="77777777" w:rsidTr="003F2228">
        <w:trPr>
          <w:cantSplit/>
          <w:jc w:val="center"/>
        </w:trPr>
        <w:tc>
          <w:tcPr>
            <w:tcW w:w="9354" w:type="dxa"/>
            <w:tcBorders>
              <w:top w:val="nil"/>
            </w:tcBorders>
            <w:shd w:val="clear" w:color="auto" w:fill="auto"/>
          </w:tcPr>
          <w:p w14:paraId="585232B8" w14:textId="77777777" w:rsidR="00A952F1" w:rsidRPr="00BF76E0" w:rsidRDefault="00A952F1" w:rsidP="008F0BD1">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sidR="008F0BD1">
              <w:rPr>
                <w:rFonts w:ascii="Arial" w:hAnsi="Arial"/>
                <w:sz w:val="18"/>
              </w:rPr>
              <w:t>n</w:t>
            </w:r>
            <w:r w:rsidRPr="008B0383">
              <w:rPr>
                <w:rFonts w:ascii="Arial" w:hAnsi="Arial"/>
                <w:sz w:val="18"/>
              </w:rPr>
              <w:t>otes</w:t>
            </w:r>
            <w:r w:rsidRPr="00BF76E0">
              <w:rPr>
                <w:rFonts w:ascii="Arial" w:hAnsi="Arial"/>
                <w:sz w:val="18"/>
              </w:rPr>
              <w:t xml:space="preserve"> 1 and 2 above.</w:t>
            </w:r>
          </w:p>
        </w:tc>
      </w:tr>
    </w:tbl>
    <w:p w14:paraId="528778C0" w14:textId="77777777" w:rsidR="00A952F1" w:rsidRPr="00BF76E0" w:rsidRDefault="00A952F1" w:rsidP="00A952F1"/>
    <w:p w14:paraId="32302C47" w14:textId="550554A7" w:rsidR="00A952F1" w:rsidRPr="00BF76E0" w:rsidRDefault="00A952F1" w:rsidP="00BF76E0">
      <w:pPr>
        <w:pStyle w:val="Heading3"/>
      </w:pPr>
      <w:bookmarkStart w:id="856" w:name="_Toc372010115"/>
      <w:bookmarkStart w:id="857" w:name="_Toc379382485"/>
      <w:bookmarkStart w:id="858" w:name="_Toc379383185"/>
      <w:bookmarkStart w:id="859" w:name="_Toc499392444"/>
      <w:r w:rsidRPr="00BF76E0">
        <w:t>10.2.14</w:t>
      </w:r>
      <w:r w:rsidRPr="00BF76E0">
        <w:tab/>
        <w:t>Images of text</w:t>
      </w:r>
      <w:bookmarkEnd w:id="856"/>
      <w:bookmarkEnd w:id="857"/>
      <w:bookmarkEnd w:id="858"/>
      <w:r w:rsidR="00EA7A27" w:rsidRPr="00EA7A27">
        <w:t xml:space="preserve"> </w:t>
      </w:r>
      <w:r w:rsidR="003C3032">
        <w:t>(</w:t>
      </w:r>
      <w:r w:rsidR="00EA7A27" w:rsidRPr="00EA7A27">
        <w:t>SC</w:t>
      </w:r>
      <w:r w:rsidR="00EA7A27">
        <w:t xml:space="preserve"> 1.4.5)</w:t>
      </w:r>
      <w:bookmarkEnd w:id="859"/>
    </w:p>
    <w:p w14:paraId="7D1F610D"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10.14.</w:t>
      </w:r>
    </w:p>
    <w:p w14:paraId="37DB37F1" w14:textId="77777777" w:rsidR="00A952F1" w:rsidRPr="00BF76E0" w:rsidRDefault="00A952F1" w:rsidP="00A952F1">
      <w:pPr>
        <w:pStyle w:val="TH"/>
      </w:pPr>
      <w:r w:rsidRPr="00BF76E0">
        <w:t>Table 10.14: Document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2872EE3" w14:textId="77777777" w:rsidTr="003F2228">
        <w:trPr>
          <w:cantSplit/>
          <w:jc w:val="center"/>
        </w:trPr>
        <w:tc>
          <w:tcPr>
            <w:tcW w:w="9354" w:type="dxa"/>
            <w:tcBorders>
              <w:bottom w:val="single" w:sz="4" w:space="0" w:color="auto"/>
            </w:tcBorders>
            <w:shd w:val="clear" w:color="auto" w:fill="auto"/>
          </w:tcPr>
          <w:p w14:paraId="6FFDFB14" w14:textId="77777777" w:rsidR="00A952F1" w:rsidRPr="00BF76E0" w:rsidRDefault="00A952F1" w:rsidP="00702AE7">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7D9628FF" w14:textId="77777777" w:rsidR="00A952F1" w:rsidRPr="00BF76E0" w:rsidRDefault="00A952F1" w:rsidP="00185056">
            <w:pPr>
              <w:pStyle w:val="TB1"/>
            </w:pPr>
            <w:r w:rsidRPr="00BF76E0">
              <w:rPr>
                <w:b/>
              </w:rPr>
              <w:t>Customizable:</w:t>
            </w:r>
            <w:r w:rsidRPr="00BF76E0">
              <w:t xml:space="preserve"> The image of text can be visually customized to the user's requirements.</w:t>
            </w:r>
          </w:p>
          <w:p w14:paraId="04AFACDC" w14:textId="77777777" w:rsidR="00A952F1" w:rsidRPr="00BF76E0" w:rsidRDefault="00A952F1" w:rsidP="003F2228">
            <w:pPr>
              <w:pStyle w:val="TB1"/>
            </w:pPr>
            <w:r w:rsidRPr="00BF76E0">
              <w:rPr>
                <w:b/>
              </w:rPr>
              <w:t>Essential:</w:t>
            </w:r>
            <w:r w:rsidRPr="00BF76E0">
              <w:t xml:space="preserve"> A particular presentation of text is essential to the information being conveyed.</w:t>
            </w:r>
          </w:p>
        </w:tc>
      </w:tr>
      <w:tr w:rsidR="00A952F1" w:rsidRPr="00BF76E0" w14:paraId="70A42706" w14:textId="77777777" w:rsidTr="003F2228">
        <w:trPr>
          <w:cantSplit/>
          <w:jc w:val="center"/>
        </w:trPr>
        <w:tc>
          <w:tcPr>
            <w:tcW w:w="9354" w:type="dxa"/>
            <w:tcBorders>
              <w:bottom w:val="nil"/>
            </w:tcBorders>
            <w:shd w:val="clear" w:color="auto" w:fill="auto"/>
          </w:tcPr>
          <w:p w14:paraId="771EB8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A952F1" w:rsidRPr="00BF76E0" w14:paraId="381C83D1" w14:textId="77777777" w:rsidTr="003F2228">
        <w:trPr>
          <w:cantSplit/>
          <w:jc w:val="center"/>
        </w:trPr>
        <w:tc>
          <w:tcPr>
            <w:tcW w:w="9354" w:type="dxa"/>
            <w:tcBorders>
              <w:top w:val="nil"/>
            </w:tcBorders>
            <w:shd w:val="clear" w:color="auto" w:fill="auto"/>
          </w:tcPr>
          <w:p w14:paraId="647A04F1"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8F9C2D7" w14:textId="77777777" w:rsidR="00A952F1" w:rsidRPr="00BF76E0" w:rsidRDefault="00A952F1" w:rsidP="00A952F1"/>
    <w:p w14:paraId="60B48ABE" w14:textId="7712D5D4" w:rsidR="00A952F1" w:rsidRPr="00BF76E0" w:rsidRDefault="00A952F1" w:rsidP="00987D49">
      <w:pPr>
        <w:pStyle w:val="Heading3"/>
      </w:pPr>
      <w:bookmarkStart w:id="860" w:name="_Toc372010116"/>
      <w:bookmarkStart w:id="861" w:name="_Toc379382486"/>
      <w:bookmarkStart w:id="862" w:name="_Toc379383186"/>
      <w:bookmarkStart w:id="863" w:name="_Toc499392445"/>
      <w:r w:rsidRPr="00BF76E0">
        <w:t>10.2.15</w:t>
      </w:r>
      <w:r w:rsidRPr="00BF76E0">
        <w:tab/>
        <w:t>Keyboard</w:t>
      </w:r>
      <w:bookmarkEnd w:id="860"/>
      <w:bookmarkEnd w:id="861"/>
      <w:bookmarkEnd w:id="862"/>
      <w:r w:rsidR="00EA7A27" w:rsidRPr="00EA7A27">
        <w:t xml:space="preserve"> </w:t>
      </w:r>
      <w:r w:rsidR="003C3032">
        <w:t>(</w:t>
      </w:r>
      <w:r w:rsidR="00EA7A27" w:rsidRPr="00EA7A27">
        <w:t>SC</w:t>
      </w:r>
      <w:r w:rsidR="00EA7A27">
        <w:t xml:space="preserve"> 2.1.1)</w:t>
      </w:r>
      <w:bookmarkEnd w:id="863"/>
    </w:p>
    <w:p w14:paraId="093B96A9" w14:textId="77777777" w:rsidR="00A952F1" w:rsidRPr="00BF76E0" w:rsidRDefault="00A952F1" w:rsidP="006B0503">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10.15.</w:t>
      </w:r>
    </w:p>
    <w:p w14:paraId="4E0F79A1" w14:textId="77777777" w:rsidR="00A952F1" w:rsidRPr="00BF76E0" w:rsidRDefault="00A952F1" w:rsidP="006B0503">
      <w:pPr>
        <w:pStyle w:val="TH"/>
        <w:keepNext w:val="0"/>
        <w:keepLines w:val="0"/>
      </w:pPr>
      <w:r w:rsidRPr="00BF76E0">
        <w:t>Table 10.15: Document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53B775C" w14:textId="77777777" w:rsidTr="003F2228">
        <w:trPr>
          <w:cantSplit/>
          <w:jc w:val="center"/>
        </w:trPr>
        <w:tc>
          <w:tcPr>
            <w:tcW w:w="9354" w:type="dxa"/>
            <w:tcBorders>
              <w:bottom w:val="single" w:sz="4" w:space="0" w:color="auto"/>
            </w:tcBorders>
            <w:shd w:val="clear" w:color="auto" w:fill="auto"/>
          </w:tcPr>
          <w:p w14:paraId="42BA0415" w14:textId="77777777" w:rsidR="00A952F1" w:rsidRPr="00BF76E0" w:rsidRDefault="00A952F1" w:rsidP="006B0503">
            <w:pPr>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A952F1" w:rsidRPr="00BF76E0" w14:paraId="2A97508F" w14:textId="77777777" w:rsidTr="003F2228">
        <w:trPr>
          <w:cantSplit/>
          <w:jc w:val="center"/>
        </w:trPr>
        <w:tc>
          <w:tcPr>
            <w:tcW w:w="9354" w:type="dxa"/>
            <w:tcBorders>
              <w:bottom w:val="nil"/>
            </w:tcBorders>
            <w:shd w:val="clear" w:color="auto" w:fill="auto"/>
          </w:tcPr>
          <w:p w14:paraId="055F0D8B" w14:textId="77777777" w:rsidR="00A952F1" w:rsidRPr="00BF76E0" w:rsidRDefault="00A952F1" w:rsidP="006B0503">
            <w:pPr>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A952F1" w:rsidRPr="00BF76E0" w14:paraId="618B6EA2" w14:textId="77777777" w:rsidTr="003F2228">
        <w:trPr>
          <w:cantSplit/>
          <w:jc w:val="center"/>
        </w:trPr>
        <w:tc>
          <w:tcPr>
            <w:tcW w:w="9354" w:type="dxa"/>
            <w:tcBorders>
              <w:top w:val="nil"/>
              <w:bottom w:val="nil"/>
            </w:tcBorders>
            <w:shd w:val="clear" w:color="auto" w:fill="auto"/>
          </w:tcPr>
          <w:p w14:paraId="09FA473C" w14:textId="77777777" w:rsidR="00A952F1" w:rsidRPr="00BF76E0" w:rsidRDefault="00A952F1" w:rsidP="006B0503">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A952F1" w:rsidRPr="00BF76E0" w14:paraId="174385BD" w14:textId="77777777" w:rsidTr="003F2228">
        <w:trPr>
          <w:cantSplit/>
          <w:jc w:val="center"/>
        </w:trPr>
        <w:tc>
          <w:tcPr>
            <w:tcW w:w="9354" w:type="dxa"/>
            <w:tcBorders>
              <w:top w:val="nil"/>
            </w:tcBorders>
            <w:shd w:val="clear" w:color="auto" w:fill="auto"/>
          </w:tcPr>
          <w:p w14:paraId="3D2032A4" w14:textId="77777777" w:rsidR="00A952F1" w:rsidRPr="00BF76E0" w:rsidRDefault="00A952F1" w:rsidP="006B0503">
            <w:pPr>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w:t>
            </w:r>
          </w:p>
        </w:tc>
      </w:tr>
    </w:tbl>
    <w:p w14:paraId="146E5411" w14:textId="77777777" w:rsidR="00B316E8" w:rsidRDefault="00B316E8" w:rsidP="00B316E8">
      <w:bookmarkStart w:id="864" w:name="_Toc372010117"/>
      <w:bookmarkStart w:id="865" w:name="_Toc379382487"/>
      <w:bookmarkStart w:id="866" w:name="_Toc379383187"/>
    </w:p>
    <w:p w14:paraId="679BD0B0" w14:textId="70E015CF" w:rsidR="00A952F1" w:rsidRPr="00BF76E0" w:rsidRDefault="00A952F1" w:rsidP="00BF76E0">
      <w:pPr>
        <w:pStyle w:val="Heading3"/>
      </w:pPr>
      <w:bookmarkStart w:id="867" w:name="_Toc499392446"/>
      <w:r w:rsidRPr="00BF76E0">
        <w:lastRenderedPageBreak/>
        <w:t>10.2.16</w:t>
      </w:r>
      <w:r w:rsidRPr="00BF76E0">
        <w:tab/>
        <w:t>No keyboard trap</w:t>
      </w:r>
      <w:bookmarkEnd w:id="864"/>
      <w:bookmarkEnd w:id="865"/>
      <w:bookmarkEnd w:id="866"/>
      <w:r w:rsidR="00EA7A27" w:rsidRPr="00EA7A27">
        <w:t xml:space="preserve"> </w:t>
      </w:r>
      <w:r w:rsidR="003C3032">
        <w:t>(</w:t>
      </w:r>
      <w:r w:rsidR="00EA7A27" w:rsidRPr="00EA7A27">
        <w:t>SC</w:t>
      </w:r>
      <w:r w:rsidR="00EA7A27">
        <w:t xml:space="preserve"> 2.1.2)</w:t>
      </w:r>
      <w:bookmarkEnd w:id="867"/>
    </w:p>
    <w:p w14:paraId="5FA1D8D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10.16.</w:t>
      </w:r>
    </w:p>
    <w:p w14:paraId="5F086EF8" w14:textId="77777777" w:rsidR="00A952F1" w:rsidRPr="00BF76E0" w:rsidRDefault="00A952F1" w:rsidP="00A952F1">
      <w:pPr>
        <w:pStyle w:val="TH"/>
      </w:pPr>
      <w:r w:rsidRPr="00BF76E0">
        <w:t>Table 10.16: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3E99D3E" w14:textId="77777777" w:rsidTr="003F2228">
        <w:trPr>
          <w:cantSplit/>
          <w:jc w:val="center"/>
        </w:trPr>
        <w:tc>
          <w:tcPr>
            <w:tcW w:w="9354" w:type="dxa"/>
            <w:tcBorders>
              <w:bottom w:val="single" w:sz="4" w:space="0" w:color="auto"/>
            </w:tcBorders>
            <w:shd w:val="clear" w:color="auto" w:fill="auto"/>
          </w:tcPr>
          <w:p w14:paraId="61960924"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keyboard focus can be moved to a component of the document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A952F1" w:rsidRPr="00BF76E0" w14:paraId="3ADE6E6E" w14:textId="77777777" w:rsidTr="003F2228">
        <w:trPr>
          <w:cantSplit/>
          <w:jc w:val="center"/>
        </w:trPr>
        <w:tc>
          <w:tcPr>
            <w:tcW w:w="9354" w:type="dxa"/>
            <w:tcBorders>
              <w:bottom w:val="nil"/>
            </w:tcBorders>
            <w:shd w:val="clear" w:color="auto" w:fill="auto"/>
          </w:tcPr>
          <w:p w14:paraId="4442345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document that does not meet this success criterion can interfere with a user's ability to use the whole document, all content in the document (whether </w:t>
            </w:r>
            <w:r w:rsidRPr="0033092B">
              <w:rPr>
                <w:rFonts w:ascii="Arial" w:hAnsi="Arial"/>
                <w:sz w:val="18"/>
              </w:rPr>
              <w:t>or</w:t>
            </w:r>
            <w:r w:rsidRPr="00BF76E0">
              <w:rPr>
                <w:rFonts w:ascii="Arial" w:hAnsi="Arial"/>
                <w:sz w:val="18"/>
              </w:rPr>
              <w:t xml:space="preserve"> not it is used to meet other success criteria) </w:t>
            </w:r>
            <w:r w:rsidRPr="00B7028D">
              <w:rPr>
                <w:rFonts w:ascii="Arial" w:hAnsi="Arial"/>
                <w:sz w:val="18"/>
              </w:rPr>
              <w:t>must</w:t>
            </w:r>
            <w:r w:rsidRPr="00BF76E0">
              <w:rPr>
                <w:rFonts w:ascii="Arial" w:hAnsi="Arial"/>
                <w:sz w:val="18"/>
              </w:rPr>
              <w:t xml:space="preserve"> meet this success criterion. </w:t>
            </w:r>
          </w:p>
        </w:tc>
      </w:tr>
      <w:tr w:rsidR="00A952F1" w:rsidRPr="00BF76E0" w14:paraId="5148E946" w14:textId="77777777" w:rsidTr="003F2228">
        <w:trPr>
          <w:cantSplit/>
          <w:jc w:val="center"/>
        </w:trPr>
        <w:tc>
          <w:tcPr>
            <w:tcW w:w="9354" w:type="dxa"/>
            <w:tcBorders>
              <w:top w:val="nil"/>
              <w:bottom w:val="nil"/>
            </w:tcBorders>
            <w:shd w:val="clear" w:color="auto" w:fill="auto"/>
          </w:tcPr>
          <w:p w14:paraId="023F4BB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A952F1" w:rsidRPr="00BF76E0" w14:paraId="674CA567" w14:textId="77777777" w:rsidTr="003F2228">
        <w:trPr>
          <w:cantSplit/>
          <w:jc w:val="center"/>
        </w:trPr>
        <w:tc>
          <w:tcPr>
            <w:tcW w:w="9354" w:type="dxa"/>
            <w:tcBorders>
              <w:top w:val="nil"/>
            </w:tcBorders>
            <w:shd w:val="clear" w:color="auto" w:fill="auto"/>
          </w:tcPr>
          <w:p w14:paraId="7529FFF1"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2</w:t>
            </w:r>
            <w:r w:rsidR="005061ED" w:rsidRPr="00BF76E0">
              <w:rPr>
                <w:rFonts w:ascii="Arial" w:hAnsi="Arial"/>
                <w:sz w:val="18"/>
              </w:rPr>
              <w:t xml:space="preserve"> </w:t>
            </w:r>
            <w:r w:rsidRPr="00BF76E0">
              <w:rPr>
                <w:rFonts w:ascii="Arial" w:hAnsi="Arial"/>
                <w:sz w:val="18"/>
              </w:rPr>
              <w:t>above.</w:t>
            </w:r>
          </w:p>
        </w:tc>
      </w:tr>
    </w:tbl>
    <w:p w14:paraId="02724D25" w14:textId="77777777" w:rsidR="00A952F1" w:rsidRPr="00BF76E0" w:rsidRDefault="00A952F1" w:rsidP="00A952F1"/>
    <w:p w14:paraId="7606270E" w14:textId="39FF5522" w:rsidR="00A952F1" w:rsidRPr="00BF76E0" w:rsidRDefault="00A952F1" w:rsidP="004F3F04">
      <w:pPr>
        <w:pStyle w:val="Heading3"/>
      </w:pPr>
      <w:bookmarkStart w:id="868" w:name="_Toc372010118"/>
      <w:bookmarkStart w:id="869" w:name="_Toc379382488"/>
      <w:bookmarkStart w:id="870" w:name="_Toc379383188"/>
      <w:bookmarkStart w:id="871" w:name="_Toc499392447"/>
      <w:r w:rsidRPr="00BF76E0">
        <w:t>10.2.17</w:t>
      </w:r>
      <w:r w:rsidRPr="00BF76E0">
        <w:tab/>
        <w:t>Timing adjustable</w:t>
      </w:r>
      <w:bookmarkEnd w:id="868"/>
      <w:bookmarkEnd w:id="869"/>
      <w:bookmarkEnd w:id="870"/>
      <w:r w:rsidR="00EA7A27" w:rsidRPr="00EA7A27">
        <w:t xml:space="preserve"> </w:t>
      </w:r>
      <w:r w:rsidR="003C3032">
        <w:t>(</w:t>
      </w:r>
      <w:r w:rsidR="00EA7A27" w:rsidRPr="00EA7A27">
        <w:t>SC</w:t>
      </w:r>
      <w:r w:rsidR="00EA7A27">
        <w:t xml:space="preserve"> 2.2.1)</w:t>
      </w:r>
      <w:bookmarkEnd w:id="871"/>
    </w:p>
    <w:p w14:paraId="65154124"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10.17.</w:t>
      </w:r>
    </w:p>
    <w:p w14:paraId="7B70F8FC" w14:textId="77777777" w:rsidR="00A952F1" w:rsidRPr="00BF76E0" w:rsidRDefault="00A952F1" w:rsidP="004F3F04">
      <w:pPr>
        <w:pStyle w:val="TH"/>
      </w:pPr>
      <w:r w:rsidRPr="00BF76E0">
        <w:t>Table 10.17: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63F04F5" w14:textId="77777777" w:rsidTr="00185056">
        <w:trPr>
          <w:cantSplit/>
          <w:jc w:val="center"/>
        </w:trPr>
        <w:tc>
          <w:tcPr>
            <w:tcW w:w="9354" w:type="dxa"/>
            <w:tcBorders>
              <w:bottom w:val="single" w:sz="4" w:space="0" w:color="auto"/>
            </w:tcBorders>
            <w:shd w:val="clear" w:color="auto" w:fill="auto"/>
          </w:tcPr>
          <w:p w14:paraId="380CE5DE" w14:textId="77777777" w:rsidR="00A952F1" w:rsidRPr="00BF76E0" w:rsidRDefault="00A952F1" w:rsidP="00702AE7">
            <w:pPr>
              <w:spacing w:after="0"/>
              <w:rPr>
                <w:rFonts w:ascii="Arial" w:hAnsi="Arial"/>
                <w:sz w:val="18"/>
              </w:rPr>
            </w:pPr>
            <w:r w:rsidRPr="00BF76E0">
              <w:rPr>
                <w:rFonts w:ascii="Arial" w:hAnsi="Arial"/>
                <w:sz w:val="18"/>
              </w:rPr>
              <w:t xml:space="preserve">For each time limit that is set by the document, </w:t>
            </w:r>
            <w:r w:rsidRPr="0033092B">
              <w:rPr>
                <w:rFonts w:ascii="Arial" w:hAnsi="Arial"/>
                <w:sz w:val="18"/>
              </w:rPr>
              <w:t>at</w:t>
            </w:r>
            <w:r w:rsidRPr="00BF76E0">
              <w:rPr>
                <w:rFonts w:ascii="Arial" w:hAnsi="Arial"/>
                <w:sz w:val="18"/>
              </w:rPr>
              <w:t xml:space="preserve"> least one of the following is true: </w:t>
            </w:r>
          </w:p>
          <w:p w14:paraId="61DB351C" w14:textId="77777777" w:rsidR="00A952F1" w:rsidRPr="00BF76E0" w:rsidRDefault="00A952F1" w:rsidP="00185056">
            <w:pPr>
              <w:pStyle w:val="TB1"/>
            </w:pPr>
            <w:r w:rsidRPr="00BF76E0">
              <w:rPr>
                <w:b/>
              </w:rPr>
              <w:t>Turn off:</w:t>
            </w:r>
            <w:r w:rsidRPr="00BF76E0">
              <w:t xml:space="preserve"> The user is allowed to turn off the time limit before encountering it; </w:t>
            </w:r>
            <w:r w:rsidRPr="0033092B">
              <w:t>or</w:t>
            </w:r>
          </w:p>
          <w:p w14:paraId="31916D9B" w14:textId="77777777" w:rsidR="00A952F1" w:rsidRPr="00BF76E0" w:rsidRDefault="00A952F1" w:rsidP="00185056">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3326A582" w14:textId="77777777" w:rsidR="00A952F1" w:rsidRPr="00BF76E0" w:rsidRDefault="00A952F1" w:rsidP="00185056">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rsidR="00955F0A">
              <w:t>"</w:t>
            </w:r>
            <w:r w:rsidRPr="00BF76E0">
              <w:t>press the space bar</w:t>
            </w:r>
            <w:r w:rsidR="00955F0A">
              <w:t>"</w:t>
            </w:r>
            <w:r w:rsidRPr="00BF76E0">
              <w:t xml:space="preserve">), and the user is allowed to extend the time limit </w:t>
            </w:r>
            <w:r w:rsidRPr="0033092B">
              <w:t>at</w:t>
            </w:r>
            <w:r w:rsidRPr="00BF76E0">
              <w:t xml:space="preserve"> least ten times; </w:t>
            </w:r>
            <w:r w:rsidRPr="0033092B">
              <w:t>or</w:t>
            </w:r>
          </w:p>
          <w:p w14:paraId="6CA829AA" w14:textId="77777777" w:rsidR="00A952F1" w:rsidRPr="00BF76E0" w:rsidRDefault="00A952F1" w:rsidP="00185056">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535CDE" w14:textId="77777777" w:rsidR="00A952F1" w:rsidRPr="00BF76E0" w:rsidRDefault="00A952F1" w:rsidP="00185056">
            <w:pPr>
              <w:pStyle w:val="TB1"/>
            </w:pPr>
            <w:r w:rsidRPr="00BF76E0">
              <w:rPr>
                <w:b/>
              </w:rPr>
              <w:t>Essential Exception:</w:t>
            </w:r>
            <w:r w:rsidRPr="00BF76E0">
              <w:t xml:space="preserve"> The time limit is essential and extending it would invalidate the activity; </w:t>
            </w:r>
            <w:r w:rsidRPr="0033092B">
              <w:t>or</w:t>
            </w:r>
          </w:p>
          <w:p w14:paraId="3B1E58BC" w14:textId="77777777" w:rsidR="00A952F1" w:rsidRPr="00BF76E0" w:rsidRDefault="00A952F1" w:rsidP="00185056">
            <w:pPr>
              <w:pStyle w:val="TB1"/>
            </w:pPr>
            <w:r w:rsidRPr="00BF76E0">
              <w:rPr>
                <w:b/>
              </w:rPr>
              <w:t>20 Hour Exception:</w:t>
            </w:r>
            <w:r w:rsidRPr="00BF76E0">
              <w:t xml:space="preserve"> The time limit is longer than 20 hours.</w:t>
            </w:r>
          </w:p>
        </w:tc>
      </w:tr>
      <w:tr w:rsidR="00A952F1" w:rsidRPr="00BF76E0" w14:paraId="4D0E9167" w14:textId="77777777" w:rsidTr="00185056">
        <w:trPr>
          <w:cantSplit/>
          <w:jc w:val="center"/>
        </w:trPr>
        <w:tc>
          <w:tcPr>
            <w:tcW w:w="9354" w:type="dxa"/>
            <w:tcBorders>
              <w:bottom w:val="nil"/>
            </w:tcBorders>
            <w:shd w:val="clear" w:color="auto" w:fill="auto"/>
          </w:tcPr>
          <w:p w14:paraId="0AADEA9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w:t>
            </w:r>
            <w:r w:rsidRPr="0033092B">
              <w:rPr>
                <w:rFonts w:ascii="Arial" w:hAnsi="Arial"/>
                <w:sz w:val="18"/>
              </w:rPr>
              <w:t>WCAG</w:t>
            </w:r>
            <w:r w:rsidRPr="00BF76E0">
              <w:rPr>
                <w:rFonts w:ascii="Arial" w:hAnsi="Arial"/>
                <w:sz w:val="18"/>
              </w:rPr>
              <w:t xml:space="preserve"> 2.0 Success Criterion 3.2.1,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A952F1" w:rsidRPr="00BF76E0" w14:paraId="1B0E6CDA" w14:textId="77777777" w:rsidTr="00185056">
        <w:trPr>
          <w:cantSplit/>
          <w:jc w:val="center"/>
        </w:trPr>
        <w:tc>
          <w:tcPr>
            <w:tcW w:w="9354" w:type="dxa"/>
            <w:tcBorders>
              <w:top w:val="nil"/>
            </w:tcBorders>
            <w:shd w:val="clear" w:color="auto" w:fill="auto"/>
          </w:tcPr>
          <w:p w14:paraId="42ED0CBC"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sidR="00955F0A">
              <w:rPr>
                <w:rFonts w:ascii="Arial" w:hAnsi="Arial"/>
                <w:sz w:val="18"/>
              </w:rPr>
              <w:t>"</w:t>
            </w:r>
            <w:r w:rsidRPr="00BF76E0">
              <w:rPr>
                <w:rFonts w:ascii="Arial" w:hAnsi="Arial"/>
                <w:sz w:val="18"/>
              </w:rPr>
              <w:t>the 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and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Success Criterion</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1372B7E5" w14:textId="77777777" w:rsidR="00A952F1" w:rsidRPr="00BF76E0" w:rsidRDefault="00A952F1" w:rsidP="00A952F1"/>
    <w:p w14:paraId="330597B8" w14:textId="0FBFFBFC" w:rsidR="00A952F1" w:rsidRPr="00BF76E0" w:rsidRDefault="00A952F1" w:rsidP="0028312E">
      <w:pPr>
        <w:pStyle w:val="Heading3"/>
      </w:pPr>
      <w:bookmarkStart w:id="872" w:name="_Toc372010119"/>
      <w:bookmarkStart w:id="873" w:name="_Toc379382489"/>
      <w:bookmarkStart w:id="874" w:name="_Toc379383189"/>
      <w:bookmarkStart w:id="875" w:name="_Toc499392448"/>
      <w:r w:rsidRPr="00BF76E0">
        <w:lastRenderedPageBreak/>
        <w:t>10.2.18</w:t>
      </w:r>
      <w:r w:rsidRPr="00BF76E0">
        <w:tab/>
        <w:t>Pause, stop, hide</w:t>
      </w:r>
      <w:bookmarkEnd w:id="872"/>
      <w:bookmarkEnd w:id="873"/>
      <w:bookmarkEnd w:id="874"/>
      <w:r w:rsidR="00EA7A27">
        <w:t xml:space="preserve"> </w:t>
      </w:r>
      <w:r w:rsidR="003C3032">
        <w:t>(</w:t>
      </w:r>
      <w:r w:rsidR="00EA7A27" w:rsidRPr="00EA7A27">
        <w:t>SC</w:t>
      </w:r>
      <w:r w:rsidR="00EA7A27">
        <w:t xml:space="preserve"> 2.2.2)</w:t>
      </w:r>
      <w:bookmarkEnd w:id="875"/>
    </w:p>
    <w:p w14:paraId="789A4B47" w14:textId="77777777" w:rsidR="00A952F1" w:rsidRPr="00BF76E0" w:rsidRDefault="00A952F1" w:rsidP="0028312E">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10.18.</w:t>
      </w:r>
    </w:p>
    <w:p w14:paraId="5246D00A" w14:textId="77777777" w:rsidR="00A952F1" w:rsidRPr="00BF76E0" w:rsidRDefault="00A952F1" w:rsidP="0028312E">
      <w:pPr>
        <w:pStyle w:val="TH"/>
      </w:pPr>
      <w:r w:rsidRPr="00BF76E0">
        <w:t>Table 10.18: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28C0D70" w14:textId="77777777" w:rsidTr="00185056">
        <w:trPr>
          <w:cantSplit/>
          <w:jc w:val="center"/>
        </w:trPr>
        <w:tc>
          <w:tcPr>
            <w:tcW w:w="9354" w:type="dxa"/>
            <w:tcBorders>
              <w:bottom w:val="single" w:sz="4" w:space="0" w:color="auto"/>
            </w:tcBorders>
            <w:shd w:val="clear" w:color="auto" w:fill="auto"/>
          </w:tcPr>
          <w:p w14:paraId="01A7E32F" w14:textId="77777777" w:rsidR="00A952F1" w:rsidRPr="00BF76E0" w:rsidRDefault="00A952F1" w:rsidP="0028312E">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20C3237F" w14:textId="77777777" w:rsidR="00A952F1" w:rsidRPr="00BF76E0" w:rsidRDefault="00A952F1" w:rsidP="0028312E">
            <w:pPr>
              <w:keepNext/>
              <w:keepLines/>
              <w:numPr>
                <w:ilvl w:val="0"/>
                <w:numId w:val="8"/>
              </w:numPr>
              <w:tabs>
                <w:tab w:val="left" w:pos="683"/>
              </w:tabs>
              <w:spacing w:after="0"/>
              <w:rPr>
                <w:rFonts w:ascii="Arial" w:hAnsi="Arial"/>
                <w:sz w:val="18"/>
              </w:rPr>
            </w:pPr>
            <w:r w:rsidRPr="00BF76E0">
              <w:rPr>
                <w:rFonts w:ascii="Arial" w:hAnsi="Arial"/>
                <w:b/>
                <w:sz w:val="18"/>
              </w:rPr>
              <w:t>Moving, blinking, scrolling:</w:t>
            </w:r>
            <w:r w:rsidRPr="00BF76E0">
              <w:rPr>
                <w:rFonts w:ascii="Arial" w:hAnsi="Arial"/>
                <w:sz w:val="18"/>
              </w:rPr>
              <w:t xml:space="preserve"> For any moving, blinking </w:t>
            </w:r>
            <w:r w:rsidRPr="0033092B">
              <w:rPr>
                <w:rFonts w:ascii="Arial" w:hAnsi="Arial"/>
                <w:sz w:val="18"/>
              </w:rPr>
              <w:t>or</w:t>
            </w:r>
            <w:r w:rsidRPr="00BF76E0">
              <w:rPr>
                <w:rFonts w:ascii="Arial" w:hAnsi="Arial"/>
                <w:sz w:val="18"/>
              </w:rPr>
              <w:t xml:space="preserve"> scrolling information that (1) starts automatically, (2) lasts more than five seconds, and (3) is presented in parallel with other content, there is a mechanism for the user to pause, stop, </w:t>
            </w:r>
            <w:r w:rsidRPr="0033092B">
              <w:rPr>
                <w:rFonts w:ascii="Arial" w:hAnsi="Arial"/>
                <w:sz w:val="18"/>
              </w:rPr>
              <w:t>or</w:t>
            </w:r>
            <w:r w:rsidRPr="00BF76E0">
              <w:rPr>
                <w:rFonts w:ascii="Arial" w:hAnsi="Arial"/>
                <w:sz w:val="18"/>
              </w:rPr>
              <w:t xml:space="preserve"> hide it unless the movement, blinking, </w:t>
            </w:r>
            <w:r w:rsidRPr="0033092B">
              <w:rPr>
                <w:rFonts w:ascii="Arial" w:hAnsi="Arial"/>
                <w:sz w:val="18"/>
              </w:rPr>
              <w:t>or</w:t>
            </w:r>
            <w:r w:rsidRPr="00BF76E0">
              <w:rPr>
                <w:rFonts w:ascii="Arial" w:hAnsi="Arial"/>
                <w:sz w:val="18"/>
              </w:rPr>
              <w:t xml:space="preserve"> scrolling is part of an activity where it is essential; and</w:t>
            </w:r>
          </w:p>
          <w:p w14:paraId="7935730F" w14:textId="77777777" w:rsidR="00A952F1" w:rsidRPr="00BF76E0" w:rsidRDefault="00A952F1" w:rsidP="0028312E">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A952F1" w:rsidRPr="00BF76E0" w14:paraId="7C2DF008" w14:textId="77777777" w:rsidTr="00185056">
        <w:trPr>
          <w:cantSplit/>
          <w:jc w:val="center"/>
        </w:trPr>
        <w:tc>
          <w:tcPr>
            <w:tcW w:w="9354" w:type="dxa"/>
            <w:tcBorders>
              <w:bottom w:val="nil"/>
            </w:tcBorders>
            <w:shd w:val="clear" w:color="auto" w:fill="auto"/>
          </w:tcPr>
          <w:p w14:paraId="21EC2AA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A952F1" w:rsidRPr="00BF76E0" w14:paraId="0535391D" w14:textId="77777777" w:rsidTr="00185056">
        <w:trPr>
          <w:cantSplit/>
          <w:jc w:val="center"/>
        </w:trPr>
        <w:tc>
          <w:tcPr>
            <w:tcW w:w="9354" w:type="dxa"/>
            <w:tcBorders>
              <w:top w:val="nil"/>
              <w:bottom w:val="nil"/>
            </w:tcBorders>
            <w:shd w:val="clear" w:color="auto" w:fill="auto"/>
          </w:tcPr>
          <w:p w14:paraId="095E6429"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5EF9D7E0" w14:textId="77777777" w:rsidTr="00185056">
        <w:trPr>
          <w:cantSplit/>
          <w:jc w:val="center"/>
        </w:trPr>
        <w:tc>
          <w:tcPr>
            <w:tcW w:w="9354" w:type="dxa"/>
            <w:tcBorders>
              <w:top w:val="nil"/>
              <w:bottom w:val="nil"/>
            </w:tcBorders>
            <w:shd w:val="clear" w:color="auto" w:fill="auto"/>
          </w:tcPr>
          <w:p w14:paraId="65DCB432"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A952F1" w:rsidRPr="00BF76E0" w14:paraId="4FC6C5FC" w14:textId="77777777" w:rsidTr="00185056">
        <w:trPr>
          <w:cantSplit/>
          <w:jc w:val="center"/>
        </w:trPr>
        <w:tc>
          <w:tcPr>
            <w:tcW w:w="9354" w:type="dxa"/>
            <w:tcBorders>
              <w:top w:val="nil"/>
              <w:bottom w:val="nil"/>
            </w:tcBorders>
            <w:shd w:val="clear" w:color="auto" w:fill="auto"/>
          </w:tcPr>
          <w:p w14:paraId="31DB93E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A952F1" w:rsidRPr="00BF76E0" w14:paraId="5F3427C7" w14:textId="77777777" w:rsidTr="00185056">
        <w:trPr>
          <w:cantSplit/>
          <w:jc w:val="center"/>
        </w:trPr>
        <w:tc>
          <w:tcPr>
            <w:tcW w:w="9354" w:type="dxa"/>
            <w:tcBorders>
              <w:top w:val="nil"/>
              <w:bottom w:val="nil"/>
            </w:tcBorders>
            <w:shd w:val="clear" w:color="auto" w:fill="auto"/>
          </w:tcPr>
          <w:p w14:paraId="17A63B0D"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A952F1" w:rsidRPr="00BF76E0" w14:paraId="2DA36DCD" w14:textId="77777777" w:rsidTr="00185056">
        <w:trPr>
          <w:cantSplit/>
          <w:jc w:val="center"/>
        </w:trPr>
        <w:tc>
          <w:tcPr>
            <w:tcW w:w="9354" w:type="dxa"/>
            <w:tcBorders>
              <w:top w:val="nil"/>
            </w:tcBorders>
            <w:shd w:val="clear" w:color="auto" w:fill="auto"/>
          </w:tcPr>
          <w:p w14:paraId="6EE6F720" w14:textId="77777777" w:rsidR="00A952F1" w:rsidRPr="00BF76E0" w:rsidRDefault="00A952F1" w:rsidP="0028312E">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and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Pr="00BF76E0">
              <w:rPr>
                <w:rFonts w:ascii="Arial" w:hAnsi="Arial"/>
                <w:sz w:val="18"/>
              </w:rPr>
              <w:t xml:space="preserve"> 2 of the success criterion, with the words </w:t>
            </w:r>
            <w:r w:rsidR="00955F0A">
              <w:rPr>
                <w:rFonts w:ascii="Arial" w:hAnsi="Arial"/>
                <w:sz w:val="18"/>
              </w:rPr>
              <w:t>"</w:t>
            </w:r>
            <w:r w:rsidRPr="0033092B">
              <w:rPr>
                <w:rFonts w:ascii="Arial" w:hAnsi="Arial"/>
                <w:sz w:val="18"/>
              </w:rPr>
              <w:t>WCAG</w:t>
            </w:r>
            <w:r w:rsidRPr="00BF76E0">
              <w:rPr>
                <w:rFonts w:ascii="Arial" w:hAnsi="Arial"/>
                <w:sz w:val="18"/>
              </w:rPr>
              <w:t xml:space="preserve"> 2.0</w:t>
            </w:r>
            <w:r w:rsidR="00955F0A">
              <w:rPr>
                <w:rFonts w:ascii="Arial" w:hAnsi="Arial"/>
                <w:sz w:val="18"/>
              </w:rPr>
              <w:t>"</w:t>
            </w:r>
            <w:r w:rsidRPr="00BF76E0">
              <w:rPr>
                <w:rFonts w:ascii="Arial" w:hAnsi="Arial"/>
                <w:sz w:val="18"/>
              </w:rPr>
              <w:t xml:space="preserve"> added before the word </w:t>
            </w:r>
            <w:r w:rsidR="00955F0A">
              <w:rPr>
                <w:rFonts w:ascii="Arial" w:hAnsi="Arial"/>
                <w:sz w:val="18"/>
              </w:rPr>
              <w:t>"</w:t>
            </w:r>
            <w:r w:rsidRPr="00BF76E0">
              <w:rPr>
                <w:rFonts w:ascii="Arial" w:hAnsi="Arial"/>
                <w:sz w:val="18"/>
              </w:rPr>
              <w:t>Guideline</w:t>
            </w:r>
            <w:r w:rsidR="00955F0A">
              <w:rPr>
                <w:rFonts w:ascii="Arial" w:hAnsi="Arial"/>
                <w:sz w:val="18"/>
              </w:rPr>
              <w:t>"</w:t>
            </w:r>
            <w:r w:rsidRPr="00BF76E0">
              <w:rPr>
                <w:rFonts w:ascii="Arial" w:hAnsi="Arial"/>
                <w:sz w:val="18"/>
              </w:rPr>
              <w:t xml:space="preserve"> in </w:t>
            </w:r>
            <w:r w:rsidR="00453AFD">
              <w:rPr>
                <w:rFonts w:ascii="Arial" w:hAnsi="Arial"/>
                <w:sz w:val="18"/>
              </w:rPr>
              <w:t>n</w:t>
            </w:r>
            <w:r w:rsidRPr="008B0383">
              <w:rPr>
                <w:rFonts w:ascii="Arial" w:hAnsi="Arial"/>
                <w:sz w:val="18"/>
              </w:rPr>
              <w:t>ote</w:t>
            </w:r>
            <w:r w:rsidR="00B7028D">
              <w:rPr>
                <w:rFonts w:ascii="Arial" w:hAnsi="Arial"/>
                <w:sz w:val="18"/>
              </w:rPr>
              <w:t> </w:t>
            </w:r>
            <w:r w:rsidRPr="00BF76E0">
              <w:rPr>
                <w:rFonts w:ascii="Arial" w:hAnsi="Arial"/>
                <w:sz w:val="18"/>
              </w:rPr>
              <w:t xml:space="preserve">1 above and with </w:t>
            </w:r>
            <w:r w:rsidR="00453AFD">
              <w:rPr>
                <w:rFonts w:ascii="Arial" w:hAnsi="Arial"/>
                <w:sz w:val="18"/>
              </w:rPr>
              <w:t>n</w:t>
            </w:r>
            <w:r w:rsidRPr="008B0383">
              <w:rPr>
                <w:rFonts w:ascii="Arial" w:hAnsi="Arial"/>
                <w:sz w:val="18"/>
              </w:rPr>
              <w:t>ote</w:t>
            </w:r>
            <w:r w:rsidRPr="00BF76E0">
              <w:rPr>
                <w:rFonts w:ascii="Arial" w:hAnsi="Arial"/>
                <w:sz w:val="18"/>
              </w:rPr>
              <w:t xml:space="preserve"> 2 above re-drafted to avoid the use of the word </w:t>
            </w:r>
            <w:r w:rsidR="00955F0A">
              <w:rPr>
                <w:rFonts w:ascii="Arial" w:hAnsi="Arial"/>
                <w:sz w:val="18"/>
              </w:rPr>
              <w:t>"</w:t>
            </w:r>
            <w:r w:rsidRPr="00B7028D">
              <w:rPr>
                <w:rFonts w:ascii="Arial" w:hAnsi="Arial"/>
                <w:sz w:val="18"/>
              </w:rPr>
              <w:t>must</w:t>
            </w:r>
            <w:r w:rsidR="00955F0A">
              <w:rPr>
                <w:rFonts w:ascii="Arial" w:hAnsi="Arial"/>
                <w:sz w:val="18"/>
              </w:rPr>
              <w:t>"</w:t>
            </w:r>
            <w:r w:rsidRPr="00BF76E0">
              <w:rPr>
                <w:rFonts w:ascii="Arial" w:hAnsi="Arial"/>
                <w:sz w:val="18"/>
              </w:rPr>
              <w:t>.</w:t>
            </w:r>
          </w:p>
        </w:tc>
      </w:tr>
    </w:tbl>
    <w:p w14:paraId="71B82FF4" w14:textId="77777777" w:rsidR="00A952F1" w:rsidRPr="00BF76E0" w:rsidRDefault="00A952F1" w:rsidP="00A952F1"/>
    <w:p w14:paraId="4214A5B7" w14:textId="5C3FC182" w:rsidR="00A952F1" w:rsidRPr="00BF76E0" w:rsidRDefault="00A952F1" w:rsidP="004F3F04">
      <w:pPr>
        <w:pStyle w:val="Heading3"/>
      </w:pPr>
      <w:bookmarkStart w:id="876" w:name="_Toc372010120"/>
      <w:bookmarkStart w:id="877" w:name="_Toc379382490"/>
      <w:bookmarkStart w:id="878" w:name="_Toc379383190"/>
      <w:bookmarkStart w:id="879" w:name="_Toc499392449"/>
      <w:r w:rsidRPr="00BF76E0">
        <w:t>10.2.19</w:t>
      </w:r>
      <w:r w:rsidRPr="00BF76E0">
        <w:tab/>
        <w:t xml:space="preserve">Three flashes </w:t>
      </w:r>
      <w:r w:rsidRPr="0033092B">
        <w:t>or</w:t>
      </w:r>
      <w:r w:rsidRPr="00BF76E0">
        <w:t xml:space="preserve"> below threshold</w:t>
      </w:r>
      <w:bookmarkEnd w:id="876"/>
      <w:bookmarkEnd w:id="877"/>
      <w:bookmarkEnd w:id="878"/>
      <w:r w:rsidR="00EA7A27" w:rsidRPr="00EA7A27">
        <w:t xml:space="preserve"> </w:t>
      </w:r>
      <w:r w:rsidR="003C3032">
        <w:t>(</w:t>
      </w:r>
      <w:r w:rsidR="00EA7A27" w:rsidRPr="00EA7A27">
        <w:t>SC</w:t>
      </w:r>
      <w:r w:rsidR="00EA7A27">
        <w:t xml:space="preserve"> 2.3.1)</w:t>
      </w:r>
      <w:bookmarkEnd w:id="879"/>
    </w:p>
    <w:p w14:paraId="2D2643E9"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10.19.</w:t>
      </w:r>
    </w:p>
    <w:p w14:paraId="300800BC" w14:textId="77777777" w:rsidR="00A952F1" w:rsidRPr="00BF76E0" w:rsidRDefault="00A952F1" w:rsidP="004F3F04">
      <w:pPr>
        <w:pStyle w:val="TH"/>
      </w:pPr>
      <w:r w:rsidRPr="00BF76E0">
        <w:t xml:space="preserve">Table 10.19: Document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DCF0245" w14:textId="77777777" w:rsidTr="00BC1DB4">
        <w:trPr>
          <w:cantSplit/>
          <w:jc w:val="center"/>
        </w:trPr>
        <w:tc>
          <w:tcPr>
            <w:tcW w:w="9354" w:type="dxa"/>
            <w:tcBorders>
              <w:bottom w:val="single" w:sz="4" w:space="0" w:color="auto"/>
            </w:tcBorders>
            <w:shd w:val="clear" w:color="auto" w:fill="auto"/>
          </w:tcPr>
          <w:p w14:paraId="3E1103E3"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do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A952F1" w:rsidRPr="00BF76E0" w14:paraId="29354C34" w14:textId="77777777" w:rsidTr="00BC1DB4">
        <w:trPr>
          <w:cantSplit/>
          <w:jc w:val="center"/>
        </w:trPr>
        <w:tc>
          <w:tcPr>
            <w:tcW w:w="9354" w:type="dxa"/>
            <w:tcBorders>
              <w:bottom w:val="nil"/>
            </w:tcBorders>
            <w:shd w:val="clear" w:color="auto" w:fill="auto"/>
          </w:tcPr>
          <w:p w14:paraId="7996CCA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applicable to all content in the document (whether </w:t>
            </w:r>
            <w:r w:rsidRPr="0033092B">
              <w:rPr>
                <w:rFonts w:ascii="Arial" w:hAnsi="Arial"/>
                <w:sz w:val="18"/>
              </w:rPr>
              <w:t>or</w:t>
            </w:r>
            <w:r w:rsidRPr="00BF76E0">
              <w:rPr>
                <w:rFonts w:ascii="Arial" w:hAnsi="Arial"/>
                <w:sz w:val="18"/>
              </w:rPr>
              <w:t xml:space="preserve"> not there is an alternate accessible version of the document) since any part of a document that does not meet this success criterion can interfere with a user's ability to use the whole document (including a link to the alternate version).</w:t>
            </w:r>
          </w:p>
        </w:tc>
      </w:tr>
      <w:tr w:rsidR="00A952F1" w:rsidRPr="00BF76E0" w14:paraId="66743FF4" w14:textId="77777777" w:rsidTr="00BC1DB4">
        <w:trPr>
          <w:cantSplit/>
          <w:jc w:val="center"/>
        </w:trPr>
        <w:tc>
          <w:tcPr>
            <w:tcW w:w="9354" w:type="dxa"/>
            <w:tcBorders>
              <w:top w:val="nil"/>
            </w:tcBorders>
            <w:shd w:val="clear" w:color="auto" w:fill="auto"/>
          </w:tcPr>
          <w:p w14:paraId="7CB92959" w14:textId="77777777" w:rsidR="00A952F1" w:rsidRPr="00BF76E0" w:rsidRDefault="00A952F1" w:rsidP="00E829E2">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whole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whole document</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the 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the document</w:t>
            </w:r>
            <w:r w:rsidR="00955F0A">
              <w:rPr>
                <w:rFonts w:ascii="Arial" w:hAnsi="Arial"/>
                <w:sz w:val="18"/>
              </w:rPr>
              <w:t>"</w:t>
            </w:r>
            <w:r w:rsidRPr="00BF76E0">
              <w:rPr>
                <w:rFonts w:ascii="Arial" w:hAnsi="Arial"/>
                <w:sz w:val="18"/>
              </w:rPr>
              <w:t xml:space="preserve"> and removing </w:t>
            </w:r>
            <w:r w:rsidR="00955F0A">
              <w:rPr>
                <w:rFonts w:ascii="Arial" w:hAnsi="Arial"/>
                <w:sz w:val="18"/>
              </w:rPr>
              <w:t>"</w:t>
            </w:r>
            <w:r w:rsidRPr="00BF76E0">
              <w:rPr>
                <w:rFonts w:ascii="Arial" w:hAnsi="Arial"/>
                <w:sz w:val="18"/>
              </w:rPr>
              <w:t>See Conformance Requirement 5: Non-Interference</w:t>
            </w:r>
            <w:r w:rsidR="00955F0A">
              <w:rPr>
                <w:rFonts w:ascii="Arial" w:hAnsi="Arial"/>
                <w:sz w:val="18"/>
              </w:rPr>
              <w:t>"</w:t>
            </w:r>
            <w:r w:rsidRPr="00BF76E0">
              <w:rPr>
                <w:rFonts w:ascii="Arial" w:hAnsi="Arial"/>
                <w:sz w:val="18"/>
              </w:rPr>
              <w:t xml:space="preserve"> and with </w:t>
            </w:r>
            <w:r w:rsidR="00453AFD">
              <w:rPr>
                <w:rFonts w:ascii="Arial" w:hAnsi="Arial"/>
                <w:sz w:val="18"/>
              </w:rPr>
              <w:t>n</w:t>
            </w:r>
            <w:r w:rsidRPr="008B0383">
              <w:rPr>
                <w:rFonts w:ascii="Arial" w:hAnsi="Arial"/>
                <w:sz w:val="18"/>
              </w:rPr>
              <w:t>ote</w:t>
            </w:r>
            <w:r w:rsidRPr="00BF76E0">
              <w:rPr>
                <w:rFonts w:ascii="Arial" w:hAnsi="Arial"/>
                <w:sz w:val="18"/>
              </w:rPr>
              <w:t xml:space="preserve"> </w:t>
            </w:r>
            <w:r w:rsidR="005061ED">
              <w:rPr>
                <w:rFonts w:ascii="Arial" w:hAnsi="Arial"/>
                <w:sz w:val="18"/>
              </w:rPr>
              <w:t>1</w:t>
            </w:r>
            <w:r w:rsidR="005061ED" w:rsidRPr="00BF76E0">
              <w:rPr>
                <w:rFonts w:ascii="Arial" w:hAnsi="Arial"/>
                <w:sz w:val="18"/>
              </w:rPr>
              <w:t xml:space="preserve"> </w:t>
            </w:r>
            <w:r w:rsidRPr="00BF76E0">
              <w:rPr>
                <w:rFonts w:ascii="Arial" w:hAnsi="Arial"/>
                <w:sz w:val="18"/>
              </w:rPr>
              <w:t xml:space="preserve">above re-drafted to avoid the use of the word </w:t>
            </w:r>
            <w:r w:rsidR="00955F0A">
              <w:rPr>
                <w:rFonts w:ascii="Arial" w:hAnsi="Arial"/>
                <w:sz w:val="18"/>
              </w:rPr>
              <w:t>"</w:t>
            </w:r>
            <w:r w:rsidRPr="004D7D26">
              <w:rPr>
                <w:rFonts w:ascii="Arial" w:hAnsi="Arial"/>
                <w:sz w:val="18"/>
              </w:rPr>
              <w:t>must</w:t>
            </w:r>
            <w:r w:rsidR="00955F0A">
              <w:rPr>
                <w:rFonts w:ascii="Arial" w:hAnsi="Arial"/>
                <w:sz w:val="18"/>
              </w:rPr>
              <w:t>"</w:t>
            </w:r>
            <w:r w:rsidRPr="00BF76E0">
              <w:rPr>
                <w:rFonts w:ascii="Arial" w:hAnsi="Arial"/>
                <w:sz w:val="18"/>
              </w:rPr>
              <w:t>.</w:t>
            </w:r>
          </w:p>
        </w:tc>
      </w:tr>
    </w:tbl>
    <w:p w14:paraId="14C660F7" w14:textId="77777777" w:rsidR="00A952F1" w:rsidRPr="00BF76E0" w:rsidRDefault="00A952F1" w:rsidP="00A952F1"/>
    <w:p w14:paraId="198297BC" w14:textId="77777777" w:rsidR="00A952F1" w:rsidRPr="00BF76E0" w:rsidRDefault="00A952F1" w:rsidP="00987D49">
      <w:pPr>
        <w:pStyle w:val="Heading3"/>
        <w:keepNext w:val="0"/>
      </w:pPr>
      <w:bookmarkStart w:id="880" w:name="_Toc372010121"/>
      <w:bookmarkStart w:id="881" w:name="_Toc379382491"/>
      <w:bookmarkStart w:id="882" w:name="_Toc379383191"/>
      <w:bookmarkStart w:id="883" w:name="_Toc499392450"/>
      <w:r w:rsidRPr="00BF76E0">
        <w:t>10.2.20</w:t>
      </w:r>
      <w:r w:rsidRPr="00BF76E0">
        <w:tab/>
        <w:t>Empty clause</w:t>
      </w:r>
      <w:bookmarkEnd w:id="880"/>
      <w:bookmarkEnd w:id="881"/>
      <w:bookmarkEnd w:id="882"/>
      <w:bookmarkEnd w:id="883"/>
    </w:p>
    <w:p w14:paraId="4203BD05" w14:textId="77777777" w:rsidR="00A952F1" w:rsidRPr="00BF76E0" w:rsidRDefault="00A952F1" w:rsidP="00987D49">
      <w:r w:rsidRPr="00BF76E0">
        <w:t>This clause contains no requirements. It is included to align the numbering of related sub-clauses in clauses 9.2, 10.2 and 11.2.</w:t>
      </w:r>
    </w:p>
    <w:p w14:paraId="24774BB9" w14:textId="459532B2" w:rsidR="00A952F1" w:rsidRPr="00BF76E0" w:rsidRDefault="00A952F1" w:rsidP="00CB1A26">
      <w:pPr>
        <w:pStyle w:val="Heading3"/>
      </w:pPr>
      <w:bookmarkStart w:id="884" w:name="_Toc372010122"/>
      <w:bookmarkStart w:id="885" w:name="_Toc379382492"/>
      <w:bookmarkStart w:id="886" w:name="_Toc379383192"/>
      <w:bookmarkStart w:id="887" w:name="_Toc499392451"/>
      <w:r w:rsidRPr="00BF76E0">
        <w:lastRenderedPageBreak/>
        <w:t>10.2.21</w:t>
      </w:r>
      <w:r w:rsidRPr="00BF76E0">
        <w:tab/>
        <w:t>Document titled</w:t>
      </w:r>
      <w:bookmarkEnd w:id="884"/>
      <w:bookmarkEnd w:id="885"/>
      <w:bookmarkEnd w:id="886"/>
      <w:r w:rsidR="00EA7A27" w:rsidRPr="00EA7A27">
        <w:t xml:space="preserve"> </w:t>
      </w:r>
      <w:r w:rsidR="003C3032">
        <w:t>(</w:t>
      </w:r>
      <w:r w:rsidR="00EA7A27" w:rsidRPr="00EA7A27">
        <w:t>SC</w:t>
      </w:r>
      <w:r w:rsidR="00EA7A27">
        <w:t xml:space="preserve"> 2.4.2)</w:t>
      </w:r>
      <w:bookmarkEnd w:id="887"/>
    </w:p>
    <w:p w14:paraId="0FA0C90F" w14:textId="77777777" w:rsidR="00A952F1" w:rsidRPr="00BF76E0" w:rsidRDefault="00A952F1" w:rsidP="00CB1A26">
      <w:pPr>
        <w:keepNext/>
        <w:keepLines/>
      </w:pPr>
      <w:r w:rsidRPr="00BF76E0">
        <w:t xml:space="preserve">Where </w:t>
      </w:r>
      <w:r w:rsidRPr="0033092B">
        <w:t>ICT</w:t>
      </w:r>
      <w:r w:rsidRPr="00BF76E0">
        <w:t xml:space="preserve"> is a </w:t>
      </w:r>
      <w:r w:rsidR="00F907C9" w:rsidRPr="008B0383">
        <w:t xml:space="preserve">non-web </w:t>
      </w:r>
      <w:r w:rsidRPr="00BF76E0">
        <w:t>document, it shall satisfy the success criterion in Table 10.21.</w:t>
      </w:r>
    </w:p>
    <w:p w14:paraId="264DF78D" w14:textId="77777777" w:rsidR="00A952F1" w:rsidRPr="00BF76E0" w:rsidRDefault="00A952F1" w:rsidP="00A952F1">
      <w:pPr>
        <w:pStyle w:val="TH"/>
      </w:pPr>
      <w:r w:rsidRPr="00BF76E0">
        <w:t>Table 10.21: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C891D80" w14:textId="77777777" w:rsidTr="00BC1DB4">
        <w:trPr>
          <w:cantSplit/>
          <w:jc w:val="center"/>
        </w:trPr>
        <w:tc>
          <w:tcPr>
            <w:tcW w:w="9354" w:type="dxa"/>
            <w:tcBorders>
              <w:bottom w:val="single" w:sz="4" w:space="0" w:color="auto"/>
            </w:tcBorders>
            <w:shd w:val="clear" w:color="auto" w:fill="auto"/>
          </w:tcPr>
          <w:p w14:paraId="181EB16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Documents have titles that describe topic </w:t>
            </w:r>
            <w:r w:rsidRPr="0033092B">
              <w:rPr>
                <w:rFonts w:ascii="Arial" w:hAnsi="Arial"/>
                <w:sz w:val="18"/>
              </w:rPr>
              <w:t>or</w:t>
            </w:r>
            <w:r w:rsidRPr="00BF76E0">
              <w:rPr>
                <w:rFonts w:ascii="Arial" w:hAnsi="Arial"/>
                <w:sz w:val="18"/>
              </w:rPr>
              <w:t xml:space="preserve"> purpose.</w:t>
            </w:r>
          </w:p>
        </w:tc>
      </w:tr>
      <w:tr w:rsidR="00A952F1" w:rsidRPr="00BF76E0" w14:paraId="4FB7DD6A" w14:textId="77777777" w:rsidTr="00BC1DB4">
        <w:trPr>
          <w:cantSplit/>
          <w:jc w:val="center"/>
        </w:trPr>
        <w:tc>
          <w:tcPr>
            <w:tcW w:w="9354" w:type="dxa"/>
            <w:tcBorders>
              <w:bottom w:val="nil"/>
            </w:tcBorders>
            <w:shd w:val="clear" w:color="auto" w:fill="auto"/>
          </w:tcPr>
          <w:p w14:paraId="633DAA37"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name of a document (e.g. document, media file) is a sufficient title if it describes the topic </w:t>
            </w:r>
            <w:r w:rsidRPr="0033092B">
              <w:rPr>
                <w:rFonts w:ascii="Arial" w:hAnsi="Arial"/>
                <w:sz w:val="18"/>
              </w:rPr>
              <w:t>or</w:t>
            </w:r>
            <w:r w:rsidRPr="00BF76E0">
              <w:rPr>
                <w:rFonts w:ascii="Arial" w:hAnsi="Arial"/>
                <w:sz w:val="18"/>
              </w:rPr>
              <w:t xml:space="preserve"> purpose.</w:t>
            </w:r>
          </w:p>
        </w:tc>
      </w:tr>
      <w:tr w:rsidR="00A952F1" w:rsidRPr="00BF76E0" w14:paraId="73E07781" w14:textId="77777777" w:rsidTr="00BC1DB4">
        <w:trPr>
          <w:cantSplit/>
          <w:jc w:val="center"/>
        </w:trPr>
        <w:tc>
          <w:tcPr>
            <w:tcW w:w="9354" w:type="dxa"/>
            <w:tcBorders>
              <w:top w:val="nil"/>
            </w:tcBorders>
            <w:shd w:val="clear" w:color="auto" w:fill="auto"/>
          </w:tcPr>
          <w:p w14:paraId="5BB618C0" w14:textId="77777777" w:rsidR="00A952F1" w:rsidRPr="00BF76E0" w:rsidRDefault="00A952F1" w:rsidP="00453AF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2.4.2 Page Titled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 xml:space="preserve">, </w:t>
            </w:r>
            <w:r w:rsidR="00955F0A">
              <w:rPr>
                <w:rFonts w:ascii="Arial" w:hAnsi="Arial"/>
                <w:sz w:val="18"/>
              </w:rPr>
              <w:t>"</w:t>
            </w:r>
            <w:r w:rsidRPr="00BF76E0">
              <w:rPr>
                <w:rFonts w:ascii="Arial" w:hAnsi="Arial"/>
                <w:sz w:val="18"/>
              </w:rPr>
              <w:t>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453AFD">
              <w:rPr>
                <w:rFonts w:ascii="Arial" w:hAnsi="Arial"/>
                <w:sz w:val="18"/>
              </w:rPr>
              <w:t>n</w:t>
            </w:r>
            <w:r w:rsidRPr="008B0383">
              <w:rPr>
                <w:rFonts w:ascii="Arial" w:hAnsi="Arial"/>
                <w:sz w:val="18"/>
              </w:rPr>
              <w:t>ote</w:t>
            </w:r>
            <w:r w:rsidRPr="00BF76E0">
              <w:rPr>
                <w:rFonts w:ascii="Arial" w:hAnsi="Arial"/>
                <w:sz w:val="18"/>
              </w:rPr>
              <w:t xml:space="preserve"> 1 above.</w:t>
            </w:r>
          </w:p>
        </w:tc>
      </w:tr>
    </w:tbl>
    <w:p w14:paraId="05559670" w14:textId="77777777" w:rsidR="00A952F1" w:rsidRPr="00BF76E0" w:rsidRDefault="00A952F1" w:rsidP="00A952F1"/>
    <w:p w14:paraId="3F7902DB" w14:textId="6B7F8144" w:rsidR="00A952F1" w:rsidRPr="00BF76E0" w:rsidRDefault="00A952F1" w:rsidP="00290AD8">
      <w:pPr>
        <w:pStyle w:val="Heading3"/>
      </w:pPr>
      <w:bookmarkStart w:id="888" w:name="_Toc372010123"/>
      <w:bookmarkStart w:id="889" w:name="_Toc379382493"/>
      <w:bookmarkStart w:id="890" w:name="_Toc379383193"/>
      <w:bookmarkStart w:id="891" w:name="_Toc499392452"/>
      <w:r w:rsidRPr="00BF76E0">
        <w:t>10.2.22</w:t>
      </w:r>
      <w:r w:rsidRPr="00BF76E0">
        <w:tab/>
        <w:t>Focus order</w:t>
      </w:r>
      <w:bookmarkEnd w:id="888"/>
      <w:bookmarkEnd w:id="889"/>
      <w:bookmarkEnd w:id="890"/>
      <w:r w:rsidR="00EA7A27" w:rsidRPr="00EA7A27">
        <w:t xml:space="preserve"> </w:t>
      </w:r>
      <w:r w:rsidR="003C3032">
        <w:t>(</w:t>
      </w:r>
      <w:r w:rsidR="00EA7A27" w:rsidRPr="00EA7A27">
        <w:t>SC</w:t>
      </w:r>
      <w:r w:rsidR="00EA7A27">
        <w:t xml:space="preserve"> 2.4.3)</w:t>
      </w:r>
      <w:bookmarkEnd w:id="891"/>
    </w:p>
    <w:p w14:paraId="206F5FEE"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10.22.</w:t>
      </w:r>
    </w:p>
    <w:p w14:paraId="6BBFF52A" w14:textId="77777777" w:rsidR="00A952F1" w:rsidRPr="00BF76E0" w:rsidRDefault="00A952F1" w:rsidP="00A952F1">
      <w:pPr>
        <w:pStyle w:val="TH"/>
      </w:pPr>
      <w:r w:rsidRPr="00BF76E0">
        <w:t>Table 10.22: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9E107CA" w14:textId="77777777" w:rsidTr="00702AE7">
        <w:trPr>
          <w:cantSplit/>
          <w:jc w:val="center"/>
        </w:trPr>
        <w:tc>
          <w:tcPr>
            <w:tcW w:w="9354" w:type="dxa"/>
            <w:shd w:val="clear" w:color="auto" w:fill="auto"/>
          </w:tcPr>
          <w:p w14:paraId="3E2D45F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 document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A952F1" w:rsidRPr="00BF76E0" w14:paraId="5F1EA843" w14:textId="77777777" w:rsidTr="00702AE7">
        <w:trPr>
          <w:cantSplit/>
          <w:jc w:val="center"/>
        </w:trPr>
        <w:tc>
          <w:tcPr>
            <w:tcW w:w="9354" w:type="dxa"/>
            <w:shd w:val="clear" w:color="auto" w:fill="auto"/>
          </w:tcPr>
          <w:p w14:paraId="78F4B70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362A0402" w14:textId="77777777" w:rsidR="00A952F1" w:rsidRPr="00BF76E0" w:rsidRDefault="00A952F1" w:rsidP="00A952F1"/>
    <w:p w14:paraId="04E88943" w14:textId="2B887571" w:rsidR="00A952F1" w:rsidRPr="00BF76E0" w:rsidRDefault="00A952F1" w:rsidP="00BF76E0">
      <w:pPr>
        <w:pStyle w:val="Heading3"/>
      </w:pPr>
      <w:bookmarkStart w:id="892" w:name="_Toc372010124"/>
      <w:bookmarkStart w:id="893" w:name="_Toc379382494"/>
      <w:bookmarkStart w:id="894" w:name="_Toc379383194"/>
      <w:bookmarkStart w:id="895" w:name="_Toc499392453"/>
      <w:r w:rsidRPr="00BF76E0">
        <w:t>10.2.23</w:t>
      </w:r>
      <w:r w:rsidRPr="00BF76E0">
        <w:tab/>
        <w:t>Link purpose (in context)</w:t>
      </w:r>
      <w:bookmarkEnd w:id="892"/>
      <w:bookmarkEnd w:id="893"/>
      <w:bookmarkEnd w:id="894"/>
      <w:r w:rsidR="00EA7A27" w:rsidRPr="00EA7A27">
        <w:t xml:space="preserve"> </w:t>
      </w:r>
      <w:r w:rsidR="003C3032">
        <w:t>(</w:t>
      </w:r>
      <w:r w:rsidR="00EA7A27" w:rsidRPr="00EA7A27">
        <w:t>SC</w:t>
      </w:r>
      <w:r w:rsidR="00EA7A27">
        <w:t xml:space="preserve"> 2.4.4)</w:t>
      </w:r>
      <w:bookmarkEnd w:id="895"/>
    </w:p>
    <w:p w14:paraId="67E67C38"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10.23.</w:t>
      </w:r>
    </w:p>
    <w:p w14:paraId="103868FB" w14:textId="77777777" w:rsidR="00A952F1" w:rsidRPr="00BF76E0" w:rsidRDefault="00A952F1" w:rsidP="00A952F1">
      <w:pPr>
        <w:pStyle w:val="TH"/>
      </w:pPr>
      <w:r w:rsidRPr="00BF76E0">
        <w:t>Table 10.23: Document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6FE87FD6" w14:textId="77777777" w:rsidTr="00702AE7">
        <w:trPr>
          <w:cantSplit/>
          <w:jc w:val="center"/>
        </w:trPr>
        <w:tc>
          <w:tcPr>
            <w:tcW w:w="9354" w:type="dxa"/>
            <w:shd w:val="clear" w:color="auto" w:fill="auto"/>
          </w:tcPr>
          <w:p w14:paraId="5F20299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A952F1" w:rsidRPr="00BF76E0" w14:paraId="6DBB8CCC" w14:textId="77777777" w:rsidTr="00702AE7">
        <w:trPr>
          <w:cantSplit/>
          <w:jc w:val="center"/>
        </w:trPr>
        <w:tc>
          <w:tcPr>
            <w:tcW w:w="9354" w:type="dxa"/>
            <w:shd w:val="clear" w:color="auto" w:fill="auto"/>
          </w:tcPr>
          <w:p w14:paraId="457D29DB" w14:textId="77777777" w:rsidR="00A952F1" w:rsidRPr="00BF76E0" w:rsidRDefault="00A952F1" w:rsidP="00255DF1">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w:t>
            </w:r>
          </w:p>
        </w:tc>
      </w:tr>
    </w:tbl>
    <w:p w14:paraId="4F1570EF" w14:textId="77777777" w:rsidR="00A952F1" w:rsidRPr="00BF76E0" w:rsidRDefault="00A952F1" w:rsidP="00A952F1"/>
    <w:p w14:paraId="049A605D" w14:textId="77777777" w:rsidR="00F907C9" w:rsidRPr="008B0383" w:rsidRDefault="00A952F1" w:rsidP="008B0383">
      <w:pPr>
        <w:pStyle w:val="Heading3"/>
      </w:pPr>
      <w:bookmarkStart w:id="896" w:name="_Toc372010125"/>
      <w:bookmarkStart w:id="897" w:name="_Toc379382495"/>
      <w:bookmarkStart w:id="898" w:name="_Toc379383195"/>
      <w:bookmarkStart w:id="899" w:name="_Toc499392454"/>
      <w:r w:rsidRPr="00BF76E0">
        <w:t>10.2.24</w:t>
      </w:r>
      <w:r w:rsidRPr="00BF76E0">
        <w:tab/>
      </w:r>
      <w:r w:rsidR="00F907C9" w:rsidRPr="008B0383">
        <w:t>Empty clause</w:t>
      </w:r>
      <w:bookmarkEnd w:id="896"/>
      <w:bookmarkEnd w:id="897"/>
      <w:bookmarkEnd w:id="898"/>
      <w:bookmarkEnd w:id="899"/>
    </w:p>
    <w:p w14:paraId="316F739A" w14:textId="77777777" w:rsidR="00A952F1" w:rsidRPr="008B0383" w:rsidRDefault="00F907C9" w:rsidP="00A952F1">
      <w:r w:rsidRPr="008B0383">
        <w:t>This clause contains no requirements. It is included to align the numbering of related sub-clauses</w:t>
      </w:r>
      <w:r w:rsidR="004F3F04">
        <w:t xml:space="preserve"> in clauses 9.2, 10.2 and 11.2.</w:t>
      </w:r>
    </w:p>
    <w:p w14:paraId="1BB2AE0B" w14:textId="15FF3AFB" w:rsidR="00A952F1" w:rsidRPr="00BF76E0" w:rsidRDefault="00A952F1" w:rsidP="00290AD8">
      <w:pPr>
        <w:pStyle w:val="Heading3"/>
      </w:pPr>
      <w:bookmarkStart w:id="900" w:name="_Toc372010126"/>
      <w:bookmarkStart w:id="901" w:name="_Toc379382496"/>
      <w:bookmarkStart w:id="902" w:name="_Toc379383196"/>
      <w:bookmarkStart w:id="903" w:name="_Toc499392455"/>
      <w:r w:rsidRPr="00BF76E0">
        <w:t>10.2.25</w:t>
      </w:r>
      <w:r w:rsidRPr="00BF76E0">
        <w:tab/>
        <w:t>Headings and labels</w:t>
      </w:r>
      <w:bookmarkEnd w:id="900"/>
      <w:bookmarkEnd w:id="901"/>
      <w:bookmarkEnd w:id="902"/>
      <w:r w:rsidR="00EA7A27" w:rsidRPr="00EA7A27">
        <w:t xml:space="preserve"> </w:t>
      </w:r>
      <w:r w:rsidR="003C3032">
        <w:t>(</w:t>
      </w:r>
      <w:r w:rsidR="00EA7A27" w:rsidRPr="00EA7A27">
        <w:t>SC</w:t>
      </w:r>
      <w:r w:rsidR="00EA7A27">
        <w:t xml:space="preserve"> 2.4.6)</w:t>
      </w:r>
      <w:bookmarkEnd w:id="903"/>
    </w:p>
    <w:p w14:paraId="30CBA055"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10.25.</w:t>
      </w:r>
    </w:p>
    <w:p w14:paraId="0ED2A989" w14:textId="77777777" w:rsidR="00A952F1" w:rsidRPr="00BF76E0" w:rsidRDefault="00A952F1" w:rsidP="00A952F1">
      <w:pPr>
        <w:pStyle w:val="TH"/>
      </w:pPr>
      <w:r w:rsidRPr="00BF76E0">
        <w:t>Table 10.25: Document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50B0E96" w14:textId="77777777" w:rsidTr="00702AE7">
        <w:trPr>
          <w:cantSplit/>
          <w:jc w:val="center"/>
        </w:trPr>
        <w:tc>
          <w:tcPr>
            <w:tcW w:w="9354" w:type="dxa"/>
            <w:shd w:val="clear" w:color="auto" w:fill="auto"/>
          </w:tcPr>
          <w:p w14:paraId="42BE9947"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A952F1" w:rsidRPr="00BF76E0" w14:paraId="664B71F9" w14:textId="77777777" w:rsidTr="00702AE7">
        <w:trPr>
          <w:cantSplit/>
          <w:jc w:val="center"/>
        </w:trPr>
        <w:tc>
          <w:tcPr>
            <w:tcW w:w="9354" w:type="dxa"/>
            <w:shd w:val="clear" w:color="auto" w:fill="auto"/>
          </w:tcPr>
          <w:p w14:paraId="343B6982"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w:t>
            </w:r>
          </w:p>
        </w:tc>
      </w:tr>
    </w:tbl>
    <w:p w14:paraId="77603DD0" w14:textId="77777777" w:rsidR="00A952F1" w:rsidRPr="00BF76E0" w:rsidRDefault="00A952F1" w:rsidP="00A952F1"/>
    <w:p w14:paraId="42304508" w14:textId="6E61151B" w:rsidR="00A952F1" w:rsidRPr="00BF76E0" w:rsidRDefault="00A952F1" w:rsidP="00BF76E0">
      <w:pPr>
        <w:pStyle w:val="Heading3"/>
      </w:pPr>
      <w:bookmarkStart w:id="904" w:name="_Toc372010127"/>
      <w:bookmarkStart w:id="905" w:name="_Toc379382497"/>
      <w:bookmarkStart w:id="906" w:name="_Toc379383197"/>
      <w:bookmarkStart w:id="907" w:name="_Toc499392456"/>
      <w:r w:rsidRPr="00BF76E0">
        <w:t>10.2.26</w:t>
      </w:r>
      <w:r w:rsidRPr="00BF76E0">
        <w:tab/>
        <w:t>Focus visible</w:t>
      </w:r>
      <w:bookmarkEnd w:id="904"/>
      <w:bookmarkEnd w:id="905"/>
      <w:bookmarkEnd w:id="906"/>
      <w:r w:rsidR="00EA7A27" w:rsidRPr="00EA7A27">
        <w:t xml:space="preserve"> </w:t>
      </w:r>
      <w:r w:rsidR="003C3032">
        <w:t>(</w:t>
      </w:r>
      <w:r w:rsidR="00EA7A27" w:rsidRPr="00EA7A27">
        <w:t>SC</w:t>
      </w:r>
      <w:r w:rsidR="00EA7A27">
        <w:t xml:space="preserve"> 2.4.7)</w:t>
      </w:r>
      <w:bookmarkEnd w:id="907"/>
    </w:p>
    <w:p w14:paraId="50D5101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10.26.</w:t>
      </w:r>
    </w:p>
    <w:p w14:paraId="18D7D199" w14:textId="77777777" w:rsidR="00A952F1" w:rsidRPr="00BF76E0" w:rsidRDefault="00A952F1" w:rsidP="00A952F1">
      <w:pPr>
        <w:pStyle w:val="TH"/>
      </w:pPr>
      <w:r w:rsidRPr="00BF76E0">
        <w:t>Table 10.26: Document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9C0036E" w14:textId="77777777" w:rsidTr="00702AE7">
        <w:trPr>
          <w:cantSplit/>
          <w:jc w:val="center"/>
        </w:trPr>
        <w:tc>
          <w:tcPr>
            <w:tcW w:w="9354" w:type="dxa"/>
            <w:shd w:val="clear" w:color="auto" w:fill="auto"/>
          </w:tcPr>
          <w:p w14:paraId="2A90A2BD" w14:textId="77777777" w:rsidR="00A952F1" w:rsidRPr="00BF76E0" w:rsidRDefault="00A952F1" w:rsidP="00702AE7">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A952F1" w:rsidRPr="00BF76E0" w14:paraId="729F31DB" w14:textId="77777777" w:rsidTr="00702AE7">
        <w:trPr>
          <w:cantSplit/>
          <w:jc w:val="center"/>
        </w:trPr>
        <w:tc>
          <w:tcPr>
            <w:tcW w:w="9354" w:type="dxa"/>
            <w:shd w:val="clear" w:color="auto" w:fill="auto"/>
          </w:tcPr>
          <w:p w14:paraId="2650537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604883C9" w14:textId="77777777" w:rsidR="00A952F1" w:rsidRPr="00BF76E0" w:rsidRDefault="00A952F1" w:rsidP="00A952F1"/>
    <w:p w14:paraId="58F49F25" w14:textId="78233075" w:rsidR="00A952F1" w:rsidRPr="00BF76E0" w:rsidRDefault="00A952F1" w:rsidP="00BF76E0">
      <w:pPr>
        <w:pStyle w:val="Heading3"/>
      </w:pPr>
      <w:bookmarkStart w:id="908" w:name="_Toc372010128"/>
      <w:bookmarkStart w:id="909" w:name="_Toc379382498"/>
      <w:bookmarkStart w:id="910" w:name="_Toc379383198"/>
      <w:bookmarkStart w:id="911" w:name="_Toc499392457"/>
      <w:r w:rsidRPr="00BF76E0">
        <w:lastRenderedPageBreak/>
        <w:t>10.2.27</w:t>
      </w:r>
      <w:r w:rsidRPr="00BF76E0">
        <w:tab/>
        <w:t xml:space="preserve">Language of </w:t>
      </w:r>
      <w:bookmarkEnd w:id="908"/>
      <w:bookmarkEnd w:id="909"/>
      <w:bookmarkEnd w:id="910"/>
      <w:r w:rsidR="00CE3C13">
        <w:t>document</w:t>
      </w:r>
      <w:r w:rsidR="00EA7A27" w:rsidRPr="00EA7A27">
        <w:t xml:space="preserve"> </w:t>
      </w:r>
      <w:r w:rsidR="003C3032">
        <w:t>(</w:t>
      </w:r>
      <w:r w:rsidR="00EA7A27" w:rsidRPr="00EA7A27">
        <w:t>SC</w:t>
      </w:r>
      <w:r w:rsidR="00EA7A27">
        <w:t xml:space="preserve"> 3.1.1)</w:t>
      </w:r>
      <w:bookmarkEnd w:id="911"/>
    </w:p>
    <w:p w14:paraId="3B8A2236"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10.27.</w:t>
      </w:r>
    </w:p>
    <w:p w14:paraId="3D4F4E4E" w14:textId="77777777" w:rsidR="00A952F1" w:rsidRPr="00BF76E0" w:rsidRDefault="00A952F1" w:rsidP="00A952F1">
      <w:pPr>
        <w:pStyle w:val="TH"/>
      </w:pPr>
      <w:r w:rsidRPr="00BF76E0">
        <w:t>Table 10.27: Document success criterion: Language of page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78AE494" w14:textId="77777777" w:rsidTr="00702AE7">
        <w:trPr>
          <w:cantSplit/>
          <w:jc w:val="center"/>
        </w:trPr>
        <w:tc>
          <w:tcPr>
            <w:tcW w:w="9354" w:type="dxa"/>
            <w:shd w:val="clear" w:color="auto" w:fill="auto"/>
          </w:tcPr>
          <w:p w14:paraId="267BD443" w14:textId="77777777" w:rsidR="00A952F1" w:rsidRPr="00BF76E0" w:rsidRDefault="00A952F1" w:rsidP="00702AE7">
            <w:pPr>
              <w:keepNext/>
              <w:keepLines/>
              <w:spacing w:after="0"/>
              <w:rPr>
                <w:rFonts w:ascii="Arial" w:hAnsi="Arial"/>
                <w:sz w:val="18"/>
              </w:rPr>
            </w:pPr>
            <w:r w:rsidRPr="00BF76E0">
              <w:rPr>
                <w:rFonts w:ascii="Arial" w:hAnsi="Arial"/>
                <w:sz w:val="18"/>
              </w:rPr>
              <w:t>The default human language of each document can be programmatically determined.</w:t>
            </w:r>
          </w:p>
        </w:tc>
      </w:tr>
      <w:tr w:rsidR="00A952F1" w:rsidRPr="00BF76E0" w14:paraId="326CF464" w14:textId="77777777" w:rsidTr="00702AE7">
        <w:trPr>
          <w:cantSplit/>
          <w:jc w:val="center"/>
        </w:trPr>
        <w:tc>
          <w:tcPr>
            <w:tcW w:w="9354" w:type="dxa"/>
            <w:shd w:val="clear" w:color="auto" w:fill="auto"/>
          </w:tcPr>
          <w:p w14:paraId="26700498"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3.1.1 Language of Page replacing </w:t>
            </w:r>
            <w:r w:rsidR="00955F0A">
              <w:rPr>
                <w:rFonts w:ascii="Arial" w:hAnsi="Arial"/>
                <w:sz w:val="18"/>
              </w:rPr>
              <w:t>"</w:t>
            </w:r>
            <w:r w:rsidRPr="00BF76E0">
              <w:rPr>
                <w:rFonts w:ascii="Arial" w:hAnsi="Arial"/>
                <w:sz w:val="18"/>
              </w:rPr>
              <w:t>web page</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w:t>
            </w:r>
          </w:p>
        </w:tc>
      </w:tr>
    </w:tbl>
    <w:p w14:paraId="18E86A83" w14:textId="77777777" w:rsidR="00A952F1" w:rsidRPr="00BF76E0" w:rsidRDefault="00A952F1" w:rsidP="00A952F1"/>
    <w:p w14:paraId="274AD053" w14:textId="196C4181" w:rsidR="00A952F1" w:rsidRPr="00BF76E0" w:rsidRDefault="00A952F1" w:rsidP="00BF76E0">
      <w:pPr>
        <w:pStyle w:val="Heading3"/>
      </w:pPr>
      <w:bookmarkStart w:id="912" w:name="_Toc372010129"/>
      <w:bookmarkStart w:id="913" w:name="_Toc379382499"/>
      <w:bookmarkStart w:id="914" w:name="_Toc379383199"/>
      <w:bookmarkStart w:id="915" w:name="_Toc499392458"/>
      <w:r w:rsidRPr="00BF76E0">
        <w:t>10.2.28</w:t>
      </w:r>
      <w:r w:rsidRPr="00BF76E0">
        <w:tab/>
        <w:t>Language of parts</w:t>
      </w:r>
      <w:bookmarkEnd w:id="912"/>
      <w:bookmarkEnd w:id="913"/>
      <w:bookmarkEnd w:id="914"/>
      <w:r w:rsidR="00EA7A27" w:rsidRPr="00EA7A27">
        <w:t xml:space="preserve"> </w:t>
      </w:r>
      <w:r w:rsidR="003C3032">
        <w:t>(</w:t>
      </w:r>
      <w:r w:rsidR="00EA7A27" w:rsidRPr="00EA7A27">
        <w:t>SC</w:t>
      </w:r>
      <w:r w:rsidR="00EA7A27">
        <w:t xml:space="preserve"> 3.1.2)</w:t>
      </w:r>
      <w:bookmarkEnd w:id="915"/>
    </w:p>
    <w:p w14:paraId="7C26C47C"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10.28.</w:t>
      </w:r>
    </w:p>
    <w:p w14:paraId="764CBC0F" w14:textId="77777777" w:rsidR="00A952F1" w:rsidRPr="00BF76E0" w:rsidRDefault="00A952F1" w:rsidP="00A952F1">
      <w:pPr>
        <w:pStyle w:val="TH"/>
      </w:pPr>
      <w:r w:rsidRPr="00BF76E0">
        <w:t>Table 10.28: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7F0CE34F" w14:textId="77777777" w:rsidTr="00262388">
        <w:trPr>
          <w:cantSplit/>
          <w:jc w:val="center"/>
        </w:trPr>
        <w:tc>
          <w:tcPr>
            <w:tcW w:w="9354" w:type="dxa"/>
            <w:tcBorders>
              <w:bottom w:val="single" w:sz="4" w:space="0" w:color="auto"/>
            </w:tcBorders>
            <w:shd w:val="clear" w:color="auto" w:fill="auto"/>
          </w:tcPr>
          <w:p w14:paraId="78D784C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The human language of each passage </w:t>
            </w:r>
            <w:r w:rsidRPr="0033092B">
              <w:rPr>
                <w:rFonts w:ascii="Arial" w:hAnsi="Arial"/>
                <w:sz w:val="18"/>
              </w:rPr>
              <w:t>or</w:t>
            </w:r>
            <w:r w:rsidRPr="00BF76E0">
              <w:rPr>
                <w:rFonts w:ascii="Arial" w:hAnsi="Arial"/>
                <w:sz w:val="18"/>
              </w:rPr>
              <w:t xml:space="preserve"> phrase in the document can be programmatically determined except for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tc>
      </w:tr>
      <w:tr w:rsidR="00A952F1" w:rsidRPr="00BF76E0" w14:paraId="44FEE50B" w14:textId="77777777" w:rsidTr="00262388">
        <w:trPr>
          <w:cantSplit/>
          <w:jc w:val="center"/>
        </w:trPr>
        <w:tc>
          <w:tcPr>
            <w:tcW w:w="9354" w:type="dxa"/>
            <w:tcBorders>
              <w:bottom w:val="nil"/>
            </w:tcBorders>
            <w:shd w:val="clear" w:color="auto" w:fill="auto"/>
          </w:tcPr>
          <w:p w14:paraId="2C79500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There are some document technologies where there is no assistive technology supported method for marking the language for the different passages </w:t>
            </w:r>
            <w:r w:rsidRPr="0033092B">
              <w:rPr>
                <w:rFonts w:ascii="Arial" w:hAnsi="Arial"/>
                <w:sz w:val="18"/>
              </w:rPr>
              <w:t>or</w:t>
            </w:r>
            <w:r w:rsidRPr="00BF76E0">
              <w:rPr>
                <w:rFonts w:ascii="Arial" w:hAnsi="Arial"/>
                <w:sz w:val="18"/>
              </w:rPr>
              <w:t xml:space="preserve"> phrases in the document, and it would not be possible to meet this success criterion with those technologies.</w:t>
            </w:r>
          </w:p>
        </w:tc>
      </w:tr>
      <w:tr w:rsidR="00A952F1" w:rsidRPr="00BF76E0" w14:paraId="4D6C68AE" w14:textId="77777777" w:rsidTr="00262388">
        <w:trPr>
          <w:cantSplit/>
          <w:jc w:val="center"/>
        </w:trPr>
        <w:tc>
          <w:tcPr>
            <w:tcW w:w="9354" w:type="dxa"/>
            <w:tcBorders>
              <w:top w:val="nil"/>
              <w:bottom w:val="nil"/>
            </w:tcBorders>
            <w:shd w:val="clear" w:color="auto" w:fill="auto"/>
          </w:tcPr>
          <w:p w14:paraId="01A5B70F" w14:textId="77777777" w:rsidR="00A952F1" w:rsidRPr="00BF76E0" w:rsidRDefault="00BC1DB4" w:rsidP="00702AE7">
            <w:pPr>
              <w:keepNext/>
              <w:keepLines/>
              <w:spacing w:after="0"/>
              <w:ind w:left="851" w:hanging="851"/>
              <w:rPr>
                <w:rFonts w:ascii="Arial" w:hAnsi="Arial"/>
                <w:sz w:val="18"/>
              </w:rPr>
            </w:pPr>
            <w:r w:rsidRPr="00BF76E0" w:rsidDel="00A603CF">
              <w:rPr>
                <w:rFonts w:ascii="Arial" w:hAnsi="Arial"/>
                <w:sz w:val="18"/>
              </w:rPr>
              <w:t>NOTE</w:t>
            </w:r>
            <w:r>
              <w:rPr>
                <w:rFonts w:ascii="Arial" w:hAnsi="Arial"/>
                <w:sz w:val="18"/>
              </w:rPr>
              <w:t xml:space="preserve"> 2</w:t>
            </w:r>
            <w:r w:rsidR="00A952F1" w:rsidRPr="00BF76E0" w:rsidDel="00A603CF">
              <w:rPr>
                <w:rFonts w:ascii="Arial" w:hAnsi="Arial"/>
                <w:sz w:val="18"/>
              </w:rPr>
              <w:t>:</w:t>
            </w:r>
            <w:r w:rsidR="00A952F1" w:rsidRPr="00BF76E0" w:rsidDel="00A603CF">
              <w:rPr>
                <w:rFonts w:ascii="Arial" w:hAnsi="Arial"/>
                <w:sz w:val="18"/>
              </w:rPr>
              <w:tab/>
              <w:t xml:space="preserve">Inheritance is one common method. For example a document provides the language that it is using and it can be assumed that all of the text </w:t>
            </w:r>
            <w:r w:rsidR="00A952F1" w:rsidRPr="0033092B" w:rsidDel="00A603CF">
              <w:rPr>
                <w:rFonts w:ascii="Arial" w:hAnsi="Arial"/>
                <w:sz w:val="18"/>
              </w:rPr>
              <w:t>or</w:t>
            </w:r>
            <w:r w:rsidR="00A952F1" w:rsidRPr="00BF76E0" w:rsidDel="00A603CF">
              <w:rPr>
                <w:rFonts w:ascii="Arial" w:hAnsi="Arial"/>
                <w:sz w:val="18"/>
              </w:rPr>
              <w:t xml:space="preserve"> user interface elements within that document will be using the same language unless it is indicated.</w:t>
            </w:r>
          </w:p>
        </w:tc>
      </w:tr>
      <w:tr w:rsidR="00A952F1" w:rsidRPr="00BF76E0" w14:paraId="2AB0EC13" w14:textId="77777777" w:rsidTr="00262388">
        <w:trPr>
          <w:cantSplit/>
          <w:jc w:val="center"/>
        </w:trPr>
        <w:tc>
          <w:tcPr>
            <w:tcW w:w="9354" w:type="dxa"/>
            <w:tcBorders>
              <w:top w:val="nil"/>
            </w:tcBorders>
            <w:shd w:val="clear" w:color="auto" w:fill="auto"/>
          </w:tcPr>
          <w:p w14:paraId="52F8B7D3"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 xml:space="preserve">NOTE </w:t>
            </w:r>
            <w:r w:rsidR="00BC1DB4">
              <w:rPr>
                <w:rFonts w:ascii="Arial" w:hAnsi="Arial"/>
                <w:sz w:val="18"/>
              </w:rPr>
              <w:t>3</w:t>
            </w:r>
            <w:r w:rsidRPr="00BF76E0">
              <w:rPr>
                <w:rFonts w:ascii="Arial" w:hAnsi="Arial"/>
                <w:sz w:val="18"/>
              </w:rPr>
              <w:t>:</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3.1.2 Language of Parts replacing </w:t>
            </w:r>
            <w:r w:rsidR="00955F0A">
              <w:rPr>
                <w:rFonts w:ascii="Arial" w:hAnsi="Arial"/>
                <w:sz w:val="18"/>
              </w:rPr>
              <w:t>"</w:t>
            </w:r>
            <w:r w:rsidRPr="00BF76E0">
              <w:rPr>
                <w:rFonts w:ascii="Arial" w:hAnsi="Arial"/>
                <w:sz w:val="18"/>
              </w:rPr>
              <w:t>content</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w:t>
            </w:r>
            <w:r w:rsidR="00955F0A">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w:t>
            </w:r>
            <w:r w:rsidR="005061ED">
              <w:rPr>
                <w:rFonts w:ascii="Arial" w:hAnsi="Arial"/>
                <w:sz w:val="18"/>
              </w:rPr>
              <w:t>s</w:t>
            </w:r>
            <w:r w:rsidRPr="00BF76E0">
              <w:rPr>
                <w:rFonts w:ascii="Arial" w:hAnsi="Arial"/>
                <w:sz w:val="18"/>
              </w:rPr>
              <w:t xml:space="preserve"> 1</w:t>
            </w:r>
            <w:r w:rsidR="005061ED">
              <w:rPr>
                <w:rFonts w:ascii="Arial" w:hAnsi="Arial"/>
                <w:sz w:val="18"/>
              </w:rPr>
              <w:t xml:space="preserve"> and 2 above</w:t>
            </w:r>
            <w:r w:rsidRPr="00BF76E0">
              <w:rPr>
                <w:rFonts w:ascii="Arial" w:hAnsi="Arial"/>
                <w:sz w:val="18"/>
              </w:rPr>
              <w:t>.</w:t>
            </w:r>
          </w:p>
        </w:tc>
      </w:tr>
    </w:tbl>
    <w:p w14:paraId="605D673F" w14:textId="77777777" w:rsidR="00A952F1" w:rsidRPr="00BF76E0" w:rsidRDefault="00A952F1" w:rsidP="00A952F1"/>
    <w:p w14:paraId="7A4ECDA0" w14:textId="50D99480" w:rsidR="00A952F1" w:rsidRPr="00BF76E0" w:rsidRDefault="00A952F1" w:rsidP="00290AD8">
      <w:pPr>
        <w:pStyle w:val="Heading3"/>
      </w:pPr>
      <w:bookmarkStart w:id="916" w:name="_Toc372010130"/>
      <w:bookmarkStart w:id="917" w:name="_Toc379382500"/>
      <w:bookmarkStart w:id="918" w:name="_Toc379383200"/>
      <w:bookmarkStart w:id="919" w:name="_Toc499392459"/>
      <w:r w:rsidRPr="00BF76E0">
        <w:t>10.2.29</w:t>
      </w:r>
      <w:r w:rsidRPr="00BF76E0">
        <w:tab/>
        <w:t>On focus</w:t>
      </w:r>
      <w:bookmarkEnd w:id="916"/>
      <w:bookmarkEnd w:id="917"/>
      <w:bookmarkEnd w:id="918"/>
      <w:r w:rsidR="00EA7A27" w:rsidRPr="00EA7A27">
        <w:t xml:space="preserve"> </w:t>
      </w:r>
      <w:r w:rsidR="003C3032">
        <w:t>(</w:t>
      </w:r>
      <w:r w:rsidR="00EA7A27" w:rsidRPr="00EA7A27">
        <w:t>SC</w:t>
      </w:r>
      <w:r w:rsidR="00EA7A27">
        <w:t xml:space="preserve"> 3.2.1)</w:t>
      </w:r>
      <w:bookmarkEnd w:id="919"/>
    </w:p>
    <w:p w14:paraId="3C3368FD"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10.29.</w:t>
      </w:r>
    </w:p>
    <w:p w14:paraId="1B4F811D" w14:textId="77777777" w:rsidR="00A952F1" w:rsidRPr="00BF76E0" w:rsidRDefault="00A952F1" w:rsidP="00A952F1">
      <w:pPr>
        <w:pStyle w:val="TH"/>
      </w:pPr>
      <w:r w:rsidRPr="00BF76E0">
        <w:t>Table 10.29: Document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AA74A26" w14:textId="77777777" w:rsidTr="00844E84">
        <w:trPr>
          <w:cantSplit/>
          <w:jc w:val="center"/>
        </w:trPr>
        <w:tc>
          <w:tcPr>
            <w:tcW w:w="9354" w:type="dxa"/>
            <w:tcBorders>
              <w:bottom w:val="single" w:sz="4" w:space="0" w:color="auto"/>
            </w:tcBorders>
            <w:shd w:val="clear" w:color="auto" w:fill="auto"/>
          </w:tcPr>
          <w:p w14:paraId="5418E8C9" w14:textId="77777777" w:rsidR="00A952F1" w:rsidRPr="00BF76E0" w:rsidRDefault="00A952F1" w:rsidP="00702AE7">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A952F1" w:rsidRPr="00BF76E0" w14:paraId="1848300E" w14:textId="77777777" w:rsidTr="00844E84">
        <w:trPr>
          <w:cantSplit/>
          <w:jc w:val="center"/>
        </w:trPr>
        <w:tc>
          <w:tcPr>
            <w:tcW w:w="9354" w:type="dxa"/>
            <w:tcBorders>
              <w:bottom w:val="nil"/>
            </w:tcBorders>
            <w:shd w:val="clear" w:color="auto" w:fill="auto"/>
          </w:tcPr>
          <w:p w14:paraId="5ED4798E" w14:textId="77777777" w:rsidR="00A952F1" w:rsidRPr="00BF76E0" w:rsidRDefault="00A952F1" w:rsidP="0050650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0050650E">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sidR="00C55F01">
              <w:rPr>
                <w:rFonts w:ascii="Arial" w:hAnsi="Arial"/>
                <w:sz w:val="18"/>
              </w:rPr>
              <w:t xml:space="preserve"> </w:t>
            </w:r>
            <w:r w:rsidRPr="00BF76E0">
              <w:rPr>
                <w:rFonts w:ascii="Arial" w:hAnsi="Arial"/>
                <w:sz w:val="18"/>
              </w:rPr>
              <w:t>n</w:t>
            </w:r>
            <w:r w:rsidR="00C55F01">
              <w:rPr>
                <w:rFonts w:ascii="Arial" w:hAnsi="Arial"/>
                <w:sz w:val="18"/>
              </w:rPr>
              <w:t>o</w:t>
            </w:r>
            <w:r w:rsidRPr="00BF76E0">
              <w:rPr>
                <w:rFonts w:ascii="Arial" w:hAnsi="Arial"/>
                <w:sz w:val="18"/>
              </w:rPr>
              <w:t>t be subject to this success criterion because it was n</w:t>
            </w:r>
            <w:r w:rsidR="00844E84">
              <w:rPr>
                <w:rFonts w:ascii="Arial" w:hAnsi="Arial"/>
                <w:sz w:val="18"/>
              </w:rPr>
              <w:t>ot caused by a change of focus.</w:t>
            </w:r>
          </w:p>
        </w:tc>
      </w:tr>
      <w:tr w:rsidR="00A952F1" w:rsidRPr="00BF76E0" w14:paraId="4D611810" w14:textId="77777777" w:rsidTr="00844E84">
        <w:trPr>
          <w:cantSplit/>
          <w:jc w:val="center"/>
        </w:trPr>
        <w:tc>
          <w:tcPr>
            <w:tcW w:w="9354" w:type="dxa"/>
            <w:tcBorders>
              <w:top w:val="nil"/>
            </w:tcBorders>
            <w:shd w:val="clear" w:color="auto" w:fill="auto"/>
          </w:tcPr>
          <w:p w14:paraId="2468390B"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sidR="00734149">
              <w:rPr>
                <w:rFonts w:ascii="Arial" w:hAnsi="Arial"/>
                <w:sz w:val="18"/>
              </w:rPr>
              <w:t>n</w:t>
            </w:r>
            <w:r w:rsidRPr="00BF76E0">
              <w:rPr>
                <w:rFonts w:ascii="Arial" w:hAnsi="Arial"/>
                <w:sz w:val="18"/>
              </w:rPr>
              <w:t>ote 1.</w:t>
            </w:r>
          </w:p>
        </w:tc>
      </w:tr>
    </w:tbl>
    <w:p w14:paraId="20E4F914" w14:textId="77777777" w:rsidR="00A952F1" w:rsidRPr="00BF76E0" w:rsidRDefault="00A952F1" w:rsidP="00A952F1"/>
    <w:p w14:paraId="0B3430E3" w14:textId="3F0BE287" w:rsidR="00A952F1" w:rsidRPr="00BF76E0" w:rsidRDefault="00A952F1" w:rsidP="00BF76E0">
      <w:pPr>
        <w:pStyle w:val="Heading3"/>
      </w:pPr>
      <w:bookmarkStart w:id="920" w:name="_Toc372010131"/>
      <w:bookmarkStart w:id="921" w:name="_Toc379382501"/>
      <w:bookmarkStart w:id="922" w:name="_Toc379383201"/>
      <w:bookmarkStart w:id="923" w:name="_Toc499392460"/>
      <w:r w:rsidRPr="00BF76E0">
        <w:t>10.2.30</w:t>
      </w:r>
      <w:r w:rsidRPr="00BF76E0">
        <w:tab/>
        <w:t>On input</w:t>
      </w:r>
      <w:bookmarkEnd w:id="920"/>
      <w:bookmarkEnd w:id="921"/>
      <w:bookmarkEnd w:id="922"/>
      <w:r w:rsidR="00EA7A27" w:rsidRPr="00EA7A27">
        <w:t xml:space="preserve"> </w:t>
      </w:r>
      <w:r w:rsidR="003C3032">
        <w:t>(</w:t>
      </w:r>
      <w:r w:rsidR="00EA7A27" w:rsidRPr="00EA7A27">
        <w:t>SC</w:t>
      </w:r>
      <w:r w:rsidR="00EA7A27">
        <w:t xml:space="preserve"> 3.2.2)</w:t>
      </w:r>
      <w:bookmarkEnd w:id="923"/>
    </w:p>
    <w:p w14:paraId="6C4425EA"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10.30.</w:t>
      </w:r>
    </w:p>
    <w:p w14:paraId="0D6F7DB8" w14:textId="77777777" w:rsidR="00A952F1" w:rsidRPr="00BF76E0" w:rsidRDefault="00A952F1" w:rsidP="00A952F1">
      <w:pPr>
        <w:pStyle w:val="TH"/>
      </w:pPr>
      <w:r w:rsidRPr="00BF76E0">
        <w:t>Table 10.30: Document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14FB5B5" w14:textId="77777777" w:rsidTr="00702AE7">
        <w:trPr>
          <w:cantSplit/>
          <w:jc w:val="center"/>
        </w:trPr>
        <w:tc>
          <w:tcPr>
            <w:tcW w:w="9354" w:type="dxa"/>
            <w:shd w:val="clear" w:color="auto" w:fill="auto"/>
          </w:tcPr>
          <w:p w14:paraId="0936AB21" w14:textId="77777777" w:rsidR="00A952F1" w:rsidRPr="00BF76E0" w:rsidRDefault="00A952F1" w:rsidP="00702AE7">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behaviour before using the component.</w:t>
            </w:r>
          </w:p>
        </w:tc>
      </w:tr>
      <w:tr w:rsidR="00A952F1" w:rsidRPr="00BF76E0" w14:paraId="5D1B2CD8" w14:textId="77777777" w:rsidTr="00702AE7">
        <w:trPr>
          <w:cantSplit/>
          <w:jc w:val="center"/>
        </w:trPr>
        <w:tc>
          <w:tcPr>
            <w:tcW w:w="9354" w:type="dxa"/>
            <w:shd w:val="clear" w:color="auto" w:fill="auto"/>
          </w:tcPr>
          <w:p w14:paraId="39FA9461" w14:textId="77777777" w:rsidR="00A952F1" w:rsidRPr="00BF76E0" w:rsidRDefault="00844E84" w:rsidP="00702AE7">
            <w:pPr>
              <w:keepNext/>
              <w:keepLines/>
              <w:spacing w:after="0"/>
              <w:ind w:left="851" w:hanging="851"/>
              <w:rPr>
                <w:rFonts w:ascii="Arial" w:hAnsi="Arial"/>
                <w:sz w:val="18"/>
              </w:rPr>
            </w:pPr>
            <w:r>
              <w:rPr>
                <w:rFonts w:ascii="Arial" w:hAnsi="Arial"/>
                <w:sz w:val="18"/>
              </w:rPr>
              <w:t>NOTE:</w:t>
            </w:r>
            <w:r w:rsidR="00A952F1" w:rsidRPr="00BF76E0">
              <w:rPr>
                <w:rFonts w:ascii="Arial" w:hAnsi="Arial"/>
                <w:sz w:val="18"/>
              </w:rPr>
              <w:tab/>
              <w:t xml:space="preserve">This success criterion is identical to the </w:t>
            </w:r>
            <w:r w:rsidR="00A952F1" w:rsidRPr="0033092B">
              <w:rPr>
                <w:rFonts w:ascii="Arial" w:hAnsi="Arial"/>
                <w:sz w:val="18"/>
              </w:rPr>
              <w:t>WCAG</w:t>
            </w:r>
            <w:r w:rsidR="00A952F1" w:rsidRPr="00BF76E0">
              <w:rPr>
                <w:rFonts w:ascii="Arial" w:hAnsi="Arial"/>
                <w:sz w:val="18"/>
              </w:rPr>
              <w:t xml:space="preserve"> 2.0 Success Criterion 3.2.2 On Input.</w:t>
            </w:r>
          </w:p>
        </w:tc>
      </w:tr>
    </w:tbl>
    <w:p w14:paraId="769451FA" w14:textId="77777777" w:rsidR="00A952F1" w:rsidRPr="00BF76E0" w:rsidRDefault="00A952F1" w:rsidP="00A952F1"/>
    <w:p w14:paraId="3319D929" w14:textId="77777777" w:rsidR="00A952F1" w:rsidRPr="00BF76E0" w:rsidRDefault="00A952F1" w:rsidP="00BF76E0">
      <w:pPr>
        <w:pStyle w:val="Heading3"/>
      </w:pPr>
      <w:bookmarkStart w:id="924" w:name="_Toc372010132"/>
      <w:bookmarkStart w:id="925" w:name="_Toc379382502"/>
      <w:bookmarkStart w:id="926" w:name="_Toc379383202"/>
      <w:bookmarkStart w:id="927" w:name="_Toc499392461"/>
      <w:r w:rsidRPr="00BF76E0">
        <w:t>10.2.31</w:t>
      </w:r>
      <w:r w:rsidRPr="00BF76E0">
        <w:tab/>
        <w:t>Empty clause</w:t>
      </w:r>
      <w:bookmarkEnd w:id="924"/>
      <w:bookmarkEnd w:id="925"/>
      <w:bookmarkEnd w:id="926"/>
      <w:bookmarkEnd w:id="927"/>
    </w:p>
    <w:p w14:paraId="01ACBEC2" w14:textId="77777777" w:rsidR="00A952F1" w:rsidRPr="00BF76E0" w:rsidRDefault="00A952F1" w:rsidP="00A952F1">
      <w:r w:rsidRPr="00BF76E0">
        <w:t>This clause contains no requirements. It is included to align the numbering of related sub-clauses in clauses 9.2, 10.2 and 11.2.</w:t>
      </w:r>
    </w:p>
    <w:p w14:paraId="5B1EC92E" w14:textId="77777777" w:rsidR="00A952F1" w:rsidRPr="00BF76E0" w:rsidRDefault="00A952F1" w:rsidP="00BF76E0">
      <w:pPr>
        <w:pStyle w:val="Heading3"/>
      </w:pPr>
      <w:bookmarkStart w:id="928" w:name="_Toc372010133"/>
      <w:bookmarkStart w:id="929" w:name="_Toc379382503"/>
      <w:bookmarkStart w:id="930" w:name="_Toc379383203"/>
      <w:bookmarkStart w:id="931" w:name="_Toc499392462"/>
      <w:r w:rsidRPr="00BF76E0">
        <w:lastRenderedPageBreak/>
        <w:t>10.2.32</w:t>
      </w:r>
      <w:r w:rsidRPr="00BF76E0">
        <w:tab/>
        <w:t>Empty clause</w:t>
      </w:r>
      <w:bookmarkEnd w:id="928"/>
      <w:bookmarkEnd w:id="929"/>
      <w:bookmarkEnd w:id="930"/>
      <w:bookmarkEnd w:id="931"/>
    </w:p>
    <w:p w14:paraId="4718C61A" w14:textId="77777777" w:rsidR="00A952F1" w:rsidRPr="00BF76E0" w:rsidRDefault="00A952F1" w:rsidP="00A952F1">
      <w:r w:rsidRPr="00BF76E0">
        <w:t>This clause contains no requirements. It is included to align the numbering of related sub-clauses in clauses 9.2, 10.2 and 11.2.</w:t>
      </w:r>
    </w:p>
    <w:p w14:paraId="1C749C81" w14:textId="4544EFA9" w:rsidR="00A952F1" w:rsidRPr="00BF76E0" w:rsidRDefault="00A952F1" w:rsidP="00CB1A26">
      <w:pPr>
        <w:pStyle w:val="Heading3"/>
      </w:pPr>
      <w:bookmarkStart w:id="932" w:name="_Toc372010134"/>
      <w:bookmarkStart w:id="933" w:name="_Toc379382504"/>
      <w:bookmarkStart w:id="934" w:name="_Toc379383204"/>
      <w:bookmarkStart w:id="935" w:name="_Toc499392463"/>
      <w:r w:rsidRPr="00BF76E0">
        <w:t>10.2.33</w:t>
      </w:r>
      <w:r w:rsidRPr="00BF76E0">
        <w:tab/>
        <w:t>Error identification</w:t>
      </w:r>
      <w:bookmarkEnd w:id="932"/>
      <w:bookmarkEnd w:id="933"/>
      <w:bookmarkEnd w:id="934"/>
      <w:r w:rsidR="007142B9" w:rsidRPr="007142B9">
        <w:t xml:space="preserve"> </w:t>
      </w:r>
      <w:r w:rsidR="003C3032">
        <w:t>(</w:t>
      </w:r>
      <w:r w:rsidR="007142B9" w:rsidRPr="007142B9">
        <w:t>SC</w:t>
      </w:r>
      <w:r w:rsidR="007142B9">
        <w:t xml:space="preserve"> 3.3.1)</w:t>
      </w:r>
      <w:bookmarkEnd w:id="935"/>
    </w:p>
    <w:p w14:paraId="40A4B829"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10.33.</w:t>
      </w:r>
    </w:p>
    <w:p w14:paraId="0A39D8AF" w14:textId="77777777" w:rsidR="00A952F1" w:rsidRPr="00BF76E0" w:rsidRDefault="00A952F1" w:rsidP="00A952F1">
      <w:pPr>
        <w:pStyle w:val="TH"/>
      </w:pPr>
      <w:r w:rsidRPr="00BF76E0">
        <w:t>Table 10.33: Document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2631B3A4" w14:textId="77777777" w:rsidTr="00702AE7">
        <w:trPr>
          <w:cantSplit/>
          <w:jc w:val="center"/>
        </w:trPr>
        <w:tc>
          <w:tcPr>
            <w:tcW w:w="9354" w:type="dxa"/>
            <w:shd w:val="clear" w:color="auto" w:fill="auto"/>
          </w:tcPr>
          <w:p w14:paraId="683A789B" w14:textId="77777777" w:rsidR="00A952F1" w:rsidRPr="00BF76E0" w:rsidRDefault="00A952F1" w:rsidP="00702AE7">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A952F1" w:rsidRPr="00BF76E0" w14:paraId="40C821C7" w14:textId="77777777" w:rsidTr="00702AE7">
        <w:trPr>
          <w:cantSplit/>
          <w:jc w:val="center"/>
        </w:trPr>
        <w:tc>
          <w:tcPr>
            <w:tcW w:w="9354" w:type="dxa"/>
            <w:shd w:val="clear" w:color="auto" w:fill="auto"/>
          </w:tcPr>
          <w:p w14:paraId="5BC5728B"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8C49C9E" w14:textId="77777777" w:rsidR="00A952F1" w:rsidRPr="00BF76E0" w:rsidRDefault="00A952F1" w:rsidP="00A952F1"/>
    <w:p w14:paraId="09B944A0" w14:textId="390448B0" w:rsidR="00A952F1" w:rsidRPr="00BF76E0" w:rsidRDefault="00A952F1" w:rsidP="00BF76E0">
      <w:pPr>
        <w:pStyle w:val="Heading3"/>
      </w:pPr>
      <w:bookmarkStart w:id="936" w:name="_Toc372010135"/>
      <w:bookmarkStart w:id="937" w:name="_Toc379382505"/>
      <w:bookmarkStart w:id="938" w:name="_Toc379383205"/>
      <w:bookmarkStart w:id="939" w:name="_Toc499392464"/>
      <w:r w:rsidRPr="00BF76E0">
        <w:t>10.2.34</w:t>
      </w:r>
      <w:r w:rsidRPr="00BF76E0">
        <w:tab/>
        <w:t xml:space="preserve">Labels </w:t>
      </w:r>
      <w:r w:rsidRPr="0033092B">
        <w:t>or</w:t>
      </w:r>
      <w:r w:rsidRPr="00BF76E0">
        <w:t xml:space="preserve"> instructions</w:t>
      </w:r>
      <w:bookmarkEnd w:id="936"/>
      <w:bookmarkEnd w:id="937"/>
      <w:bookmarkEnd w:id="938"/>
      <w:r w:rsidR="007142B9" w:rsidRPr="007142B9">
        <w:t xml:space="preserve"> </w:t>
      </w:r>
      <w:r w:rsidR="003C3032">
        <w:t>(</w:t>
      </w:r>
      <w:r w:rsidR="007142B9" w:rsidRPr="007142B9">
        <w:t>SC</w:t>
      </w:r>
      <w:r w:rsidR="007142B9">
        <w:t xml:space="preserve"> 3.3.2)</w:t>
      </w:r>
      <w:bookmarkEnd w:id="939"/>
    </w:p>
    <w:p w14:paraId="238A5ED5"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10.34.</w:t>
      </w:r>
    </w:p>
    <w:p w14:paraId="0E64C768" w14:textId="77777777" w:rsidR="00A952F1" w:rsidRPr="00BF76E0" w:rsidRDefault="00A952F1" w:rsidP="00A952F1">
      <w:pPr>
        <w:pStyle w:val="TH"/>
      </w:pPr>
      <w:r w:rsidRPr="00BF76E0">
        <w:t xml:space="preserve">Table 10.34: Document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407DC1B" w14:textId="77777777" w:rsidTr="00702AE7">
        <w:trPr>
          <w:cantSplit/>
          <w:jc w:val="center"/>
        </w:trPr>
        <w:tc>
          <w:tcPr>
            <w:tcW w:w="9354" w:type="dxa"/>
            <w:shd w:val="clear" w:color="auto" w:fill="auto"/>
          </w:tcPr>
          <w:p w14:paraId="4B4292D5"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A952F1" w:rsidRPr="00BF76E0" w14:paraId="5E09BD09" w14:textId="77777777" w:rsidTr="00702AE7">
        <w:trPr>
          <w:cantSplit/>
          <w:jc w:val="center"/>
        </w:trPr>
        <w:tc>
          <w:tcPr>
            <w:tcW w:w="9354" w:type="dxa"/>
            <w:shd w:val="clear" w:color="auto" w:fill="auto"/>
          </w:tcPr>
          <w:p w14:paraId="4C93D2C5"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36A5EA92" w14:textId="77777777" w:rsidR="00A952F1" w:rsidRPr="00BF76E0" w:rsidRDefault="00A952F1" w:rsidP="00A952F1"/>
    <w:p w14:paraId="1624B6E3" w14:textId="700610B2" w:rsidR="00A952F1" w:rsidRPr="00BF76E0" w:rsidRDefault="00A952F1" w:rsidP="004F3F04">
      <w:pPr>
        <w:pStyle w:val="Heading3"/>
      </w:pPr>
      <w:bookmarkStart w:id="940" w:name="_Toc372010136"/>
      <w:bookmarkStart w:id="941" w:name="_Toc379382506"/>
      <w:bookmarkStart w:id="942" w:name="_Toc379383206"/>
      <w:bookmarkStart w:id="943" w:name="_Toc499392465"/>
      <w:r w:rsidRPr="00BF76E0">
        <w:t>10.2.35</w:t>
      </w:r>
      <w:r w:rsidRPr="00BF76E0">
        <w:tab/>
        <w:t>Error suggestion</w:t>
      </w:r>
      <w:bookmarkEnd w:id="940"/>
      <w:bookmarkEnd w:id="941"/>
      <w:bookmarkEnd w:id="942"/>
      <w:r w:rsidR="007142B9" w:rsidRPr="007142B9">
        <w:t xml:space="preserve"> </w:t>
      </w:r>
      <w:r w:rsidR="003C3032">
        <w:t>(</w:t>
      </w:r>
      <w:r w:rsidR="007142B9" w:rsidRPr="007142B9">
        <w:t>SC</w:t>
      </w:r>
      <w:r w:rsidR="007142B9">
        <w:t xml:space="preserve"> 3.3.3)</w:t>
      </w:r>
      <w:bookmarkEnd w:id="943"/>
    </w:p>
    <w:p w14:paraId="1988DFC2" w14:textId="77777777" w:rsidR="00A952F1" w:rsidRPr="00BF76E0" w:rsidRDefault="00A952F1" w:rsidP="004F3F04">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10.35.</w:t>
      </w:r>
    </w:p>
    <w:p w14:paraId="32FCDF48" w14:textId="77777777" w:rsidR="00A952F1" w:rsidRPr="00BF76E0" w:rsidRDefault="00A952F1" w:rsidP="004F3F04">
      <w:pPr>
        <w:pStyle w:val="TH"/>
      </w:pPr>
      <w:r w:rsidRPr="00BF76E0">
        <w:t>Table 10.35: Document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EADBBDF" w14:textId="77777777" w:rsidTr="00702AE7">
        <w:trPr>
          <w:cantSplit/>
          <w:jc w:val="center"/>
        </w:trPr>
        <w:tc>
          <w:tcPr>
            <w:tcW w:w="9354" w:type="dxa"/>
            <w:shd w:val="clear" w:color="auto" w:fill="auto"/>
          </w:tcPr>
          <w:p w14:paraId="2A0EA3C6"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A952F1" w:rsidRPr="00BF76E0" w14:paraId="25493DDD" w14:textId="77777777" w:rsidTr="00702AE7">
        <w:trPr>
          <w:cantSplit/>
          <w:jc w:val="center"/>
        </w:trPr>
        <w:tc>
          <w:tcPr>
            <w:tcW w:w="9354" w:type="dxa"/>
            <w:shd w:val="clear" w:color="auto" w:fill="auto"/>
          </w:tcPr>
          <w:p w14:paraId="3A0D24CA"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5D71105" w14:textId="77777777" w:rsidR="00A952F1" w:rsidRPr="00BF76E0" w:rsidRDefault="00A952F1" w:rsidP="00A952F1"/>
    <w:p w14:paraId="26B4961B" w14:textId="36D54EE2" w:rsidR="00A952F1" w:rsidRPr="00BF76E0" w:rsidRDefault="00A952F1" w:rsidP="00BF76E0">
      <w:pPr>
        <w:pStyle w:val="Heading3"/>
      </w:pPr>
      <w:bookmarkStart w:id="944" w:name="_Toc372010137"/>
      <w:bookmarkStart w:id="945" w:name="_Toc379382507"/>
      <w:bookmarkStart w:id="946" w:name="_Toc379383207"/>
      <w:bookmarkStart w:id="947" w:name="_Toc499392466"/>
      <w:r w:rsidRPr="00BF76E0">
        <w:t>10.2.36</w:t>
      </w:r>
      <w:r w:rsidRPr="00BF76E0">
        <w:tab/>
        <w:t>Error prevention (legal, financial, data)</w:t>
      </w:r>
      <w:bookmarkEnd w:id="944"/>
      <w:bookmarkEnd w:id="945"/>
      <w:bookmarkEnd w:id="946"/>
      <w:r w:rsidR="007142B9" w:rsidRPr="007142B9">
        <w:t xml:space="preserve"> </w:t>
      </w:r>
      <w:r w:rsidR="003C3032">
        <w:t>(</w:t>
      </w:r>
      <w:r w:rsidR="007142B9" w:rsidRPr="007142B9">
        <w:t>SC</w:t>
      </w:r>
      <w:r w:rsidR="007142B9">
        <w:t xml:space="preserve"> 3.3.4)</w:t>
      </w:r>
      <w:bookmarkEnd w:id="947"/>
    </w:p>
    <w:p w14:paraId="78EF4081" w14:textId="77777777" w:rsidR="00A952F1" w:rsidRPr="00BF76E0"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10.36.</w:t>
      </w:r>
    </w:p>
    <w:p w14:paraId="0D8A85A2" w14:textId="77777777" w:rsidR="00A952F1" w:rsidRPr="00BF76E0" w:rsidRDefault="00A952F1" w:rsidP="00A952F1">
      <w:pPr>
        <w:pStyle w:val="TH"/>
      </w:pPr>
      <w:r w:rsidRPr="00BF76E0">
        <w:t>Table 10.36: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13057263" w14:textId="77777777" w:rsidTr="00702AE7">
        <w:trPr>
          <w:cantSplit/>
          <w:jc w:val="center"/>
        </w:trPr>
        <w:tc>
          <w:tcPr>
            <w:tcW w:w="9354" w:type="dxa"/>
            <w:shd w:val="clear" w:color="auto" w:fill="auto"/>
          </w:tcPr>
          <w:p w14:paraId="16355991"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17B9CE9E"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1)</w:t>
            </w:r>
            <w:r w:rsidRPr="00BF76E0">
              <w:rPr>
                <w:rFonts w:ascii="Arial" w:hAnsi="Arial"/>
                <w:sz w:val="18"/>
              </w:rPr>
              <w:tab/>
              <w:t>Reversible: Submissions are reversible.</w:t>
            </w:r>
          </w:p>
          <w:p w14:paraId="4E384D0D"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0F0DAC4" w14:textId="77777777" w:rsidR="00A952F1" w:rsidRPr="00BF76E0" w:rsidRDefault="00A952F1" w:rsidP="00453D8E">
            <w:pPr>
              <w:keepNext/>
              <w:keepLines/>
              <w:spacing w:after="0"/>
              <w:ind w:left="292" w:hanging="266"/>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A952F1" w:rsidRPr="00BF76E0" w14:paraId="104640CC" w14:textId="77777777" w:rsidTr="00702AE7">
        <w:trPr>
          <w:cantSplit/>
          <w:jc w:val="center"/>
        </w:trPr>
        <w:tc>
          <w:tcPr>
            <w:tcW w:w="9354" w:type="dxa"/>
            <w:shd w:val="clear" w:color="auto" w:fill="auto"/>
          </w:tcPr>
          <w:p w14:paraId="530209F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3.3.4 Error Prevention (Legal, Financial, Data) replacing </w:t>
            </w:r>
            <w:r w:rsidR="00955F0A">
              <w:rPr>
                <w:rFonts w:ascii="Arial" w:hAnsi="Arial"/>
                <w:sz w:val="18"/>
              </w:rPr>
              <w:t>"</w:t>
            </w:r>
            <w:r w:rsidRPr="00BF76E0">
              <w:rPr>
                <w:rFonts w:ascii="Arial" w:hAnsi="Arial"/>
                <w:sz w:val="18"/>
              </w:rPr>
              <w:t>web pages</w:t>
            </w:r>
            <w:r w:rsidR="00955F0A">
              <w:rPr>
                <w:rFonts w:ascii="Arial" w:hAnsi="Arial"/>
                <w:sz w:val="18"/>
              </w:rPr>
              <w:t>"</w:t>
            </w:r>
            <w:r w:rsidRPr="00BF76E0">
              <w:rPr>
                <w:rFonts w:ascii="Arial" w:hAnsi="Arial"/>
                <w:sz w:val="18"/>
              </w:rPr>
              <w:t xml:space="preserve"> with </w:t>
            </w:r>
            <w:r w:rsidR="00955F0A">
              <w:rPr>
                <w:rFonts w:ascii="Arial" w:hAnsi="Arial"/>
                <w:sz w:val="18"/>
              </w:rPr>
              <w:t>"</w:t>
            </w:r>
            <w:r w:rsidRPr="00BF76E0">
              <w:rPr>
                <w:rFonts w:ascii="Arial" w:hAnsi="Arial"/>
                <w:sz w:val="18"/>
              </w:rPr>
              <w:t>documents</w:t>
            </w:r>
            <w:r w:rsidR="00955F0A">
              <w:rPr>
                <w:rFonts w:ascii="Arial" w:hAnsi="Arial"/>
                <w:sz w:val="18"/>
              </w:rPr>
              <w:t>"</w:t>
            </w:r>
            <w:r w:rsidRPr="00BF76E0">
              <w:rPr>
                <w:rFonts w:ascii="Arial" w:hAnsi="Arial"/>
                <w:sz w:val="18"/>
              </w:rPr>
              <w:t>.</w:t>
            </w:r>
          </w:p>
        </w:tc>
      </w:tr>
    </w:tbl>
    <w:p w14:paraId="72309EAF" w14:textId="77777777" w:rsidR="00A952F1" w:rsidRPr="00BF76E0" w:rsidRDefault="00A952F1" w:rsidP="00A952F1"/>
    <w:p w14:paraId="4E4491D7" w14:textId="2518C014" w:rsidR="00A952F1" w:rsidRPr="00BF76E0" w:rsidRDefault="00A952F1" w:rsidP="00CB1A26">
      <w:pPr>
        <w:pStyle w:val="Heading3"/>
      </w:pPr>
      <w:bookmarkStart w:id="948" w:name="_Toc372010138"/>
      <w:bookmarkStart w:id="949" w:name="_Toc379382508"/>
      <w:bookmarkStart w:id="950" w:name="_Toc379383208"/>
      <w:bookmarkStart w:id="951" w:name="_Toc499392467"/>
      <w:r w:rsidRPr="00BF76E0">
        <w:lastRenderedPageBreak/>
        <w:t>10.2.37</w:t>
      </w:r>
      <w:r w:rsidRPr="00BF76E0">
        <w:tab/>
        <w:t>Parsing</w:t>
      </w:r>
      <w:bookmarkEnd w:id="948"/>
      <w:bookmarkEnd w:id="949"/>
      <w:bookmarkEnd w:id="950"/>
      <w:r w:rsidR="007142B9" w:rsidRPr="007142B9">
        <w:t xml:space="preserve"> </w:t>
      </w:r>
      <w:r w:rsidR="003C3032">
        <w:t>(</w:t>
      </w:r>
      <w:r w:rsidR="007142B9" w:rsidRPr="007142B9">
        <w:t>SC</w:t>
      </w:r>
      <w:r w:rsidR="007142B9">
        <w:t xml:space="preserve"> 4.1.1)</w:t>
      </w:r>
      <w:bookmarkEnd w:id="951"/>
    </w:p>
    <w:p w14:paraId="379BBF18" w14:textId="77777777" w:rsidR="00A952F1" w:rsidRPr="00BF76E0" w:rsidRDefault="00A952F1" w:rsidP="00CB1A26">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10.37.</w:t>
      </w:r>
    </w:p>
    <w:p w14:paraId="6CFEDB53" w14:textId="77777777" w:rsidR="00A952F1" w:rsidRPr="00BF76E0" w:rsidRDefault="00A952F1" w:rsidP="00A952F1">
      <w:pPr>
        <w:pStyle w:val="TH"/>
      </w:pPr>
      <w:r w:rsidRPr="00BF76E0">
        <w:t>Table 10.37: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5973A6CE" w14:textId="77777777" w:rsidTr="00844E84">
        <w:trPr>
          <w:cantSplit/>
          <w:jc w:val="center"/>
        </w:trPr>
        <w:tc>
          <w:tcPr>
            <w:tcW w:w="9354" w:type="dxa"/>
            <w:tcBorders>
              <w:bottom w:val="single" w:sz="4" w:space="0" w:color="auto"/>
            </w:tcBorders>
            <w:shd w:val="clear" w:color="auto" w:fill="auto"/>
          </w:tcPr>
          <w:p w14:paraId="0830F6AB" w14:textId="77777777" w:rsidR="00A952F1" w:rsidRPr="00BF76E0" w:rsidRDefault="00A952F1" w:rsidP="00702AE7">
            <w:pPr>
              <w:keepNext/>
              <w:keepLines/>
              <w:spacing w:after="0"/>
              <w:rPr>
                <w:rFonts w:ascii="Arial" w:hAnsi="Arial"/>
                <w:sz w:val="18"/>
              </w:rPr>
            </w:pP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BF76E0" w14:paraId="725462BF" w14:textId="77777777" w:rsidTr="00844E84">
        <w:trPr>
          <w:cantSplit/>
          <w:jc w:val="center"/>
        </w:trPr>
        <w:tc>
          <w:tcPr>
            <w:tcW w:w="9354" w:type="dxa"/>
            <w:tcBorders>
              <w:bottom w:val="nil"/>
            </w:tcBorders>
            <w:shd w:val="clear" w:color="auto" w:fill="auto"/>
          </w:tcPr>
          <w:p w14:paraId="44D31EE0"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A952F1" w:rsidRPr="00BF76E0" w14:paraId="5163B679" w14:textId="77777777" w:rsidTr="00844E84">
        <w:trPr>
          <w:cantSplit/>
          <w:jc w:val="center"/>
        </w:trPr>
        <w:tc>
          <w:tcPr>
            <w:tcW w:w="9354" w:type="dxa"/>
            <w:tcBorders>
              <w:top w:val="nil"/>
              <w:bottom w:val="nil"/>
            </w:tcBorders>
            <w:shd w:val="clear" w:color="auto" w:fill="auto"/>
          </w:tcPr>
          <w:p w14:paraId="2A5D1E64"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A952F1" w:rsidRPr="00BF76E0" w14:paraId="5D3C99F2" w14:textId="77777777" w:rsidTr="00844E84">
        <w:trPr>
          <w:cantSplit/>
          <w:jc w:val="center"/>
        </w:trPr>
        <w:tc>
          <w:tcPr>
            <w:tcW w:w="9354" w:type="dxa"/>
            <w:tcBorders>
              <w:top w:val="nil"/>
              <w:bottom w:val="nil"/>
            </w:tcBorders>
            <w:shd w:val="clear" w:color="auto" w:fill="auto"/>
          </w:tcPr>
          <w:p w14:paraId="795C191E"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sidR="00255DF1">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A952F1" w:rsidRPr="00BF76E0" w14:paraId="5E992AA1" w14:textId="77777777" w:rsidTr="00844E84">
        <w:trPr>
          <w:cantSplit/>
          <w:jc w:val="center"/>
        </w:trPr>
        <w:tc>
          <w:tcPr>
            <w:tcW w:w="9354" w:type="dxa"/>
            <w:tcBorders>
              <w:top w:val="nil"/>
            </w:tcBorders>
            <w:shd w:val="clear" w:color="auto" w:fill="auto"/>
          </w:tcPr>
          <w:p w14:paraId="78EAB11A"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sidR="00AE4783">
              <w:rPr>
                <w:rFonts w:ascii="Arial" w:hAnsi="Arial"/>
                <w:sz w:val="18"/>
              </w:rPr>
              <w:t>"</w:t>
            </w:r>
            <w:r w:rsidRPr="00BF76E0">
              <w:rPr>
                <w:rFonts w:ascii="Arial" w:hAnsi="Arial"/>
                <w:sz w:val="18"/>
              </w:rPr>
              <w:t>In content implemented using markup languages</w:t>
            </w:r>
            <w:r w:rsidR="00AE4783">
              <w:rPr>
                <w:rFonts w:ascii="Arial" w:hAnsi="Arial"/>
                <w:sz w:val="18"/>
              </w:rPr>
              <w:t>"</w:t>
            </w:r>
            <w:r w:rsidRPr="00BF76E0">
              <w:rPr>
                <w:rFonts w:ascii="Arial" w:hAnsi="Arial"/>
                <w:sz w:val="18"/>
              </w:rPr>
              <w:t xml:space="preserve"> with </w:t>
            </w:r>
            <w:r w:rsidR="00AE4783">
              <w:rPr>
                <w:rFonts w:ascii="Arial" w:hAnsi="Arial"/>
                <w:sz w:val="18"/>
              </w:rPr>
              <w:t>"</w:t>
            </w:r>
            <w:r w:rsidRPr="00BF76E0">
              <w:rPr>
                <w:rFonts w:ascii="Arial" w:hAnsi="Arial"/>
                <w:sz w:val="18"/>
              </w:rPr>
              <w:t xml:space="preserve">For documents that use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sidR="00AE4783">
              <w:rPr>
                <w:rFonts w:ascii="Arial" w:hAnsi="Arial"/>
                <w:sz w:val="18"/>
              </w:rPr>
              <w:t>"</w:t>
            </w:r>
            <w:r w:rsidRPr="00BF76E0">
              <w:rPr>
                <w:rFonts w:ascii="Arial" w:hAnsi="Arial"/>
                <w:sz w:val="18"/>
              </w:rPr>
              <w:t xml:space="preserve"> with the addition of </w:t>
            </w:r>
            <w:r w:rsidR="00734149">
              <w:rPr>
                <w:rFonts w:ascii="Arial" w:hAnsi="Arial"/>
                <w:sz w:val="18"/>
              </w:rPr>
              <w:t>n</w:t>
            </w:r>
            <w:r w:rsidRPr="00BF76E0">
              <w:rPr>
                <w:rFonts w:ascii="Arial" w:hAnsi="Arial"/>
                <w:sz w:val="18"/>
              </w:rPr>
              <w:t>ote</w:t>
            </w:r>
            <w:r w:rsidR="00844E84">
              <w:rPr>
                <w:rFonts w:ascii="Arial" w:hAnsi="Arial"/>
                <w:sz w:val="18"/>
              </w:rPr>
              <w:t>s</w:t>
            </w:r>
            <w:r w:rsidRPr="00BF76E0">
              <w:rPr>
                <w:rFonts w:ascii="Arial" w:hAnsi="Arial"/>
                <w:sz w:val="18"/>
              </w:rPr>
              <w:t xml:space="preserve"> 2 and 3 above.</w:t>
            </w:r>
          </w:p>
        </w:tc>
      </w:tr>
    </w:tbl>
    <w:p w14:paraId="350549D1" w14:textId="77777777" w:rsidR="00A952F1" w:rsidRPr="00BF76E0" w:rsidRDefault="00A952F1" w:rsidP="00D67508"/>
    <w:p w14:paraId="26ED9CE9" w14:textId="6BBC8614" w:rsidR="00A952F1" w:rsidRPr="00BF76E0" w:rsidRDefault="00A952F1" w:rsidP="00290AD8">
      <w:pPr>
        <w:pStyle w:val="Heading3"/>
      </w:pPr>
      <w:bookmarkStart w:id="952" w:name="_Toc372010139"/>
      <w:bookmarkStart w:id="953" w:name="_Toc379382509"/>
      <w:bookmarkStart w:id="954" w:name="_Toc379383209"/>
      <w:bookmarkStart w:id="955" w:name="_Toc499392468"/>
      <w:r w:rsidRPr="00BF76E0">
        <w:t>10.2.38</w:t>
      </w:r>
      <w:r w:rsidRPr="00BF76E0">
        <w:tab/>
        <w:t>Name, role, value</w:t>
      </w:r>
      <w:bookmarkEnd w:id="952"/>
      <w:bookmarkEnd w:id="953"/>
      <w:bookmarkEnd w:id="954"/>
      <w:r w:rsidR="007142B9" w:rsidRPr="007142B9">
        <w:t xml:space="preserve"> </w:t>
      </w:r>
      <w:r w:rsidR="003C3032">
        <w:t>(</w:t>
      </w:r>
      <w:r w:rsidR="007142B9" w:rsidRPr="007142B9">
        <w:t>SC</w:t>
      </w:r>
      <w:r w:rsidR="007142B9">
        <w:t xml:space="preserve"> 4.1.2)</w:t>
      </w:r>
      <w:bookmarkEnd w:id="955"/>
    </w:p>
    <w:p w14:paraId="04A96326" w14:textId="77777777" w:rsidR="00A952F1" w:rsidRPr="00BF76E0" w:rsidRDefault="00A952F1" w:rsidP="00290AD8">
      <w:pPr>
        <w:keepNext/>
        <w:keepLines/>
      </w:pPr>
      <w:r w:rsidRPr="00BF76E0">
        <w:t xml:space="preserve">Where </w:t>
      </w:r>
      <w:r w:rsidRPr="0033092B">
        <w:t>ICT</w:t>
      </w:r>
      <w:r w:rsidRPr="00BF76E0">
        <w:t xml:space="preserve"> is a</w:t>
      </w:r>
      <w:r w:rsidRPr="008B0383">
        <w:t xml:space="preserve"> </w:t>
      </w:r>
      <w:r w:rsidR="00F907C9" w:rsidRPr="008B0383">
        <w:t>non-web</w:t>
      </w:r>
      <w:r w:rsidRPr="00BF76E0">
        <w:t xml:space="preserve"> document, it shall satisfy the success criterion in Table 10.38.</w:t>
      </w:r>
    </w:p>
    <w:p w14:paraId="714D6DBC" w14:textId="77777777" w:rsidR="00A952F1" w:rsidRPr="00BF76E0" w:rsidRDefault="00A952F1" w:rsidP="00A952F1">
      <w:pPr>
        <w:pStyle w:val="TH"/>
      </w:pPr>
      <w:r w:rsidRPr="00BF76E0">
        <w:t>Table 10.38: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BF76E0" w14:paraId="08818A02" w14:textId="77777777" w:rsidTr="00844E84">
        <w:trPr>
          <w:cantSplit/>
          <w:jc w:val="center"/>
        </w:trPr>
        <w:tc>
          <w:tcPr>
            <w:tcW w:w="9354" w:type="dxa"/>
            <w:tcBorders>
              <w:bottom w:val="single" w:sz="4" w:space="0" w:color="auto"/>
            </w:tcBorders>
            <w:shd w:val="clear" w:color="auto" w:fill="auto"/>
          </w:tcPr>
          <w:p w14:paraId="4277C9B2" w14:textId="77777777" w:rsidR="00A952F1" w:rsidRPr="00BF76E0" w:rsidRDefault="00A952F1" w:rsidP="00702AE7">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BF76E0" w14:paraId="24480C59" w14:textId="77777777" w:rsidTr="00844E84">
        <w:trPr>
          <w:cantSplit/>
          <w:jc w:val="center"/>
        </w:trPr>
        <w:tc>
          <w:tcPr>
            <w:tcW w:w="9354" w:type="dxa"/>
            <w:tcBorders>
              <w:bottom w:val="nil"/>
            </w:tcBorders>
            <w:shd w:val="clear" w:color="auto" w:fill="auto"/>
          </w:tcPr>
          <w:p w14:paraId="6C98281F"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A952F1" w:rsidRPr="00BF76E0" w14:paraId="754A2681" w14:textId="77777777" w:rsidTr="00844E84">
        <w:trPr>
          <w:cantSplit/>
          <w:jc w:val="center"/>
        </w:trPr>
        <w:tc>
          <w:tcPr>
            <w:tcW w:w="9354" w:type="dxa"/>
            <w:tcBorders>
              <w:top w:val="nil"/>
              <w:bottom w:val="nil"/>
            </w:tcBorders>
            <w:shd w:val="clear" w:color="auto" w:fill="auto"/>
          </w:tcPr>
          <w:p w14:paraId="7B0E7923" w14:textId="77777777" w:rsidR="00A952F1" w:rsidRPr="00BF76E0" w:rsidRDefault="00A952F1" w:rsidP="00702AE7">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BF76E0" w14:paraId="6D84C508" w14:textId="77777777" w:rsidTr="00844E84">
        <w:trPr>
          <w:cantSplit/>
          <w:jc w:val="center"/>
        </w:trPr>
        <w:tc>
          <w:tcPr>
            <w:tcW w:w="9354" w:type="dxa"/>
            <w:tcBorders>
              <w:top w:val="nil"/>
            </w:tcBorders>
            <w:shd w:val="clear" w:color="auto" w:fill="auto"/>
          </w:tcPr>
          <w:p w14:paraId="38B40731" w14:textId="77777777" w:rsidR="00A952F1" w:rsidRPr="00BF76E0" w:rsidRDefault="00A952F1" w:rsidP="00734149">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sidR="00AE4783">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For example, standard user interface components on most accessibility-supported platforms already meet this success criterion when used according to specification.</w:t>
            </w:r>
            <w:r w:rsidR="00AE4783">
              <w:rPr>
                <w:rFonts w:ascii="Arial" w:hAnsi="Arial"/>
                <w:sz w:val="18"/>
              </w:rPr>
              <w:t>"</w:t>
            </w:r>
            <w:r w:rsidRPr="00BF76E0">
              <w:rPr>
                <w:rFonts w:ascii="Arial" w:hAnsi="Arial"/>
                <w:sz w:val="18"/>
              </w:rPr>
              <w:t xml:space="preserve"> and with the addition of </w:t>
            </w:r>
            <w:r w:rsidR="00734149">
              <w:rPr>
                <w:rFonts w:ascii="Arial" w:hAnsi="Arial"/>
                <w:sz w:val="18"/>
              </w:rPr>
              <w:t>n</w:t>
            </w:r>
            <w:r w:rsidRPr="00BF76E0">
              <w:rPr>
                <w:rFonts w:ascii="Arial" w:hAnsi="Arial"/>
                <w:sz w:val="18"/>
              </w:rPr>
              <w:t>ote 2 above.</w:t>
            </w:r>
          </w:p>
        </w:tc>
      </w:tr>
    </w:tbl>
    <w:p w14:paraId="1987A2C5" w14:textId="77777777" w:rsidR="00A952F1" w:rsidRPr="00BF76E0" w:rsidRDefault="00A952F1" w:rsidP="00A952F1"/>
    <w:p w14:paraId="037C118C" w14:textId="77777777" w:rsidR="00A952F1" w:rsidRPr="00BF76E0" w:rsidRDefault="00A952F1" w:rsidP="00BF76E0">
      <w:pPr>
        <w:pStyle w:val="Heading3"/>
      </w:pPr>
      <w:bookmarkStart w:id="956" w:name="_Toc372010140"/>
      <w:bookmarkStart w:id="957" w:name="_Toc379382510"/>
      <w:bookmarkStart w:id="958" w:name="_Toc379383210"/>
      <w:bookmarkStart w:id="959" w:name="_Toc499392469"/>
      <w:r w:rsidRPr="00BF76E0">
        <w:t>10.2.39</w:t>
      </w:r>
      <w:r w:rsidRPr="00BF76E0">
        <w:tab/>
        <w:t>Caption positioning</w:t>
      </w:r>
      <w:bookmarkEnd w:id="956"/>
      <w:bookmarkEnd w:id="957"/>
      <w:bookmarkEnd w:id="958"/>
      <w:bookmarkEnd w:id="959"/>
    </w:p>
    <w:p w14:paraId="49B9E141" w14:textId="77777777" w:rsidR="00A952F1" w:rsidRPr="00BF76E0" w:rsidRDefault="00A952F1" w:rsidP="004F3F04">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captions, the captions should not obscure relevant information in the synchronized media.</w:t>
      </w:r>
    </w:p>
    <w:p w14:paraId="7B0359B2" w14:textId="77777777" w:rsidR="00A952F1" w:rsidRPr="00BF76E0" w:rsidRDefault="00A952F1" w:rsidP="004F3F04">
      <w:pPr>
        <w:pStyle w:val="Heading3"/>
      </w:pPr>
      <w:bookmarkStart w:id="960" w:name="_Toc372010141"/>
      <w:bookmarkStart w:id="961" w:name="_Toc379382511"/>
      <w:bookmarkStart w:id="962" w:name="_Toc379383211"/>
      <w:bookmarkStart w:id="963" w:name="_Toc499392470"/>
      <w:r w:rsidRPr="00BF76E0">
        <w:t>10.2.40</w:t>
      </w:r>
      <w:r w:rsidRPr="00BF76E0">
        <w:tab/>
        <w:t>Audio description timing</w:t>
      </w:r>
      <w:bookmarkEnd w:id="960"/>
      <w:bookmarkEnd w:id="961"/>
      <w:bookmarkEnd w:id="962"/>
      <w:bookmarkEnd w:id="963"/>
    </w:p>
    <w:p w14:paraId="4A94EEC2" w14:textId="77777777" w:rsidR="00A952F1" w:rsidRDefault="00A952F1" w:rsidP="00A952F1">
      <w:r w:rsidRPr="00BF76E0">
        <w:t xml:space="preserve">Where </w:t>
      </w:r>
      <w:r w:rsidRPr="0033092B">
        <w:t>ICT</w:t>
      </w:r>
      <w:r w:rsidRPr="00BF76E0">
        <w:t xml:space="preserve"> is a</w:t>
      </w:r>
      <w:r w:rsidRPr="008B0383">
        <w:t xml:space="preserve"> </w:t>
      </w:r>
      <w:r w:rsidR="00F907C9" w:rsidRPr="008B0383">
        <w:t>non-web</w:t>
      </w:r>
      <w:r w:rsidRPr="00BF76E0">
        <w:t xml:space="preserve"> document that contains synchronized media with audio description, the audio description should not interfere with relevant audio information in the synchronized media.</w:t>
      </w:r>
    </w:p>
    <w:p w14:paraId="667D5FBB" w14:textId="7F8C6F4F" w:rsidR="00C7495E" w:rsidRPr="00BF76E0" w:rsidRDefault="00C7495E" w:rsidP="00C7495E">
      <w:pPr>
        <w:pStyle w:val="Heading3"/>
      </w:pPr>
      <w:bookmarkStart w:id="964" w:name="_Toc499392471"/>
      <w:r w:rsidRPr="00BF76E0">
        <w:t>10.2.4</w:t>
      </w:r>
      <w:r>
        <w:t>1</w:t>
      </w:r>
      <w:r w:rsidRPr="00BF76E0">
        <w:tab/>
      </w:r>
      <w:r>
        <w:t>Purpose of controls</w:t>
      </w:r>
      <w:r w:rsidRPr="00671004">
        <w:t xml:space="preserve"> </w:t>
      </w:r>
      <w:r w:rsidR="00B75634" w:rsidRPr="00B75634">
        <w:t>(SC 1.3.4)</w:t>
      </w:r>
      <w:bookmarkEnd w:id="964"/>
    </w:p>
    <w:p w14:paraId="72CE6518" w14:textId="7E73C09E"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3093397" w14:textId="4C3A6740" w:rsidR="00C7495E" w:rsidRPr="00BF76E0" w:rsidRDefault="00C7495E" w:rsidP="00C7495E">
      <w:pPr>
        <w:pStyle w:val="Heading3"/>
      </w:pPr>
      <w:bookmarkStart w:id="965" w:name="_Toc499392472"/>
      <w:r w:rsidRPr="00BF76E0">
        <w:lastRenderedPageBreak/>
        <w:t>10.2.4</w:t>
      </w:r>
      <w:r>
        <w:t>2</w:t>
      </w:r>
      <w:r w:rsidRPr="00BF76E0">
        <w:tab/>
      </w:r>
      <w:r w:rsidRPr="00393B57">
        <w:t>Zoom content</w:t>
      </w:r>
      <w:r w:rsidR="00B75634">
        <w:t xml:space="preserve"> </w:t>
      </w:r>
      <w:r w:rsidR="00B75634" w:rsidRPr="00B75634">
        <w:t>(SC 1.4.10)</w:t>
      </w:r>
      <w:bookmarkEnd w:id="965"/>
    </w:p>
    <w:p w14:paraId="41585C4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68D26FB2" w14:textId="26CA7D1E" w:rsidR="00C7495E" w:rsidRPr="00BF76E0" w:rsidRDefault="00C7495E" w:rsidP="00C7495E">
      <w:pPr>
        <w:pStyle w:val="Heading3"/>
      </w:pPr>
      <w:bookmarkStart w:id="966" w:name="_Toc499392473"/>
      <w:r w:rsidRPr="00BF76E0">
        <w:t>10.2.4</w:t>
      </w:r>
      <w:r>
        <w:t>3</w:t>
      </w:r>
      <w:r w:rsidRPr="00BF76E0">
        <w:tab/>
      </w:r>
      <w:r w:rsidRPr="00393B57">
        <w:t>Graphics contrast</w:t>
      </w:r>
      <w:r w:rsidR="00B75634">
        <w:t xml:space="preserve"> </w:t>
      </w:r>
      <w:r w:rsidR="00B75634" w:rsidRPr="00B75634">
        <w:t>(SC 1.4.11)</w:t>
      </w:r>
      <w:bookmarkEnd w:id="966"/>
    </w:p>
    <w:p w14:paraId="6DB5347B"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57FA280" w14:textId="176D3477" w:rsidR="00C7495E" w:rsidRPr="00BF76E0" w:rsidRDefault="00C7495E" w:rsidP="00C7495E">
      <w:pPr>
        <w:pStyle w:val="Heading3"/>
      </w:pPr>
      <w:bookmarkStart w:id="967" w:name="_Toc499392474"/>
      <w:r w:rsidRPr="00BF76E0">
        <w:t>10.2.4</w:t>
      </w:r>
      <w:r>
        <w:t>4</w:t>
      </w:r>
      <w:r w:rsidRPr="00BF76E0">
        <w:tab/>
      </w:r>
      <w:r w:rsidRPr="00393B57">
        <w:t>Adapting text</w:t>
      </w:r>
      <w:r w:rsidR="00B75634">
        <w:t xml:space="preserve"> </w:t>
      </w:r>
      <w:r w:rsidR="00B75634" w:rsidRPr="00B75634">
        <w:t>(SC 1.4.13)</w:t>
      </w:r>
      <w:bookmarkEnd w:id="967"/>
    </w:p>
    <w:p w14:paraId="77EB4969"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4494C68" w14:textId="5C630BA2" w:rsidR="00C7495E" w:rsidRPr="00BF76E0" w:rsidRDefault="00C7495E" w:rsidP="00C7495E">
      <w:pPr>
        <w:pStyle w:val="Heading3"/>
      </w:pPr>
      <w:bookmarkStart w:id="968" w:name="_Toc499392475"/>
      <w:r w:rsidRPr="00BF76E0">
        <w:t>10.2.4</w:t>
      </w:r>
      <w:r>
        <w:t>5</w:t>
      </w:r>
      <w:r w:rsidRPr="00BF76E0">
        <w:tab/>
      </w:r>
      <w:r w:rsidRPr="00393B57">
        <w:t>Content on hover or focus</w:t>
      </w:r>
      <w:r w:rsidR="00B75634">
        <w:t xml:space="preserve"> </w:t>
      </w:r>
      <w:r w:rsidR="00B75634" w:rsidRPr="00B75634">
        <w:t>(SC 1.4.14)</w:t>
      </w:r>
      <w:bookmarkEnd w:id="968"/>
    </w:p>
    <w:p w14:paraId="1F0707AF"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19A9F73" w14:textId="29AF998F" w:rsidR="00C7495E" w:rsidRPr="00BF76E0" w:rsidRDefault="00C7495E" w:rsidP="00C7495E">
      <w:pPr>
        <w:pStyle w:val="Heading3"/>
      </w:pPr>
      <w:bookmarkStart w:id="969" w:name="_Toc499392476"/>
      <w:r w:rsidRPr="00BF76E0">
        <w:t>10.2.4</w:t>
      </w:r>
      <w:r>
        <w:t>6</w:t>
      </w:r>
      <w:r w:rsidRPr="00BF76E0">
        <w:tab/>
      </w:r>
      <w:r w:rsidRPr="00393B57">
        <w:t>Accessible authentication</w:t>
      </w:r>
      <w:r w:rsidR="00B75634">
        <w:t xml:space="preserve"> </w:t>
      </w:r>
      <w:r w:rsidR="00B75634" w:rsidRPr="00B75634">
        <w:t>(SC 2.2.6)</w:t>
      </w:r>
      <w:bookmarkEnd w:id="969"/>
    </w:p>
    <w:p w14:paraId="4C6332ED"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45DD63E0" w14:textId="06877D59" w:rsidR="00C7495E" w:rsidRPr="00BF76E0" w:rsidRDefault="00C7495E" w:rsidP="00C7495E">
      <w:pPr>
        <w:pStyle w:val="Heading3"/>
      </w:pPr>
      <w:bookmarkStart w:id="970" w:name="_Toc499392477"/>
      <w:r w:rsidRPr="00BF76E0">
        <w:t>10.2.4</w:t>
      </w:r>
      <w:r>
        <w:t>7</w:t>
      </w:r>
      <w:r w:rsidRPr="00BF76E0">
        <w:tab/>
      </w:r>
      <w:r w:rsidRPr="00393B57">
        <w:t>Interruptions</w:t>
      </w:r>
      <w:r w:rsidR="00B75634">
        <w:t xml:space="preserve"> </w:t>
      </w:r>
      <w:r w:rsidR="00B75634" w:rsidRPr="00B75634">
        <w:t>(SC 2.2.7)</w:t>
      </w:r>
      <w:bookmarkEnd w:id="970"/>
    </w:p>
    <w:p w14:paraId="6AFA5F0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0692E29E" w14:textId="772842B7" w:rsidR="00C7495E" w:rsidRPr="00BF76E0" w:rsidRDefault="00C7495E" w:rsidP="00C7495E">
      <w:pPr>
        <w:pStyle w:val="Heading3"/>
      </w:pPr>
      <w:bookmarkStart w:id="971" w:name="_Toc499392478"/>
      <w:r w:rsidRPr="00BF76E0">
        <w:t>10.2.4</w:t>
      </w:r>
      <w:r>
        <w:t>8</w:t>
      </w:r>
      <w:r w:rsidRPr="00BF76E0">
        <w:tab/>
      </w:r>
      <w:r w:rsidRPr="00393B57">
        <w:t>Character key shortcuts</w:t>
      </w:r>
      <w:r w:rsidR="00B75634">
        <w:t xml:space="preserve"> </w:t>
      </w:r>
      <w:r w:rsidR="00B75634" w:rsidRPr="00B75634">
        <w:t>(SC 2.4.11)</w:t>
      </w:r>
      <w:bookmarkEnd w:id="971"/>
    </w:p>
    <w:p w14:paraId="6FEF5706"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1437A78B" w14:textId="22151AF2" w:rsidR="00C7495E" w:rsidRPr="00BF76E0" w:rsidRDefault="00C7495E" w:rsidP="00C7495E">
      <w:pPr>
        <w:pStyle w:val="Heading3"/>
      </w:pPr>
      <w:bookmarkStart w:id="972" w:name="_Toc499392479"/>
      <w:r w:rsidRPr="00BF76E0">
        <w:t>10.2.4</w:t>
      </w:r>
      <w:r>
        <w:t>9</w:t>
      </w:r>
      <w:r w:rsidRPr="00BF76E0">
        <w:tab/>
      </w:r>
      <w:r w:rsidRPr="00393B57">
        <w:t>Label in name</w:t>
      </w:r>
      <w:r w:rsidR="00B75634">
        <w:t xml:space="preserve"> </w:t>
      </w:r>
      <w:r w:rsidR="00B75634" w:rsidRPr="00B75634">
        <w:t>(SC 2.4.12)</w:t>
      </w:r>
      <w:bookmarkEnd w:id="972"/>
    </w:p>
    <w:p w14:paraId="4E6D324F"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0169D4FC" w14:textId="7E338D11" w:rsidR="00C7495E" w:rsidRPr="00BF76E0" w:rsidRDefault="00C7495E" w:rsidP="00C7495E">
      <w:pPr>
        <w:pStyle w:val="Heading3"/>
      </w:pPr>
      <w:bookmarkStart w:id="973" w:name="_Toc499392480"/>
      <w:r>
        <w:t>10.2.50</w:t>
      </w:r>
      <w:r w:rsidRPr="00BF76E0">
        <w:tab/>
      </w:r>
      <w:r w:rsidRPr="00393B57">
        <w:t>Pointer gestures</w:t>
      </w:r>
      <w:r w:rsidR="00B75634">
        <w:t xml:space="preserve"> </w:t>
      </w:r>
      <w:r w:rsidR="00B75634" w:rsidRPr="00B75634">
        <w:t>(SC 2.5.1)</w:t>
      </w:r>
      <w:bookmarkEnd w:id="973"/>
    </w:p>
    <w:p w14:paraId="11598A7E"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6246D6C2" w14:textId="29059497" w:rsidR="00C7495E" w:rsidRPr="00BF76E0" w:rsidRDefault="00C7495E" w:rsidP="00C7495E">
      <w:pPr>
        <w:pStyle w:val="Heading3"/>
      </w:pPr>
      <w:bookmarkStart w:id="974" w:name="_Toc499392481"/>
      <w:r>
        <w:t>10.2.51</w:t>
      </w:r>
      <w:r w:rsidRPr="00BF76E0">
        <w:tab/>
      </w:r>
      <w:r w:rsidRPr="00393B57">
        <w:t>Accidental activation</w:t>
      </w:r>
      <w:r w:rsidR="00B75634">
        <w:t xml:space="preserve"> </w:t>
      </w:r>
      <w:r w:rsidR="00B75634" w:rsidRPr="00B75634">
        <w:t>(SC 2.5.2)</w:t>
      </w:r>
      <w:bookmarkEnd w:id="974"/>
    </w:p>
    <w:p w14:paraId="7EDB6A44"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54D795FD" w14:textId="16B90914" w:rsidR="00C7495E" w:rsidRPr="00BF76E0" w:rsidRDefault="00C7495E" w:rsidP="00C7495E">
      <w:pPr>
        <w:pStyle w:val="Heading3"/>
      </w:pPr>
      <w:bookmarkStart w:id="975" w:name="_Toc499392482"/>
      <w:r>
        <w:t>10.2.52</w:t>
      </w:r>
      <w:r w:rsidRPr="00BF76E0">
        <w:tab/>
      </w:r>
      <w:r w:rsidRPr="00393B57">
        <w:t>Target size</w:t>
      </w:r>
      <w:r w:rsidR="00B75634">
        <w:t xml:space="preserve"> </w:t>
      </w:r>
      <w:r w:rsidR="00B75634" w:rsidRPr="00B75634">
        <w:t>(SC 2.5.4)</w:t>
      </w:r>
      <w:bookmarkEnd w:id="975"/>
    </w:p>
    <w:p w14:paraId="0975A55B"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9A00B16" w14:textId="300D9C47" w:rsidR="00C7495E" w:rsidRPr="00BF76E0" w:rsidRDefault="00C7495E" w:rsidP="00C7495E">
      <w:pPr>
        <w:pStyle w:val="Heading3"/>
      </w:pPr>
      <w:bookmarkStart w:id="976" w:name="_Toc499392483"/>
      <w:r>
        <w:t>10.2.53</w:t>
      </w:r>
      <w:r w:rsidRPr="00BF76E0">
        <w:tab/>
      </w:r>
      <w:r w:rsidRPr="00393B57">
        <w:t>Device sensors</w:t>
      </w:r>
      <w:r w:rsidR="00B75634">
        <w:t xml:space="preserve"> </w:t>
      </w:r>
      <w:r w:rsidR="00B75634" w:rsidRPr="00B75634">
        <w:t>(SC 2.6.1)</w:t>
      </w:r>
      <w:bookmarkEnd w:id="976"/>
    </w:p>
    <w:p w14:paraId="6276AD81"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37D3061E" w14:textId="7B590363" w:rsidR="00C7495E" w:rsidRPr="00BF76E0" w:rsidRDefault="00C7495E" w:rsidP="00C7495E">
      <w:pPr>
        <w:pStyle w:val="Heading3"/>
      </w:pPr>
      <w:bookmarkStart w:id="977" w:name="_Toc499392484"/>
      <w:r>
        <w:lastRenderedPageBreak/>
        <w:t>10.2.54</w:t>
      </w:r>
      <w:r w:rsidRPr="00BF76E0">
        <w:tab/>
      </w:r>
      <w:r w:rsidRPr="00393B57">
        <w:t>Orientation</w:t>
      </w:r>
      <w:r w:rsidR="00B75634">
        <w:t xml:space="preserve"> </w:t>
      </w:r>
      <w:r w:rsidR="00B75634" w:rsidRPr="00B75634">
        <w:t>(SC 2.6.2)</w:t>
      </w:r>
      <w:bookmarkEnd w:id="977"/>
    </w:p>
    <w:p w14:paraId="7FEFC3B7" w14:textId="77777777" w:rsidR="00C7495E" w:rsidRDefault="00C7495E" w:rsidP="00C7495E">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2A99B9E5" w14:textId="77777777" w:rsidR="00C7495E" w:rsidRPr="00385B9B" w:rsidRDefault="00C7495E" w:rsidP="00385B9B">
      <w:pPr>
        <w:rPr>
          <w:lang w:eastAsia="en-GB"/>
        </w:rPr>
      </w:pPr>
    </w:p>
    <w:p w14:paraId="691C9B44" w14:textId="77777777" w:rsidR="007F5879" w:rsidRPr="00BF76E0" w:rsidRDefault="007F5879" w:rsidP="00A952F1"/>
    <w:p w14:paraId="4E98744C" w14:textId="77777777" w:rsidR="0098090C" w:rsidRPr="00BF76E0" w:rsidRDefault="0098090C" w:rsidP="00BF76E0">
      <w:pPr>
        <w:pStyle w:val="Heading1"/>
      </w:pPr>
      <w:bookmarkStart w:id="978" w:name="_Toc372010142"/>
      <w:bookmarkStart w:id="979" w:name="_Toc379382512"/>
      <w:bookmarkStart w:id="980" w:name="_Toc379383212"/>
      <w:bookmarkStart w:id="981" w:name="_Toc499392485"/>
      <w:r w:rsidRPr="00BF76E0">
        <w:t>11</w:t>
      </w:r>
      <w:r w:rsidRPr="00BF76E0">
        <w:tab/>
      </w:r>
      <w:r w:rsidR="00255DF1">
        <w:t>S</w:t>
      </w:r>
      <w:r w:rsidRPr="00BF76E0">
        <w:t>oftware</w:t>
      </w:r>
      <w:bookmarkEnd w:id="978"/>
      <w:bookmarkEnd w:id="979"/>
      <w:bookmarkEnd w:id="980"/>
      <w:bookmarkEnd w:id="981"/>
    </w:p>
    <w:p w14:paraId="49B2700F" w14:textId="77777777" w:rsidR="00CA5475" w:rsidRPr="00BF76E0" w:rsidRDefault="00CA5475" w:rsidP="00BF76E0">
      <w:pPr>
        <w:pStyle w:val="Heading2"/>
      </w:pPr>
      <w:bookmarkStart w:id="982" w:name="_Toc372010143"/>
      <w:bookmarkStart w:id="983" w:name="_Toc379382513"/>
      <w:bookmarkStart w:id="984" w:name="_Toc379383213"/>
      <w:bookmarkStart w:id="985" w:name="_Toc499392486"/>
      <w:r w:rsidRPr="00BF76E0">
        <w:t>11.1</w:t>
      </w:r>
      <w:r w:rsidRPr="00BF76E0">
        <w:tab/>
        <w:t>General (informative)</w:t>
      </w:r>
      <w:bookmarkEnd w:id="982"/>
      <w:bookmarkEnd w:id="983"/>
      <w:bookmarkEnd w:id="984"/>
      <w:bookmarkEnd w:id="985"/>
    </w:p>
    <w:p w14:paraId="5D81D13B" w14:textId="77777777" w:rsidR="00CA5475" w:rsidRPr="00BF76E0" w:rsidRDefault="00CA5475" w:rsidP="00CA5475">
      <w:r w:rsidRPr="00BF76E0">
        <w:t>This clause provides requirements for:</w:t>
      </w:r>
    </w:p>
    <w:p w14:paraId="58449FD8" w14:textId="77777777" w:rsidR="00CA5475" w:rsidRPr="00BF76E0" w:rsidRDefault="00CA5475" w:rsidP="00CA5475">
      <w:pPr>
        <w:pStyle w:val="B1"/>
      </w:pPr>
      <w:r w:rsidRPr="00BF76E0">
        <w:t>platform software;</w:t>
      </w:r>
    </w:p>
    <w:p w14:paraId="5BB51262" w14:textId="77777777" w:rsidR="00CA5475" w:rsidRPr="00BF76E0" w:rsidRDefault="00CA5475" w:rsidP="00CA5475">
      <w:pPr>
        <w:pStyle w:val="B1"/>
      </w:pPr>
      <w:r w:rsidRPr="00BF76E0">
        <w:t>software that provides a user interface including content that is in the software;</w:t>
      </w:r>
    </w:p>
    <w:p w14:paraId="4C8F2F8A" w14:textId="77777777" w:rsidR="00CA5475" w:rsidRPr="00BF76E0" w:rsidRDefault="00CA5475" w:rsidP="00CA5475">
      <w:pPr>
        <w:pStyle w:val="B1"/>
      </w:pPr>
      <w:r w:rsidRPr="00BF76E0">
        <w:t>authoring tools;</w:t>
      </w:r>
    </w:p>
    <w:p w14:paraId="2C1F973A" w14:textId="77777777" w:rsidR="00CA5475" w:rsidRPr="00BF76E0" w:rsidRDefault="00CA5475" w:rsidP="00CA5475">
      <w:pPr>
        <w:pStyle w:val="B1"/>
      </w:pPr>
      <w:r w:rsidRPr="00BF76E0">
        <w:t>software that operates as assistive technology.</w:t>
      </w:r>
    </w:p>
    <w:p w14:paraId="52F95A98" w14:textId="77777777" w:rsidR="00CA5475" w:rsidRPr="00BF76E0" w:rsidRDefault="00CA5475" w:rsidP="00CA5475">
      <w:pPr>
        <w:pStyle w:val="NO"/>
      </w:pPr>
      <w:r w:rsidRPr="00BF76E0">
        <w:t>NOTE 1:</w:t>
      </w:r>
      <w:r w:rsidRPr="00BF76E0">
        <w:tab/>
        <w:t>User agents are examples of software that provide a user interface.</w:t>
      </w:r>
    </w:p>
    <w:p w14:paraId="431560D8" w14:textId="77777777" w:rsidR="00CA5475" w:rsidRPr="00BF76E0" w:rsidRDefault="00CA5475" w:rsidP="00CA5475">
      <w:pPr>
        <w:pStyle w:val="NO"/>
      </w:pPr>
      <w:r w:rsidRPr="00BF76E0">
        <w:t>NOTE 2:</w:t>
      </w:r>
      <w:r w:rsidRPr="00BF76E0">
        <w:tab/>
        <w:t>The requirements for Web content, including software that is Web content, can be found in clause 9.</w:t>
      </w:r>
    </w:p>
    <w:p w14:paraId="26312054" w14:textId="77777777" w:rsidR="00CA5475" w:rsidRPr="00BF76E0" w:rsidRDefault="00CA5475" w:rsidP="00CA5475">
      <w:pPr>
        <w:pStyle w:val="NO"/>
      </w:pPr>
      <w:r w:rsidRPr="00BF76E0">
        <w:t>NOTE 3:</w:t>
      </w:r>
      <w:r w:rsidRPr="00BF76E0">
        <w:tab/>
        <w:t>The requirements for documents, that may be presented by user age</w:t>
      </w:r>
      <w:r w:rsidR="004F3F04">
        <w:t>nts, can be found in clause 10.</w:t>
      </w:r>
    </w:p>
    <w:p w14:paraId="45B1F288" w14:textId="77777777" w:rsidR="00CA5475" w:rsidRPr="00BF76E0" w:rsidRDefault="00CA5475" w:rsidP="00CA5475">
      <w:pPr>
        <w:pStyle w:val="NO"/>
      </w:pPr>
      <w:r w:rsidRPr="00BF76E0">
        <w:t>NOTE 4:</w:t>
      </w:r>
      <w:r w:rsidRPr="00BF76E0">
        <w:tab/>
        <w:t xml:space="preserve">Although the accessibility of command line interfaces is not dealt with in the present document, accessibility may be achieved by context specific requirements, some of which may be found in clauses 5 </w:t>
      </w:r>
      <w:r w:rsidRPr="0033092B">
        <w:t>or</w:t>
      </w:r>
      <w:r w:rsidRPr="00BF76E0">
        <w:t xml:space="preserve"> 11.</w:t>
      </w:r>
    </w:p>
    <w:p w14:paraId="431CC6E4" w14:textId="03B3C263" w:rsidR="00D33E01" w:rsidRDefault="00CA5475" w:rsidP="00E84BB6">
      <w:pPr>
        <w:pStyle w:val="Heading2"/>
      </w:pPr>
      <w:bookmarkStart w:id="986" w:name="_Toc372010144"/>
      <w:bookmarkStart w:id="987" w:name="_Toc379382514"/>
      <w:bookmarkStart w:id="988" w:name="_Toc379383214"/>
      <w:bookmarkStart w:id="989" w:name="_Toc499392487"/>
      <w:r w:rsidRPr="00BF76E0">
        <w:t>11.2</w:t>
      </w:r>
      <w:r w:rsidRPr="00BF76E0">
        <w:tab/>
      </w:r>
      <w:r w:rsidR="00255DF1" w:rsidRPr="00BF76E0">
        <w:t xml:space="preserve">Non-Web </w:t>
      </w:r>
      <w:r w:rsidR="00255DF1">
        <w:t>s</w:t>
      </w:r>
      <w:r w:rsidRPr="00BF76E0">
        <w:t>oftware success criteria</w:t>
      </w:r>
      <w:bookmarkEnd w:id="986"/>
      <w:bookmarkEnd w:id="987"/>
      <w:bookmarkEnd w:id="988"/>
      <w:bookmarkEnd w:id="989"/>
    </w:p>
    <w:p w14:paraId="202FA763" w14:textId="77777777" w:rsidR="00E84BB6" w:rsidRPr="00BF76E0" w:rsidRDefault="00E84BB6" w:rsidP="00E84BB6">
      <w:pPr>
        <w:keepNext/>
        <w:keepLines/>
      </w:pPr>
      <w:r w:rsidRPr="00BF76E0">
        <w:t>Requirements in clause 11.2 apply to software:</w:t>
      </w:r>
    </w:p>
    <w:p w14:paraId="5F3537A9" w14:textId="77777777" w:rsidR="00E84BB6" w:rsidRPr="00BF76E0" w:rsidRDefault="00E84BB6" w:rsidP="00E84BB6">
      <w:pPr>
        <w:pStyle w:val="B1"/>
      </w:pPr>
      <w:r w:rsidRPr="00BF76E0">
        <w:t>that is not a web page;</w:t>
      </w:r>
    </w:p>
    <w:p w14:paraId="17A53F2A" w14:textId="77777777" w:rsidR="00E84BB6" w:rsidRPr="00BF76E0" w:rsidRDefault="00E84BB6" w:rsidP="00E84BB6">
      <w:pPr>
        <w:pStyle w:val="B1"/>
      </w:pPr>
      <w:r w:rsidRPr="00BF76E0">
        <w:t xml:space="preserve">not embedded in web pages nor used in the rendering </w:t>
      </w:r>
      <w:r w:rsidRPr="0033092B">
        <w:t>or</w:t>
      </w:r>
      <w:r w:rsidRPr="00BF76E0">
        <w:t xml:space="preserve"> functioning of the page. </w:t>
      </w:r>
    </w:p>
    <w:p w14:paraId="3974EFE5" w14:textId="77777777" w:rsidR="00E84BB6" w:rsidRPr="00BF76E0" w:rsidRDefault="00E84BB6" w:rsidP="00E84BB6">
      <w:r w:rsidRPr="00BF76E0">
        <w:t xml:space="preserve">Clause 9 provides requirements for software that is in web pages </w:t>
      </w:r>
      <w:r w:rsidRPr="0033092B">
        <w:t>or</w:t>
      </w:r>
      <w:r w:rsidRPr="00BF76E0">
        <w:t xml:space="preserve"> that is embedded in web pages and that is used in the rendering </w:t>
      </w:r>
      <w:r w:rsidRPr="0033092B">
        <w:t>or</w:t>
      </w:r>
      <w:r w:rsidRPr="00BF76E0">
        <w:t xml:space="preserve"> that is intended to be rendered together with the web page in which it is embedded.</w:t>
      </w:r>
    </w:p>
    <w:p w14:paraId="131BBA99" w14:textId="0CA2824F" w:rsidR="00E84BB6" w:rsidRPr="00BF76E0" w:rsidRDefault="00E84BB6" w:rsidP="00E84BB6">
      <w:r>
        <w:t xml:space="preserve">Some requirements in clause 11.2 have different versions for </w:t>
      </w:r>
      <w:r w:rsidR="00AF627F">
        <w:t>open</w:t>
      </w:r>
      <w:r>
        <w:t xml:space="preserve"> or closed functionality. In those cases, the corresponding clause will be divided into two subsections</w:t>
      </w:r>
      <w:r w:rsidRPr="00BF76E0">
        <w:t>.</w:t>
      </w:r>
    </w:p>
    <w:p w14:paraId="29D23DED" w14:textId="77A634C0" w:rsidR="00E84BB6" w:rsidRPr="00BF76E0" w:rsidRDefault="00E84BB6" w:rsidP="00E84BB6">
      <w:r w:rsidRPr="00BF76E0">
        <w:t xml:space="preserve">The success criteria set out in clause 11.2 are intended to harmonize with the </w:t>
      </w:r>
      <w:r w:rsidRPr="0033092B">
        <w:t>W3C</w:t>
      </w:r>
      <w:r w:rsidRPr="00BF76E0">
        <w:t xml:space="preserve"> Working Group Note</w:t>
      </w:r>
      <w:r>
        <w:t xml:space="preserve"> </w:t>
      </w:r>
      <w:r w:rsidRPr="0033092B">
        <w:t>[</w:t>
      </w:r>
      <w:r>
        <w:fldChar w:fldCharType="begin"/>
      </w:r>
      <w:r>
        <w:instrText>REF REF_GUIDANCEONAPPLYINGWCAG20 \h</w:instrText>
      </w:r>
      <w:r>
        <w:fldChar w:fldCharType="separate"/>
      </w:r>
      <w:r>
        <w:t>i.</w:t>
      </w:r>
      <w:r>
        <w:rPr>
          <w:noProof/>
        </w:rPr>
        <w:t>26</w:t>
      </w:r>
      <w:r>
        <w:rPr>
          <w:noProof/>
        </w:rPr>
        <w:fldChar w:fldCharType="end"/>
      </w:r>
      <w:r w:rsidRPr="0033092B">
        <w:t>]</w:t>
      </w:r>
      <w:r w:rsidRPr="00BF76E0">
        <w:t xml:space="preserve"> produced by the </w:t>
      </w:r>
      <w:r w:rsidRPr="0033092B">
        <w:t>W3C</w:t>
      </w:r>
      <w:r w:rsidRPr="00BF76E0">
        <w:t xml:space="preserve">'s </w:t>
      </w:r>
      <w:hyperlink r:id="rId38" w:history="1">
        <w:r w:rsidRPr="00B537CF">
          <w:rPr>
            <w:rStyle w:val="Hyperlink"/>
          </w:rPr>
          <w:t>WCAG2ICT Task Force</w:t>
        </w:r>
      </w:hyperlink>
      <w:r w:rsidRPr="00BF76E0">
        <w:t>.</w:t>
      </w:r>
    </w:p>
    <w:p w14:paraId="019E655F" w14:textId="3E42B471" w:rsidR="00E84BB6" w:rsidRDefault="00E84BB6" w:rsidP="00E84BB6">
      <w:pPr>
        <w:pStyle w:val="NO"/>
      </w:pPr>
      <w:r w:rsidRPr="00BF76E0">
        <w:t xml:space="preserve">NOTE </w:t>
      </w:r>
      <w:r w:rsidR="00A9337D">
        <w:t>1</w:t>
      </w:r>
      <w:r w:rsidRPr="00BF76E0">
        <w:t>:</w:t>
      </w:r>
      <w:r w:rsidRPr="00BF76E0">
        <w:tab/>
        <w:t>Software that provides a user interface includes its own content. Some examples of content in software include</w:t>
      </w:r>
      <w:r w:rsidR="00A9337D">
        <w:t>:</w:t>
      </w:r>
      <w:r w:rsidRPr="00BF76E0">
        <w:t xml:space="preserve"> the controls and text displayed in a menu bar of a graphical user interface application, images that appear in a toolbar, prompts spoken in an auditory user interface, other user interaction controls, and other text, graphics </w:t>
      </w:r>
      <w:r w:rsidRPr="0033092B">
        <w:t>or</w:t>
      </w:r>
      <w:r w:rsidRPr="00BF76E0">
        <w:t xml:space="preserve"> material that is not loaded from outside the software.</w:t>
      </w:r>
    </w:p>
    <w:p w14:paraId="4A4CE916" w14:textId="7F9B0F92" w:rsidR="003C3032" w:rsidRPr="00BF76E0" w:rsidRDefault="003C3032" w:rsidP="00E84BB6">
      <w:pPr>
        <w:pStyle w:val="NO"/>
      </w:pPr>
      <w:r>
        <w:t>NOTE 2:</w:t>
      </w:r>
      <w:r>
        <w:tab/>
        <w:t>Each of the following headings includes a mapping, shown in parenthesis, between the requirement and the relevant success criteria in WCAG 2.0</w:t>
      </w:r>
    </w:p>
    <w:p w14:paraId="34A3B0CC" w14:textId="625F73A4" w:rsidR="00E84BB6" w:rsidRPr="00BF76E0" w:rsidRDefault="00E84BB6" w:rsidP="00E84BB6">
      <w:pPr>
        <w:pStyle w:val="Heading3"/>
      </w:pPr>
      <w:bookmarkStart w:id="990" w:name="_Toc372010145"/>
      <w:bookmarkStart w:id="991" w:name="_Toc379382515"/>
      <w:bookmarkStart w:id="992" w:name="_Toc379383215"/>
      <w:bookmarkStart w:id="993" w:name="_Toc492507985"/>
      <w:bookmarkStart w:id="994" w:name="_Toc499392488"/>
      <w:r w:rsidRPr="00BF76E0">
        <w:lastRenderedPageBreak/>
        <w:t>11.2.1</w:t>
      </w:r>
      <w:r w:rsidRPr="00BF76E0">
        <w:tab/>
        <w:t>Non-</w:t>
      </w:r>
      <w:bookmarkEnd w:id="990"/>
      <w:bookmarkEnd w:id="991"/>
      <w:bookmarkEnd w:id="992"/>
      <w:r>
        <w:t>text content</w:t>
      </w:r>
      <w:bookmarkEnd w:id="993"/>
      <w:bookmarkEnd w:id="994"/>
    </w:p>
    <w:p w14:paraId="06C2604D" w14:textId="10DE51C5" w:rsidR="00E84BB6" w:rsidRPr="00BF76E0" w:rsidRDefault="00E84BB6" w:rsidP="00E84BB6">
      <w:pPr>
        <w:pStyle w:val="Heading4"/>
      </w:pPr>
      <w:bookmarkStart w:id="995" w:name="_Toc372010146"/>
      <w:bookmarkStart w:id="996" w:name="_Toc379382516"/>
      <w:bookmarkStart w:id="997" w:name="_Toc379383216"/>
      <w:bookmarkStart w:id="998" w:name="_Toc492507986"/>
      <w:bookmarkStart w:id="999" w:name="_Toc499392489"/>
      <w:r w:rsidRPr="00BF76E0">
        <w:t>11.2.1.1</w:t>
      </w:r>
      <w:r w:rsidRPr="00BF76E0">
        <w:tab/>
        <w:t>Non-text content (</w:t>
      </w:r>
      <w:r w:rsidR="00AF627F">
        <w:t>open</w:t>
      </w:r>
      <w:r>
        <w:t xml:space="preserve"> functionality</w:t>
      </w:r>
      <w:r w:rsidRPr="00BF76E0">
        <w:t>)</w:t>
      </w:r>
      <w:bookmarkEnd w:id="995"/>
      <w:bookmarkEnd w:id="996"/>
      <w:bookmarkEnd w:id="997"/>
      <w:bookmarkEnd w:id="998"/>
      <w:r w:rsidR="00EC3BB9">
        <w:t xml:space="preserve"> </w:t>
      </w:r>
      <w:r w:rsidR="003C3032">
        <w:t>(</w:t>
      </w:r>
      <w:r w:rsidR="00EC3BB9">
        <w:t>SC 1.1.1)</w:t>
      </w:r>
      <w:bookmarkEnd w:id="999"/>
    </w:p>
    <w:p w14:paraId="69F50EF3"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w:t>
      </w:r>
    </w:p>
    <w:p w14:paraId="794B5F78" w14:textId="77777777" w:rsidR="00E84BB6" w:rsidRPr="00BF76E0" w:rsidRDefault="00E84BB6" w:rsidP="00E84BB6">
      <w:pPr>
        <w:pStyle w:val="TH"/>
      </w:pPr>
      <w:r w:rsidRPr="00BF76E0">
        <w:t>Table 11.1: Software succ</w:t>
      </w:r>
      <w:r>
        <w:t>ess criterion: Non-text content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45FC672" w14:textId="77777777" w:rsidTr="00F4692D">
        <w:trPr>
          <w:cantSplit/>
          <w:jc w:val="center"/>
        </w:trPr>
        <w:tc>
          <w:tcPr>
            <w:tcW w:w="9354" w:type="dxa"/>
            <w:tcBorders>
              <w:bottom w:val="single" w:sz="4" w:space="0" w:color="auto"/>
            </w:tcBorders>
            <w:shd w:val="clear" w:color="auto" w:fill="auto"/>
          </w:tcPr>
          <w:p w14:paraId="5B9A895C" w14:textId="77777777" w:rsidR="00E84BB6" w:rsidRPr="00BF76E0" w:rsidRDefault="00E84BB6" w:rsidP="00F4692D">
            <w:pPr>
              <w:pStyle w:val="TAL"/>
            </w:pPr>
            <w:r w:rsidRPr="00BF76E0">
              <w:t>All non-text content that is presented to the user has a text alternative that serves the equivalent purpose, except for the situations listed below:</w:t>
            </w:r>
          </w:p>
          <w:p w14:paraId="5294778C" w14:textId="77777777" w:rsidR="00E84BB6" w:rsidRPr="00BF76E0" w:rsidRDefault="00E84BB6" w:rsidP="00F4692D">
            <w:pPr>
              <w:pStyle w:val="TB1"/>
            </w:pPr>
            <w:r w:rsidRPr="00BF76E0">
              <w:rPr>
                <w:b/>
              </w:rPr>
              <w:t>Controls, Input:</w:t>
            </w:r>
            <w:r w:rsidRPr="00BF76E0">
              <w:t xml:space="preserve"> If non-text content is a control </w:t>
            </w:r>
            <w:r w:rsidRPr="0033092B">
              <w:t>or</w:t>
            </w:r>
            <w:r w:rsidRPr="00BF76E0">
              <w:t xml:space="preserve"> accepts user input, then it has a name that describes its purpose. (Refer to </w:t>
            </w:r>
            <w:r w:rsidRPr="0033092B">
              <w:t>WCAG</w:t>
            </w:r>
            <w:r w:rsidRPr="00BF76E0">
              <w:t xml:space="preserve"> 2.0 Guideline 4.1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controls and content that accepts user input.)</w:t>
            </w:r>
          </w:p>
          <w:p w14:paraId="24BB09A2" w14:textId="77777777" w:rsidR="00E84BB6" w:rsidRPr="00BF76E0" w:rsidRDefault="00E84BB6" w:rsidP="00F4692D">
            <w:pPr>
              <w:pStyle w:val="TB1"/>
            </w:pPr>
            <w:r w:rsidRPr="00BF76E0">
              <w:rPr>
                <w:b/>
              </w:rPr>
              <w:t>Time-Based Media:</w:t>
            </w:r>
            <w:r w:rsidRPr="00BF76E0">
              <w:t xml:space="preserve"> If non-text content is time-based media, then text alternatives </w:t>
            </w:r>
            <w:r w:rsidRPr="0033092B">
              <w:t>at</w:t>
            </w:r>
            <w:r w:rsidRPr="00BF76E0">
              <w:t xml:space="preserve"> least provide descriptive identification of the non-text content. (Refer to </w:t>
            </w:r>
            <w:r w:rsidRPr="0033092B">
              <w:t>WCAG</w:t>
            </w:r>
            <w:r w:rsidRPr="00BF76E0">
              <w:t xml:space="preserve"> 2.0 Guideline 1.2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for additional requirements for media.)</w:t>
            </w:r>
          </w:p>
          <w:p w14:paraId="366D422D" w14:textId="77777777" w:rsidR="00E84BB6" w:rsidRPr="00BF76E0" w:rsidRDefault="00E84BB6" w:rsidP="00F4692D">
            <w:pPr>
              <w:pStyle w:val="TB1"/>
            </w:pPr>
            <w:r w:rsidRPr="00BF76E0">
              <w:rPr>
                <w:b/>
              </w:rPr>
              <w:t>Test:</w:t>
            </w:r>
            <w:r w:rsidRPr="00BF76E0">
              <w:t xml:space="preserve"> If non-text content is a test </w:t>
            </w:r>
            <w:r w:rsidRPr="0033092B">
              <w:t>or</w:t>
            </w:r>
            <w:r w:rsidRPr="00BF76E0">
              <w:t xml:space="preserve"> exercise that would be invalid if presented in text, then text alternatives </w:t>
            </w:r>
            <w:r w:rsidRPr="0033092B">
              <w:t>at</w:t>
            </w:r>
            <w:r w:rsidRPr="00BF76E0">
              <w:t xml:space="preserve"> least provide descriptive identification of the non-text content.</w:t>
            </w:r>
          </w:p>
          <w:p w14:paraId="18908647" w14:textId="77777777" w:rsidR="00E84BB6" w:rsidRPr="00BF76E0" w:rsidRDefault="00E84BB6" w:rsidP="00F4692D">
            <w:pPr>
              <w:pStyle w:val="TB1"/>
            </w:pPr>
            <w:r w:rsidRPr="00BF76E0">
              <w:rPr>
                <w:b/>
              </w:rPr>
              <w:t>Sensory:</w:t>
            </w:r>
            <w:r w:rsidRPr="00BF76E0">
              <w:t xml:space="preserve"> If non-text content is primarily intended to create a specific sensory experience, then text alternatives </w:t>
            </w:r>
            <w:r w:rsidRPr="0033092B">
              <w:t>at</w:t>
            </w:r>
            <w:r w:rsidRPr="00BF76E0">
              <w:t xml:space="preserve"> least provide descriptive identification of the non-text content.</w:t>
            </w:r>
          </w:p>
          <w:p w14:paraId="7B7C01AB" w14:textId="77777777" w:rsidR="00E84BB6" w:rsidRPr="00BF76E0" w:rsidRDefault="00E84BB6" w:rsidP="00F4692D">
            <w:pPr>
              <w:pStyle w:val="TB1"/>
            </w:pPr>
            <w:r w:rsidRPr="00BF76E0">
              <w:rPr>
                <w:b/>
              </w:rPr>
              <w:t>CAPTCHA:</w:t>
            </w:r>
            <w:r w:rsidRPr="00BF76E0">
              <w:t xml:space="preserve">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 disabilities.</w:t>
            </w:r>
          </w:p>
          <w:p w14:paraId="5F58FFF2" w14:textId="77777777" w:rsidR="00E84BB6" w:rsidRPr="00BF76E0" w:rsidRDefault="00E84BB6" w:rsidP="00F4692D">
            <w:pPr>
              <w:pStyle w:val="TB1"/>
            </w:pPr>
            <w:r w:rsidRPr="00BF76E0">
              <w:rPr>
                <w:b/>
              </w:rPr>
              <w:t>Decoration, Formatting, Invisible:</w:t>
            </w:r>
            <w:r w:rsidRPr="00BF76E0">
              <w:t xml:space="preserve"> If non-text content is pure decoration, is used only for visual formatting, </w:t>
            </w:r>
            <w:r w:rsidRPr="0033092B">
              <w:t>or</w:t>
            </w:r>
            <w:r w:rsidRPr="00BF76E0">
              <w:t xml:space="preserve"> is not presented to users, then it is implemented in a way that it can be ignored by assistive technology.</w:t>
            </w:r>
          </w:p>
        </w:tc>
      </w:tr>
      <w:tr w:rsidR="00E84BB6" w:rsidRPr="00BF76E0" w14:paraId="3837D140" w14:textId="77777777" w:rsidTr="00F4692D">
        <w:trPr>
          <w:cantSplit/>
          <w:jc w:val="center"/>
        </w:trPr>
        <w:tc>
          <w:tcPr>
            <w:tcW w:w="9354" w:type="dxa"/>
            <w:tcBorders>
              <w:bottom w:val="nil"/>
            </w:tcBorders>
            <w:shd w:val="clear" w:color="auto" w:fill="auto"/>
          </w:tcPr>
          <w:p w14:paraId="194CF3F6" w14:textId="77777777" w:rsidR="00E84BB6" w:rsidRPr="00BF76E0" w:rsidRDefault="00E84BB6" w:rsidP="00F4692D">
            <w:pPr>
              <w:pStyle w:val="TAN"/>
            </w:pPr>
            <w:r w:rsidRPr="00BF76E0">
              <w:t>NOTE 1:</w:t>
            </w:r>
            <w:r w:rsidRPr="00BF76E0">
              <w:tab/>
              <w:t>CAPTCHAs do not currently appear outside of the Web. However, if they do appear, this guidance is accurate.</w:t>
            </w:r>
          </w:p>
        </w:tc>
      </w:tr>
      <w:tr w:rsidR="00E84BB6" w:rsidRPr="00BF76E0" w14:paraId="0DFB1718" w14:textId="77777777" w:rsidTr="00F4692D">
        <w:trPr>
          <w:cantSplit/>
          <w:jc w:val="center"/>
        </w:trPr>
        <w:tc>
          <w:tcPr>
            <w:tcW w:w="9354" w:type="dxa"/>
            <w:tcBorders>
              <w:top w:val="nil"/>
            </w:tcBorders>
            <w:shd w:val="clear" w:color="auto" w:fill="auto"/>
          </w:tcPr>
          <w:p w14:paraId="50635685"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1.1.1 Non-text content with the words </w:t>
            </w:r>
            <w:r>
              <w:t>"</w:t>
            </w:r>
            <w:r w:rsidRPr="0033092B">
              <w:t>WCAG</w:t>
            </w:r>
            <w:r w:rsidRPr="00BF76E0">
              <w:t xml:space="preserve"> 2.0</w:t>
            </w:r>
            <w:r>
              <w:t>"</w:t>
            </w:r>
            <w:r w:rsidRPr="00BF76E0">
              <w:t xml:space="preserve"> added before each occurrence of the word </w:t>
            </w:r>
            <w:r>
              <w:t>"</w:t>
            </w:r>
            <w:r w:rsidRPr="00BF76E0">
              <w:t>guideline</w:t>
            </w:r>
            <w:r>
              <w:t>"</w:t>
            </w:r>
            <w:r w:rsidRPr="00BF76E0">
              <w:t xml:space="preserve"> and with the addition of </w:t>
            </w:r>
            <w:r>
              <w:t>n</w:t>
            </w:r>
            <w:r w:rsidRPr="00BF76E0">
              <w:t>ote 1 above.</w:t>
            </w:r>
          </w:p>
        </w:tc>
      </w:tr>
    </w:tbl>
    <w:p w14:paraId="74B1A0F9" w14:textId="77777777" w:rsidR="00E84BB6" w:rsidRPr="00BF76E0" w:rsidRDefault="00E84BB6" w:rsidP="00E84BB6"/>
    <w:p w14:paraId="5D796592" w14:textId="0A5B9E3B" w:rsidR="00E84BB6" w:rsidRPr="00BF76E0" w:rsidRDefault="00E84BB6" w:rsidP="00E84BB6">
      <w:pPr>
        <w:pStyle w:val="Heading4"/>
      </w:pPr>
      <w:bookmarkStart w:id="1000" w:name="_Toc492507987"/>
      <w:bookmarkStart w:id="1001" w:name="_Toc499392490"/>
      <w:bookmarkStart w:id="1002" w:name="_Toc372010147"/>
      <w:bookmarkStart w:id="1003" w:name="_Toc379382517"/>
      <w:bookmarkStart w:id="1004" w:name="_Toc379383217"/>
      <w:r w:rsidRPr="00BF76E0">
        <w:t>11.2.</w:t>
      </w:r>
      <w:r>
        <w:t>1</w:t>
      </w:r>
      <w:r w:rsidRPr="00BF76E0">
        <w:t>.</w:t>
      </w:r>
      <w:r>
        <w:t>2</w:t>
      </w:r>
      <w:r w:rsidRPr="00BF76E0">
        <w:tab/>
        <w:t>Non-text content</w:t>
      </w:r>
      <w:r>
        <w:t xml:space="preserve"> (closed functionality)</w:t>
      </w:r>
      <w:bookmarkEnd w:id="1000"/>
      <w:bookmarkEnd w:id="1001"/>
    </w:p>
    <w:p w14:paraId="153A684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it shall meet requirement 5.1.3.6 (Speech output for non-text content).</w:t>
      </w:r>
    </w:p>
    <w:p w14:paraId="570382C8" w14:textId="77777777" w:rsidR="00E84BB6" w:rsidRPr="00BF76E0" w:rsidRDefault="00E84BB6" w:rsidP="0028312E">
      <w:pPr>
        <w:pStyle w:val="Heading3"/>
      </w:pPr>
      <w:bookmarkStart w:id="1005" w:name="_Toc492507988"/>
      <w:bookmarkStart w:id="1006" w:name="_Toc499392491"/>
      <w:r w:rsidRPr="00BF76E0">
        <w:t>11.2.</w:t>
      </w:r>
      <w:r>
        <w:t>2</w:t>
      </w:r>
      <w:r w:rsidRPr="00BF76E0">
        <w:tab/>
      </w:r>
      <w:r w:rsidRPr="009C517C">
        <w:t>Audio-only and video-only (pre-recorded)</w:t>
      </w:r>
      <w:bookmarkEnd w:id="1005"/>
      <w:bookmarkEnd w:id="1006"/>
    </w:p>
    <w:p w14:paraId="3CBD1556" w14:textId="53079259" w:rsidR="00E84BB6" w:rsidRPr="00BF76E0" w:rsidRDefault="00E84BB6" w:rsidP="0028312E">
      <w:pPr>
        <w:pStyle w:val="Heading4"/>
      </w:pPr>
      <w:bookmarkStart w:id="1007" w:name="_Toc492507989"/>
      <w:bookmarkStart w:id="1008" w:name="_Toc499392492"/>
      <w:r w:rsidRPr="00BF76E0">
        <w:t>11.2.</w:t>
      </w:r>
      <w:r>
        <w:t>2</w:t>
      </w:r>
      <w:r w:rsidRPr="00BF76E0">
        <w:t>.</w:t>
      </w:r>
      <w:r>
        <w:t>1</w:t>
      </w:r>
      <w:r w:rsidRPr="00BF76E0">
        <w:tab/>
        <w:t>Audio-only and video-only (pre-recorded</w:t>
      </w:r>
      <w:r>
        <w:t xml:space="preserve"> – </w:t>
      </w:r>
      <w:r w:rsidR="00AF627F">
        <w:t>open</w:t>
      </w:r>
      <w:r>
        <w:t xml:space="preserve"> functionality</w:t>
      </w:r>
      <w:r w:rsidRPr="00BF76E0">
        <w:t>)</w:t>
      </w:r>
      <w:bookmarkEnd w:id="1002"/>
      <w:bookmarkEnd w:id="1003"/>
      <w:bookmarkEnd w:id="1004"/>
      <w:bookmarkEnd w:id="1007"/>
      <w:r w:rsidR="00EC3BB9">
        <w:t xml:space="preserve"> </w:t>
      </w:r>
      <w:r w:rsidR="003C3032">
        <w:t>(</w:t>
      </w:r>
      <w:r w:rsidR="00EC3BB9">
        <w:t>SC 1.2.1)</w:t>
      </w:r>
      <w:bookmarkEnd w:id="1008"/>
    </w:p>
    <w:p w14:paraId="3CE8668C" w14:textId="77777777" w:rsidR="00E84BB6" w:rsidRPr="00BF76E0" w:rsidRDefault="00E84BB6" w:rsidP="0028312E">
      <w:pPr>
        <w:keepNext/>
        <w:keepLines/>
      </w:pPr>
      <w:r w:rsidRPr="00BF76E0">
        <w:t xml:space="preserve">Where </w:t>
      </w:r>
      <w:r w:rsidRPr="0033092B">
        <w:t>ICT</w:t>
      </w:r>
      <w:r w:rsidRPr="00BF76E0">
        <w:t xml:space="preserve"> is non-web software that provides a user interface and that supports</w:t>
      </w:r>
      <w:r>
        <w:t xml:space="preserve"> </w:t>
      </w:r>
      <w:r w:rsidRPr="00BF76E0">
        <w:t xml:space="preserve">access to assistive technologies for screen reading and where pre-recorded auditory information is not needed to enable the use of closed functions of </w:t>
      </w:r>
      <w:r w:rsidRPr="0033092B">
        <w:t>ICT</w:t>
      </w:r>
      <w:r w:rsidRPr="00BF76E0">
        <w:t>, it shall satisfy the success criterion in Table 11.2.</w:t>
      </w:r>
    </w:p>
    <w:p w14:paraId="3AB2EEB0" w14:textId="77777777" w:rsidR="00E84BB6" w:rsidRPr="00BF76E0" w:rsidRDefault="00E84BB6" w:rsidP="0028312E">
      <w:pPr>
        <w:pStyle w:val="TH"/>
      </w:pPr>
      <w:r w:rsidRPr="00BF76E0">
        <w:t>Table 11.2: Software success criterion: Audio-only and video-only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1FEE2BF" w14:textId="77777777" w:rsidTr="00F4692D">
        <w:trPr>
          <w:cantSplit/>
          <w:jc w:val="center"/>
        </w:trPr>
        <w:tc>
          <w:tcPr>
            <w:tcW w:w="9354" w:type="dxa"/>
            <w:tcBorders>
              <w:bottom w:val="single" w:sz="4" w:space="0" w:color="auto"/>
            </w:tcBorders>
            <w:shd w:val="clear" w:color="auto" w:fill="auto"/>
          </w:tcPr>
          <w:p w14:paraId="7D7BAA01"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pre-recorded audio-only and pre-recorded video-only media, the following are true, except when the audio </w:t>
            </w:r>
            <w:r w:rsidRPr="0033092B">
              <w:rPr>
                <w:rFonts w:ascii="Arial" w:hAnsi="Arial"/>
                <w:sz w:val="18"/>
              </w:rPr>
              <w:t>or</w:t>
            </w:r>
            <w:r w:rsidRPr="00BF76E0">
              <w:rPr>
                <w:rFonts w:ascii="Arial" w:hAnsi="Arial"/>
                <w:sz w:val="18"/>
              </w:rPr>
              <w:t xml:space="preserve"> video is a media alternative for text and is clearly labelled as such:</w:t>
            </w:r>
          </w:p>
          <w:p w14:paraId="0C35E0ED" w14:textId="77777777" w:rsidR="00E84BB6" w:rsidRPr="00BF76E0" w:rsidRDefault="00E84BB6" w:rsidP="0028312E">
            <w:pPr>
              <w:pStyle w:val="TB1"/>
            </w:pPr>
            <w:r w:rsidRPr="00BF76E0">
              <w:rPr>
                <w:b/>
              </w:rPr>
              <w:t>Pre-recorded Audio-only:</w:t>
            </w:r>
            <w:r w:rsidRPr="00BF76E0">
              <w:t xml:space="preserve"> An alternative for time-based media is provided that presents equivalent information for pre-recorded audio-only content.</w:t>
            </w:r>
          </w:p>
          <w:p w14:paraId="0A02A19E" w14:textId="77777777" w:rsidR="00E84BB6" w:rsidRPr="00BF76E0" w:rsidRDefault="00E84BB6" w:rsidP="0028312E">
            <w:pPr>
              <w:pStyle w:val="TB1"/>
            </w:pPr>
            <w:r w:rsidRPr="00BF76E0">
              <w:rPr>
                <w:b/>
              </w:rPr>
              <w:t>Pre-recorded Video-only:</w:t>
            </w:r>
            <w:r w:rsidRPr="00BF76E0">
              <w:t xml:space="preserve"> Either an alternative for time-based media </w:t>
            </w:r>
            <w:r w:rsidRPr="0033092B">
              <w:t>or</w:t>
            </w:r>
            <w:r w:rsidRPr="00BF76E0">
              <w:t xml:space="preserve"> an audio track is provided that presents equivalent information for pre-recorded video-only content.</w:t>
            </w:r>
          </w:p>
        </w:tc>
      </w:tr>
      <w:tr w:rsidR="00E84BB6" w:rsidRPr="00BF76E0" w14:paraId="1AC004A5" w14:textId="77777777" w:rsidTr="00F4692D">
        <w:trPr>
          <w:cantSplit/>
          <w:jc w:val="center"/>
        </w:trPr>
        <w:tc>
          <w:tcPr>
            <w:tcW w:w="9354" w:type="dxa"/>
            <w:tcBorders>
              <w:bottom w:val="nil"/>
            </w:tcBorders>
            <w:shd w:val="clear" w:color="auto" w:fill="auto"/>
          </w:tcPr>
          <w:p w14:paraId="4A4D83A4"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alternative can be provided directly in the software - </w:t>
            </w:r>
            <w:r w:rsidRPr="0033092B">
              <w:rPr>
                <w:rFonts w:ascii="Arial" w:hAnsi="Arial"/>
                <w:sz w:val="18"/>
              </w:rPr>
              <w:t>or</w:t>
            </w:r>
            <w:r w:rsidRPr="00BF76E0">
              <w:rPr>
                <w:rFonts w:ascii="Arial" w:hAnsi="Arial"/>
                <w:sz w:val="18"/>
              </w:rPr>
              <w:t xml:space="preserve"> provided in an alternate version that meets the success criterion.</w:t>
            </w:r>
          </w:p>
        </w:tc>
      </w:tr>
      <w:tr w:rsidR="00E84BB6" w:rsidRPr="00BF76E0" w14:paraId="4783418F" w14:textId="77777777" w:rsidTr="00F4692D">
        <w:trPr>
          <w:cantSplit/>
          <w:jc w:val="center"/>
        </w:trPr>
        <w:tc>
          <w:tcPr>
            <w:tcW w:w="9354" w:type="dxa"/>
            <w:tcBorders>
              <w:top w:val="nil"/>
            </w:tcBorders>
            <w:shd w:val="clear" w:color="auto" w:fill="auto"/>
          </w:tcPr>
          <w:p w14:paraId="537EEE27"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1.2.1 Audio-only and Video-only (Pre-recorded) with the addition of </w:t>
            </w:r>
            <w:r>
              <w:rPr>
                <w:rFonts w:ascii="Arial" w:hAnsi="Arial"/>
                <w:sz w:val="18"/>
              </w:rPr>
              <w:t>n</w:t>
            </w:r>
            <w:r w:rsidRPr="00BF76E0">
              <w:rPr>
                <w:rFonts w:ascii="Arial" w:hAnsi="Arial"/>
                <w:sz w:val="18"/>
              </w:rPr>
              <w:t>ote 1 above.</w:t>
            </w:r>
          </w:p>
        </w:tc>
      </w:tr>
    </w:tbl>
    <w:p w14:paraId="1176DA4D" w14:textId="77777777" w:rsidR="00E84BB6" w:rsidRPr="00BF76E0" w:rsidRDefault="00E84BB6" w:rsidP="00E84BB6"/>
    <w:p w14:paraId="17A17D2A" w14:textId="77777777" w:rsidR="00E84BB6" w:rsidRPr="00BF76E0" w:rsidRDefault="00E84BB6" w:rsidP="00E84BB6">
      <w:pPr>
        <w:pStyle w:val="Heading4"/>
      </w:pPr>
      <w:bookmarkStart w:id="1009" w:name="_Toc492507990"/>
      <w:bookmarkStart w:id="1010" w:name="_Toc499392493"/>
      <w:bookmarkStart w:id="1011" w:name="_Toc372010148"/>
      <w:bookmarkStart w:id="1012" w:name="_Toc379382518"/>
      <w:bookmarkStart w:id="1013" w:name="_Toc379383218"/>
      <w:r w:rsidRPr="00BF76E0">
        <w:lastRenderedPageBreak/>
        <w:t>11.2.2.2</w:t>
      </w:r>
      <w:r w:rsidRPr="00BF76E0">
        <w:tab/>
        <w:t>Audio-only and video-only (pre-recorded</w:t>
      </w:r>
      <w:r>
        <w:t xml:space="preserve"> – closed functionality</w:t>
      </w:r>
      <w:r w:rsidRPr="00BF76E0">
        <w:t>)</w:t>
      </w:r>
      <w:bookmarkEnd w:id="1009"/>
      <w:bookmarkEnd w:id="1010"/>
    </w:p>
    <w:p w14:paraId="294B68C9" w14:textId="77777777" w:rsidR="00E84BB6" w:rsidRPr="00BF76E0" w:rsidRDefault="00E84BB6" w:rsidP="00E84BB6">
      <w:pPr>
        <w:pStyle w:val="Heading5"/>
      </w:pPr>
      <w:bookmarkStart w:id="1014" w:name="_Toc492507991"/>
      <w:bookmarkStart w:id="1015" w:name="_Toc499392494"/>
      <w:r w:rsidRPr="00BF76E0">
        <w:t>11.2.2.2.1</w:t>
      </w:r>
      <w:r w:rsidRPr="00BF76E0">
        <w:tab/>
        <w:t xml:space="preserve">Pre-recorded audio-only </w:t>
      </w:r>
      <w:r>
        <w:t>(closed functionality)</w:t>
      </w:r>
      <w:bookmarkEnd w:id="1014"/>
      <w:bookmarkEnd w:id="1015"/>
    </w:p>
    <w:p w14:paraId="4CFFA728" w14:textId="2163222D"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t>
      </w:r>
      <w:r w:rsidR="00CC1E04">
        <w:t xml:space="preserve">where </w:t>
      </w:r>
      <w:bookmarkStart w:id="1016" w:name="_GoBack"/>
      <w:bookmarkEnd w:id="1016"/>
      <w:r w:rsidRPr="00BF76E0">
        <w:t xml:space="preserve">pre-recorded auditory information is needed to enable the use of closed functions of </w:t>
      </w:r>
      <w:r w:rsidRPr="0033092B">
        <w:t>ICT</w:t>
      </w:r>
      <w:r w:rsidRPr="00BF76E0">
        <w:t>, the functionality of software that provides a user interface shall meet requirement 5.1.5 (Visual output for auditory information).</w:t>
      </w:r>
    </w:p>
    <w:p w14:paraId="0BD1851D" w14:textId="77777777" w:rsidR="00E84BB6" w:rsidRPr="00BF76E0" w:rsidRDefault="00E84BB6" w:rsidP="00E84BB6">
      <w:pPr>
        <w:pStyle w:val="Heading5"/>
      </w:pPr>
      <w:bookmarkStart w:id="1017" w:name="_Toc492507992"/>
      <w:bookmarkStart w:id="1018" w:name="_Toc499392495"/>
      <w:r w:rsidRPr="00BF76E0">
        <w:t>11.2.2.2.2</w:t>
      </w:r>
      <w:r w:rsidRPr="00BF76E0">
        <w:tab/>
        <w:t>Pre-recorded video-only</w:t>
      </w:r>
      <w:r>
        <w:t xml:space="preserve"> (closed functionality)</w:t>
      </w:r>
      <w:bookmarkEnd w:id="1017"/>
      <w:bookmarkEnd w:id="1018"/>
    </w:p>
    <w:p w14:paraId="7FEC6A58"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2BB8B6BE" w14:textId="28935842" w:rsidR="00E84BB6" w:rsidRPr="00BF76E0" w:rsidRDefault="00E84BB6" w:rsidP="00E84BB6">
      <w:pPr>
        <w:pStyle w:val="NO"/>
      </w:pPr>
    </w:p>
    <w:p w14:paraId="68476BC4" w14:textId="37AD9599" w:rsidR="00E84BB6" w:rsidRPr="00BF76E0" w:rsidRDefault="00E84BB6" w:rsidP="0028312E">
      <w:pPr>
        <w:pStyle w:val="Heading3"/>
      </w:pPr>
      <w:bookmarkStart w:id="1019" w:name="_Toc492507993"/>
      <w:bookmarkStart w:id="1020" w:name="_Toc499392496"/>
      <w:r w:rsidRPr="00BF76E0">
        <w:t>11.2.3</w:t>
      </w:r>
      <w:r w:rsidRPr="00BF76E0">
        <w:tab/>
        <w:t>Captions (pre-recorded)</w:t>
      </w:r>
      <w:bookmarkEnd w:id="1011"/>
      <w:bookmarkEnd w:id="1012"/>
      <w:bookmarkEnd w:id="1013"/>
      <w:bookmarkEnd w:id="1019"/>
      <w:r w:rsidR="00EC3BB9">
        <w:t xml:space="preserve"> </w:t>
      </w:r>
      <w:r w:rsidR="003C3032">
        <w:t>(</w:t>
      </w:r>
      <w:r w:rsidR="00EC3BB9">
        <w:t>SC 1.2.2)</w:t>
      </w:r>
      <w:bookmarkEnd w:id="1020"/>
    </w:p>
    <w:p w14:paraId="16FE28C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w:t>
      </w:r>
    </w:p>
    <w:p w14:paraId="2F6E32D4" w14:textId="77777777" w:rsidR="00E84BB6" w:rsidRPr="00BF76E0" w:rsidRDefault="00E84BB6" w:rsidP="0028312E">
      <w:pPr>
        <w:pStyle w:val="TH"/>
      </w:pPr>
      <w:r w:rsidRPr="00BF76E0">
        <w:t>Table 11.3: Software success criterion: Captions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0772909" w14:textId="77777777" w:rsidTr="00F4692D">
        <w:trPr>
          <w:cantSplit/>
          <w:jc w:val="center"/>
        </w:trPr>
        <w:tc>
          <w:tcPr>
            <w:tcW w:w="9354" w:type="dxa"/>
            <w:tcBorders>
              <w:bottom w:val="single" w:sz="4" w:space="0" w:color="auto"/>
            </w:tcBorders>
            <w:shd w:val="clear" w:color="auto" w:fill="auto"/>
          </w:tcPr>
          <w:p w14:paraId="31A0CA21" w14:textId="77777777" w:rsidR="00E84BB6" w:rsidRPr="00BF76E0" w:rsidRDefault="00E84BB6" w:rsidP="0028312E">
            <w:pPr>
              <w:keepNext/>
              <w:keepLines/>
              <w:spacing w:after="0"/>
              <w:rPr>
                <w:rFonts w:ascii="Arial" w:hAnsi="Arial"/>
                <w:sz w:val="18"/>
              </w:rPr>
            </w:pPr>
            <w:r w:rsidRPr="00BF76E0">
              <w:rPr>
                <w:rFonts w:ascii="Arial" w:hAnsi="Arial"/>
                <w:sz w:val="18"/>
              </w:rPr>
              <w:t>Captions are provided for all pre-recorded audio content in synchronized media, except when the media is a media alternative for text and is clearly labeled as such.</w:t>
            </w:r>
          </w:p>
        </w:tc>
      </w:tr>
      <w:tr w:rsidR="00E84BB6" w:rsidRPr="00BF76E0" w14:paraId="73CE9353" w14:textId="77777777" w:rsidTr="00F4692D">
        <w:trPr>
          <w:cantSplit/>
          <w:jc w:val="center"/>
        </w:trPr>
        <w:tc>
          <w:tcPr>
            <w:tcW w:w="9354" w:type="dxa"/>
            <w:tcBorders>
              <w:bottom w:val="nil"/>
            </w:tcBorders>
            <w:shd w:val="clear" w:color="auto" w:fill="auto"/>
          </w:tcPr>
          <w:p w14:paraId="766DF7F6"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318B930" w14:textId="77777777" w:rsidTr="00F4692D">
        <w:trPr>
          <w:cantSplit/>
          <w:jc w:val="center"/>
        </w:trPr>
        <w:tc>
          <w:tcPr>
            <w:tcW w:w="9354" w:type="dxa"/>
            <w:tcBorders>
              <w:top w:val="nil"/>
            </w:tcBorders>
            <w:shd w:val="clear" w:color="auto" w:fill="auto"/>
          </w:tcPr>
          <w:p w14:paraId="56F6BF6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1.2.2 Captions (Pre-recorded) with the addition of </w:t>
            </w:r>
            <w:r>
              <w:rPr>
                <w:rFonts w:ascii="Arial" w:hAnsi="Arial"/>
                <w:sz w:val="18"/>
              </w:rPr>
              <w:t>n</w:t>
            </w:r>
            <w:r w:rsidRPr="00BF76E0">
              <w:rPr>
                <w:rFonts w:ascii="Arial" w:hAnsi="Arial"/>
                <w:sz w:val="18"/>
              </w:rPr>
              <w:t>ote 1 above.</w:t>
            </w:r>
          </w:p>
        </w:tc>
      </w:tr>
    </w:tbl>
    <w:p w14:paraId="7685552E" w14:textId="77777777" w:rsidR="00E84BB6" w:rsidRPr="00BF76E0" w:rsidRDefault="00E84BB6" w:rsidP="00E84BB6"/>
    <w:p w14:paraId="7421B161" w14:textId="77777777" w:rsidR="00E84BB6" w:rsidRPr="00BF76E0" w:rsidRDefault="00E84BB6" w:rsidP="00E84BB6">
      <w:pPr>
        <w:pStyle w:val="Heading3"/>
      </w:pPr>
      <w:bookmarkStart w:id="1021" w:name="_Toc492507994"/>
      <w:bookmarkStart w:id="1022" w:name="_Toc499392497"/>
      <w:bookmarkStart w:id="1023" w:name="_Toc372010149"/>
      <w:bookmarkStart w:id="1024" w:name="_Toc379382519"/>
      <w:bookmarkStart w:id="1025" w:name="_Toc379383219"/>
      <w:r w:rsidRPr="00BF76E0">
        <w:t>11.2.</w:t>
      </w:r>
      <w:r>
        <w:t>4</w:t>
      </w:r>
      <w:r w:rsidRPr="00BF76E0">
        <w:tab/>
      </w:r>
      <w:r w:rsidRPr="00646BD2">
        <w:t>Audio description or media alternative (pre-recorded)</w:t>
      </w:r>
      <w:bookmarkEnd w:id="1021"/>
      <w:bookmarkEnd w:id="1022"/>
    </w:p>
    <w:p w14:paraId="4B9ED731" w14:textId="4E1CBDFC" w:rsidR="00E84BB6" w:rsidRPr="00BF76E0" w:rsidRDefault="00E84BB6" w:rsidP="00E84BB6">
      <w:pPr>
        <w:pStyle w:val="Heading4"/>
      </w:pPr>
      <w:bookmarkStart w:id="1026" w:name="_Toc492507995"/>
      <w:bookmarkStart w:id="1027" w:name="_Toc499392498"/>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w:t>
      </w:r>
      <w:r w:rsidR="00AF627F">
        <w:t>open</w:t>
      </w:r>
      <w:r>
        <w:t xml:space="preserve"> functionality</w:t>
      </w:r>
      <w:r w:rsidRPr="00BF76E0">
        <w:t>)</w:t>
      </w:r>
      <w:bookmarkEnd w:id="1023"/>
      <w:bookmarkEnd w:id="1024"/>
      <w:bookmarkEnd w:id="1025"/>
      <w:bookmarkEnd w:id="1026"/>
      <w:r w:rsidR="00736A63">
        <w:t xml:space="preserve"> </w:t>
      </w:r>
      <w:r w:rsidR="003C3032">
        <w:t>(</w:t>
      </w:r>
      <w:r w:rsidR="00736A63">
        <w:t>SC 1.2.3)</w:t>
      </w:r>
      <w:bookmarkEnd w:id="1027"/>
    </w:p>
    <w:p w14:paraId="27B23D82"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11.4.</w:t>
      </w:r>
    </w:p>
    <w:p w14:paraId="7BEE5B5F" w14:textId="77777777" w:rsidR="00E84BB6" w:rsidRPr="00BF76E0" w:rsidRDefault="00E84BB6" w:rsidP="00E84BB6">
      <w:pPr>
        <w:pStyle w:val="TH"/>
      </w:pPr>
      <w:r w:rsidRPr="00BF76E0">
        <w:t xml:space="preserve">Table 11.4: Software success criterion: Audio description </w:t>
      </w:r>
      <w:r w:rsidRPr="0033092B">
        <w:t>or</w:t>
      </w:r>
      <w:r w:rsidRPr="00BF76E0">
        <w:t xml:space="preserve"> media alternative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97D91EC" w14:textId="77777777" w:rsidTr="00F4692D">
        <w:trPr>
          <w:cantSplit/>
          <w:jc w:val="center"/>
        </w:trPr>
        <w:tc>
          <w:tcPr>
            <w:tcW w:w="9354" w:type="dxa"/>
            <w:tcBorders>
              <w:bottom w:val="single" w:sz="4" w:space="0" w:color="auto"/>
            </w:tcBorders>
            <w:shd w:val="clear" w:color="auto" w:fill="auto"/>
          </w:tcPr>
          <w:p w14:paraId="02343FB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An alternative for time-based media </w:t>
            </w:r>
            <w:r w:rsidRPr="0033092B">
              <w:rPr>
                <w:rFonts w:ascii="Arial" w:hAnsi="Arial"/>
                <w:sz w:val="18"/>
              </w:rPr>
              <w:t>or</w:t>
            </w:r>
            <w:r w:rsidRPr="00BF76E0">
              <w:rPr>
                <w:rFonts w:ascii="Arial" w:hAnsi="Arial"/>
                <w:sz w:val="18"/>
              </w:rPr>
              <w:t xml:space="preserve"> audio description of the pre-recorded video content is provided for synchronized media, except when the media is a media alternative for text and is clearly labeled as such.</w:t>
            </w:r>
          </w:p>
        </w:tc>
      </w:tr>
      <w:tr w:rsidR="00E84BB6" w:rsidRPr="00BF76E0" w14:paraId="16C30EA1" w14:textId="77777777" w:rsidTr="00F4692D">
        <w:trPr>
          <w:cantSplit/>
          <w:jc w:val="center"/>
        </w:trPr>
        <w:tc>
          <w:tcPr>
            <w:tcW w:w="9354" w:type="dxa"/>
            <w:tcBorders>
              <w:bottom w:val="nil"/>
            </w:tcBorders>
            <w:shd w:val="clear" w:color="auto" w:fill="auto"/>
          </w:tcPr>
          <w:p w14:paraId="5153CBE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41EA7432" w14:textId="77777777" w:rsidTr="00F4692D">
        <w:trPr>
          <w:cantSplit/>
          <w:jc w:val="center"/>
        </w:trPr>
        <w:tc>
          <w:tcPr>
            <w:tcW w:w="9354" w:type="dxa"/>
            <w:tcBorders>
              <w:top w:val="nil"/>
              <w:bottom w:val="nil"/>
            </w:tcBorders>
            <w:shd w:val="clear" w:color="auto" w:fill="auto"/>
          </w:tcPr>
          <w:p w14:paraId="5414ED8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5A42CF28" w14:textId="77777777" w:rsidTr="00F4692D">
        <w:trPr>
          <w:cantSplit/>
          <w:jc w:val="center"/>
        </w:trPr>
        <w:tc>
          <w:tcPr>
            <w:tcW w:w="9354" w:type="dxa"/>
            <w:tcBorders>
              <w:top w:val="nil"/>
            </w:tcBorders>
            <w:shd w:val="clear" w:color="auto" w:fill="auto"/>
          </w:tcPr>
          <w:p w14:paraId="5A78758F" w14:textId="77777777" w:rsidR="00E84BB6" w:rsidRPr="00BF76E0" w:rsidRDefault="00E84BB6" w:rsidP="00F4692D">
            <w:pPr>
              <w:keepNext/>
              <w:keepLines/>
              <w:spacing w:after="0"/>
              <w:ind w:left="851" w:hanging="851"/>
              <w:rPr>
                <w:rFonts w:ascii="Arial" w:hAnsi="Arial"/>
                <w:sz w:val="18"/>
              </w:rPr>
            </w:pPr>
            <w:r>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1.2.3 Audio Description </w:t>
            </w:r>
            <w:r w:rsidRPr="0033092B">
              <w:rPr>
                <w:rFonts w:ascii="Arial" w:hAnsi="Arial"/>
                <w:sz w:val="18"/>
              </w:rPr>
              <w:t>or</w:t>
            </w:r>
            <w:r w:rsidRPr="00BF76E0">
              <w:rPr>
                <w:rFonts w:ascii="Arial" w:hAnsi="Arial"/>
                <w:sz w:val="18"/>
              </w:rPr>
              <w:t xml:space="preserve"> Media Alternative (Pre-recorded)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1 and 2 above.</w:t>
            </w:r>
          </w:p>
        </w:tc>
      </w:tr>
    </w:tbl>
    <w:p w14:paraId="50121410" w14:textId="77777777" w:rsidR="00E84BB6" w:rsidRPr="00BF76E0" w:rsidRDefault="00E84BB6" w:rsidP="00E84BB6"/>
    <w:p w14:paraId="60987E2E" w14:textId="1C5177CD" w:rsidR="00E84BB6" w:rsidRPr="00BF76E0" w:rsidRDefault="00E84BB6" w:rsidP="00E84BB6">
      <w:pPr>
        <w:pStyle w:val="Heading4"/>
      </w:pPr>
      <w:bookmarkStart w:id="1028" w:name="_Toc492507996"/>
      <w:bookmarkStart w:id="1029" w:name="_Toc499392499"/>
      <w:bookmarkStart w:id="1030" w:name="_Toc372010150"/>
      <w:bookmarkStart w:id="1031" w:name="_Toc379382520"/>
      <w:bookmarkStart w:id="1032" w:name="_Toc379383220"/>
      <w:r w:rsidRPr="00BF76E0">
        <w:t>11.2.</w:t>
      </w:r>
      <w:r>
        <w:t>4</w:t>
      </w:r>
      <w:r w:rsidRPr="00BF76E0">
        <w:t>.</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1028"/>
      <w:bookmarkEnd w:id="1029"/>
    </w:p>
    <w:p w14:paraId="552D98C8"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5.1.3.7 (Speech output for video information).</w:t>
      </w:r>
    </w:p>
    <w:p w14:paraId="45E4670F" w14:textId="145D47B3" w:rsidR="00E84BB6" w:rsidRPr="00BF76E0" w:rsidRDefault="00E84BB6" w:rsidP="003127C9">
      <w:pPr>
        <w:pStyle w:val="Heading3"/>
      </w:pPr>
      <w:bookmarkStart w:id="1033" w:name="_Toc492507997"/>
      <w:bookmarkStart w:id="1034" w:name="_Toc499392500"/>
      <w:r w:rsidRPr="00BF76E0">
        <w:lastRenderedPageBreak/>
        <w:t>11.2.5</w:t>
      </w:r>
      <w:r w:rsidRPr="00BF76E0">
        <w:tab/>
        <w:t>Captions (live)</w:t>
      </w:r>
      <w:bookmarkEnd w:id="1030"/>
      <w:bookmarkEnd w:id="1031"/>
      <w:bookmarkEnd w:id="1032"/>
      <w:bookmarkEnd w:id="1033"/>
      <w:r w:rsidR="00736A63">
        <w:t xml:space="preserve"> </w:t>
      </w:r>
      <w:r w:rsidR="003C3032">
        <w:t>(</w:t>
      </w:r>
      <w:r w:rsidR="00736A63">
        <w:t>SC 1.2.4)</w:t>
      </w:r>
      <w:bookmarkEnd w:id="1034"/>
    </w:p>
    <w:p w14:paraId="66529119"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11.5.</w:t>
      </w:r>
    </w:p>
    <w:p w14:paraId="08956672" w14:textId="77777777" w:rsidR="00E84BB6" w:rsidRPr="00BF76E0" w:rsidRDefault="00E84BB6" w:rsidP="00E84BB6">
      <w:pPr>
        <w:pStyle w:val="TH"/>
      </w:pPr>
      <w:r w:rsidRPr="00BF76E0">
        <w:t>Table 11.5: Software success criterion: Captions (live)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21B33B9" w14:textId="77777777" w:rsidTr="00F4692D">
        <w:trPr>
          <w:cantSplit/>
          <w:jc w:val="center"/>
        </w:trPr>
        <w:tc>
          <w:tcPr>
            <w:tcW w:w="9354" w:type="dxa"/>
            <w:tcBorders>
              <w:bottom w:val="single" w:sz="4" w:space="0" w:color="auto"/>
            </w:tcBorders>
            <w:shd w:val="clear" w:color="auto" w:fill="auto"/>
          </w:tcPr>
          <w:p w14:paraId="6687C847" w14:textId="77777777" w:rsidR="00E84BB6" w:rsidRPr="00BF76E0" w:rsidRDefault="00E84BB6" w:rsidP="00F4692D">
            <w:pPr>
              <w:keepNext/>
              <w:keepLines/>
              <w:spacing w:after="0"/>
              <w:rPr>
                <w:rFonts w:ascii="Arial" w:hAnsi="Arial"/>
                <w:sz w:val="18"/>
              </w:rPr>
            </w:pPr>
            <w:r w:rsidRPr="00BF76E0">
              <w:rPr>
                <w:rFonts w:ascii="Arial" w:hAnsi="Arial"/>
                <w:sz w:val="18"/>
              </w:rPr>
              <w:t>Captions are provided for all live audio content in synchronized media.</w:t>
            </w:r>
          </w:p>
        </w:tc>
      </w:tr>
      <w:tr w:rsidR="00E84BB6" w:rsidRPr="00BF76E0" w14:paraId="41817684" w14:textId="77777777" w:rsidTr="00F4692D">
        <w:trPr>
          <w:cantSplit/>
          <w:jc w:val="center"/>
        </w:trPr>
        <w:tc>
          <w:tcPr>
            <w:tcW w:w="9354" w:type="dxa"/>
            <w:tcBorders>
              <w:bottom w:val="nil"/>
            </w:tcBorders>
            <w:shd w:val="clear" w:color="auto" w:fill="auto"/>
          </w:tcPr>
          <w:p w14:paraId="689BF13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captions</w:t>
            </w:r>
            <w:r>
              <w:rPr>
                <w:rFonts w:ascii="Arial" w:hAnsi="Arial"/>
                <w:sz w:val="18"/>
              </w:rPr>
              <w:t>"</w:t>
            </w:r>
            <w:r w:rsidRPr="00BF76E0">
              <w:rPr>
                <w:rFonts w:ascii="Arial" w:hAnsi="Arial"/>
                <w:sz w:val="18"/>
              </w:rPr>
              <w:t xml:space="preserve"> notes that </w:t>
            </w:r>
            <w:r>
              <w:rPr>
                <w:rFonts w:ascii="Arial" w:hAnsi="Arial"/>
                <w:sz w:val="18"/>
              </w:rPr>
              <w:t>"</w:t>
            </w:r>
            <w:r w:rsidRPr="00BF76E0">
              <w:rPr>
                <w:rFonts w:ascii="Arial" w:hAnsi="Arial"/>
                <w:sz w:val="18"/>
              </w:rPr>
              <w:t>in some countries, captions are called subtitles</w:t>
            </w:r>
            <w:r>
              <w:rPr>
                <w:rFonts w:ascii="Arial" w:hAnsi="Arial"/>
                <w:sz w:val="18"/>
              </w:rPr>
              <w:t>"</w:t>
            </w:r>
            <w:r w:rsidRPr="00BF76E0">
              <w:rPr>
                <w:rFonts w:ascii="Arial" w:hAnsi="Arial"/>
                <w:sz w:val="18"/>
              </w:rPr>
              <w:t xml:space="preserve">. They are also sometimes referred to as </w:t>
            </w:r>
            <w:r>
              <w:rPr>
                <w:rFonts w:ascii="Arial" w:hAnsi="Arial"/>
                <w:sz w:val="18"/>
              </w:rPr>
              <w:t>"</w:t>
            </w:r>
            <w:r w:rsidRPr="00BF76E0">
              <w:rPr>
                <w:rFonts w:ascii="Arial" w:hAnsi="Arial"/>
                <w:sz w:val="18"/>
              </w:rPr>
              <w:t>subtitles for the hearing impaired</w:t>
            </w:r>
            <w:r>
              <w:rPr>
                <w:rFonts w:ascii="Arial" w:hAnsi="Arial"/>
                <w:sz w:val="18"/>
              </w:rPr>
              <w:t>".</w:t>
            </w:r>
            <w:r w:rsidRPr="00BF76E0">
              <w:rPr>
                <w:rFonts w:ascii="Arial" w:hAnsi="Arial"/>
                <w:sz w:val="18"/>
              </w:rPr>
              <w:t xml:space="preserve"> Per the definition in </w:t>
            </w:r>
            <w:r w:rsidRPr="0033092B">
              <w:rPr>
                <w:rFonts w:ascii="Arial" w:hAnsi="Arial"/>
                <w:sz w:val="18"/>
              </w:rPr>
              <w:t>WCAG</w:t>
            </w:r>
            <w:r w:rsidRPr="00BF76E0">
              <w:rPr>
                <w:rFonts w:ascii="Arial" w:hAnsi="Arial"/>
                <w:sz w:val="18"/>
              </w:rPr>
              <w:t xml:space="preserve"> 2.0, to meet this success criterion, whether called captions </w:t>
            </w:r>
            <w:r w:rsidRPr="0033092B">
              <w:rPr>
                <w:rFonts w:ascii="Arial" w:hAnsi="Arial"/>
                <w:sz w:val="18"/>
              </w:rPr>
              <w:t>or</w:t>
            </w:r>
            <w:r w:rsidRPr="00BF76E0">
              <w:rPr>
                <w:rFonts w:ascii="Arial" w:hAnsi="Arial"/>
                <w:sz w:val="18"/>
              </w:rPr>
              <w:t xml:space="preserve"> subtitles, they would have to provide </w:t>
            </w:r>
            <w:r>
              <w:rPr>
                <w:rFonts w:ascii="Arial" w:hAnsi="Arial"/>
                <w:sz w:val="18"/>
              </w:rPr>
              <w:t>"</w:t>
            </w:r>
            <w:r w:rsidRPr="00BF76E0">
              <w:rPr>
                <w:rFonts w:ascii="Arial" w:hAnsi="Arial"/>
                <w:sz w:val="18"/>
              </w:rPr>
              <w:t xml:space="preserve">synchronized visual and / </w:t>
            </w:r>
            <w:r w:rsidRPr="0033092B">
              <w:rPr>
                <w:rFonts w:ascii="Arial" w:hAnsi="Arial"/>
                <w:sz w:val="18"/>
              </w:rPr>
              <w:t>or</w:t>
            </w:r>
            <w:r w:rsidRPr="00BF76E0">
              <w:rPr>
                <w:rFonts w:ascii="Arial" w:hAnsi="Arial"/>
                <w:sz w:val="18"/>
              </w:rPr>
              <w:t xml:space="preserve"> text alternative for both speech and non-speech audio information needed to understand the media content</w:t>
            </w:r>
            <w:r>
              <w:rPr>
                <w:rFonts w:ascii="Arial" w:hAnsi="Arial"/>
                <w:sz w:val="18"/>
              </w:rPr>
              <w:t>"</w:t>
            </w:r>
            <w:r w:rsidRPr="00BF76E0">
              <w:rPr>
                <w:rFonts w:ascii="Arial" w:hAnsi="Arial"/>
                <w:sz w:val="18"/>
              </w:rPr>
              <w:t xml:space="preserve"> where non-speech information includes </w:t>
            </w:r>
            <w:r>
              <w:rPr>
                <w:rFonts w:ascii="Arial" w:hAnsi="Arial"/>
                <w:sz w:val="18"/>
              </w:rPr>
              <w:t>"</w:t>
            </w:r>
            <w:r w:rsidRPr="00BF76E0">
              <w:rPr>
                <w:rFonts w:ascii="Arial" w:hAnsi="Arial"/>
                <w:sz w:val="18"/>
              </w:rPr>
              <w:t>sound effects, music, laughter, speaker identification and location</w:t>
            </w:r>
            <w:r>
              <w:rPr>
                <w:rFonts w:ascii="Arial" w:hAnsi="Arial"/>
                <w:sz w:val="18"/>
              </w:rPr>
              <w:t>"</w:t>
            </w:r>
            <w:r w:rsidRPr="00BF76E0">
              <w:rPr>
                <w:rFonts w:ascii="Arial" w:hAnsi="Arial"/>
                <w:sz w:val="18"/>
              </w:rPr>
              <w:t>.</w:t>
            </w:r>
          </w:p>
        </w:tc>
      </w:tr>
      <w:tr w:rsidR="00E84BB6" w:rsidRPr="00BF76E0" w14:paraId="5B72D79F" w14:textId="77777777" w:rsidTr="00F4692D">
        <w:trPr>
          <w:cantSplit/>
          <w:jc w:val="center"/>
        </w:trPr>
        <w:tc>
          <w:tcPr>
            <w:tcW w:w="9354" w:type="dxa"/>
            <w:tcBorders>
              <w:top w:val="nil"/>
            </w:tcBorders>
            <w:shd w:val="clear" w:color="auto" w:fill="auto"/>
          </w:tcPr>
          <w:p w14:paraId="1EAC84E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1.2.4 Captions (Live) with the addition of </w:t>
            </w:r>
            <w:r>
              <w:rPr>
                <w:rFonts w:ascii="Arial" w:hAnsi="Arial"/>
                <w:sz w:val="18"/>
              </w:rPr>
              <w:t>n</w:t>
            </w:r>
            <w:r w:rsidRPr="00BF76E0">
              <w:rPr>
                <w:rFonts w:ascii="Arial" w:hAnsi="Arial"/>
                <w:sz w:val="18"/>
              </w:rPr>
              <w:t>ote 1 above.</w:t>
            </w:r>
          </w:p>
        </w:tc>
      </w:tr>
    </w:tbl>
    <w:p w14:paraId="5FC6E2D3" w14:textId="77777777" w:rsidR="00E84BB6" w:rsidRPr="00BF76E0" w:rsidRDefault="00E84BB6" w:rsidP="00E84BB6">
      <w:pPr>
        <w:tabs>
          <w:tab w:val="left" w:pos="3960"/>
        </w:tabs>
      </w:pPr>
    </w:p>
    <w:p w14:paraId="6BF8A05A" w14:textId="599464C2" w:rsidR="00E84BB6" w:rsidRPr="00BF76E0" w:rsidRDefault="00E84BB6" w:rsidP="003127C9">
      <w:pPr>
        <w:pStyle w:val="Heading3"/>
      </w:pPr>
      <w:bookmarkStart w:id="1035" w:name="_Toc372010151"/>
      <w:bookmarkStart w:id="1036" w:name="_Toc379382521"/>
      <w:bookmarkStart w:id="1037" w:name="_Toc379383221"/>
      <w:bookmarkStart w:id="1038" w:name="_Toc492507998"/>
      <w:bookmarkStart w:id="1039" w:name="_Toc499392501"/>
      <w:r w:rsidRPr="00BF76E0">
        <w:t>11.2.6</w:t>
      </w:r>
      <w:r w:rsidRPr="00BF76E0">
        <w:tab/>
        <w:t>Audio description (pre-recorded)</w:t>
      </w:r>
      <w:bookmarkEnd w:id="1035"/>
      <w:bookmarkEnd w:id="1036"/>
      <w:bookmarkEnd w:id="1037"/>
      <w:bookmarkEnd w:id="1038"/>
      <w:r w:rsidR="00736A63">
        <w:t xml:space="preserve"> </w:t>
      </w:r>
      <w:r w:rsidR="003C3032">
        <w:t>(</w:t>
      </w:r>
      <w:r w:rsidR="00736A63">
        <w:t>SC 1.2.5)</w:t>
      </w:r>
      <w:bookmarkEnd w:id="1039"/>
    </w:p>
    <w:p w14:paraId="3C2C858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11.6.</w:t>
      </w:r>
    </w:p>
    <w:p w14:paraId="130B1DA7" w14:textId="77777777" w:rsidR="00E84BB6" w:rsidRPr="00BF76E0" w:rsidRDefault="00E84BB6" w:rsidP="00E84BB6">
      <w:pPr>
        <w:pStyle w:val="TH"/>
      </w:pPr>
      <w:r w:rsidRPr="00BF76E0">
        <w:t>Table 11.6: Software success criterion: Audio description (pre-recorded)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076A6B8" w14:textId="77777777" w:rsidTr="00F4692D">
        <w:trPr>
          <w:cantSplit/>
          <w:jc w:val="center"/>
        </w:trPr>
        <w:tc>
          <w:tcPr>
            <w:tcW w:w="9354" w:type="dxa"/>
            <w:tcBorders>
              <w:bottom w:val="single" w:sz="4" w:space="0" w:color="auto"/>
            </w:tcBorders>
            <w:shd w:val="clear" w:color="auto" w:fill="auto"/>
          </w:tcPr>
          <w:p w14:paraId="2C7D5D72" w14:textId="77777777" w:rsidR="00E84BB6" w:rsidRPr="00BF76E0" w:rsidRDefault="00E84BB6" w:rsidP="00F4692D">
            <w:pPr>
              <w:keepNext/>
              <w:keepLines/>
              <w:spacing w:after="0"/>
              <w:rPr>
                <w:rFonts w:ascii="Arial" w:hAnsi="Arial"/>
                <w:sz w:val="18"/>
              </w:rPr>
            </w:pPr>
            <w:r w:rsidRPr="00BF76E0">
              <w:rPr>
                <w:rFonts w:ascii="Arial" w:hAnsi="Arial"/>
                <w:sz w:val="18"/>
              </w:rPr>
              <w:t>Audio description is provided for all pre-recorded video content in synchronized media.</w:t>
            </w:r>
          </w:p>
        </w:tc>
      </w:tr>
      <w:tr w:rsidR="00E84BB6" w:rsidRPr="00BF76E0" w14:paraId="2A356A7F" w14:textId="77777777" w:rsidTr="00F4692D">
        <w:trPr>
          <w:cantSplit/>
          <w:jc w:val="center"/>
        </w:trPr>
        <w:tc>
          <w:tcPr>
            <w:tcW w:w="9354" w:type="dxa"/>
            <w:tcBorders>
              <w:bottom w:val="nil"/>
            </w:tcBorders>
            <w:shd w:val="clear" w:color="auto" w:fill="auto"/>
          </w:tcPr>
          <w:p w14:paraId="42E6C58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The </w:t>
            </w:r>
            <w:r w:rsidRPr="0033092B">
              <w:rPr>
                <w:rFonts w:ascii="Arial" w:hAnsi="Arial"/>
                <w:sz w:val="18"/>
              </w:rPr>
              <w:t>WCAG</w:t>
            </w:r>
            <w:r w:rsidRPr="00BF76E0">
              <w:rPr>
                <w:rFonts w:ascii="Arial" w:hAnsi="Arial"/>
                <w:sz w:val="18"/>
              </w:rPr>
              <w:t xml:space="preserve"> 2.0 definition of </w:t>
            </w:r>
            <w:r>
              <w:rPr>
                <w:rFonts w:ascii="Arial" w:hAnsi="Arial"/>
                <w:sz w:val="18"/>
              </w:rPr>
              <w:t>"</w:t>
            </w:r>
            <w:r w:rsidRPr="00BF76E0">
              <w:rPr>
                <w:rFonts w:ascii="Arial" w:hAnsi="Arial"/>
                <w:sz w:val="18"/>
              </w:rPr>
              <w:t>audio description</w:t>
            </w:r>
            <w:r>
              <w:rPr>
                <w:rFonts w:ascii="Arial" w:hAnsi="Arial"/>
                <w:sz w:val="18"/>
              </w:rPr>
              <w:t>"</w:t>
            </w:r>
            <w:r w:rsidRPr="00BF76E0">
              <w:rPr>
                <w:rFonts w:ascii="Arial" w:hAnsi="Arial"/>
                <w:sz w:val="18"/>
              </w:rPr>
              <w:t xml:space="preserve"> says that audio description is </w:t>
            </w:r>
            <w:r>
              <w:rPr>
                <w:rFonts w:ascii="Arial" w:hAnsi="Arial"/>
                <w:sz w:val="18"/>
              </w:rPr>
              <w:t>"</w:t>
            </w:r>
            <w:r w:rsidRPr="00BF76E0">
              <w:rPr>
                <w:rFonts w:ascii="Arial" w:hAnsi="Arial"/>
                <w:sz w:val="18"/>
              </w:rPr>
              <w:t xml:space="preserve">Also called </w:t>
            </w:r>
            <w:r>
              <w:rPr>
                <w:rFonts w:ascii="Arial" w:hAnsi="Arial"/>
                <w:sz w:val="18"/>
              </w:rPr>
              <w:t>'</w:t>
            </w:r>
            <w:r w:rsidRPr="00BF76E0">
              <w:rPr>
                <w:rFonts w:ascii="Arial" w:hAnsi="Arial"/>
                <w:sz w:val="18"/>
              </w:rPr>
              <w:t>video description</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descriptive narration</w:t>
            </w:r>
            <w:r>
              <w:rPr>
                <w:rFonts w:ascii="Arial" w:hAnsi="Arial"/>
                <w:sz w:val="18"/>
              </w:rPr>
              <w:t>'"</w:t>
            </w:r>
            <w:r w:rsidRPr="00BF76E0">
              <w:rPr>
                <w:rFonts w:ascii="Arial" w:hAnsi="Arial"/>
                <w:sz w:val="18"/>
              </w:rPr>
              <w:t>.</w:t>
            </w:r>
          </w:p>
        </w:tc>
      </w:tr>
      <w:tr w:rsidR="00E84BB6" w:rsidRPr="00BF76E0" w14:paraId="56FE066B" w14:textId="77777777" w:rsidTr="00F4692D">
        <w:trPr>
          <w:cantSplit/>
          <w:jc w:val="center"/>
        </w:trPr>
        <w:tc>
          <w:tcPr>
            <w:tcW w:w="9354" w:type="dxa"/>
            <w:tcBorders>
              <w:top w:val="nil"/>
              <w:bottom w:val="nil"/>
            </w:tcBorders>
            <w:shd w:val="clear" w:color="auto" w:fill="auto"/>
          </w:tcPr>
          <w:p w14:paraId="5E434D6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Secondary </w:t>
            </w:r>
            <w:r w:rsidRPr="0033092B">
              <w:rPr>
                <w:rFonts w:ascii="Arial" w:hAnsi="Arial"/>
                <w:sz w:val="18"/>
              </w:rPr>
              <w:t>or</w:t>
            </w:r>
            <w:r w:rsidRPr="00BF76E0">
              <w:rPr>
                <w:rFonts w:ascii="Arial" w:hAnsi="Arial"/>
                <w:sz w:val="18"/>
              </w:rPr>
              <w:t xml:space="preserve"> alternate audio tracks are commonly used for this purpose.</w:t>
            </w:r>
          </w:p>
        </w:tc>
      </w:tr>
      <w:tr w:rsidR="00E84BB6" w:rsidRPr="00BF76E0" w14:paraId="11ED3274" w14:textId="77777777" w:rsidTr="00F4692D">
        <w:trPr>
          <w:cantSplit/>
          <w:jc w:val="center"/>
        </w:trPr>
        <w:tc>
          <w:tcPr>
            <w:tcW w:w="9354" w:type="dxa"/>
            <w:tcBorders>
              <w:top w:val="nil"/>
            </w:tcBorders>
            <w:shd w:val="clear" w:color="auto" w:fill="auto"/>
          </w:tcPr>
          <w:p w14:paraId="6A491D1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1.2.5 Audio Description</w:t>
            </w:r>
            <w:r>
              <w:rPr>
                <w:rFonts w:ascii="Arial" w:hAnsi="Arial"/>
                <w:sz w:val="18"/>
              </w:rPr>
              <w:br/>
            </w:r>
            <w:r w:rsidRPr="00BF76E0">
              <w:rPr>
                <w:rFonts w:ascii="Arial" w:hAnsi="Arial"/>
                <w:sz w:val="18"/>
              </w:rPr>
              <w:t xml:space="preserve">(Pre-recorded) with the addition of </w:t>
            </w:r>
            <w:r>
              <w:rPr>
                <w:rFonts w:ascii="Arial" w:hAnsi="Arial"/>
                <w:sz w:val="18"/>
              </w:rPr>
              <w:t>n</w:t>
            </w:r>
            <w:r w:rsidRPr="00BF76E0">
              <w:rPr>
                <w:rFonts w:ascii="Arial" w:hAnsi="Arial"/>
                <w:sz w:val="18"/>
              </w:rPr>
              <w:t>ote 1 above.</w:t>
            </w:r>
          </w:p>
        </w:tc>
      </w:tr>
    </w:tbl>
    <w:p w14:paraId="53B549BB" w14:textId="77777777" w:rsidR="00E84BB6" w:rsidRPr="00BF76E0" w:rsidRDefault="00E84BB6" w:rsidP="00E84BB6">
      <w:pPr>
        <w:tabs>
          <w:tab w:val="left" w:pos="283"/>
          <w:tab w:val="center" w:pos="4819"/>
        </w:tabs>
      </w:pPr>
    </w:p>
    <w:p w14:paraId="6CDA709C" w14:textId="77777777" w:rsidR="00E84BB6" w:rsidRPr="00BF76E0" w:rsidRDefault="00E84BB6" w:rsidP="003127C9">
      <w:pPr>
        <w:pStyle w:val="Heading3"/>
      </w:pPr>
      <w:bookmarkStart w:id="1040" w:name="_Toc492507999"/>
      <w:bookmarkStart w:id="1041" w:name="_Toc499392502"/>
      <w:bookmarkStart w:id="1042" w:name="_Toc372010152"/>
      <w:bookmarkStart w:id="1043" w:name="_Toc379382522"/>
      <w:bookmarkStart w:id="1044" w:name="_Toc379383222"/>
      <w:r w:rsidRPr="00BF76E0">
        <w:t>11.2.7</w:t>
      </w:r>
      <w:r w:rsidRPr="00BF76E0">
        <w:tab/>
        <w:t>Info and relationships</w:t>
      </w:r>
      <w:bookmarkEnd w:id="1040"/>
      <w:bookmarkEnd w:id="1041"/>
    </w:p>
    <w:p w14:paraId="131EFD2C" w14:textId="2CEA524D" w:rsidR="00E84BB6" w:rsidRPr="00BF76E0" w:rsidRDefault="00E84BB6" w:rsidP="00E84BB6">
      <w:pPr>
        <w:pStyle w:val="Heading4"/>
      </w:pPr>
      <w:bookmarkStart w:id="1045" w:name="_Toc492508000"/>
      <w:bookmarkStart w:id="1046" w:name="_Toc499392503"/>
      <w:r w:rsidRPr="00BF76E0">
        <w:t>11.2.7</w:t>
      </w:r>
      <w:r>
        <w:t>.1</w:t>
      </w:r>
      <w:r w:rsidRPr="00BF76E0">
        <w:tab/>
        <w:t>Info and relationships</w:t>
      </w:r>
      <w:bookmarkEnd w:id="1042"/>
      <w:bookmarkEnd w:id="1043"/>
      <w:bookmarkEnd w:id="1044"/>
      <w:r>
        <w:t xml:space="preserve"> (</w:t>
      </w:r>
      <w:r w:rsidR="00AF627F">
        <w:t>open</w:t>
      </w:r>
      <w:r>
        <w:t xml:space="preserve"> functionality)</w:t>
      </w:r>
      <w:bookmarkEnd w:id="1045"/>
      <w:r w:rsidR="00736A63">
        <w:t xml:space="preserve"> </w:t>
      </w:r>
      <w:r w:rsidR="003C3032">
        <w:t>(</w:t>
      </w:r>
      <w:r w:rsidR="00736A63">
        <w:t>SC 1.3.1)</w:t>
      </w:r>
      <w:bookmarkEnd w:id="1046"/>
    </w:p>
    <w:p w14:paraId="26E33510"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11.7.</w:t>
      </w:r>
    </w:p>
    <w:p w14:paraId="75776380" w14:textId="77777777" w:rsidR="00E84BB6" w:rsidRPr="00BF76E0" w:rsidRDefault="00E84BB6" w:rsidP="00E84BB6">
      <w:pPr>
        <w:pStyle w:val="TH"/>
      </w:pPr>
      <w:r w:rsidRPr="00BF76E0">
        <w:t>Table 11.7: Software success criterion: Info and relationships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93DF399" w14:textId="77777777" w:rsidTr="00F4692D">
        <w:trPr>
          <w:cantSplit/>
          <w:jc w:val="center"/>
        </w:trPr>
        <w:tc>
          <w:tcPr>
            <w:tcW w:w="9354" w:type="dxa"/>
            <w:tcBorders>
              <w:bottom w:val="single" w:sz="4" w:space="0" w:color="auto"/>
            </w:tcBorders>
            <w:shd w:val="clear" w:color="auto" w:fill="auto"/>
          </w:tcPr>
          <w:p w14:paraId="00312A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Information, structure, and relationships conveyed through presentation can be programmatically determined </w:t>
            </w:r>
            <w:r w:rsidRPr="0033092B">
              <w:rPr>
                <w:rFonts w:ascii="Arial" w:hAnsi="Arial"/>
                <w:sz w:val="18"/>
              </w:rPr>
              <w:t>or</w:t>
            </w:r>
            <w:r w:rsidRPr="00BF76E0">
              <w:rPr>
                <w:rFonts w:ascii="Arial" w:hAnsi="Arial"/>
                <w:sz w:val="18"/>
              </w:rPr>
              <w:t xml:space="preserve"> are available in text.</w:t>
            </w:r>
          </w:p>
        </w:tc>
      </w:tr>
      <w:tr w:rsidR="00E84BB6" w:rsidRPr="00BF76E0" w14:paraId="07E6BDC7" w14:textId="77777777" w:rsidTr="00F4692D">
        <w:trPr>
          <w:cantSplit/>
          <w:jc w:val="center"/>
        </w:trPr>
        <w:tc>
          <w:tcPr>
            <w:tcW w:w="9354" w:type="dxa"/>
            <w:tcBorders>
              <w:bottom w:val="nil"/>
            </w:tcBorders>
            <w:shd w:val="clear" w:color="auto" w:fill="auto"/>
          </w:tcPr>
          <w:p w14:paraId="58B737D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In software, programmatic determinability is best achieved through the use of accessibility services provided by platform software to enable interoperability between software and assistive technologies and accessibility features of software. (see clause 11.3 Interoperability with assistive technology).</w:t>
            </w:r>
          </w:p>
        </w:tc>
      </w:tr>
      <w:tr w:rsidR="00E84BB6" w:rsidRPr="00BF76E0" w14:paraId="5CB18ED8" w14:textId="77777777" w:rsidTr="00F4692D">
        <w:trPr>
          <w:cantSplit/>
          <w:jc w:val="center"/>
        </w:trPr>
        <w:tc>
          <w:tcPr>
            <w:tcW w:w="9354" w:type="dxa"/>
            <w:tcBorders>
              <w:top w:val="nil"/>
            </w:tcBorders>
            <w:shd w:val="clear" w:color="auto" w:fill="auto"/>
          </w:tcPr>
          <w:p w14:paraId="3A0B406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1.3.1 Info and Relationships with the addition of </w:t>
            </w:r>
            <w:r>
              <w:rPr>
                <w:rFonts w:ascii="Arial" w:hAnsi="Arial"/>
                <w:sz w:val="18"/>
              </w:rPr>
              <w:t>n</w:t>
            </w:r>
            <w:r w:rsidRPr="00BF76E0">
              <w:rPr>
                <w:rFonts w:ascii="Arial" w:hAnsi="Arial"/>
                <w:sz w:val="18"/>
              </w:rPr>
              <w:t>ote 1 above.</w:t>
            </w:r>
          </w:p>
        </w:tc>
      </w:tr>
    </w:tbl>
    <w:p w14:paraId="22C1EADC" w14:textId="77777777" w:rsidR="00E84BB6" w:rsidRPr="00BF76E0" w:rsidRDefault="00E84BB6" w:rsidP="00E84BB6"/>
    <w:p w14:paraId="045BAD1A" w14:textId="2161B58A" w:rsidR="00E84BB6" w:rsidRPr="00BF76E0" w:rsidRDefault="00E84BB6" w:rsidP="00E84BB6">
      <w:pPr>
        <w:pStyle w:val="Heading4"/>
      </w:pPr>
      <w:bookmarkStart w:id="1047" w:name="_Toc492508001"/>
      <w:bookmarkStart w:id="1048" w:name="_Toc499392504"/>
      <w:bookmarkStart w:id="1049" w:name="_Toc372010153"/>
      <w:bookmarkStart w:id="1050" w:name="_Toc379382523"/>
      <w:bookmarkStart w:id="1051" w:name="_Toc379383223"/>
      <w:r w:rsidRPr="00BF76E0">
        <w:t>11.2.7</w:t>
      </w:r>
      <w:r>
        <w:t>.2</w:t>
      </w:r>
      <w:r w:rsidRPr="00BF76E0">
        <w:tab/>
        <w:t>Info and relationships</w:t>
      </w:r>
      <w:r>
        <w:t xml:space="preserve"> (closed functionality)</w:t>
      </w:r>
      <w:bookmarkEnd w:id="1047"/>
      <w:bookmarkEnd w:id="1048"/>
    </w:p>
    <w:p w14:paraId="4C0C743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14D45866"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31500DC8"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94D58CF" w14:textId="77777777" w:rsidR="00E84BB6" w:rsidRPr="00BF76E0" w:rsidRDefault="00E84BB6" w:rsidP="003127C9">
      <w:pPr>
        <w:pStyle w:val="Heading3"/>
      </w:pPr>
      <w:bookmarkStart w:id="1052" w:name="_Toc492508002"/>
      <w:bookmarkStart w:id="1053" w:name="_Toc499392505"/>
      <w:r w:rsidRPr="00BF76E0">
        <w:lastRenderedPageBreak/>
        <w:t>11.2.8</w:t>
      </w:r>
      <w:r w:rsidRPr="00BF76E0">
        <w:tab/>
        <w:t>Meaningful sequence</w:t>
      </w:r>
      <w:bookmarkEnd w:id="1052"/>
      <w:bookmarkEnd w:id="1053"/>
    </w:p>
    <w:p w14:paraId="0754D698" w14:textId="7AC1F0D6" w:rsidR="00E84BB6" w:rsidRPr="00BF76E0" w:rsidRDefault="00E84BB6" w:rsidP="00E84BB6">
      <w:pPr>
        <w:pStyle w:val="Heading4"/>
      </w:pPr>
      <w:bookmarkStart w:id="1054" w:name="_Toc492508003"/>
      <w:bookmarkStart w:id="1055" w:name="_Toc499392506"/>
      <w:r w:rsidRPr="00BF76E0">
        <w:t>11.2.</w:t>
      </w:r>
      <w:r>
        <w:t>8.</w:t>
      </w:r>
      <w:r w:rsidRPr="00BF76E0">
        <w:t>1</w:t>
      </w:r>
      <w:r w:rsidRPr="00BF76E0">
        <w:tab/>
        <w:t>Meaningful sequence</w:t>
      </w:r>
      <w:bookmarkEnd w:id="1049"/>
      <w:bookmarkEnd w:id="1050"/>
      <w:bookmarkEnd w:id="1051"/>
      <w:r>
        <w:t xml:space="preserve"> (</w:t>
      </w:r>
      <w:r w:rsidR="00AF627F">
        <w:t>open</w:t>
      </w:r>
      <w:r>
        <w:t xml:space="preserve"> functionality)</w:t>
      </w:r>
      <w:bookmarkEnd w:id="1054"/>
      <w:r w:rsidR="00736A63">
        <w:t xml:space="preserve"> </w:t>
      </w:r>
      <w:r w:rsidR="003C3032">
        <w:t>(</w:t>
      </w:r>
      <w:r w:rsidR="00736A63">
        <w:t>SC 1.3.2)</w:t>
      </w:r>
      <w:bookmarkEnd w:id="1055"/>
    </w:p>
    <w:p w14:paraId="5CB92D14"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11.8.</w:t>
      </w:r>
    </w:p>
    <w:p w14:paraId="47034A62" w14:textId="77777777" w:rsidR="00E84BB6" w:rsidRPr="00BF76E0" w:rsidRDefault="00E84BB6" w:rsidP="00E84BB6">
      <w:pPr>
        <w:pStyle w:val="TH"/>
      </w:pPr>
      <w:r w:rsidRPr="00BF76E0">
        <w:t>Table 11.8: Software success criterion: Meaningful sequence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D97D7A5" w14:textId="77777777" w:rsidTr="00F4692D">
        <w:trPr>
          <w:cantSplit/>
          <w:jc w:val="center"/>
        </w:trPr>
        <w:tc>
          <w:tcPr>
            <w:tcW w:w="9354" w:type="dxa"/>
            <w:shd w:val="clear" w:color="auto" w:fill="auto"/>
          </w:tcPr>
          <w:p w14:paraId="64495D94" w14:textId="77777777" w:rsidR="00E84BB6" w:rsidRPr="00BF76E0" w:rsidRDefault="00E84BB6" w:rsidP="00F4692D">
            <w:pPr>
              <w:keepNext/>
              <w:keepLines/>
              <w:spacing w:after="0"/>
              <w:rPr>
                <w:rFonts w:ascii="Arial" w:hAnsi="Arial"/>
                <w:sz w:val="18"/>
              </w:rPr>
            </w:pPr>
            <w:r w:rsidRPr="00BF76E0">
              <w:rPr>
                <w:rFonts w:ascii="Arial" w:hAnsi="Arial"/>
                <w:sz w:val="18"/>
              </w:rPr>
              <w:t>When the sequence in which content is presented affects its meaning, a correct reading sequence can be programmatically determined.</w:t>
            </w:r>
          </w:p>
        </w:tc>
      </w:tr>
      <w:tr w:rsidR="00E84BB6" w:rsidRPr="00BF76E0" w14:paraId="1F89A74C" w14:textId="77777777" w:rsidTr="00F4692D">
        <w:trPr>
          <w:cantSplit/>
          <w:jc w:val="center"/>
        </w:trPr>
        <w:tc>
          <w:tcPr>
            <w:tcW w:w="9354" w:type="dxa"/>
            <w:shd w:val="clear" w:color="auto" w:fill="auto"/>
          </w:tcPr>
          <w:p w14:paraId="7538CFD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1.3.2 Meaningful Sequence.</w:t>
            </w:r>
          </w:p>
        </w:tc>
      </w:tr>
    </w:tbl>
    <w:p w14:paraId="7EE3D9C2" w14:textId="77777777" w:rsidR="00E84BB6" w:rsidRPr="00BF76E0" w:rsidRDefault="00E84BB6" w:rsidP="00E84BB6"/>
    <w:p w14:paraId="0625EECD" w14:textId="7D413AAC" w:rsidR="00E84BB6" w:rsidRPr="00BF76E0" w:rsidRDefault="00E84BB6" w:rsidP="00E84BB6">
      <w:pPr>
        <w:pStyle w:val="Heading4"/>
      </w:pPr>
      <w:bookmarkStart w:id="1056" w:name="_Toc492508004"/>
      <w:bookmarkStart w:id="1057" w:name="_Toc499392507"/>
      <w:bookmarkStart w:id="1058" w:name="_Toc372010154"/>
      <w:bookmarkStart w:id="1059" w:name="_Toc379382524"/>
      <w:bookmarkStart w:id="1060" w:name="_Toc379383224"/>
      <w:r w:rsidRPr="00BF76E0">
        <w:t>11.2.</w:t>
      </w:r>
      <w:r>
        <w:t>8.</w:t>
      </w:r>
      <w:r w:rsidRPr="00BF76E0">
        <w:t>2</w:t>
      </w:r>
      <w:r w:rsidRPr="00BF76E0">
        <w:tab/>
        <w:t>Meaningful sequence</w:t>
      </w:r>
      <w:r>
        <w:t xml:space="preserve"> (closed functionality)</w:t>
      </w:r>
      <w:bookmarkEnd w:id="1056"/>
      <w:bookmarkEnd w:id="1057"/>
    </w:p>
    <w:p w14:paraId="7846E3BE"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and where information is displayed on the screen, the </w:t>
      </w:r>
      <w:r w:rsidRPr="0033092B">
        <w:t>ICT</w:t>
      </w:r>
      <w:r w:rsidRPr="00BF76E0">
        <w:t xml:space="preserve"> should provide auditory information that allows the user to correlate the audio with the information displayed on the screen.</w:t>
      </w:r>
    </w:p>
    <w:p w14:paraId="529BF5D8" w14:textId="77777777" w:rsidR="00E84BB6" w:rsidRPr="00BF76E0" w:rsidRDefault="00E84BB6" w:rsidP="00E84BB6">
      <w:pPr>
        <w:pStyle w:val="NO"/>
      </w:pPr>
      <w:r w:rsidRPr="00BF76E0">
        <w:t>NOTE 1:</w:t>
      </w:r>
      <w:r w:rsidRPr="00BF76E0">
        <w:tab/>
        <w:t xml:space="preserve">Many people who are legally blind still have visual ability, and use aspects of the visual display even if it cannot be fully comprehended. An audio alternative that is both complete and complementary includes all visual information such as focus </w:t>
      </w:r>
      <w:r w:rsidRPr="0033092B">
        <w:t>or</w:t>
      </w:r>
      <w:r w:rsidRPr="00BF76E0">
        <w:t xml:space="preserve"> highlighting, so that the audio can be correlated with information that is visible on the screen </w:t>
      </w:r>
      <w:r w:rsidRPr="0033092B">
        <w:t>at</w:t>
      </w:r>
      <w:r w:rsidRPr="00BF76E0">
        <w:t xml:space="preserve"> any point in time.</w:t>
      </w:r>
    </w:p>
    <w:p w14:paraId="44334931" w14:textId="77777777" w:rsidR="00E84BB6" w:rsidRPr="00BF76E0" w:rsidRDefault="00E84BB6" w:rsidP="00E84BB6">
      <w:pPr>
        <w:pStyle w:val="NO"/>
      </w:pPr>
      <w:r w:rsidRPr="00BF76E0">
        <w:t>NOTE 2:</w:t>
      </w:r>
      <w:r w:rsidRPr="00BF76E0">
        <w:tab/>
        <w:t>Examples of auditory information that allows the user to correlate the audio with the information displayed on the screen include structure and relationships conveyed through presentation.</w:t>
      </w:r>
    </w:p>
    <w:p w14:paraId="529C8FB9" w14:textId="257E6A90" w:rsidR="00E84BB6" w:rsidRPr="00BF76E0" w:rsidRDefault="00E84BB6" w:rsidP="003127C9">
      <w:pPr>
        <w:pStyle w:val="Heading3"/>
      </w:pPr>
      <w:bookmarkStart w:id="1061" w:name="_Toc492508005"/>
      <w:bookmarkStart w:id="1062" w:name="_Toc499392508"/>
      <w:r w:rsidRPr="00BF76E0">
        <w:t>11.2.9</w:t>
      </w:r>
      <w:r w:rsidRPr="00BF76E0">
        <w:tab/>
        <w:t>Sensory characteristics</w:t>
      </w:r>
      <w:bookmarkEnd w:id="1058"/>
      <w:bookmarkEnd w:id="1059"/>
      <w:bookmarkEnd w:id="1060"/>
      <w:bookmarkEnd w:id="1061"/>
      <w:r w:rsidR="00736A63">
        <w:t xml:space="preserve"> </w:t>
      </w:r>
      <w:r w:rsidR="003C3032">
        <w:t>(</w:t>
      </w:r>
      <w:r w:rsidR="00736A63">
        <w:t>SC 1.3.3)</w:t>
      </w:r>
      <w:bookmarkEnd w:id="1062"/>
    </w:p>
    <w:p w14:paraId="5B427D34"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11.9.</w:t>
      </w:r>
    </w:p>
    <w:p w14:paraId="20CA1B4B" w14:textId="77777777" w:rsidR="00E84BB6" w:rsidRPr="00BF76E0" w:rsidRDefault="00E84BB6" w:rsidP="00E84BB6">
      <w:pPr>
        <w:pStyle w:val="TH"/>
      </w:pPr>
      <w:r w:rsidRPr="00BF76E0">
        <w:t>Table 11.9: Software success criterion: Sensory characteristics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EA41E9" w14:textId="77777777" w:rsidTr="00F4692D">
        <w:trPr>
          <w:cantSplit/>
          <w:jc w:val="center"/>
        </w:trPr>
        <w:tc>
          <w:tcPr>
            <w:tcW w:w="9354" w:type="dxa"/>
            <w:tcBorders>
              <w:bottom w:val="single" w:sz="4" w:space="0" w:color="auto"/>
            </w:tcBorders>
            <w:shd w:val="clear" w:color="auto" w:fill="auto"/>
          </w:tcPr>
          <w:p w14:paraId="0485D934"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Instructions provided for understanding and operating content do not rely solely on sensory characteristics of components such as shape, size, visual location, orientation, </w:t>
            </w:r>
            <w:r w:rsidRPr="0033092B">
              <w:rPr>
                <w:rFonts w:ascii="Arial" w:hAnsi="Arial"/>
                <w:sz w:val="18"/>
              </w:rPr>
              <w:t>or</w:t>
            </w:r>
            <w:r w:rsidRPr="00BF76E0">
              <w:rPr>
                <w:rFonts w:ascii="Arial" w:hAnsi="Arial"/>
                <w:sz w:val="18"/>
              </w:rPr>
              <w:t xml:space="preserve"> sound.</w:t>
            </w:r>
          </w:p>
        </w:tc>
      </w:tr>
      <w:tr w:rsidR="00E84BB6" w:rsidRPr="00BF76E0" w14:paraId="7D680727" w14:textId="77777777" w:rsidTr="00F4692D">
        <w:trPr>
          <w:cantSplit/>
          <w:jc w:val="center"/>
        </w:trPr>
        <w:tc>
          <w:tcPr>
            <w:tcW w:w="9354" w:type="dxa"/>
            <w:tcBorders>
              <w:bottom w:val="nil"/>
            </w:tcBorders>
            <w:shd w:val="clear" w:color="auto" w:fill="auto"/>
          </w:tcPr>
          <w:p w14:paraId="3EEF4CF4"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colour, refer to </w:t>
            </w:r>
            <w:r w:rsidRPr="0033092B">
              <w:rPr>
                <w:rFonts w:ascii="Arial" w:hAnsi="Arial"/>
                <w:sz w:val="18"/>
              </w:rPr>
              <w:t>WCAG</w:t>
            </w:r>
            <w:r w:rsidRPr="00BF76E0">
              <w:rPr>
                <w:rFonts w:ascii="Arial" w:hAnsi="Arial"/>
                <w:sz w:val="18"/>
              </w:rPr>
              <w:t xml:space="preserve"> 2.0 Guideline 1.4</w:t>
            </w:r>
            <w:r>
              <w:rPr>
                <w:rFonts w:ascii="Arial" w:hAnsi="Arial"/>
                <w:sz w:val="18"/>
              </w:rPr>
              <w:t xml:space="preserve"> </w:t>
            </w:r>
            <w:r w:rsidRPr="0033092B">
              <w:rPr>
                <w:rFonts w:ascii="Arial" w:hAnsi="Arial"/>
                <w:sz w:val="18"/>
              </w:rPr>
              <w:t>[</w:t>
            </w:r>
            <w:r w:rsidRPr="004F3F04">
              <w:rPr>
                <w:rFonts w:ascii="Arial" w:hAnsi="Arial"/>
                <w:sz w:val="18"/>
              </w:rPr>
              <w:fldChar w:fldCharType="begin"/>
            </w:r>
            <w:r w:rsidRPr="004F3F04">
              <w:rPr>
                <w:rFonts w:ascii="Arial" w:hAnsi="Arial"/>
                <w:sz w:val="18"/>
              </w:rPr>
              <w:instrText>REF REF_ISOIEC40500 \h</w:instrText>
            </w:r>
            <w:r w:rsidRPr="004F3F04">
              <w:rPr>
                <w:rFonts w:ascii="Arial" w:hAnsi="Arial"/>
                <w:sz w:val="18"/>
              </w:rPr>
            </w:r>
            <w:r w:rsidRPr="004F3F04">
              <w:rPr>
                <w:rFonts w:ascii="Arial" w:hAnsi="Arial"/>
                <w:sz w:val="18"/>
              </w:rPr>
              <w:fldChar w:fldCharType="separate"/>
            </w:r>
            <w:r>
              <w:rPr>
                <w:noProof/>
              </w:rPr>
              <w:t>4</w:t>
            </w:r>
            <w:r w:rsidRPr="004F3F04">
              <w:rPr>
                <w:rFonts w:ascii="Arial" w:hAnsi="Arial"/>
                <w:sz w:val="18"/>
              </w:rPr>
              <w:fldChar w:fldCharType="end"/>
            </w:r>
            <w:r w:rsidRPr="0033092B">
              <w:rPr>
                <w:rFonts w:ascii="Arial" w:hAnsi="Arial"/>
                <w:sz w:val="18"/>
              </w:rPr>
              <w:t>]</w:t>
            </w:r>
            <w:r w:rsidRPr="00BF76E0">
              <w:rPr>
                <w:rFonts w:ascii="Arial" w:hAnsi="Arial"/>
                <w:sz w:val="18"/>
              </w:rPr>
              <w:t>.</w:t>
            </w:r>
          </w:p>
        </w:tc>
      </w:tr>
      <w:tr w:rsidR="00E84BB6" w:rsidRPr="00BF76E0" w14:paraId="36892B8A" w14:textId="77777777" w:rsidTr="00F4692D">
        <w:trPr>
          <w:cantSplit/>
          <w:jc w:val="center"/>
        </w:trPr>
        <w:tc>
          <w:tcPr>
            <w:tcW w:w="9354" w:type="dxa"/>
            <w:tcBorders>
              <w:top w:val="nil"/>
            </w:tcBorders>
            <w:shd w:val="clear" w:color="auto" w:fill="auto"/>
          </w:tcPr>
          <w:p w14:paraId="1AE74D3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1.3.3 Sensory Characteristics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 1 above.</w:t>
            </w:r>
          </w:p>
        </w:tc>
      </w:tr>
    </w:tbl>
    <w:p w14:paraId="475825B3" w14:textId="77777777" w:rsidR="00E84BB6" w:rsidRPr="00BF76E0" w:rsidRDefault="00E84BB6" w:rsidP="00E84BB6"/>
    <w:p w14:paraId="1BAB1254" w14:textId="7DCAE343" w:rsidR="00E84BB6" w:rsidRPr="00BF76E0" w:rsidRDefault="00E84BB6" w:rsidP="003127C9">
      <w:pPr>
        <w:pStyle w:val="Heading3"/>
      </w:pPr>
      <w:bookmarkStart w:id="1063" w:name="_Toc372010155"/>
      <w:bookmarkStart w:id="1064" w:name="_Toc379382525"/>
      <w:bookmarkStart w:id="1065" w:name="_Toc379383225"/>
      <w:bookmarkStart w:id="1066" w:name="_Toc492508006"/>
      <w:bookmarkStart w:id="1067" w:name="_Toc499392509"/>
      <w:r w:rsidRPr="00BF76E0">
        <w:t>11.2.10</w:t>
      </w:r>
      <w:r w:rsidRPr="00BF76E0">
        <w:tab/>
        <w:t>Use of colour</w:t>
      </w:r>
      <w:bookmarkEnd w:id="1063"/>
      <w:bookmarkEnd w:id="1064"/>
      <w:bookmarkEnd w:id="1065"/>
      <w:bookmarkEnd w:id="1066"/>
      <w:r w:rsidR="00736A63">
        <w:t xml:space="preserve"> </w:t>
      </w:r>
      <w:r w:rsidR="003C3032">
        <w:t>(</w:t>
      </w:r>
      <w:r w:rsidR="00736A63">
        <w:t>SC 1.4.1)</w:t>
      </w:r>
      <w:bookmarkEnd w:id="1067"/>
    </w:p>
    <w:p w14:paraId="0CEAF33D"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11.10.</w:t>
      </w:r>
    </w:p>
    <w:p w14:paraId="2C823305" w14:textId="77777777" w:rsidR="00E84BB6" w:rsidRPr="00BF76E0" w:rsidRDefault="00E84BB6" w:rsidP="00E84BB6">
      <w:pPr>
        <w:pStyle w:val="TH"/>
      </w:pPr>
      <w:r w:rsidRPr="00BF76E0">
        <w:t>Table 11.10: Software success criterion: Use of colour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E0A741E" w14:textId="77777777" w:rsidTr="00F4692D">
        <w:trPr>
          <w:cantSplit/>
          <w:jc w:val="center"/>
        </w:trPr>
        <w:tc>
          <w:tcPr>
            <w:tcW w:w="9354" w:type="dxa"/>
            <w:tcBorders>
              <w:bottom w:val="single" w:sz="4" w:space="0" w:color="auto"/>
            </w:tcBorders>
            <w:shd w:val="clear" w:color="auto" w:fill="auto"/>
          </w:tcPr>
          <w:p w14:paraId="19EC01B6"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Colour is not used as the only visual means of conveying information, indicating an action, prompting a response, </w:t>
            </w:r>
            <w:r w:rsidRPr="0033092B">
              <w:rPr>
                <w:rFonts w:ascii="Arial" w:hAnsi="Arial"/>
                <w:sz w:val="18"/>
              </w:rPr>
              <w:t>or</w:t>
            </w:r>
            <w:r w:rsidRPr="00BF76E0">
              <w:rPr>
                <w:rFonts w:ascii="Arial" w:hAnsi="Arial"/>
                <w:sz w:val="18"/>
              </w:rPr>
              <w:t xml:space="preserve"> distinguishing a visual element.</w:t>
            </w:r>
          </w:p>
        </w:tc>
      </w:tr>
      <w:tr w:rsidR="00E84BB6" w:rsidRPr="00BF76E0" w14:paraId="49A7BB23" w14:textId="77777777" w:rsidTr="00F4692D">
        <w:trPr>
          <w:cantSplit/>
          <w:jc w:val="center"/>
        </w:trPr>
        <w:tc>
          <w:tcPr>
            <w:tcW w:w="9354" w:type="dxa"/>
            <w:tcBorders>
              <w:bottom w:val="nil"/>
            </w:tcBorders>
            <w:shd w:val="clear" w:color="auto" w:fill="auto"/>
          </w:tcPr>
          <w:p w14:paraId="421563F0" w14:textId="77777777" w:rsidR="00E84BB6" w:rsidRPr="00BF76E0" w:rsidRDefault="00E84BB6" w:rsidP="00F4692D">
            <w:pPr>
              <w:pStyle w:val="TAN"/>
            </w:pPr>
            <w:r w:rsidRPr="00BF76E0">
              <w:t>NOTE 1:</w:t>
            </w:r>
            <w:r w:rsidRPr="00BF76E0">
              <w:tab/>
              <w:t xml:space="preserve">This success criterion addresses colour perception specifically. Other forms </w:t>
            </w:r>
            <w:r>
              <w:t xml:space="preserve">of perception are covered in </w:t>
            </w:r>
            <w:r w:rsidRPr="0033092B">
              <w:t>WCAG</w:t>
            </w:r>
            <w:r w:rsidRPr="00BF76E0">
              <w:t xml:space="preserve"> 2.0 Guideline 1.3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 xml:space="preserve"> including programmatic access to colour</w:t>
            </w:r>
            <w:r>
              <w:t xml:space="preserve"> and other visual presentation </w:t>
            </w:r>
            <w:r w:rsidRPr="00BF76E0">
              <w:t>coding.</w:t>
            </w:r>
          </w:p>
        </w:tc>
      </w:tr>
      <w:tr w:rsidR="00E84BB6" w:rsidRPr="00BF76E0" w14:paraId="5227A02D" w14:textId="77777777" w:rsidTr="00F4692D">
        <w:trPr>
          <w:cantSplit/>
          <w:jc w:val="center"/>
        </w:trPr>
        <w:tc>
          <w:tcPr>
            <w:tcW w:w="9354" w:type="dxa"/>
            <w:tcBorders>
              <w:top w:val="nil"/>
            </w:tcBorders>
            <w:shd w:val="clear" w:color="auto" w:fill="auto"/>
          </w:tcPr>
          <w:p w14:paraId="42C31C76" w14:textId="77777777" w:rsidR="00E84BB6" w:rsidRPr="00BF76E0" w:rsidRDefault="00E84BB6" w:rsidP="00F4692D">
            <w:pPr>
              <w:pStyle w:val="TAN"/>
            </w:pPr>
            <w:r w:rsidRPr="00BF76E0">
              <w:t>NOTE 2:</w:t>
            </w:r>
            <w:r w:rsidRPr="00BF76E0">
              <w:tab/>
              <w:t xml:space="preserve">This success criterion is identical to the </w:t>
            </w:r>
            <w:r w:rsidRPr="0033092B">
              <w:t>WCAG</w:t>
            </w:r>
            <w:r w:rsidRPr="00BF76E0">
              <w:t xml:space="preserve"> 2.0 Success Criterion 1.4.1 Use of Color with the words </w:t>
            </w:r>
            <w:r>
              <w:t>"</w:t>
            </w:r>
            <w:r w:rsidRPr="0033092B">
              <w:t>WCAG</w:t>
            </w:r>
            <w:r w:rsidRPr="00BF76E0">
              <w:t xml:space="preserve"> 2.0</w:t>
            </w:r>
            <w:r>
              <w:t>"</w:t>
            </w:r>
            <w:r w:rsidRPr="00BF76E0">
              <w:t xml:space="preserve"> added before the word </w:t>
            </w:r>
            <w:r>
              <w:t>"</w:t>
            </w:r>
            <w:r w:rsidRPr="00BF76E0">
              <w:t>Guideline</w:t>
            </w:r>
            <w:r>
              <w:t>"</w:t>
            </w:r>
            <w:r w:rsidRPr="00BF76E0">
              <w:t xml:space="preserve"> in </w:t>
            </w:r>
            <w:r>
              <w:t>n</w:t>
            </w:r>
            <w:r w:rsidRPr="00BF76E0">
              <w:t>ote 1 above.</w:t>
            </w:r>
          </w:p>
        </w:tc>
      </w:tr>
    </w:tbl>
    <w:p w14:paraId="5538B8DC" w14:textId="77777777" w:rsidR="00E84BB6" w:rsidRPr="00BF76E0" w:rsidRDefault="00E84BB6" w:rsidP="00E84BB6"/>
    <w:p w14:paraId="7C18B9F1" w14:textId="6B7D7015" w:rsidR="00E84BB6" w:rsidRPr="00BF76E0" w:rsidRDefault="00E84BB6" w:rsidP="0028312E">
      <w:pPr>
        <w:pStyle w:val="Heading3"/>
      </w:pPr>
      <w:bookmarkStart w:id="1068" w:name="_Toc372010156"/>
      <w:bookmarkStart w:id="1069" w:name="_Toc379382526"/>
      <w:bookmarkStart w:id="1070" w:name="_Toc379383226"/>
      <w:bookmarkStart w:id="1071" w:name="_Toc492508007"/>
      <w:bookmarkStart w:id="1072" w:name="_Toc499392510"/>
      <w:r w:rsidRPr="00BF76E0">
        <w:lastRenderedPageBreak/>
        <w:t>11.2.11</w:t>
      </w:r>
      <w:r w:rsidRPr="00BF76E0">
        <w:tab/>
        <w:t>Audio control</w:t>
      </w:r>
      <w:bookmarkEnd w:id="1068"/>
      <w:bookmarkEnd w:id="1069"/>
      <w:bookmarkEnd w:id="1070"/>
      <w:bookmarkEnd w:id="1071"/>
      <w:r w:rsidR="00736A63">
        <w:t xml:space="preserve"> </w:t>
      </w:r>
      <w:r w:rsidR="003C3032">
        <w:t>(</w:t>
      </w:r>
      <w:r w:rsidR="00736A63">
        <w:t>SC 1.4.2)</w:t>
      </w:r>
      <w:bookmarkEnd w:id="1072"/>
    </w:p>
    <w:p w14:paraId="5BA25393"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11.11.</w:t>
      </w:r>
    </w:p>
    <w:p w14:paraId="7D6D2682" w14:textId="77777777" w:rsidR="00E84BB6" w:rsidRPr="00BF76E0" w:rsidRDefault="00E84BB6" w:rsidP="0028312E">
      <w:pPr>
        <w:pStyle w:val="TH"/>
      </w:pPr>
      <w:r w:rsidRPr="00BF76E0">
        <w:t>Table 11.11: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2E6E788" w14:textId="77777777" w:rsidTr="00F4692D">
        <w:trPr>
          <w:cantSplit/>
          <w:jc w:val="center"/>
        </w:trPr>
        <w:tc>
          <w:tcPr>
            <w:tcW w:w="9354" w:type="dxa"/>
            <w:tcBorders>
              <w:bottom w:val="single" w:sz="4" w:space="0" w:color="auto"/>
            </w:tcBorders>
            <w:shd w:val="clear" w:color="auto" w:fill="auto"/>
          </w:tcPr>
          <w:p w14:paraId="5F6B4FF2" w14:textId="77777777" w:rsidR="00E84BB6" w:rsidRPr="00BF76E0" w:rsidRDefault="00E84BB6" w:rsidP="0028312E">
            <w:pPr>
              <w:keepNext/>
              <w:keepLines/>
              <w:spacing w:after="0"/>
              <w:rPr>
                <w:rFonts w:ascii="Arial" w:hAnsi="Arial"/>
                <w:sz w:val="18"/>
              </w:rPr>
            </w:pPr>
            <w:r w:rsidRPr="00BF76E0">
              <w:rPr>
                <w:rFonts w:ascii="Arial" w:hAnsi="Arial"/>
                <w:sz w:val="18"/>
              </w:rPr>
              <w:t>If any audio in a software</w:t>
            </w:r>
            <w:r>
              <w:rPr>
                <w:rFonts w:ascii="Arial" w:hAnsi="Arial"/>
                <w:sz w:val="18"/>
              </w:rPr>
              <w:t xml:space="preserve"> </w:t>
            </w:r>
            <w:r w:rsidRPr="00BF76E0">
              <w:rPr>
                <w:rFonts w:ascii="Arial" w:hAnsi="Arial"/>
                <w:sz w:val="18"/>
              </w:rPr>
              <w:t xml:space="preserve">plays automatically for more than 3 seconds, either a mechanism is available to pause </w:t>
            </w:r>
            <w:r w:rsidRPr="0033092B">
              <w:rPr>
                <w:rFonts w:ascii="Arial" w:hAnsi="Arial"/>
                <w:sz w:val="18"/>
              </w:rPr>
              <w:t>or</w:t>
            </w:r>
            <w:r w:rsidRPr="00BF76E0">
              <w:rPr>
                <w:rFonts w:ascii="Arial" w:hAnsi="Arial"/>
                <w:sz w:val="18"/>
              </w:rPr>
              <w:t xml:space="preserve"> stop the audio, </w:t>
            </w:r>
            <w:r w:rsidRPr="0033092B">
              <w:rPr>
                <w:rFonts w:ascii="Arial" w:hAnsi="Arial"/>
                <w:sz w:val="18"/>
              </w:rPr>
              <w:t>or</w:t>
            </w:r>
            <w:r w:rsidRPr="00BF76E0">
              <w:rPr>
                <w:rFonts w:ascii="Arial" w:hAnsi="Arial"/>
                <w:sz w:val="18"/>
              </w:rPr>
              <w:t xml:space="preserve"> a mechanism is available to control audio volume independently from the overall system volume level.</w:t>
            </w:r>
          </w:p>
        </w:tc>
      </w:tr>
      <w:tr w:rsidR="00E84BB6" w:rsidRPr="00BF76E0" w14:paraId="2DC9B02C" w14:textId="77777777" w:rsidTr="00F4692D">
        <w:trPr>
          <w:cantSplit/>
          <w:jc w:val="center"/>
        </w:trPr>
        <w:tc>
          <w:tcPr>
            <w:tcW w:w="9354" w:type="dxa"/>
            <w:tcBorders>
              <w:bottom w:val="nil"/>
            </w:tcBorders>
            <w:shd w:val="clear" w:color="auto" w:fill="auto"/>
          </w:tcPr>
          <w:p w14:paraId="5F4D2678"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Since any part of a software that does not meet this success criterion can interfere with a user</w:t>
            </w:r>
            <w:r>
              <w:rPr>
                <w:rFonts w:ascii="Arial" w:hAnsi="Arial"/>
                <w:sz w:val="18"/>
              </w:rPr>
              <w:t>'</w:t>
            </w:r>
            <w:r w:rsidRPr="00BF76E0">
              <w:rPr>
                <w:rFonts w:ascii="Arial" w:hAnsi="Arial"/>
                <w:sz w:val="18"/>
              </w:rPr>
              <w:t xml:space="preserve">s ability to use the whole software, all content in the software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w:t>
            </w:r>
          </w:p>
        </w:tc>
      </w:tr>
      <w:tr w:rsidR="00E84BB6" w:rsidRPr="00BF76E0" w14:paraId="7C62236F" w14:textId="77777777" w:rsidTr="00F4692D">
        <w:trPr>
          <w:cantSplit/>
          <w:jc w:val="center"/>
        </w:trPr>
        <w:tc>
          <w:tcPr>
            <w:tcW w:w="9354" w:type="dxa"/>
            <w:tcBorders>
              <w:top w:val="nil"/>
            </w:tcBorders>
            <w:shd w:val="clear" w:color="auto" w:fill="auto"/>
          </w:tcPr>
          <w:p w14:paraId="2D785503" w14:textId="77777777" w:rsidR="00E84BB6" w:rsidRPr="00BF76E0" w:rsidRDefault="00E84BB6" w:rsidP="0028312E">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1.4.2 Audio Control replacing </w:t>
            </w:r>
            <w:r>
              <w:rPr>
                <w:rFonts w:ascii="Arial" w:hAnsi="Arial"/>
                <w:sz w:val="18"/>
              </w:rPr>
              <w:t>"</w:t>
            </w:r>
            <w:r w:rsidRPr="00BF76E0">
              <w:rPr>
                <w:rFonts w:ascii="Arial" w:hAnsi="Arial"/>
                <w:sz w:val="18"/>
              </w:rPr>
              <w:t>on a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any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any part of a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on 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in the 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and adding </w:t>
            </w:r>
            <w:r>
              <w:rPr>
                <w:rFonts w:ascii="Arial" w:hAnsi="Arial"/>
                <w:sz w:val="18"/>
              </w:rPr>
              <w:t>n</w:t>
            </w:r>
            <w:r w:rsidRPr="00BF76E0">
              <w:rPr>
                <w:rFonts w:ascii="Arial" w:hAnsi="Arial"/>
                <w:sz w:val="18"/>
              </w:rPr>
              <w:t>ote 1.</w:t>
            </w:r>
          </w:p>
        </w:tc>
      </w:tr>
    </w:tbl>
    <w:p w14:paraId="5BF6673D" w14:textId="77777777" w:rsidR="00E84BB6" w:rsidRPr="00BF76E0" w:rsidRDefault="00E84BB6" w:rsidP="00E84BB6"/>
    <w:p w14:paraId="16E36A33" w14:textId="4641C173" w:rsidR="00E84BB6" w:rsidRPr="00BF76E0" w:rsidRDefault="00E84BB6" w:rsidP="003127C9">
      <w:pPr>
        <w:pStyle w:val="Heading3"/>
      </w:pPr>
      <w:bookmarkStart w:id="1073" w:name="_Toc372010157"/>
      <w:bookmarkStart w:id="1074" w:name="_Toc379382527"/>
      <w:bookmarkStart w:id="1075" w:name="_Toc379383227"/>
      <w:bookmarkStart w:id="1076" w:name="_Toc492508008"/>
      <w:bookmarkStart w:id="1077" w:name="_Toc499392511"/>
      <w:r w:rsidRPr="00BF76E0">
        <w:lastRenderedPageBreak/>
        <w:t>11.2.</w:t>
      </w:r>
      <w:r>
        <w:t>1</w:t>
      </w:r>
      <w:r w:rsidRPr="00BF76E0">
        <w:t>2</w:t>
      </w:r>
      <w:r w:rsidRPr="00BF76E0">
        <w:tab/>
        <w:t>Contrast (minimum)</w:t>
      </w:r>
      <w:bookmarkEnd w:id="1073"/>
      <w:bookmarkEnd w:id="1074"/>
      <w:bookmarkEnd w:id="1075"/>
      <w:bookmarkEnd w:id="1076"/>
      <w:r w:rsidR="00736A63">
        <w:t xml:space="preserve"> </w:t>
      </w:r>
      <w:r w:rsidR="003C3032">
        <w:t>(</w:t>
      </w:r>
      <w:r w:rsidR="00736A63">
        <w:t>SC 1.4.3)</w:t>
      </w:r>
      <w:bookmarkEnd w:id="1077"/>
    </w:p>
    <w:p w14:paraId="2D6DF49B"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11.12.</w:t>
      </w:r>
    </w:p>
    <w:p w14:paraId="6E4D9C1F" w14:textId="77777777" w:rsidR="00E84BB6" w:rsidRPr="00BF76E0" w:rsidRDefault="00E84BB6" w:rsidP="00E84BB6">
      <w:pPr>
        <w:pStyle w:val="TH"/>
      </w:pPr>
      <w:r w:rsidRPr="00BF76E0">
        <w:t>Table 11.12: Software success criterion: Contrast (minimum)</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8F99941" w14:textId="77777777" w:rsidTr="00F4692D">
        <w:trPr>
          <w:cantSplit/>
          <w:jc w:val="center"/>
        </w:trPr>
        <w:tc>
          <w:tcPr>
            <w:tcW w:w="9354" w:type="dxa"/>
            <w:shd w:val="clear" w:color="auto" w:fill="auto"/>
          </w:tcPr>
          <w:p w14:paraId="326B4BD8" w14:textId="77777777" w:rsidR="00E84BB6" w:rsidRPr="00BF76E0" w:rsidRDefault="00E84BB6" w:rsidP="00F4692D">
            <w:pPr>
              <w:spacing w:after="0"/>
              <w:rPr>
                <w:rFonts w:ascii="Arial" w:hAnsi="Arial"/>
                <w:sz w:val="18"/>
              </w:rPr>
            </w:pPr>
            <w:r w:rsidRPr="00BF76E0">
              <w:rPr>
                <w:rFonts w:ascii="Arial" w:hAnsi="Arial"/>
                <w:sz w:val="18"/>
              </w:rPr>
              <w:t xml:space="preserve">The visual presentation of text and images of text has a contrast ratio of </w:t>
            </w:r>
            <w:r w:rsidRPr="0033092B">
              <w:rPr>
                <w:rFonts w:ascii="Arial" w:hAnsi="Arial"/>
                <w:sz w:val="18"/>
              </w:rPr>
              <w:t>at</w:t>
            </w:r>
            <w:r w:rsidRPr="00BF76E0">
              <w:rPr>
                <w:rFonts w:ascii="Arial" w:hAnsi="Arial"/>
                <w:sz w:val="18"/>
              </w:rPr>
              <w:t xml:space="preserve"> least 4.5:1, except for the following:</w:t>
            </w:r>
          </w:p>
          <w:p w14:paraId="59497D9A" w14:textId="77777777" w:rsidR="00E84BB6" w:rsidRPr="00BF76E0" w:rsidRDefault="00E84BB6" w:rsidP="00F4692D">
            <w:pPr>
              <w:pStyle w:val="TB1"/>
            </w:pPr>
            <w:r w:rsidRPr="00C761C0">
              <w:rPr>
                <w:b/>
              </w:rPr>
              <w:t>Large Text:</w:t>
            </w:r>
            <w:r w:rsidRPr="00BF76E0">
              <w:t xml:space="preserve"> Large-scale text and images of large-scale text have a contrast ratio of </w:t>
            </w:r>
            <w:r w:rsidRPr="0033092B">
              <w:t>at</w:t>
            </w:r>
            <w:r w:rsidRPr="00BF76E0">
              <w:t xml:space="preserve"> least 3:1.</w:t>
            </w:r>
          </w:p>
          <w:p w14:paraId="73645881" w14:textId="77777777" w:rsidR="00E84BB6" w:rsidRPr="00BF76E0" w:rsidRDefault="00E84BB6" w:rsidP="00F4692D">
            <w:pPr>
              <w:pStyle w:val="TB1"/>
            </w:pPr>
            <w:r w:rsidRPr="00C761C0">
              <w:rPr>
                <w:b/>
              </w:rPr>
              <w:t>Incidental:</w:t>
            </w:r>
            <w:r w:rsidRPr="00BF76E0">
              <w:t xml:space="preserve"> Text </w:t>
            </w:r>
            <w:r w:rsidRPr="0033092B">
              <w:t>or</w:t>
            </w:r>
            <w:r w:rsidRPr="00BF76E0">
              <w:t xml:space="preserve"> images of text that are part of an inactive user interface component, that are pure decoration, that are not visible to anyone, </w:t>
            </w:r>
            <w:r w:rsidRPr="0033092B">
              <w:t>or</w:t>
            </w:r>
            <w:r w:rsidRPr="00BF76E0">
              <w:t xml:space="preserve"> that are part of a picture that contains significant other visual content, have no contrast requirement.</w:t>
            </w:r>
          </w:p>
          <w:p w14:paraId="6BA44BB7" w14:textId="77777777" w:rsidR="00E84BB6" w:rsidRPr="00BF76E0" w:rsidRDefault="00E84BB6" w:rsidP="00F4692D">
            <w:pPr>
              <w:pStyle w:val="TB1"/>
            </w:pPr>
            <w:r w:rsidRPr="00C761C0">
              <w:rPr>
                <w:b/>
              </w:rPr>
              <w:t>Logotypes:</w:t>
            </w:r>
            <w:r w:rsidRPr="00BF76E0">
              <w:t xml:space="preserve"> Text that is part of a logo </w:t>
            </w:r>
            <w:r w:rsidRPr="0033092B">
              <w:t>or</w:t>
            </w:r>
            <w:r w:rsidRPr="00BF76E0">
              <w:t xml:space="preserve"> brand name has no minimum contrast requirement.</w:t>
            </w:r>
          </w:p>
        </w:tc>
      </w:tr>
      <w:tr w:rsidR="00E84BB6" w:rsidRPr="00BF76E0" w14:paraId="5086AB0B" w14:textId="77777777" w:rsidTr="00F4692D">
        <w:trPr>
          <w:cantSplit/>
          <w:jc w:val="center"/>
        </w:trPr>
        <w:tc>
          <w:tcPr>
            <w:tcW w:w="9354" w:type="dxa"/>
            <w:shd w:val="clear" w:color="auto" w:fill="auto"/>
          </w:tcPr>
          <w:p w14:paraId="3A790A2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1.4.3 Contrast (Minimum).</w:t>
            </w:r>
          </w:p>
        </w:tc>
      </w:tr>
    </w:tbl>
    <w:p w14:paraId="595CA607" w14:textId="77777777" w:rsidR="00E84BB6" w:rsidRPr="00BF76E0" w:rsidRDefault="00E84BB6" w:rsidP="00E84BB6">
      <w:pPr>
        <w:tabs>
          <w:tab w:val="left" w:pos="6480"/>
        </w:tabs>
      </w:pPr>
    </w:p>
    <w:p w14:paraId="525A3CFF" w14:textId="77777777" w:rsidR="00E84BB6" w:rsidRPr="00BF76E0" w:rsidRDefault="00E84BB6" w:rsidP="003127C9">
      <w:pPr>
        <w:pStyle w:val="Heading3"/>
      </w:pPr>
      <w:bookmarkStart w:id="1078" w:name="_Toc492508009"/>
      <w:bookmarkStart w:id="1079" w:name="_Toc499392512"/>
      <w:bookmarkStart w:id="1080" w:name="_Toc372010158"/>
      <w:bookmarkStart w:id="1081" w:name="_Toc379382528"/>
      <w:bookmarkStart w:id="1082" w:name="_Toc379383228"/>
      <w:r w:rsidRPr="00BF76E0">
        <w:t>11.2.13</w:t>
      </w:r>
      <w:r w:rsidRPr="00BF76E0">
        <w:tab/>
        <w:t>Resize text</w:t>
      </w:r>
      <w:bookmarkEnd w:id="1078"/>
      <w:bookmarkEnd w:id="1079"/>
    </w:p>
    <w:p w14:paraId="6AE2F666" w14:textId="63A7414D" w:rsidR="00E84BB6" w:rsidRPr="00BF76E0" w:rsidRDefault="00E84BB6" w:rsidP="00E84BB6">
      <w:pPr>
        <w:pStyle w:val="Heading4"/>
      </w:pPr>
      <w:bookmarkStart w:id="1083" w:name="_Toc492508010"/>
      <w:bookmarkStart w:id="1084" w:name="_Toc499392513"/>
      <w:r w:rsidRPr="00BF76E0">
        <w:t>11.2.13</w:t>
      </w:r>
      <w:r>
        <w:t>.1</w:t>
      </w:r>
      <w:r w:rsidRPr="00BF76E0">
        <w:tab/>
        <w:t>Resize text</w:t>
      </w:r>
      <w:bookmarkEnd w:id="1080"/>
      <w:bookmarkEnd w:id="1081"/>
      <w:bookmarkEnd w:id="1082"/>
      <w:r>
        <w:t xml:space="preserve"> (</w:t>
      </w:r>
      <w:r w:rsidR="00AF627F">
        <w:t>open</w:t>
      </w:r>
      <w:r>
        <w:t xml:space="preserve"> functionality)</w:t>
      </w:r>
      <w:bookmarkEnd w:id="1083"/>
      <w:r w:rsidR="00736A63">
        <w:t xml:space="preserve"> </w:t>
      </w:r>
      <w:r w:rsidR="003C3032">
        <w:t>(</w:t>
      </w:r>
      <w:r w:rsidR="00736A63" w:rsidRPr="00736A63">
        <w:t>SC</w:t>
      </w:r>
      <w:r w:rsidR="00736A63">
        <w:t xml:space="preserve"> 1.4.4)</w:t>
      </w:r>
      <w:bookmarkEnd w:id="1084"/>
    </w:p>
    <w:p w14:paraId="2013993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enlargement features of platform </w:t>
      </w:r>
      <w:r w:rsidRPr="0033092B">
        <w:t>or</w:t>
      </w:r>
      <w:r w:rsidRPr="00BF76E0">
        <w:t xml:space="preserve"> assistive technology</w:t>
      </w:r>
      <w:r w:rsidRPr="008B0383">
        <w:t>,</w:t>
      </w:r>
      <w:r w:rsidRPr="00BF76E0">
        <w:t xml:space="preserve"> it shall satisfy the success criterion in Table 11.13.</w:t>
      </w:r>
    </w:p>
    <w:p w14:paraId="2AEAD8D5" w14:textId="77777777" w:rsidR="00E84BB6" w:rsidRPr="00BF76E0" w:rsidRDefault="00E84BB6" w:rsidP="00E84BB6">
      <w:pPr>
        <w:pStyle w:val="TH"/>
      </w:pPr>
      <w:r w:rsidRPr="00BF76E0">
        <w:t>Table 11.13: Software success criterion: Resize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5BE279F8" w14:textId="77777777" w:rsidTr="00F4692D">
        <w:trPr>
          <w:cantSplit/>
          <w:jc w:val="center"/>
        </w:trPr>
        <w:tc>
          <w:tcPr>
            <w:tcW w:w="9354" w:type="dxa"/>
            <w:tcBorders>
              <w:bottom w:val="single" w:sz="4" w:space="0" w:color="auto"/>
            </w:tcBorders>
            <w:shd w:val="clear" w:color="auto" w:fill="auto"/>
          </w:tcPr>
          <w:p w14:paraId="0E8D4025"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Except for captions and images of text, text can be resized without assistive technology up to 200 percent without loss of content </w:t>
            </w:r>
            <w:r w:rsidRPr="0033092B">
              <w:rPr>
                <w:rFonts w:ascii="Arial" w:hAnsi="Arial"/>
                <w:sz w:val="18"/>
              </w:rPr>
              <w:t>or</w:t>
            </w:r>
            <w:r w:rsidRPr="00BF76E0">
              <w:rPr>
                <w:rFonts w:ascii="Arial" w:hAnsi="Arial"/>
                <w:sz w:val="18"/>
              </w:rPr>
              <w:t xml:space="preserve"> functionality.</w:t>
            </w:r>
          </w:p>
        </w:tc>
      </w:tr>
      <w:tr w:rsidR="00E84BB6" w:rsidRPr="00BF76E0" w14:paraId="0C8B659B" w14:textId="77777777" w:rsidTr="00F4692D">
        <w:trPr>
          <w:cantSplit/>
          <w:jc w:val="center"/>
        </w:trPr>
        <w:tc>
          <w:tcPr>
            <w:tcW w:w="9354" w:type="dxa"/>
            <w:tcBorders>
              <w:bottom w:val="nil"/>
            </w:tcBorders>
            <w:shd w:val="clear" w:color="auto" w:fill="auto"/>
          </w:tcPr>
          <w:p w14:paraId="1A6E17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Content for which there are software players, viewers </w:t>
            </w:r>
            <w:r w:rsidRPr="0033092B">
              <w:rPr>
                <w:rFonts w:ascii="Arial" w:hAnsi="Arial"/>
                <w:sz w:val="18"/>
              </w:rPr>
              <w:t>or</w:t>
            </w:r>
            <w:r w:rsidRPr="00BF76E0">
              <w:rPr>
                <w:rFonts w:ascii="Arial" w:hAnsi="Arial"/>
                <w:sz w:val="18"/>
              </w:rPr>
              <w:t xml:space="preserve"> editors with a 200 percent zoom feature would automatically meet this success criterion when used with such players, unless the content will not work with zoom.</w:t>
            </w:r>
          </w:p>
        </w:tc>
      </w:tr>
      <w:tr w:rsidR="00E84BB6" w:rsidRPr="00BF76E0" w14:paraId="6AB6F333" w14:textId="77777777" w:rsidTr="00F4692D">
        <w:trPr>
          <w:cantSplit/>
          <w:jc w:val="center"/>
        </w:trPr>
        <w:tc>
          <w:tcPr>
            <w:tcW w:w="9354" w:type="dxa"/>
            <w:tcBorders>
              <w:top w:val="nil"/>
              <w:bottom w:val="nil"/>
            </w:tcBorders>
            <w:shd w:val="clear" w:color="auto" w:fill="auto"/>
          </w:tcPr>
          <w:p w14:paraId="5AC5A0C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about the ability to allow users to enlarge the text on screen </w:t>
            </w:r>
            <w:r w:rsidRPr="0033092B">
              <w:rPr>
                <w:rFonts w:ascii="Arial" w:hAnsi="Arial"/>
                <w:sz w:val="18"/>
              </w:rPr>
              <w:t>at</w:t>
            </w:r>
            <w:r w:rsidRPr="00BF76E0">
              <w:rPr>
                <w:rFonts w:ascii="Arial" w:hAnsi="Arial"/>
                <w:sz w:val="18"/>
              </w:rPr>
              <w:t xml:space="preserve"> least up to 200</w:t>
            </w:r>
            <w:r>
              <w:rPr>
                <w:rFonts w:ascii="Arial" w:hAnsi="Arial"/>
                <w:sz w:val="18"/>
              </w:rPr>
              <w:t> </w:t>
            </w:r>
            <w:r w:rsidRPr="00BF76E0">
              <w:rPr>
                <w:rFonts w:ascii="Arial" w:hAnsi="Arial"/>
                <w:sz w:val="18"/>
              </w:rPr>
              <w:t>% without needing to use assistive technologies. This means that the application provides some means for enlarging the text 200</w:t>
            </w:r>
            <w:r>
              <w:rPr>
                <w:rFonts w:ascii="Arial" w:hAnsi="Arial"/>
                <w:sz w:val="18"/>
              </w:rPr>
              <w:t> </w:t>
            </w:r>
            <w:r w:rsidRPr="00BF76E0">
              <w:rPr>
                <w:rFonts w:ascii="Arial" w:hAnsi="Arial"/>
                <w:sz w:val="18"/>
              </w:rPr>
              <w:t xml:space="preserve">% (zoom </w:t>
            </w:r>
            <w:r w:rsidRPr="0033092B">
              <w:rPr>
                <w:rFonts w:ascii="Arial" w:hAnsi="Arial"/>
                <w:sz w:val="18"/>
              </w:rPr>
              <w:t>or</w:t>
            </w:r>
            <w:r w:rsidRPr="00BF76E0">
              <w:rPr>
                <w:rFonts w:ascii="Arial" w:hAnsi="Arial"/>
                <w:sz w:val="18"/>
              </w:rPr>
              <w:t xml:space="preserve"> otherwise) without loss of content </w:t>
            </w:r>
            <w:r w:rsidRPr="0033092B">
              <w:rPr>
                <w:rFonts w:ascii="Arial" w:hAnsi="Arial"/>
                <w:sz w:val="18"/>
              </w:rPr>
              <w:t>or</w:t>
            </w:r>
            <w:r w:rsidRPr="00BF76E0">
              <w:rPr>
                <w:rFonts w:ascii="Arial" w:hAnsi="Arial"/>
                <w:sz w:val="18"/>
              </w:rPr>
              <w:t xml:space="preserve"> functionality </w:t>
            </w:r>
            <w:r w:rsidRPr="0033092B">
              <w:rPr>
                <w:rFonts w:ascii="Arial" w:hAnsi="Arial"/>
                <w:sz w:val="18"/>
              </w:rPr>
              <w:t>or</w:t>
            </w:r>
            <w:r w:rsidRPr="00BF76E0">
              <w:rPr>
                <w:rFonts w:ascii="Arial" w:hAnsi="Arial"/>
                <w:sz w:val="18"/>
              </w:rPr>
              <w:t xml:space="preserve"> that the application works with the platform features that meet this requirement.</w:t>
            </w:r>
          </w:p>
        </w:tc>
      </w:tr>
      <w:tr w:rsidR="00E84BB6" w:rsidRPr="00BF76E0" w14:paraId="24CDD301" w14:textId="77777777" w:rsidTr="00F4692D">
        <w:trPr>
          <w:cantSplit/>
          <w:jc w:val="center"/>
        </w:trPr>
        <w:tc>
          <w:tcPr>
            <w:tcW w:w="9354" w:type="dxa"/>
            <w:tcBorders>
              <w:top w:val="nil"/>
            </w:tcBorders>
            <w:shd w:val="clear" w:color="auto" w:fill="auto"/>
          </w:tcPr>
          <w:p w14:paraId="079CC8B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1.4.4 Resize text with the addition of </w:t>
            </w:r>
            <w:r>
              <w:rPr>
                <w:rFonts w:ascii="Arial" w:hAnsi="Arial"/>
                <w:sz w:val="18"/>
              </w:rPr>
              <w:t>n</w:t>
            </w:r>
            <w:r w:rsidRPr="00BF76E0">
              <w:rPr>
                <w:rFonts w:ascii="Arial" w:hAnsi="Arial"/>
                <w:sz w:val="18"/>
              </w:rPr>
              <w:t>otes 1 and 2 above.</w:t>
            </w:r>
          </w:p>
        </w:tc>
      </w:tr>
    </w:tbl>
    <w:p w14:paraId="072486C3" w14:textId="77777777" w:rsidR="00E84BB6" w:rsidRPr="00BF76E0" w:rsidRDefault="00E84BB6" w:rsidP="00E84BB6"/>
    <w:p w14:paraId="1F529F90" w14:textId="5C0112F0" w:rsidR="00E84BB6" w:rsidRPr="00BF76E0" w:rsidRDefault="00E84BB6" w:rsidP="00E84BB6">
      <w:pPr>
        <w:pStyle w:val="Heading4"/>
      </w:pPr>
      <w:bookmarkStart w:id="1085" w:name="_Toc492508011"/>
      <w:bookmarkStart w:id="1086" w:name="_Toc499392514"/>
      <w:bookmarkStart w:id="1087" w:name="_Toc372010159"/>
      <w:bookmarkStart w:id="1088" w:name="_Toc379382529"/>
      <w:bookmarkStart w:id="1089" w:name="_Toc379383229"/>
      <w:r w:rsidRPr="00BF76E0">
        <w:t>11.2.13</w:t>
      </w:r>
      <w:r>
        <w:t>.2</w:t>
      </w:r>
      <w:r w:rsidRPr="00BF76E0">
        <w:tab/>
        <w:t>Resize text</w:t>
      </w:r>
      <w:r>
        <w:t xml:space="preserve"> (closed functionality)</w:t>
      </w:r>
      <w:bookmarkEnd w:id="1085"/>
      <w:bookmarkEnd w:id="1086"/>
    </w:p>
    <w:p w14:paraId="3FC01E0C" w14:textId="304077F3" w:rsidR="00E84BB6" w:rsidRPr="00BF76E0" w:rsidRDefault="00E84BB6" w:rsidP="00E84BB6">
      <w:r w:rsidRPr="00BF76E0">
        <w:t xml:space="preserve">Where </w:t>
      </w:r>
      <w:r w:rsidRPr="0033092B">
        <w:t>ICT</w:t>
      </w:r>
      <w:r w:rsidRPr="00BF76E0">
        <w:t xml:space="preserve"> is non-web software that provides a user interface which is not able to access </w:t>
      </w:r>
      <w:r w:rsidR="005655C8">
        <w:t>the</w:t>
      </w:r>
      <w:r w:rsidRPr="00BF76E0">
        <w:t xml:space="preserve"> enlargement features of platform </w:t>
      </w:r>
      <w:r w:rsidRPr="0033092B">
        <w:t>or</w:t>
      </w:r>
      <w:r w:rsidRPr="00BF76E0">
        <w:t xml:space="preserve"> assistive technology, it shall meet requirement 5.1.4 (Functionality closed to text enlargement).</w:t>
      </w:r>
    </w:p>
    <w:p w14:paraId="5EFA7560" w14:textId="1BBC4060" w:rsidR="00E84BB6" w:rsidRPr="00BF76E0" w:rsidRDefault="00E84BB6" w:rsidP="00E84BB6">
      <w:pPr>
        <w:pStyle w:val="NO"/>
      </w:pPr>
      <w:r w:rsidRPr="00BF76E0">
        <w:t>NOTE 2:</w:t>
      </w:r>
      <w:r w:rsidRPr="00BF76E0">
        <w:tab/>
        <w:t>Because the text rendering support in a closed environment may be more limited than the support found in user agents for the Web, meeting 11.2.13</w:t>
      </w:r>
      <w:r>
        <w:t>.1</w:t>
      </w:r>
      <w:r w:rsidRPr="00BF76E0">
        <w:t xml:space="preserve"> in a closed environment may place a much heavier burden on the content author.</w:t>
      </w:r>
    </w:p>
    <w:p w14:paraId="4975C5A8" w14:textId="77777777" w:rsidR="00E84BB6" w:rsidRPr="00BF76E0" w:rsidRDefault="00E84BB6" w:rsidP="003127C9">
      <w:pPr>
        <w:pStyle w:val="Heading3"/>
      </w:pPr>
      <w:bookmarkStart w:id="1090" w:name="_Toc492508012"/>
      <w:bookmarkStart w:id="1091" w:name="_Toc499392515"/>
      <w:r w:rsidRPr="00BF76E0">
        <w:lastRenderedPageBreak/>
        <w:t>11.2.14</w:t>
      </w:r>
      <w:r w:rsidRPr="00BF76E0">
        <w:tab/>
        <w:t>Images of text</w:t>
      </w:r>
      <w:bookmarkEnd w:id="1090"/>
      <w:bookmarkEnd w:id="1091"/>
    </w:p>
    <w:p w14:paraId="462C9972" w14:textId="1FFE578D" w:rsidR="00E84BB6" w:rsidRPr="00BF76E0" w:rsidRDefault="00E84BB6" w:rsidP="00E84BB6">
      <w:pPr>
        <w:pStyle w:val="Heading4"/>
      </w:pPr>
      <w:bookmarkStart w:id="1092" w:name="_Toc492508013"/>
      <w:bookmarkStart w:id="1093" w:name="_Toc499392516"/>
      <w:r w:rsidRPr="00BF76E0">
        <w:t>11.2.14</w:t>
      </w:r>
      <w:r>
        <w:t>.1</w:t>
      </w:r>
      <w:r w:rsidRPr="00BF76E0">
        <w:tab/>
        <w:t>Images of text</w:t>
      </w:r>
      <w:bookmarkEnd w:id="1087"/>
      <w:bookmarkEnd w:id="1088"/>
      <w:bookmarkEnd w:id="1089"/>
      <w:r>
        <w:t xml:space="preserve"> (</w:t>
      </w:r>
      <w:r w:rsidR="00AF627F">
        <w:t>open</w:t>
      </w:r>
      <w:r>
        <w:t xml:space="preserve"> functionality)</w:t>
      </w:r>
      <w:bookmarkEnd w:id="1092"/>
      <w:r w:rsidR="00736A63">
        <w:t xml:space="preserve"> </w:t>
      </w:r>
      <w:r w:rsidR="003C3032">
        <w:t>(</w:t>
      </w:r>
      <w:r w:rsidR="00736A63" w:rsidRPr="00736A63">
        <w:t>SC</w:t>
      </w:r>
      <w:r w:rsidR="00736A63">
        <w:t xml:space="preserve"> 1.4.5)</w:t>
      </w:r>
      <w:bookmarkEnd w:id="1093"/>
    </w:p>
    <w:p w14:paraId="380774F8"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11.14.</w:t>
      </w:r>
    </w:p>
    <w:p w14:paraId="111F1DAC" w14:textId="77777777" w:rsidR="00E84BB6" w:rsidRPr="00BF76E0" w:rsidRDefault="00E84BB6" w:rsidP="00E84BB6">
      <w:pPr>
        <w:pStyle w:val="TH"/>
      </w:pPr>
      <w:r w:rsidRPr="00BF76E0">
        <w:lastRenderedPageBreak/>
        <w:t>Table 11.14: Software success criterion: Images of 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21D043" w14:textId="77777777" w:rsidTr="00F4692D">
        <w:trPr>
          <w:cantSplit/>
          <w:jc w:val="center"/>
        </w:trPr>
        <w:tc>
          <w:tcPr>
            <w:tcW w:w="9354" w:type="dxa"/>
            <w:tcBorders>
              <w:bottom w:val="single" w:sz="4" w:space="0" w:color="auto"/>
            </w:tcBorders>
            <w:shd w:val="clear" w:color="auto" w:fill="auto"/>
          </w:tcPr>
          <w:p w14:paraId="71C1FF36" w14:textId="77777777" w:rsidR="00E84BB6" w:rsidRPr="00BF76E0" w:rsidRDefault="00E84BB6" w:rsidP="00F4692D">
            <w:pPr>
              <w:keepNext/>
              <w:keepLines/>
              <w:spacing w:after="0"/>
              <w:rPr>
                <w:rFonts w:ascii="Arial" w:hAnsi="Arial"/>
                <w:sz w:val="18"/>
              </w:rPr>
            </w:pPr>
            <w:r w:rsidRPr="00BF76E0">
              <w:rPr>
                <w:rFonts w:ascii="Arial" w:hAnsi="Arial"/>
                <w:sz w:val="18"/>
              </w:rPr>
              <w:t>If the technologies being used can achieve the visual presentation, text is used to convey information rather than images of text except for the following:</w:t>
            </w:r>
          </w:p>
          <w:p w14:paraId="3A68AF82" w14:textId="77777777" w:rsidR="00E84BB6" w:rsidRPr="00BF76E0" w:rsidRDefault="00E84BB6" w:rsidP="00F4692D">
            <w:pPr>
              <w:pStyle w:val="TB1"/>
            </w:pPr>
            <w:r w:rsidRPr="00BF76E0">
              <w:rPr>
                <w:b/>
              </w:rPr>
              <w:t>Customizable:</w:t>
            </w:r>
            <w:r w:rsidRPr="00BF76E0">
              <w:t xml:space="preserve"> The image of text can be visually customized to the user's requirements.</w:t>
            </w:r>
          </w:p>
          <w:p w14:paraId="5D21CF7D" w14:textId="77777777" w:rsidR="00E84BB6" w:rsidRPr="00BF76E0" w:rsidRDefault="00E84BB6" w:rsidP="00F4692D">
            <w:pPr>
              <w:pStyle w:val="TB1"/>
            </w:pPr>
            <w:r w:rsidRPr="00BF76E0">
              <w:rPr>
                <w:b/>
              </w:rPr>
              <w:t>Essential:</w:t>
            </w:r>
            <w:r w:rsidRPr="00BF76E0">
              <w:t xml:space="preserve"> A particular presentation of text is essential to the information being conveyed.</w:t>
            </w:r>
          </w:p>
        </w:tc>
      </w:tr>
      <w:tr w:rsidR="00E84BB6" w:rsidRPr="00BF76E0" w14:paraId="7D60497F" w14:textId="77777777" w:rsidTr="00F4692D">
        <w:trPr>
          <w:cantSplit/>
          <w:jc w:val="center"/>
        </w:trPr>
        <w:tc>
          <w:tcPr>
            <w:tcW w:w="9354" w:type="dxa"/>
            <w:tcBorders>
              <w:bottom w:val="nil"/>
            </w:tcBorders>
            <w:shd w:val="clear" w:color="auto" w:fill="auto"/>
          </w:tcPr>
          <w:p w14:paraId="2D3FA316"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Logotypes (text that is part of a logo </w:t>
            </w:r>
            <w:r w:rsidRPr="0033092B">
              <w:rPr>
                <w:rFonts w:ascii="Arial" w:hAnsi="Arial"/>
                <w:sz w:val="18"/>
              </w:rPr>
              <w:t>or</w:t>
            </w:r>
            <w:r w:rsidRPr="00BF76E0">
              <w:rPr>
                <w:rFonts w:ascii="Arial" w:hAnsi="Arial"/>
                <w:sz w:val="18"/>
              </w:rPr>
              <w:t xml:space="preserve"> brand name) are considered essential.</w:t>
            </w:r>
          </w:p>
        </w:tc>
      </w:tr>
      <w:tr w:rsidR="00E84BB6" w:rsidRPr="00BF76E0" w14:paraId="33FAF952" w14:textId="77777777" w:rsidTr="00F4692D">
        <w:trPr>
          <w:cantSplit/>
          <w:jc w:val="center"/>
        </w:trPr>
        <w:tc>
          <w:tcPr>
            <w:tcW w:w="9354" w:type="dxa"/>
            <w:tcBorders>
              <w:top w:val="nil"/>
            </w:tcBorders>
            <w:shd w:val="clear" w:color="auto" w:fill="auto"/>
          </w:tcPr>
          <w:p w14:paraId="71F08A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1.4.5 Images of Text.</w:t>
            </w:r>
          </w:p>
        </w:tc>
      </w:tr>
    </w:tbl>
    <w:p w14:paraId="3E3B9F86" w14:textId="77777777" w:rsidR="00E84BB6" w:rsidRPr="00BF76E0" w:rsidRDefault="00E84BB6" w:rsidP="00E84BB6"/>
    <w:p w14:paraId="10639E44" w14:textId="7B718A4B" w:rsidR="00E84BB6" w:rsidRPr="00BF76E0" w:rsidRDefault="00E84BB6" w:rsidP="00E84BB6">
      <w:pPr>
        <w:pStyle w:val="Heading4"/>
      </w:pPr>
      <w:bookmarkStart w:id="1094" w:name="_Toc492508014"/>
      <w:bookmarkStart w:id="1095" w:name="_Toc499392517"/>
      <w:bookmarkStart w:id="1096" w:name="_Toc372010160"/>
      <w:bookmarkStart w:id="1097" w:name="_Toc379382530"/>
      <w:bookmarkStart w:id="1098" w:name="_Toc379383230"/>
      <w:r w:rsidRPr="00BF76E0">
        <w:t>11.2.14</w:t>
      </w:r>
      <w:r>
        <w:t>.2</w:t>
      </w:r>
      <w:r w:rsidRPr="00BF76E0">
        <w:tab/>
        <w:t>Images of text</w:t>
      </w:r>
      <w:r>
        <w:t xml:space="preserve"> (closed functionality)</w:t>
      </w:r>
      <w:bookmarkEnd w:id="1094"/>
      <w:bookmarkEnd w:id="1095"/>
    </w:p>
    <w:p w14:paraId="58BB4E39"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does not need to meet the </w:t>
      </w:r>
      <w:r>
        <w:t>"</w:t>
      </w:r>
      <w:r w:rsidRPr="00BF76E0">
        <w:t>Images of text</w:t>
      </w:r>
      <w:r>
        <w:t>"</w:t>
      </w:r>
      <w:r w:rsidRPr="00BF76E0">
        <w:t xml:space="preserve"> success criterion in Table 11.14 because there is no need to impose a requirement on all closed functionality that text displayed on the screen actually be represented internally as text (as defined by </w:t>
      </w:r>
      <w:r w:rsidRPr="0033092B">
        <w:t>WCAG</w:t>
      </w:r>
      <w:r w:rsidRPr="00BF76E0">
        <w:t xml:space="preserve"> 2.0), given that there is no interoperability with assistive technology.</w:t>
      </w:r>
    </w:p>
    <w:p w14:paraId="24B4D167" w14:textId="4DD369CA" w:rsidR="00E84BB6" w:rsidRPr="00BF76E0" w:rsidRDefault="00E84BB6" w:rsidP="003127C9">
      <w:pPr>
        <w:pStyle w:val="Heading3"/>
      </w:pPr>
      <w:bookmarkStart w:id="1099" w:name="_Toc492508015"/>
      <w:bookmarkStart w:id="1100" w:name="_Toc499392518"/>
      <w:r w:rsidRPr="00BF76E0">
        <w:t>11.2.</w:t>
      </w:r>
      <w:r w:rsidR="00E95440" w:rsidRPr="00BF76E0" w:rsidDel="00E95440">
        <w:t xml:space="preserve"> </w:t>
      </w:r>
      <w:r w:rsidRPr="00BF76E0">
        <w:t>15</w:t>
      </w:r>
      <w:r w:rsidRPr="00BF76E0">
        <w:tab/>
        <w:t>Keyboard</w:t>
      </w:r>
      <w:bookmarkEnd w:id="1099"/>
      <w:bookmarkEnd w:id="1100"/>
    </w:p>
    <w:p w14:paraId="47D21716" w14:textId="428E3EAD" w:rsidR="00E84BB6" w:rsidRPr="00BF76E0" w:rsidRDefault="00E84BB6" w:rsidP="00E84BB6">
      <w:pPr>
        <w:pStyle w:val="Heading4"/>
      </w:pPr>
      <w:bookmarkStart w:id="1101" w:name="_Toc492508016"/>
      <w:bookmarkStart w:id="1102" w:name="_Toc499392519"/>
      <w:r w:rsidRPr="00BF76E0">
        <w:t>11.2.15</w:t>
      </w:r>
      <w:r>
        <w:t>.1</w:t>
      </w:r>
      <w:r w:rsidRPr="00BF76E0">
        <w:tab/>
        <w:t>Keyboard</w:t>
      </w:r>
      <w:bookmarkEnd w:id="1096"/>
      <w:bookmarkEnd w:id="1097"/>
      <w:bookmarkEnd w:id="1098"/>
      <w:r>
        <w:t xml:space="preserve"> (</w:t>
      </w:r>
      <w:r w:rsidR="00AF627F">
        <w:t>open</w:t>
      </w:r>
      <w:r>
        <w:t xml:space="preserve"> functionality)</w:t>
      </w:r>
      <w:bookmarkEnd w:id="1101"/>
      <w:r w:rsidR="00736A63">
        <w:t xml:space="preserve"> </w:t>
      </w:r>
      <w:r w:rsidR="003C3032">
        <w:t>(</w:t>
      </w:r>
      <w:r w:rsidR="00736A63" w:rsidRPr="00736A63">
        <w:t>SC</w:t>
      </w:r>
      <w:r w:rsidR="00736A63">
        <w:t xml:space="preserve"> 2.1.1)</w:t>
      </w:r>
      <w:bookmarkEnd w:id="1102"/>
    </w:p>
    <w:p w14:paraId="61CC8972"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 access to keyboards </w:t>
      </w:r>
      <w:r w:rsidRPr="0033092B">
        <w:t>or</w:t>
      </w:r>
      <w:r w:rsidRPr="00BF76E0">
        <w:t xml:space="preserve"> a keyboard interface, it shall satisfy the success criterion in Table 11.15.</w:t>
      </w:r>
    </w:p>
    <w:p w14:paraId="7EC1CE2D" w14:textId="77777777" w:rsidR="00E84BB6" w:rsidRPr="00BF76E0" w:rsidRDefault="00E84BB6" w:rsidP="00E84BB6">
      <w:pPr>
        <w:pStyle w:val="TH"/>
      </w:pPr>
      <w:r w:rsidRPr="00BF76E0">
        <w:t>Table 11.15: Software success criterion: Keyboard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AA92F14" w14:textId="77777777" w:rsidTr="00F4692D">
        <w:trPr>
          <w:cantSplit/>
          <w:jc w:val="center"/>
        </w:trPr>
        <w:tc>
          <w:tcPr>
            <w:tcW w:w="9354" w:type="dxa"/>
            <w:tcBorders>
              <w:bottom w:val="single" w:sz="4" w:space="0" w:color="auto"/>
            </w:tcBorders>
            <w:shd w:val="clear" w:color="auto" w:fill="auto"/>
          </w:tcPr>
          <w:p w14:paraId="6C0F8689" w14:textId="77777777" w:rsidR="00E84BB6" w:rsidRPr="00BF76E0" w:rsidRDefault="00E84BB6" w:rsidP="00F4692D">
            <w:pPr>
              <w:keepNext/>
              <w:keepLines/>
              <w:spacing w:after="0"/>
              <w:rPr>
                <w:rFonts w:ascii="Arial" w:hAnsi="Arial"/>
                <w:sz w:val="18"/>
              </w:rPr>
            </w:pPr>
            <w:r w:rsidRPr="00BF76E0">
              <w:rPr>
                <w:rFonts w:ascii="Arial" w:hAnsi="Arial"/>
                <w:sz w:val="18"/>
              </w:rPr>
              <w:t>All functionality of the content is operable through a keyboard interface without requiring specific timings for individual keystrokes, except where the underlying function requires input that depends on the path of the user's movement and not just the endpoints.</w:t>
            </w:r>
          </w:p>
        </w:tc>
      </w:tr>
      <w:tr w:rsidR="00E84BB6" w:rsidRPr="00BF76E0" w14:paraId="4204944F" w14:textId="77777777" w:rsidTr="00F4692D">
        <w:trPr>
          <w:cantSplit/>
          <w:jc w:val="center"/>
        </w:trPr>
        <w:tc>
          <w:tcPr>
            <w:tcW w:w="9354" w:type="dxa"/>
            <w:tcBorders>
              <w:bottom w:val="nil"/>
            </w:tcBorders>
            <w:shd w:val="clear" w:color="auto" w:fill="auto"/>
          </w:tcPr>
          <w:p w14:paraId="377FEF1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This exception relates to the underlying function, not the input technique. For example, if using handwriting to enter text, the input technique (handwriting) requires path-dependent input but the underlying function (text input) does not.</w:t>
            </w:r>
          </w:p>
        </w:tc>
      </w:tr>
      <w:tr w:rsidR="00E84BB6" w:rsidRPr="00BF76E0" w14:paraId="3E4F783D" w14:textId="77777777" w:rsidTr="00F4692D">
        <w:trPr>
          <w:cantSplit/>
          <w:jc w:val="center"/>
        </w:trPr>
        <w:tc>
          <w:tcPr>
            <w:tcW w:w="9354" w:type="dxa"/>
            <w:tcBorders>
              <w:top w:val="nil"/>
              <w:bottom w:val="nil"/>
            </w:tcBorders>
            <w:shd w:val="clear" w:color="auto" w:fill="auto"/>
          </w:tcPr>
          <w:p w14:paraId="44BA68B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does not forbid and should not discourage providing mouse input </w:t>
            </w:r>
            <w:r w:rsidRPr="0033092B">
              <w:rPr>
                <w:rFonts w:ascii="Arial" w:hAnsi="Arial"/>
                <w:sz w:val="18"/>
              </w:rPr>
              <w:t>or</w:t>
            </w:r>
            <w:r w:rsidRPr="00BF76E0">
              <w:rPr>
                <w:rFonts w:ascii="Arial" w:hAnsi="Arial"/>
                <w:sz w:val="18"/>
              </w:rPr>
              <w:t xml:space="preserve"> other input methods in addition to keyboard operation.</w:t>
            </w:r>
          </w:p>
        </w:tc>
      </w:tr>
      <w:tr w:rsidR="00E84BB6" w:rsidRPr="00BF76E0" w14:paraId="5581D242" w14:textId="77777777" w:rsidTr="00F4692D">
        <w:trPr>
          <w:cantSplit/>
          <w:jc w:val="center"/>
        </w:trPr>
        <w:tc>
          <w:tcPr>
            <w:tcW w:w="9354" w:type="dxa"/>
            <w:tcBorders>
              <w:top w:val="nil"/>
              <w:bottom w:val="nil"/>
            </w:tcBorders>
            <w:shd w:val="clear" w:color="auto" w:fill="auto"/>
          </w:tcPr>
          <w:p w14:paraId="09C494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does not imply that software </w:t>
            </w:r>
            <w:r w:rsidRPr="008B0383">
              <w:rPr>
                <w:rFonts w:ascii="Arial" w:hAnsi="Arial"/>
                <w:sz w:val="18"/>
              </w:rPr>
              <w:t>is required to</w:t>
            </w:r>
            <w:r w:rsidRPr="00BF76E0">
              <w:rPr>
                <w:rFonts w:ascii="Arial" w:hAnsi="Arial"/>
                <w:sz w:val="18"/>
              </w:rPr>
              <w:t xml:space="preserve"> directly support a keyboard </w:t>
            </w:r>
            <w:r w:rsidRPr="0033092B">
              <w:rPr>
                <w:rFonts w:ascii="Arial" w:hAnsi="Arial"/>
                <w:sz w:val="18"/>
              </w:rPr>
              <w:t>or</w:t>
            </w:r>
            <w:r w:rsidRPr="00BF76E0">
              <w:rPr>
                <w:rFonts w:ascii="Arial" w:hAnsi="Arial"/>
                <w:sz w:val="18"/>
              </w:rPr>
              <w:t xml:space="preserve"> </w:t>
            </w:r>
            <w:r>
              <w:rPr>
                <w:rFonts w:ascii="Arial" w:hAnsi="Arial"/>
                <w:sz w:val="18"/>
              </w:rPr>
              <w:t>"</w:t>
            </w:r>
            <w:r w:rsidRPr="00BF76E0">
              <w:rPr>
                <w:rFonts w:ascii="Arial" w:hAnsi="Arial"/>
                <w:sz w:val="18"/>
              </w:rPr>
              <w:t>keyboard interface</w:t>
            </w:r>
            <w:r>
              <w:rPr>
                <w:rFonts w:ascii="Arial" w:hAnsi="Arial"/>
                <w:sz w:val="18"/>
              </w:rPr>
              <w:t>"</w:t>
            </w:r>
            <w:r w:rsidRPr="00BF76E0">
              <w:rPr>
                <w:rFonts w:ascii="Arial" w:hAnsi="Arial"/>
                <w:sz w:val="18"/>
              </w:rPr>
              <w:t xml:space="preserve">. Nor does it imply that software </w:t>
            </w:r>
            <w:r w:rsidRPr="008B0383">
              <w:rPr>
                <w:rFonts w:ascii="Arial" w:hAnsi="Arial"/>
                <w:sz w:val="18"/>
              </w:rPr>
              <w:t>is required to</w:t>
            </w:r>
            <w:r w:rsidRPr="00BF76E0">
              <w:rPr>
                <w:rFonts w:ascii="Arial" w:hAnsi="Arial"/>
                <w:sz w:val="18"/>
              </w:rPr>
              <w:t xml:space="preserve">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tc>
      </w:tr>
      <w:tr w:rsidR="00E84BB6" w:rsidRPr="00BF76E0" w14:paraId="7C3DE58B" w14:textId="77777777" w:rsidTr="00F4692D">
        <w:trPr>
          <w:cantSplit/>
          <w:jc w:val="center"/>
        </w:trPr>
        <w:tc>
          <w:tcPr>
            <w:tcW w:w="9354" w:type="dxa"/>
            <w:tcBorders>
              <w:top w:val="nil"/>
            </w:tcBorders>
            <w:shd w:val="clear" w:color="auto" w:fill="auto"/>
          </w:tcPr>
          <w:p w14:paraId="706C0D0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2.1.1 Keyboard with the addition of </w:t>
            </w:r>
            <w:r>
              <w:rPr>
                <w:rFonts w:ascii="Arial" w:hAnsi="Arial"/>
                <w:sz w:val="18"/>
              </w:rPr>
              <w:t>n</w:t>
            </w:r>
            <w:r w:rsidRPr="00BF76E0">
              <w:rPr>
                <w:rFonts w:ascii="Arial" w:hAnsi="Arial"/>
                <w:sz w:val="18"/>
              </w:rPr>
              <w:t>ote 3 above.</w:t>
            </w:r>
          </w:p>
        </w:tc>
      </w:tr>
    </w:tbl>
    <w:p w14:paraId="6D9BF151" w14:textId="77777777" w:rsidR="00E84BB6" w:rsidRPr="00BF76E0" w:rsidRDefault="00E84BB6" w:rsidP="00E84BB6"/>
    <w:p w14:paraId="128598F4" w14:textId="660759F2" w:rsidR="00E84BB6" w:rsidRPr="00BF76E0" w:rsidRDefault="00E84BB6" w:rsidP="00E84BB6">
      <w:pPr>
        <w:pStyle w:val="Heading4"/>
      </w:pPr>
      <w:bookmarkStart w:id="1103" w:name="_Toc492508017"/>
      <w:bookmarkStart w:id="1104" w:name="_Toc499392520"/>
      <w:bookmarkStart w:id="1105" w:name="_Toc372010161"/>
      <w:bookmarkStart w:id="1106" w:name="_Toc379382531"/>
      <w:bookmarkStart w:id="1107" w:name="_Toc379383231"/>
      <w:r w:rsidRPr="00BF76E0">
        <w:t>11.2.15</w:t>
      </w:r>
      <w:r>
        <w:t>.2</w:t>
      </w:r>
      <w:r w:rsidRPr="00BF76E0">
        <w:tab/>
        <w:t>Keyboard</w:t>
      </w:r>
      <w:r>
        <w:t xml:space="preserve"> (closed functionality)</w:t>
      </w:r>
      <w:bookmarkEnd w:id="1103"/>
      <w:bookmarkEnd w:id="1104"/>
    </w:p>
    <w:p w14:paraId="2A498B1B" w14:textId="77777777" w:rsidR="00E84BB6" w:rsidRPr="00BF76E0" w:rsidRDefault="00E84BB6" w:rsidP="00E84BB6">
      <w:r w:rsidRPr="00BF76E0">
        <w:t xml:space="preserve">Where </w:t>
      </w:r>
      <w:r w:rsidRPr="0033092B">
        <w:t>ICT</w:t>
      </w:r>
      <w:r w:rsidRPr="00BF76E0">
        <w:t xml:space="preserve"> is non-web software that provides a user interface which is closed to keyboards </w:t>
      </w:r>
      <w:r w:rsidRPr="0033092B">
        <w:t>or</w:t>
      </w:r>
      <w:r w:rsidRPr="00BF76E0">
        <w:t xml:space="preserve"> keyboard interface, it shall meet requirement 5.1.6.1 (Operation without keyboard interface: Closed functionality).</w:t>
      </w:r>
    </w:p>
    <w:p w14:paraId="218DE090" w14:textId="0CC37663" w:rsidR="00E84BB6" w:rsidRPr="00BF76E0" w:rsidRDefault="00E84BB6" w:rsidP="003127C9">
      <w:pPr>
        <w:pStyle w:val="Heading3"/>
      </w:pPr>
      <w:bookmarkStart w:id="1108" w:name="_Toc492508018"/>
      <w:bookmarkStart w:id="1109" w:name="_Toc499392521"/>
      <w:r w:rsidRPr="00BF76E0">
        <w:t>11.2.16</w:t>
      </w:r>
      <w:r w:rsidRPr="00BF76E0">
        <w:tab/>
        <w:t>No keyboard trap</w:t>
      </w:r>
      <w:bookmarkEnd w:id="1105"/>
      <w:bookmarkEnd w:id="1106"/>
      <w:bookmarkEnd w:id="1107"/>
      <w:bookmarkEnd w:id="1108"/>
      <w:r w:rsidR="00736A63">
        <w:t xml:space="preserve"> </w:t>
      </w:r>
      <w:r w:rsidR="003C3032">
        <w:t>(</w:t>
      </w:r>
      <w:r w:rsidR="00736A63" w:rsidRPr="00736A63">
        <w:t>SC</w:t>
      </w:r>
      <w:r w:rsidR="00736A63">
        <w:t xml:space="preserve"> 2.1.2)</w:t>
      </w:r>
      <w:bookmarkEnd w:id="1109"/>
    </w:p>
    <w:p w14:paraId="5AECC0B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it shall satisfy the success criterion in Table 11.16.</w:t>
      </w:r>
    </w:p>
    <w:p w14:paraId="47AAF6FD" w14:textId="77777777" w:rsidR="00E84BB6" w:rsidRPr="00BF76E0" w:rsidRDefault="00E84BB6" w:rsidP="00E84BB6">
      <w:pPr>
        <w:pStyle w:val="TH"/>
      </w:pPr>
      <w:r w:rsidRPr="00BF76E0">
        <w:t>Table 11.16: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DA4A612" w14:textId="77777777" w:rsidTr="00F4692D">
        <w:trPr>
          <w:cantSplit/>
          <w:jc w:val="center"/>
        </w:trPr>
        <w:tc>
          <w:tcPr>
            <w:tcW w:w="9354" w:type="dxa"/>
            <w:tcBorders>
              <w:bottom w:val="single" w:sz="4" w:space="0" w:color="auto"/>
            </w:tcBorders>
            <w:shd w:val="clear" w:color="auto" w:fill="auto"/>
          </w:tcPr>
          <w:p w14:paraId="04D22A12"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keyboard focus can be moved to a component of the software using a keyboard interface, then focus can be moved away from that component using only a keyboard interface, and, if it requires more than unmodified arrow </w:t>
            </w:r>
            <w:r w:rsidRPr="0033092B">
              <w:rPr>
                <w:rFonts w:ascii="Arial" w:hAnsi="Arial"/>
                <w:sz w:val="18"/>
              </w:rPr>
              <w:t>or</w:t>
            </w:r>
            <w:r w:rsidRPr="00BF76E0">
              <w:rPr>
                <w:rFonts w:ascii="Arial" w:hAnsi="Arial"/>
                <w:sz w:val="18"/>
              </w:rPr>
              <w:t xml:space="preserve"> tab keys </w:t>
            </w:r>
            <w:r w:rsidRPr="0033092B">
              <w:rPr>
                <w:rFonts w:ascii="Arial" w:hAnsi="Arial"/>
                <w:sz w:val="18"/>
              </w:rPr>
              <w:t>or</w:t>
            </w:r>
            <w:r w:rsidRPr="00BF76E0">
              <w:rPr>
                <w:rFonts w:ascii="Arial" w:hAnsi="Arial"/>
                <w:sz w:val="18"/>
              </w:rPr>
              <w:t xml:space="preserve"> other standard exit methods, the user is advised of the method for moving focus away.</w:t>
            </w:r>
          </w:p>
        </w:tc>
      </w:tr>
      <w:tr w:rsidR="00E84BB6" w:rsidRPr="00BF76E0" w14:paraId="57FCAADB" w14:textId="77777777" w:rsidTr="00F4692D">
        <w:trPr>
          <w:cantSplit/>
          <w:jc w:val="center"/>
        </w:trPr>
        <w:tc>
          <w:tcPr>
            <w:tcW w:w="9354" w:type="dxa"/>
            <w:tcBorders>
              <w:bottom w:val="nil"/>
            </w:tcBorders>
            <w:shd w:val="clear" w:color="auto" w:fill="auto"/>
          </w:tcPr>
          <w:p w14:paraId="0083B6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Since any part of a software that does not meet this success criterion can interfere with a user's ability to use the whole </w:t>
            </w:r>
            <w:r>
              <w:rPr>
                <w:rFonts w:ascii="Arial" w:hAnsi="Arial"/>
                <w:sz w:val="18"/>
              </w:rPr>
              <w:t>software</w:t>
            </w:r>
            <w:r w:rsidRPr="00BF76E0">
              <w:rPr>
                <w:rFonts w:ascii="Arial" w:hAnsi="Arial"/>
                <w:sz w:val="18"/>
              </w:rPr>
              <w:t xml:space="preserve">, all content in the </w:t>
            </w:r>
            <w:r>
              <w:rPr>
                <w:rFonts w:ascii="Arial" w:hAnsi="Arial"/>
                <w:sz w:val="18"/>
              </w:rPr>
              <w:t>software</w:t>
            </w:r>
            <w:r w:rsidRPr="00BF76E0">
              <w:rPr>
                <w:rFonts w:ascii="Arial" w:hAnsi="Arial"/>
                <w:sz w:val="18"/>
              </w:rPr>
              <w:t xml:space="preserve"> (whether </w:t>
            </w:r>
            <w:r w:rsidRPr="0033092B">
              <w:rPr>
                <w:rFonts w:ascii="Arial" w:hAnsi="Arial"/>
                <w:sz w:val="18"/>
              </w:rPr>
              <w:t>or</w:t>
            </w:r>
            <w:r w:rsidRPr="00BF76E0">
              <w:rPr>
                <w:rFonts w:ascii="Arial" w:hAnsi="Arial"/>
                <w:sz w:val="18"/>
              </w:rPr>
              <w:t xml:space="preserve"> not it is used to meet other success criteria) </w:t>
            </w:r>
            <w:r w:rsidRPr="008B0383">
              <w:rPr>
                <w:rFonts w:ascii="Arial" w:hAnsi="Arial"/>
                <w:sz w:val="18"/>
              </w:rPr>
              <w:t>shall</w:t>
            </w:r>
            <w:r w:rsidRPr="00BF76E0">
              <w:rPr>
                <w:rFonts w:ascii="Arial" w:hAnsi="Arial"/>
                <w:sz w:val="18"/>
              </w:rPr>
              <w:t xml:space="preserve"> meet this success criterion. </w:t>
            </w:r>
          </w:p>
        </w:tc>
      </w:tr>
      <w:tr w:rsidR="00E84BB6" w:rsidRPr="00BF76E0" w14:paraId="398541D6" w14:textId="77777777" w:rsidTr="00F4692D">
        <w:trPr>
          <w:cantSplit/>
          <w:jc w:val="center"/>
        </w:trPr>
        <w:tc>
          <w:tcPr>
            <w:tcW w:w="9354" w:type="dxa"/>
            <w:tcBorders>
              <w:top w:val="nil"/>
              <w:bottom w:val="nil"/>
            </w:tcBorders>
            <w:shd w:val="clear" w:color="auto" w:fill="auto"/>
          </w:tcPr>
          <w:p w14:paraId="13337E6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Standard exit methods may vary by platform. For example, on many desktop platforms, the Escape key is a standard method for exiting.</w:t>
            </w:r>
          </w:p>
        </w:tc>
      </w:tr>
      <w:tr w:rsidR="00E84BB6" w:rsidRPr="00BF76E0" w14:paraId="2B7875E5" w14:textId="77777777" w:rsidTr="00F4692D">
        <w:trPr>
          <w:cantSplit/>
          <w:jc w:val="center"/>
        </w:trPr>
        <w:tc>
          <w:tcPr>
            <w:tcW w:w="9354" w:type="dxa"/>
            <w:tcBorders>
              <w:top w:val="nil"/>
            </w:tcBorders>
            <w:shd w:val="clear" w:color="auto" w:fill="auto"/>
          </w:tcPr>
          <w:p w14:paraId="483B715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2.1.2 No Keyboard Trap replacing </w:t>
            </w:r>
            <w:r>
              <w:rPr>
                <w:rFonts w:ascii="Arial" w:hAnsi="Arial"/>
                <w:sz w:val="18"/>
              </w:rPr>
              <w:t>"content", "</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"software"</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 xml:space="preserve">ote </w:t>
            </w:r>
            <w:r>
              <w:rPr>
                <w:rFonts w:ascii="Arial" w:hAnsi="Arial"/>
                <w:sz w:val="18"/>
              </w:rPr>
              <w:t>2</w:t>
            </w:r>
            <w:r w:rsidRPr="00BF76E0">
              <w:rPr>
                <w:rFonts w:ascii="Arial" w:hAnsi="Arial"/>
                <w:sz w:val="18"/>
              </w:rPr>
              <w:t xml:space="preserve"> above.</w:t>
            </w:r>
          </w:p>
        </w:tc>
      </w:tr>
    </w:tbl>
    <w:p w14:paraId="474F90C2" w14:textId="77777777" w:rsidR="00E84BB6" w:rsidRPr="00BF76E0" w:rsidRDefault="00E84BB6" w:rsidP="00E84BB6"/>
    <w:p w14:paraId="52712FA7" w14:textId="41A160C6" w:rsidR="00E84BB6" w:rsidRPr="00BF76E0" w:rsidRDefault="00E84BB6" w:rsidP="003127C9">
      <w:pPr>
        <w:pStyle w:val="Heading3"/>
      </w:pPr>
      <w:bookmarkStart w:id="1110" w:name="_Toc372010162"/>
      <w:bookmarkStart w:id="1111" w:name="_Toc379382532"/>
      <w:bookmarkStart w:id="1112" w:name="_Toc379383232"/>
      <w:bookmarkStart w:id="1113" w:name="_Toc492508019"/>
      <w:bookmarkStart w:id="1114" w:name="_Toc499392522"/>
      <w:r w:rsidRPr="00BF76E0">
        <w:t>11.2.17</w:t>
      </w:r>
      <w:r w:rsidRPr="00BF76E0">
        <w:tab/>
        <w:t>Timing adjustable</w:t>
      </w:r>
      <w:bookmarkEnd w:id="1110"/>
      <w:bookmarkEnd w:id="1111"/>
      <w:bookmarkEnd w:id="1112"/>
      <w:bookmarkEnd w:id="1113"/>
      <w:r w:rsidR="00736A63">
        <w:t xml:space="preserve"> </w:t>
      </w:r>
      <w:r w:rsidR="003C3032">
        <w:t>(</w:t>
      </w:r>
      <w:r w:rsidR="00736A63" w:rsidRPr="00736A63">
        <w:t>SC</w:t>
      </w:r>
      <w:r w:rsidR="00736A63">
        <w:t xml:space="preserve"> 2.2.1)</w:t>
      </w:r>
      <w:bookmarkEnd w:id="1114"/>
    </w:p>
    <w:p w14:paraId="5B3DF6F4"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11.17.</w:t>
      </w:r>
    </w:p>
    <w:p w14:paraId="7337CDF2" w14:textId="77777777" w:rsidR="00E84BB6" w:rsidRPr="00BF76E0" w:rsidRDefault="00E84BB6" w:rsidP="00E84BB6">
      <w:pPr>
        <w:pStyle w:val="TH"/>
      </w:pPr>
      <w:r w:rsidRPr="00BF76E0">
        <w:t>Table 11.17: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A9CE92C" w14:textId="77777777" w:rsidTr="00F4692D">
        <w:trPr>
          <w:cantSplit/>
          <w:jc w:val="center"/>
        </w:trPr>
        <w:tc>
          <w:tcPr>
            <w:tcW w:w="9354" w:type="dxa"/>
            <w:tcBorders>
              <w:bottom w:val="single" w:sz="4" w:space="0" w:color="auto"/>
            </w:tcBorders>
            <w:shd w:val="clear" w:color="auto" w:fill="auto"/>
          </w:tcPr>
          <w:p w14:paraId="3EE4BEEA" w14:textId="77777777" w:rsidR="00E84BB6" w:rsidRPr="00BF76E0" w:rsidRDefault="00E84BB6" w:rsidP="00F4692D">
            <w:pPr>
              <w:spacing w:after="0"/>
              <w:rPr>
                <w:rFonts w:ascii="Arial" w:hAnsi="Arial"/>
                <w:sz w:val="18"/>
              </w:rPr>
            </w:pPr>
            <w:r w:rsidRPr="00BF76E0">
              <w:rPr>
                <w:rFonts w:ascii="Arial" w:hAnsi="Arial"/>
                <w:sz w:val="18"/>
              </w:rPr>
              <w:t xml:space="preserve">For each time limit that is set by the software, </w:t>
            </w:r>
            <w:r w:rsidRPr="0033092B">
              <w:rPr>
                <w:rFonts w:ascii="Arial" w:hAnsi="Arial"/>
                <w:sz w:val="18"/>
              </w:rPr>
              <w:t>at</w:t>
            </w:r>
            <w:r w:rsidRPr="00BF76E0">
              <w:rPr>
                <w:rFonts w:ascii="Arial" w:hAnsi="Arial"/>
                <w:sz w:val="18"/>
              </w:rPr>
              <w:t xml:space="preserve"> least one of the following is true: </w:t>
            </w:r>
          </w:p>
          <w:p w14:paraId="687CF68A" w14:textId="77777777" w:rsidR="00E84BB6" w:rsidRPr="00BF76E0" w:rsidRDefault="00E84BB6" w:rsidP="00F4692D">
            <w:pPr>
              <w:pStyle w:val="TB1"/>
            </w:pPr>
            <w:r w:rsidRPr="00BF76E0">
              <w:rPr>
                <w:b/>
              </w:rPr>
              <w:t>Turn off:</w:t>
            </w:r>
            <w:r w:rsidRPr="00BF76E0">
              <w:t xml:space="preserve"> The user is allowed to turn off the time limit before encountering it; </w:t>
            </w:r>
            <w:r w:rsidRPr="0033092B">
              <w:t>or</w:t>
            </w:r>
          </w:p>
          <w:p w14:paraId="1D0AFCAD" w14:textId="77777777" w:rsidR="00E84BB6" w:rsidRPr="00BF76E0" w:rsidRDefault="00E84BB6" w:rsidP="00F4692D">
            <w:pPr>
              <w:pStyle w:val="TB1"/>
            </w:pPr>
            <w:r w:rsidRPr="00BF76E0">
              <w:rPr>
                <w:b/>
              </w:rPr>
              <w:t>Adjust:</w:t>
            </w:r>
            <w:r w:rsidRPr="00BF76E0">
              <w:t xml:space="preserve"> The user is allowed to adjust the time limit before encountering it over a wide range that is </w:t>
            </w:r>
            <w:r w:rsidRPr="0033092B">
              <w:t>at</w:t>
            </w:r>
            <w:r w:rsidRPr="00BF76E0">
              <w:t xml:space="preserve"> least ten times the length of the default setting; </w:t>
            </w:r>
            <w:r w:rsidRPr="0033092B">
              <w:t>or</w:t>
            </w:r>
          </w:p>
          <w:p w14:paraId="498C4BF1" w14:textId="77777777" w:rsidR="00E84BB6" w:rsidRPr="00BF76E0" w:rsidRDefault="00E84BB6" w:rsidP="00F4692D">
            <w:pPr>
              <w:pStyle w:val="TB1"/>
            </w:pPr>
            <w:r w:rsidRPr="00BF76E0">
              <w:rPr>
                <w:b/>
              </w:rPr>
              <w:t>Extend:</w:t>
            </w:r>
            <w:r w:rsidRPr="00BF76E0">
              <w:t xml:space="preserve"> The user is warned before time expires and given </w:t>
            </w:r>
            <w:r w:rsidRPr="0033092B">
              <w:t>at</w:t>
            </w:r>
            <w:r w:rsidRPr="00BF76E0">
              <w:t xml:space="preserve"> least 20 seconds to extend the time limit with a simple action (for example, </w:t>
            </w:r>
            <w:r>
              <w:t>"</w:t>
            </w:r>
            <w:r w:rsidRPr="00BF76E0">
              <w:t>press the space bar</w:t>
            </w:r>
            <w:r>
              <w:t>"</w:t>
            </w:r>
            <w:r w:rsidRPr="00BF76E0">
              <w:t xml:space="preserve">), and the user is allowed to extend the time limit </w:t>
            </w:r>
            <w:r w:rsidRPr="0033092B">
              <w:t>at</w:t>
            </w:r>
            <w:r w:rsidRPr="00BF76E0">
              <w:t xml:space="preserve"> least ten times; </w:t>
            </w:r>
            <w:r w:rsidRPr="0033092B">
              <w:t>or</w:t>
            </w:r>
          </w:p>
          <w:p w14:paraId="264A4740" w14:textId="77777777" w:rsidR="00E84BB6" w:rsidRPr="00BF76E0" w:rsidRDefault="00E84BB6" w:rsidP="00F4692D">
            <w:pPr>
              <w:pStyle w:val="TB1"/>
            </w:pPr>
            <w:r w:rsidRPr="00BF76E0">
              <w:rPr>
                <w:b/>
              </w:rPr>
              <w:t>Real-time Exception:</w:t>
            </w:r>
            <w:r w:rsidRPr="00BF76E0">
              <w:t xml:space="preserve"> The time limit is a required part of a real-time event (for example, an auction), and no alternative to the time limit is possible; </w:t>
            </w:r>
            <w:r w:rsidRPr="0033092B">
              <w:t>or</w:t>
            </w:r>
          </w:p>
          <w:p w14:paraId="0A9C2EE8" w14:textId="77777777" w:rsidR="00E84BB6" w:rsidRPr="00BF76E0" w:rsidRDefault="00E84BB6" w:rsidP="00F4692D">
            <w:pPr>
              <w:pStyle w:val="TB1"/>
            </w:pPr>
            <w:r w:rsidRPr="00BF76E0">
              <w:rPr>
                <w:b/>
              </w:rPr>
              <w:t>Essential Exception:</w:t>
            </w:r>
            <w:r w:rsidRPr="00BF76E0">
              <w:t xml:space="preserve"> The time limit is essential and extending it would invalidate the activity; </w:t>
            </w:r>
            <w:r w:rsidRPr="0033092B">
              <w:t>or</w:t>
            </w:r>
          </w:p>
          <w:p w14:paraId="24C026CA" w14:textId="77777777" w:rsidR="00E84BB6" w:rsidRPr="00BF76E0" w:rsidRDefault="00E84BB6" w:rsidP="00F4692D">
            <w:pPr>
              <w:pStyle w:val="TB1"/>
            </w:pPr>
            <w:r w:rsidRPr="00BF76E0">
              <w:rPr>
                <w:b/>
              </w:rPr>
              <w:t>20 Hour Exception:</w:t>
            </w:r>
            <w:r w:rsidRPr="00BF76E0">
              <w:t xml:space="preserve"> The time limit is longer than 20 hours.</w:t>
            </w:r>
          </w:p>
        </w:tc>
      </w:tr>
      <w:tr w:rsidR="00E84BB6" w:rsidRPr="00BF76E0" w14:paraId="4DDA8D88" w14:textId="77777777" w:rsidTr="00F4692D">
        <w:trPr>
          <w:cantSplit/>
          <w:jc w:val="center"/>
        </w:trPr>
        <w:tc>
          <w:tcPr>
            <w:tcW w:w="9354" w:type="dxa"/>
            <w:tcBorders>
              <w:bottom w:val="nil"/>
            </w:tcBorders>
            <w:shd w:val="clear" w:color="auto" w:fill="auto"/>
          </w:tcPr>
          <w:p w14:paraId="70AA3C5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helps ensure that users can complete tasks without unexpected changes in content </w:t>
            </w:r>
            <w:r w:rsidRPr="0033092B">
              <w:rPr>
                <w:rFonts w:ascii="Arial" w:hAnsi="Arial"/>
                <w:sz w:val="18"/>
              </w:rPr>
              <w:t>or</w:t>
            </w:r>
            <w:r w:rsidRPr="00BF76E0">
              <w:rPr>
                <w:rFonts w:ascii="Arial" w:hAnsi="Arial"/>
                <w:sz w:val="18"/>
              </w:rPr>
              <w:t xml:space="preserve"> context that are a result of a time limit. This success criterion should be considered in conjunction with clause 11.2.1.2</w:t>
            </w:r>
            <w:r>
              <w:rPr>
                <w:rFonts w:ascii="Arial" w:hAnsi="Arial"/>
                <w:sz w:val="18"/>
              </w:rPr>
              <w:t>9</w:t>
            </w:r>
            <w:r w:rsidRPr="00BF76E0">
              <w:rPr>
                <w:rFonts w:ascii="Arial" w:hAnsi="Arial"/>
                <w:sz w:val="18"/>
              </w:rPr>
              <w:t xml:space="preserve"> (On focus), which puts limits on changes of content </w:t>
            </w:r>
            <w:r w:rsidRPr="0033092B">
              <w:rPr>
                <w:rFonts w:ascii="Arial" w:hAnsi="Arial"/>
                <w:sz w:val="18"/>
              </w:rPr>
              <w:t>or</w:t>
            </w:r>
            <w:r w:rsidRPr="00BF76E0">
              <w:rPr>
                <w:rFonts w:ascii="Arial" w:hAnsi="Arial"/>
                <w:sz w:val="18"/>
              </w:rPr>
              <w:t xml:space="preserve"> context as a result of user action.</w:t>
            </w:r>
          </w:p>
        </w:tc>
      </w:tr>
      <w:tr w:rsidR="00E84BB6" w:rsidRPr="00BF76E0" w14:paraId="13995B2E" w14:textId="77777777" w:rsidTr="00F4692D">
        <w:trPr>
          <w:cantSplit/>
          <w:jc w:val="center"/>
        </w:trPr>
        <w:tc>
          <w:tcPr>
            <w:tcW w:w="9354" w:type="dxa"/>
            <w:tcBorders>
              <w:top w:val="nil"/>
            </w:tcBorders>
            <w:shd w:val="clear" w:color="auto" w:fill="auto"/>
          </w:tcPr>
          <w:p w14:paraId="54747AD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2.2.1 Timing Adjustable replacing </w:t>
            </w:r>
            <w:r>
              <w:rPr>
                <w:rFonts w:ascii="Arial" w:hAnsi="Arial"/>
                <w:sz w:val="18"/>
              </w:rPr>
              <w:t>"</w:t>
            </w:r>
            <w:r w:rsidRPr="00BF76E0">
              <w:rPr>
                <w:rFonts w:ascii="Arial" w:hAnsi="Arial"/>
                <w:sz w:val="18"/>
              </w:rPr>
              <w:t>the content</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D4BBBB7" w14:textId="77777777" w:rsidR="00E84BB6" w:rsidRPr="00BF76E0" w:rsidRDefault="00E84BB6" w:rsidP="00E84BB6"/>
    <w:p w14:paraId="5D6D4AAC" w14:textId="670A573B" w:rsidR="00E84BB6" w:rsidRPr="00BF76E0" w:rsidRDefault="00E84BB6" w:rsidP="003127C9">
      <w:pPr>
        <w:pStyle w:val="Heading3"/>
      </w:pPr>
      <w:bookmarkStart w:id="1115" w:name="_Toc372010163"/>
      <w:bookmarkStart w:id="1116" w:name="_Toc379382533"/>
      <w:bookmarkStart w:id="1117" w:name="_Toc379383233"/>
      <w:bookmarkStart w:id="1118" w:name="_Toc492508020"/>
      <w:bookmarkStart w:id="1119" w:name="_Toc499392523"/>
      <w:r w:rsidRPr="00BF76E0">
        <w:lastRenderedPageBreak/>
        <w:t>11.2.18</w:t>
      </w:r>
      <w:r w:rsidRPr="00BF76E0">
        <w:tab/>
        <w:t>Pause, stop, hide</w:t>
      </w:r>
      <w:bookmarkEnd w:id="1115"/>
      <w:bookmarkEnd w:id="1116"/>
      <w:bookmarkEnd w:id="1117"/>
      <w:bookmarkEnd w:id="1118"/>
      <w:r w:rsidR="00736A63">
        <w:t xml:space="preserve"> </w:t>
      </w:r>
      <w:r w:rsidR="003C3032">
        <w:t>(</w:t>
      </w:r>
      <w:r w:rsidR="00736A63" w:rsidRPr="00736A63">
        <w:t>SC</w:t>
      </w:r>
      <w:r w:rsidR="00736A63">
        <w:t xml:space="preserve"> 2.2.2)</w:t>
      </w:r>
      <w:bookmarkEnd w:id="1119"/>
    </w:p>
    <w:p w14:paraId="44D6979A"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11.18.</w:t>
      </w:r>
    </w:p>
    <w:p w14:paraId="7782D718" w14:textId="77777777" w:rsidR="00E84BB6" w:rsidRPr="00BF76E0" w:rsidRDefault="00E84BB6" w:rsidP="00E84BB6">
      <w:pPr>
        <w:pStyle w:val="TH"/>
      </w:pPr>
      <w:r w:rsidRPr="00BF76E0">
        <w:t>Table 11.18: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CD130A" w14:textId="77777777" w:rsidTr="00F4692D">
        <w:trPr>
          <w:cantSplit/>
          <w:jc w:val="center"/>
        </w:trPr>
        <w:tc>
          <w:tcPr>
            <w:tcW w:w="9354" w:type="dxa"/>
            <w:tcBorders>
              <w:bottom w:val="single" w:sz="4" w:space="0" w:color="auto"/>
            </w:tcBorders>
            <w:shd w:val="clear" w:color="auto" w:fill="auto"/>
          </w:tcPr>
          <w:p w14:paraId="71829FFD"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moving, blinking, scrolling, </w:t>
            </w:r>
            <w:r w:rsidRPr="0033092B">
              <w:rPr>
                <w:rFonts w:ascii="Arial" w:hAnsi="Arial"/>
                <w:sz w:val="18"/>
              </w:rPr>
              <w:t>or</w:t>
            </w:r>
            <w:r w:rsidRPr="00BF76E0">
              <w:rPr>
                <w:rFonts w:ascii="Arial" w:hAnsi="Arial"/>
                <w:sz w:val="18"/>
              </w:rPr>
              <w:t xml:space="preserve"> auto-updating information, all of the following are true: </w:t>
            </w:r>
          </w:p>
          <w:p w14:paraId="3B4098E2" w14:textId="77777777" w:rsidR="00E84BB6" w:rsidRPr="00BF76E0" w:rsidRDefault="00E84BB6" w:rsidP="00F4692D">
            <w:pPr>
              <w:pStyle w:val="TB1"/>
            </w:pPr>
            <w:r w:rsidRPr="00BF76E0">
              <w:rPr>
                <w:b/>
              </w:rPr>
              <w:t>Moving, blinking, scrolling:</w:t>
            </w:r>
            <w:r w:rsidRPr="00BF76E0">
              <w:t xml:space="preserve"> For any moving, blinking </w:t>
            </w:r>
            <w:r w:rsidRPr="0033092B">
              <w:t>or</w:t>
            </w:r>
            <w:r w:rsidRPr="00BF76E0">
              <w:t xml:space="preserve"> scrolling information that (1) starts automatically, (2) lasts more than five seconds, and (3) is presented in parallel with other content, there is a mechanism for the user to pause, stop, </w:t>
            </w:r>
            <w:r w:rsidRPr="0033092B">
              <w:t>or</w:t>
            </w:r>
            <w:r w:rsidRPr="00BF76E0">
              <w:t xml:space="preserve"> hide it unless the movement, blinking, </w:t>
            </w:r>
            <w:r w:rsidRPr="0033092B">
              <w:t>or</w:t>
            </w:r>
            <w:r w:rsidRPr="00BF76E0">
              <w:t xml:space="preserve"> scrolling is part of an activity where it is essential; and</w:t>
            </w:r>
          </w:p>
          <w:p w14:paraId="3835E633" w14:textId="77777777" w:rsidR="00E84BB6" w:rsidRPr="00BF76E0" w:rsidRDefault="00E84BB6" w:rsidP="00F4692D">
            <w:pPr>
              <w:pStyle w:val="TB1"/>
            </w:pPr>
            <w:r w:rsidRPr="00BF76E0">
              <w:rPr>
                <w:b/>
              </w:rPr>
              <w:t>Auto-updating:</w:t>
            </w:r>
            <w:r w:rsidRPr="00BF76E0">
              <w:t xml:space="preserve"> For any auto-updating information that (1) starts automatically and (2) is presented in parallel with other content, there is a mechanism for the user to pause, stop, </w:t>
            </w:r>
            <w:r w:rsidRPr="0033092B">
              <w:t>or</w:t>
            </w:r>
            <w:r w:rsidRPr="00BF76E0">
              <w:t xml:space="preserve"> hide it </w:t>
            </w:r>
            <w:r w:rsidRPr="0033092B">
              <w:t>or</w:t>
            </w:r>
            <w:r w:rsidRPr="00BF76E0">
              <w:t xml:space="preserve"> to control the frequency of the update unless the auto-updating is part of an activity where it is essential.</w:t>
            </w:r>
          </w:p>
        </w:tc>
      </w:tr>
      <w:tr w:rsidR="00E84BB6" w:rsidRPr="00BF76E0" w14:paraId="759178F2" w14:textId="77777777" w:rsidTr="00F4692D">
        <w:trPr>
          <w:cantSplit/>
          <w:jc w:val="center"/>
        </w:trPr>
        <w:tc>
          <w:tcPr>
            <w:tcW w:w="9354" w:type="dxa"/>
            <w:tcBorders>
              <w:bottom w:val="nil"/>
            </w:tcBorders>
            <w:shd w:val="clear" w:color="auto" w:fill="auto"/>
          </w:tcPr>
          <w:p w14:paraId="0460185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For requirements related to flickering </w:t>
            </w:r>
            <w:r w:rsidRPr="0033092B">
              <w:rPr>
                <w:rFonts w:ascii="Arial" w:hAnsi="Arial"/>
                <w:sz w:val="18"/>
              </w:rPr>
              <w:t>or</w:t>
            </w:r>
            <w:r w:rsidRPr="00BF76E0">
              <w:rPr>
                <w:rFonts w:ascii="Arial" w:hAnsi="Arial"/>
                <w:sz w:val="18"/>
              </w:rPr>
              <w:t xml:space="preserve"> flashing content, refer to </w:t>
            </w:r>
            <w:r w:rsidRPr="0033092B">
              <w:rPr>
                <w:rFonts w:ascii="Arial" w:hAnsi="Arial"/>
                <w:sz w:val="18"/>
              </w:rPr>
              <w:t>WCAG</w:t>
            </w:r>
            <w:r w:rsidRPr="00BF76E0">
              <w:rPr>
                <w:rFonts w:ascii="Arial" w:hAnsi="Arial"/>
                <w:sz w:val="18"/>
              </w:rPr>
              <w:t xml:space="preserve"> 2.0 Guideline 2.3.</w:t>
            </w:r>
          </w:p>
        </w:tc>
      </w:tr>
      <w:tr w:rsidR="00E84BB6" w:rsidRPr="00BF76E0" w14:paraId="0660195C" w14:textId="77777777" w:rsidTr="00F4692D">
        <w:trPr>
          <w:cantSplit/>
          <w:jc w:val="center"/>
        </w:trPr>
        <w:tc>
          <w:tcPr>
            <w:tcW w:w="9354" w:type="dxa"/>
            <w:tcBorders>
              <w:top w:val="nil"/>
              <w:bottom w:val="nil"/>
            </w:tcBorders>
            <w:shd w:val="clear" w:color="auto" w:fill="auto"/>
          </w:tcPr>
          <w:p w14:paraId="68D9CB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7D38D50F" w14:textId="77777777" w:rsidTr="00F4692D">
        <w:trPr>
          <w:cantSplit/>
          <w:jc w:val="center"/>
        </w:trPr>
        <w:tc>
          <w:tcPr>
            <w:tcW w:w="9354" w:type="dxa"/>
            <w:tcBorders>
              <w:top w:val="nil"/>
              <w:bottom w:val="nil"/>
            </w:tcBorders>
            <w:shd w:val="clear" w:color="auto" w:fill="auto"/>
          </w:tcPr>
          <w:p w14:paraId="2FB99293"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Content that is updated periodically by software </w:t>
            </w:r>
            <w:r w:rsidRPr="0033092B">
              <w:rPr>
                <w:rFonts w:ascii="Arial" w:hAnsi="Arial"/>
                <w:sz w:val="18"/>
              </w:rPr>
              <w:t>or</w:t>
            </w:r>
            <w:r w:rsidRPr="00BF76E0">
              <w:rPr>
                <w:rFonts w:ascii="Arial" w:hAnsi="Arial"/>
                <w:sz w:val="18"/>
              </w:rPr>
              <w:t xml:space="preserve"> that is streamed to the user agent is not required to preserve </w:t>
            </w:r>
            <w:r w:rsidRPr="0033092B">
              <w:rPr>
                <w:rFonts w:ascii="Arial" w:hAnsi="Arial"/>
                <w:sz w:val="18"/>
              </w:rPr>
              <w:t>or</w:t>
            </w:r>
            <w:r w:rsidRPr="00BF76E0">
              <w:rPr>
                <w:rFonts w:ascii="Arial" w:hAnsi="Arial"/>
                <w:sz w:val="18"/>
              </w:rPr>
              <w:t xml:space="preserve"> present information that is generated </w:t>
            </w:r>
            <w:r w:rsidRPr="0033092B">
              <w:rPr>
                <w:rFonts w:ascii="Arial" w:hAnsi="Arial"/>
                <w:sz w:val="18"/>
              </w:rPr>
              <w:t>or</w:t>
            </w:r>
            <w:r w:rsidRPr="00BF76E0">
              <w:rPr>
                <w:rFonts w:ascii="Arial" w:hAnsi="Arial"/>
                <w:sz w:val="18"/>
              </w:rPr>
              <w:t xml:space="preserve"> received between the initiation of the pause and resuming presentation, as this may not be technically possible, and in many situations could be misleading to do so.</w:t>
            </w:r>
          </w:p>
        </w:tc>
      </w:tr>
      <w:tr w:rsidR="00E84BB6" w:rsidRPr="00BF76E0" w14:paraId="65099711" w14:textId="77777777" w:rsidTr="00F4692D">
        <w:trPr>
          <w:cantSplit/>
          <w:jc w:val="center"/>
        </w:trPr>
        <w:tc>
          <w:tcPr>
            <w:tcW w:w="9354" w:type="dxa"/>
            <w:tcBorders>
              <w:top w:val="nil"/>
              <w:bottom w:val="nil"/>
            </w:tcBorders>
            <w:shd w:val="clear" w:color="auto" w:fill="auto"/>
          </w:tcPr>
          <w:p w14:paraId="0852A17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An animation that occurs as part of a preload phase </w:t>
            </w:r>
            <w:r w:rsidRPr="0033092B">
              <w:rPr>
                <w:rFonts w:ascii="Arial" w:hAnsi="Arial"/>
                <w:sz w:val="18"/>
              </w:rPr>
              <w:t>or</w:t>
            </w:r>
            <w:r w:rsidRPr="00BF76E0">
              <w:rPr>
                <w:rFonts w:ascii="Arial" w:hAnsi="Arial"/>
                <w:sz w:val="18"/>
              </w:rPr>
              <w:t xml:space="preserve"> similar situation can be considered essential if interaction cannot occur during that phase for all users and if not indicating progress could confuse users </w:t>
            </w:r>
            <w:r w:rsidRPr="0033092B">
              <w:rPr>
                <w:rFonts w:ascii="Arial" w:hAnsi="Arial"/>
                <w:sz w:val="18"/>
              </w:rPr>
              <w:t>or</w:t>
            </w:r>
            <w:r w:rsidRPr="00BF76E0">
              <w:rPr>
                <w:rFonts w:ascii="Arial" w:hAnsi="Arial"/>
                <w:sz w:val="18"/>
              </w:rPr>
              <w:t xml:space="preserve"> cause them to think that content was frozen </w:t>
            </w:r>
            <w:r w:rsidRPr="0033092B">
              <w:rPr>
                <w:rFonts w:ascii="Arial" w:hAnsi="Arial"/>
                <w:sz w:val="18"/>
              </w:rPr>
              <w:t>or</w:t>
            </w:r>
            <w:r w:rsidRPr="00BF76E0">
              <w:rPr>
                <w:rFonts w:ascii="Arial" w:hAnsi="Arial"/>
                <w:sz w:val="18"/>
              </w:rPr>
              <w:t xml:space="preserve"> broken.</w:t>
            </w:r>
          </w:p>
        </w:tc>
      </w:tr>
      <w:tr w:rsidR="00E84BB6" w:rsidRPr="00BF76E0" w14:paraId="4BC61CE0" w14:textId="77777777" w:rsidTr="00F4692D">
        <w:trPr>
          <w:cantSplit/>
          <w:jc w:val="center"/>
        </w:trPr>
        <w:tc>
          <w:tcPr>
            <w:tcW w:w="9354" w:type="dxa"/>
            <w:tcBorders>
              <w:top w:val="nil"/>
              <w:bottom w:val="nil"/>
            </w:tcBorders>
            <w:shd w:val="clear" w:color="auto" w:fill="auto"/>
          </w:tcPr>
          <w:p w14:paraId="3BF54789"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is to be applied to all content. Any content, whether informative </w:t>
            </w:r>
            <w:r w:rsidRPr="0033092B">
              <w:rPr>
                <w:rFonts w:ascii="Arial" w:hAnsi="Arial"/>
                <w:sz w:val="18"/>
              </w:rPr>
              <w:t>or</w:t>
            </w:r>
            <w:r w:rsidRPr="00BF76E0">
              <w:rPr>
                <w:rFonts w:ascii="Arial" w:hAnsi="Arial"/>
                <w:sz w:val="18"/>
              </w:rPr>
              <w:t xml:space="preserve"> decorative, that is updated automatically, blinks, </w:t>
            </w:r>
            <w:r w:rsidRPr="0033092B">
              <w:rPr>
                <w:rFonts w:ascii="Arial" w:hAnsi="Arial"/>
                <w:sz w:val="18"/>
              </w:rPr>
              <w:t>or</w:t>
            </w:r>
            <w:r w:rsidRPr="00BF76E0">
              <w:rPr>
                <w:rFonts w:ascii="Arial" w:hAnsi="Arial"/>
                <w:sz w:val="18"/>
              </w:rPr>
              <w:t xml:space="preserve"> moves may create an accessibility barrier.</w:t>
            </w:r>
          </w:p>
        </w:tc>
      </w:tr>
      <w:tr w:rsidR="00E84BB6" w:rsidRPr="00BF76E0" w14:paraId="01FDE253" w14:textId="77777777" w:rsidTr="00F4692D">
        <w:trPr>
          <w:cantSplit/>
          <w:jc w:val="center"/>
        </w:trPr>
        <w:tc>
          <w:tcPr>
            <w:tcW w:w="9354" w:type="dxa"/>
            <w:tcBorders>
              <w:top w:val="nil"/>
            </w:tcBorders>
            <w:shd w:val="clear" w:color="auto" w:fill="auto"/>
          </w:tcPr>
          <w:p w14:paraId="0A4E898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6:</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2.2.2 Pause, Stop, Hide replacing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 xml:space="preserve">ote 2 of the success criterion, with the words </w:t>
            </w:r>
            <w:r>
              <w:rPr>
                <w:rFonts w:ascii="Arial" w:hAnsi="Arial"/>
                <w:sz w:val="18"/>
              </w:rPr>
              <w:t>"</w:t>
            </w:r>
            <w:r w:rsidRPr="0033092B">
              <w:rPr>
                <w:rFonts w:ascii="Arial" w:hAnsi="Arial"/>
                <w:sz w:val="18"/>
              </w:rPr>
              <w:t>WCAG</w:t>
            </w:r>
            <w:r w:rsidRPr="00BF76E0">
              <w:rPr>
                <w:rFonts w:ascii="Arial" w:hAnsi="Arial"/>
                <w:sz w:val="18"/>
              </w:rPr>
              <w:t xml:space="preserve"> 2.0</w:t>
            </w:r>
            <w:r>
              <w:rPr>
                <w:rFonts w:ascii="Arial" w:hAnsi="Arial"/>
                <w:sz w:val="18"/>
              </w:rPr>
              <w:t>"</w:t>
            </w:r>
            <w:r w:rsidRPr="00BF76E0">
              <w:rPr>
                <w:rFonts w:ascii="Arial" w:hAnsi="Arial"/>
                <w:sz w:val="18"/>
              </w:rPr>
              <w:t xml:space="preserve"> added before the word </w:t>
            </w:r>
            <w:r>
              <w:rPr>
                <w:rFonts w:ascii="Arial" w:hAnsi="Arial"/>
                <w:sz w:val="18"/>
              </w:rPr>
              <w:t>"</w:t>
            </w:r>
            <w:r w:rsidRPr="00BF76E0">
              <w:rPr>
                <w:rFonts w:ascii="Arial" w:hAnsi="Arial"/>
                <w:sz w:val="18"/>
              </w:rPr>
              <w:t>Guideline</w:t>
            </w:r>
            <w:r>
              <w:rPr>
                <w:rFonts w:ascii="Arial" w:hAnsi="Arial"/>
                <w:sz w:val="18"/>
              </w:rPr>
              <w:t>"</w:t>
            </w:r>
            <w:r w:rsidRPr="00BF76E0">
              <w:rPr>
                <w:rFonts w:ascii="Arial" w:hAnsi="Arial"/>
                <w:sz w:val="18"/>
              </w:rPr>
              <w:t xml:space="preserve"> in </w:t>
            </w:r>
            <w:r>
              <w:rPr>
                <w:rFonts w:ascii="Arial" w:hAnsi="Arial"/>
                <w:sz w:val="18"/>
              </w:rPr>
              <w:t>n</w:t>
            </w:r>
            <w:r w:rsidRPr="00BF76E0">
              <w:rPr>
                <w:rFonts w:ascii="Arial" w:hAnsi="Arial"/>
                <w:sz w:val="18"/>
              </w:rPr>
              <w:t>ote</w:t>
            </w:r>
            <w:r>
              <w:rPr>
                <w:rFonts w:ascii="Arial" w:hAnsi="Arial"/>
                <w:sz w:val="18"/>
              </w:rPr>
              <w:t> </w:t>
            </w:r>
            <w:r w:rsidRPr="00BF76E0">
              <w:rPr>
                <w:rFonts w:ascii="Arial" w:hAnsi="Arial"/>
                <w:sz w:val="18"/>
              </w:rPr>
              <w:t xml:space="preserve">1 above, with </w:t>
            </w:r>
            <w:r>
              <w:rPr>
                <w:rFonts w:ascii="Arial" w:hAnsi="Arial"/>
                <w:sz w:val="18"/>
              </w:rPr>
              <w:t>n</w:t>
            </w:r>
            <w:r w:rsidRPr="00BF76E0">
              <w:rPr>
                <w:rFonts w:ascii="Arial" w:hAnsi="Arial"/>
                <w:sz w:val="18"/>
              </w:rPr>
              <w:t xml:space="preserve">ote 2 above re-drafted to avoid the use of the word </w:t>
            </w:r>
            <w:r>
              <w:rPr>
                <w:rFonts w:ascii="Arial" w:hAnsi="Arial"/>
                <w:sz w:val="18"/>
              </w:rPr>
              <w:t>"</w:t>
            </w:r>
            <w:r w:rsidRPr="000931FF">
              <w:rPr>
                <w:rFonts w:ascii="Arial" w:hAnsi="Arial"/>
                <w:sz w:val="18"/>
              </w:rPr>
              <w:t>must</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5 above.</w:t>
            </w:r>
          </w:p>
        </w:tc>
      </w:tr>
    </w:tbl>
    <w:p w14:paraId="03E03012" w14:textId="77777777" w:rsidR="00E84BB6" w:rsidRPr="00BF76E0" w:rsidRDefault="00E84BB6" w:rsidP="00E84BB6"/>
    <w:p w14:paraId="4AA0D292" w14:textId="12C16155" w:rsidR="00E84BB6" w:rsidRPr="00BF76E0" w:rsidRDefault="00E84BB6" w:rsidP="003127C9">
      <w:pPr>
        <w:pStyle w:val="Heading3"/>
      </w:pPr>
      <w:bookmarkStart w:id="1120" w:name="_Toc372010164"/>
      <w:bookmarkStart w:id="1121" w:name="_Toc379382534"/>
      <w:bookmarkStart w:id="1122" w:name="_Toc379383234"/>
      <w:bookmarkStart w:id="1123" w:name="_Toc492508021"/>
      <w:bookmarkStart w:id="1124" w:name="_Toc499392524"/>
      <w:r w:rsidRPr="00BF76E0">
        <w:t>11.2.19</w:t>
      </w:r>
      <w:r w:rsidRPr="00BF76E0">
        <w:tab/>
        <w:t xml:space="preserve">Three flashes </w:t>
      </w:r>
      <w:r w:rsidRPr="0033092B">
        <w:t>or</w:t>
      </w:r>
      <w:r w:rsidRPr="00BF76E0">
        <w:t xml:space="preserve"> below threshold</w:t>
      </w:r>
      <w:bookmarkEnd w:id="1120"/>
      <w:bookmarkEnd w:id="1121"/>
      <w:bookmarkEnd w:id="1122"/>
      <w:bookmarkEnd w:id="1123"/>
      <w:r w:rsidR="00736A63">
        <w:t xml:space="preserve"> </w:t>
      </w:r>
      <w:r w:rsidR="003C3032">
        <w:t>(</w:t>
      </w:r>
      <w:r w:rsidR="00736A63" w:rsidRPr="00736A63">
        <w:t>SC</w:t>
      </w:r>
      <w:r w:rsidR="00736A63">
        <w:t xml:space="preserve"> 2.3.1)</w:t>
      </w:r>
      <w:bookmarkEnd w:id="1124"/>
    </w:p>
    <w:p w14:paraId="16BB0612"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11.19.</w:t>
      </w:r>
    </w:p>
    <w:p w14:paraId="1FE49F55" w14:textId="77777777" w:rsidR="00E84BB6" w:rsidRPr="00BF76E0" w:rsidRDefault="00E84BB6" w:rsidP="00E84BB6">
      <w:pPr>
        <w:pStyle w:val="TH"/>
      </w:pPr>
      <w:r w:rsidRPr="00BF76E0">
        <w:t xml:space="preserve">Table 11.19: Software success criterion: Three flashes </w:t>
      </w:r>
      <w:r w:rsidRPr="0033092B">
        <w:t>or</w:t>
      </w:r>
      <w:r w:rsidRPr="00BF76E0">
        <w:t xml:space="preserve">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0182D82" w14:textId="77777777" w:rsidTr="00F4692D">
        <w:trPr>
          <w:cantSplit/>
          <w:jc w:val="center"/>
        </w:trPr>
        <w:tc>
          <w:tcPr>
            <w:tcW w:w="9354" w:type="dxa"/>
            <w:tcBorders>
              <w:bottom w:val="single" w:sz="4" w:space="0" w:color="auto"/>
            </w:tcBorders>
            <w:shd w:val="clear" w:color="auto" w:fill="auto"/>
          </w:tcPr>
          <w:p w14:paraId="20C13B99"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Software does not contain anything that flashes more than three times in any one second period, </w:t>
            </w:r>
            <w:r w:rsidRPr="0033092B">
              <w:rPr>
                <w:rFonts w:ascii="Arial" w:hAnsi="Arial"/>
                <w:sz w:val="18"/>
              </w:rPr>
              <w:t>or</w:t>
            </w:r>
            <w:r w:rsidRPr="00BF76E0">
              <w:rPr>
                <w:rFonts w:ascii="Arial" w:hAnsi="Arial"/>
                <w:sz w:val="18"/>
              </w:rPr>
              <w:t xml:space="preserve"> the flash is below the general flash and red flash thresholds.</w:t>
            </w:r>
          </w:p>
        </w:tc>
      </w:tr>
      <w:tr w:rsidR="00E84BB6" w:rsidRPr="00BF76E0" w14:paraId="6CDDCAAE" w14:textId="77777777" w:rsidTr="00F4692D">
        <w:trPr>
          <w:cantSplit/>
          <w:jc w:val="center"/>
        </w:trPr>
        <w:tc>
          <w:tcPr>
            <w:tcW w:w="9354" w:type="dxa"/>
            <w:tcBorders>
              <w:bottom w:val="nil"/>
            </w:tcBorders>
            <w:shd w:val="clear" w:color="auto" w:fill="auto"/>
          </w:tcPr>
          <w:p w14:paraId="2A968E4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criteria is applicable to all content in the software (whether </w:t>
            </w:r>
            <w:r w:rsidRPr="0033092B">
              <w:rPr>
                <w:rFonts w:ascii="Arial" w:hAnsi="Arial"/>
                <w:sz w:val="18"/>
              </w:rPr>
              <w:t>or</w:t>
            </w:r>
            <w:r w:rsidRPr="00BF76E0">
              <w:rPr>
                <w:rFonts w:ascii="Arial" w:hAnsi="Arial"/>
                <w:sz w:val="18"/>
              </w:rPr>
              <w:t xml:space="preserve">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BF76E0" w14:paraId="30BA1409" w14:textId="77777777" w:rsidTr="00F4692D">
        <w:trPr>
          <w:cantSplit/>
          <w:jc w:val="center"/>
        </w:trPr>
        <w:tc>
          <w:tcPr>
            <w:tcW w:w="9354" w:type="dxa"/>
            <w:tcBorders>
              <w:top w:val="nil"/>
            </w:tcBorders>
            <w:shd w:val="clear" w:color="auto" w:fill="auto"/>
          </w:tcPr>
          <w:p w14:paraId="13B5639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2.3.1 Three Flashes </w:t>
            </w:r>
            <w:r w:rsidRPr="0033092B">
              <w:rPr>
                <w:rFonts w:ascii="Arial" w:hAnsi="Arial"/>
                <w:sz w:val="18"/>
              </w:rPr>
              <w:t>or</w:t>
            </w:r>
            <w:r w:rsidRPr="00BF76E0">
              <w:rPr>
                <w:rFonts w:ascii="Arial" w:hAnsi="Arial"/>
                <w:sz w:val="18"/>
              </w:rPr>
              <w:t xml:space="preserve"> Below Threshold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whole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whole software</w:t>
            </w:r>
            <w:r>
              <w:rPr>
                <w:rFonts w:ascii="Arial" w:hAnsi="Arial"/>
                <w:sz w:val="18"/>
              </w:rPr>
              <w:t>"</w:t>
            </w:r>
            <w:r w:rsidRPr="00BF76E0">
              <w:rPr>
                <w:rFonts w:ascii="Arial" w:hAnsi="Arial"/>
                <w:sz w:val="18"/>
              </w:rPr>
              <w:t xml:space="preserve">, </w:t>
            </w:r>
            <w:r>
              <w:rPr>
                <w:rFonts w:ascii="Arial" w:hAnsi="Arial"/>
                <w:sz w:val="18"/>
              </w:rPr>
              <w:t>"</w:t>
            </w:r>
            <w:r w:rsidRPr="00BF76E0">
              <w:rPr>
                <w:rFonts w:ascii="Arial" w:hAnsi="Arial"/>
                <w:sz w:val="18"/>
              </w:rPr>
              <w:t>the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the software</w:t>
            </w:r>
            <w:r>
              <w:rPr>
                <w:rFonts w:ascii="Arial" w:hAnsi="Arial"/>
                <w:sz w:val="18"/>
              </w:rPr>
              <w:t>"</w:t>
            </w:r>
            <w:r w:rsidRPr="00BF76E0">
              <w:rPr>
                <w:rFonts w:ascii="Arial" w:hAnsi="Arial"/>
                <w:sz w:val="18"/>
              </w:rPr>
              <w:t xml:space="preserve"> and removing </w:t>
            </w:r>
            <w:r>
              <w:rPr>
                <w:rFonts w:ascii="Arial" w:hAnsi="Arial"/>
                <w:sz w:val="18"/>
              </w:rPr>
              <w:t>"</w:t>
            </w:r>
            <w:r w:rsidRPr="00BF76E0">
              <w:rPr>
                <w:rFonts w:ascii="Arial" w:hAnsi="Arial"/>
                <w:sz w:val="18"/>
              </w:rPr>
              <w:t>See Conformance Requirement 5: Non-Interference</w:t>
            </w:r>
            <w:r>
              <w:rPr>
                <w:rFonts w:ascii="Arial" w:hAnsi="Arial"/>
                <w:sz w:val="18"/>
              </w:rPr>
              <w:t>"</w:t>
            </w:r>
            <w:r w:rsidRPr="00BF76E0">
              <w:rPr>
                <w:rFonts w:ascii="Arial" w:hAnsi="Arial"/>
                <w:sz w:val="18"/>
              </w:rPr>
              <w:t xml:space="preserve"> and with </w:t>
            </w:r>
            <w:r>
              <w:rPr>
                <w:rFonts w:ascii="Arial" w:hAnsi="Arial"/>
                <w:sz w:val="18"/>
              </w:rPr>
              <w:t>n</w:t>
            </w:r>
            <w:r w:rsidRPr="00BF76E0">
              <w:rPr>
                <w:rFonts w:ascii="Arial" w:hAnsi="Arial"/>
                <w:sz w:val="18"/>
              </w:rPr>
              <w:t xml:space="preserve">ote 1 above re-drafted to avoid the use of the word </w:t>
            </w:r>
            <w:r>
              <w:rPr>
                <w:rFonts w:ascii="Arial" w:hAnsi="Arial"/>
                <w:sz w:val="18"/>
              </w:rPr>
              <w:t>"</w:t>
            </w:r>
            <w:r w:rsidRPr="00001F55">
              <w:rPr>
                <w:rFonts w:ascii="Arial" w:hAnsi="Arial"/>
                <w:sz w:val="18"/>
              </w:rPr>
              <w:t>must</w:t>
            </w:r>
            <w:r>
              <w:rPr>
                <w:rFonts w:ascii="Arial" w:hAnsi="Arial"/>
                <w:sz w:val="18"/>
              </w:rPr>
              <w:t>"</w:t>
            </w:r>
            <w:r w:rsidRPr="00BF76E0">
              <w:rPr>
                <w:rFonts w:ascii="Arial" w:hAnsi="Arial"/>
                <w:sz w:val="18"/>
              </w:rPr>
              <w:t>.</w:t>
            </w:r>
          </w:p>
        </w:tc>
      </w:tr>
    </w:tbl>
    <w:p w14:paraId="6D9F6CFE" w14:textId="77777777" w:rsidR="00E84BB6" w:rsidRPr="00BF76E0" w:rsidRDefault="00E84BB6" w:rsidP="00E84BB6"/>
    <w:p w14:paraId="1825304E" w14:textId="1FBFA6C3" w:rsidR="00E84BB6" w:rsidRPr="00BF76E0" w:rsidRDefault="00E84BB6" w:rsidP="003127C9">
      <w:pPr>
        <w:pStyle w:val="Heading3"/>
      </w:pPr>
      <w:bookmarkStart w:id="1125" w:name="_Toc372010165"/>
      <w:bookmarkStart w:id="1126" w:name="_Toc379382535"/>
      <w:bookmarkStart w:id="1127" w:name="_Toc379383235"/>
      <w:bookmarkStart w:id="1128" w:name="_Toc492508022"/>
      <w:bookmarkStart w:id="1129" w:name="_Toc499392525"/>
      <w:r w:rsidRPr="00BF76E0">
        <w:t>11.2.20</w:t>
      </w:r>
      <w:r w:rsidRPr="00BF76E0">
        <w:tab/>
        <w:t>Empty clause</w:t>
      </w:r>
      <w:bookmarkEnd w:id="1125"/>
      <w:bookmarkEnd w:id="1126"/>
      <w:bookmarkEnd w:id="1127"/>
      <w:bookmarkEnd w:id="1128"/>
      <w:bookmarkEnd w:id="1129"/>
    </w:p>
    <w:p w14:paraId="65BAE6B1" w14:textId="77777777" w:rsidR="00E84BB6" w:rsidRPr="00BF76E0" w:rsidRDefault="00E84BB6" w:rsidP="00E84BB6">
      <w:r w:rsidRPr="00BF76E0">
        <w:t>This clause contains no requirements. It is included to align the numbering of related sub-clauses in clauses 9.2, 10.2 and 11.2.</w:t>
      </w:r>
    </w:p>
    <w:p w14:paraId="4E3103A5" w14:textId="166D591D" w:rsidR="00E84BB6" w:rsidRPr="00BF76E0" w:rsidRDefault="00E84BB6" w:rsidP="003127C9">
      <w:pPr>
        <w:pStyle w:val="Heading3"/>
      </w:pPr>
      <w:bookmarkStart w:id="1130" w:name="_Toc372010166"/>
      <w:bookmarkStart w:id="1131" w:name="_Toc379382536"/>
      <w:bookmarkStart w:id="1132" w:name="_Toc379383236"/>
      <w:bookmarkStart w:id="1133" w:name="_Toc492508023"/>
      <w:bookmarkStart w:id="1134" w:name="_Toc499392526"/>
      <w:r w:rsidRPr="00BF76E0">
        <w:t>11.2.21</w:t>
      </w:r>
      <w:r w:rsidRPr="00BF76E0">
        <w:tab/>
        <w:t>Empty clause</w:t>
      </w:r>
      <w:bookmarkEnd w:id="1130"/>
      <w:bookmarkEnd w:id="1131"/>
      <w:bookmarkEnd w:id="1132"/>
      <w:bookmarkEnd w:id="1133"/>
      <w:bookmarkEnd w:id="1134"/>
    </w:p>
    <w:p w14:paraId="4965A7A2" w14:textId="77777777" w:rsidR="00E84BB6" w:rsidRPr="00BF76E0" w:rsidRDefault="00E84BB6" w:rsidP="00E84BB6">
      <w:r w:rsidRPr="00BF76E0">
        <w:t>This clause contains no requirements. It is included to align the numbering of related sub-clauses in clauses 9.2, 10.2 and 11.2.</w:t>
      </w:r>
    </w:p>
    <w:p w14:paraId="5BDCD1C2" w14:textId="7C0071F1" w:rsidR="00E84BB6" w:rsidRPr="00BF76E0" w:rsidRDefault="00E84BB6" w:rsidP="003127C9">
      <w:pPr>
        <w:pStyle w:val="Heading3"/>
      </w:pPr>
      <w:bookmarkStart w:id="1135" w:name="_Toc372010167"/>
      <w:bookmarkStart w:id="1136" w:name="_Toc379382537"/>
      <w:bookmarkStart w:id="1137" w:name="_Toc379383237"/>
      <w:bookmarkStart w:id="1138" w:name="_Toc492508024"/>
      <w:bookmarkStart w:id="1139" w:name="_Toc499392527"/>
      <w:r w:rsidRPr="00BF76E0">
        <w:lastRenderedPageBreak/>
        <w:t>11.2.22</w:t>
      </w:r>
      <w:r w:rsidRPr="00BF76E0">
        <w:tab/>
        <w:t>Focus order</w:t>
      </w:r>
      <w:bookmarkEnd w:id="1135"/>
      <w:bookmarkEnd w:id="1136"/>
      <w:bookmarkEnd w:id="1137"/>
      <w:bookmarkEnd w:id="1138"/>
      <w:r w:rsidR="00736A63">
        <w:t xml:space="preserve"> </w:t>
      </w:r>
      <w:r w:rsidR="003C3032">
        <w:t>(</w:t>
      </w:r>
      <w:r w:rsidR="00736A63" w:rsidRPr="00736A63">
        <w:t>SC</w:t>
      </w:r>
      <w:r w:rsidR="00736A63">
        <w:t xml:space="preserve"> 2.4.3)</w:t>
      </w:r>
      <w:bookmarkEnd w:id="1139"/>
    </w:p>
    <w:p w14:paraId="4167EC7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11.22.</w:t>
      </w:r>
    </w:p>
    <w:p w14:paraId="4AE8A8FD" w14:textId="77777777" w:rsidR="00E84BB6" w:rsidRPr="00BF76E0" w:rsidRDefault="00E84BB6" w:rsidP="00E84BB6">
      <w:pPr>
        <w:pStyle w:val="TH"/>
      </w:pPr>
      <w:r w:rsidRPr="00BF76E0">
        <w:t>Table 11.22: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750EF616" w14:textId="77777777" w:rsidTr="00F4692D">
        <w:trPr>
          <w:cantSplit/>
          <w:jc w:val="center"/>
        </w:trPr>
        <w:tc>
          <w:tcPr>
            <w:tcW w:w="9354" w:type="dxa"/>
            <w:shd w:val="clear" w:color="auto" w:fill="auto"/>
          </w:tcPr>
          <w:p w14:paraId="5AA7DE7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software can be navigated sequentially and the navigation sequences affect meaning </w:t>
            </w:r>
            <w:r w:rsidRPr="0033092B">
              <w:rPr>
                <w:rFonts w:ascii="Arial" w:hAnsi="Arial"/>
                <w:sz w:val="18"/>
              </w:rPr>
              <w:t>or</w:t>
            </w:r>
            <w:r w:rsidRPr="00BF76E0">
              <w:rPr>
                <w:rFonts w:ascii="Arial" w:hAnsi="Arial"/>
                <w:sz w:val="18"/>
              </w:rPr>
              <w:t xml:space="preserve"> operation, focusable components receive focus in an order that preserves meaning and operability.</w:t>
            </w:r>
          </w:p>
        </w:tc>
      </w:tr>
      <w:tr w:rsidR="00E84BB6" w:rsidRPr="00BF76E0" w14:paraId="5A68891E" w14:textId="77777777" w:rsidTr="00F4692D">
        <w:trPr>
          <w:cantSplit/>
          <w:jc w:val="center"/>
        </w:trPr>
        <w:tc>
          <w:tcPr>
            <w:tcW w:w="9354" w:type="dxa"/>
            <w:shd w:val="clear" w:color="auto" w:fill="auto"/>
          </w:tcPr>
          <w:p w14:paraId="5A03AF4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2.4.3 Focus order replacing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77611890" w14:textId="77777777" w:rsidR="00E84BB6" w:rsidRPr="00BF76E0" w:rsidRDefault="00E84BB6" w:rsidP="00E84BB6"/>
    <w:p w14:paraId="62F85641" w14:textId="38202489" w:rsidR="00E84BB6" w:rsidRPr="00BF76E0" w:rsidRDefault="00E84BB6" w:rsidP="003127C9">
      <w:pPr>
        <w:pStyle w:val="Heading3"/>
      </w:pPr>
      <w:bookmarkStart w:id="1140" w:name="_Toc372010168"/>
      <w:bookmarkStart w:id="1141" w:name="_Toc379382538"/>
      <w:bookmarkStart w:id="1142" w:name="_Toc379383238"/>
      <w:bookmarkStart w:id="1143" w:name="_Toc492508025"/>
      <w:bookmarkStart w:id="1144" w:name="_Toc499392528"/>
      <w:r w:rsidRPr="00BF76E0">
        <w:t>11.2.23</w:t>
      </w:r>
      <w:r w:rsidRPr="00BF76E0">
        <w:tab/>
        <w:t>Link purpose (in context)</w:t>
      </w:r>
      <w:bookmarkEnd w:id="1140"/>
      <w:bookmarkEnd w:id="1141"/>
      <w:bookmarkEnd w:id="1142"/>
      <w:bookmarkEnd w:id="1143"/>
      <w:r w:rsidR="00736A63">
        <w:t xml:space="preserve"> </w:t>
      </w:r>
      <w:r w:rsidR="003C3032">
        <w:t>(</w:t>
      </w:r>
      <w:r w:rsidR="00736A63" w:rsidRPr="00736A63">
        <w:t>SC</w:t>
      </w:r>
      <w:r w:rsidR="00736A63">
        <w:t xml:space="preserve"> 2.4.4)</w:t>
      </w:r>
      <w:bookmarkEnd w:id="1144"/>
    </w:p>
    <w:p w14:paraId="6C11E4E3"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11.23.</w:t>
      </w:r>
    </w:p>
    <w:p w14:paraId="0586BA2D" w14:textId="77777777" w:rsidR="00E84BB6" w:rsidRPr="00BF76E0" w:rsidRDefault="00E84BB6" w:rsidP="00E84BB6">
      <w:pPr>
        <w:pStyle w:val="TH"/>
      </w:pPr>
      <w:r w:rsidRPr="00BF76E0">
        <w:t>Table 11.23: Software success criterion: Link purpose (in context)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74D90A2" w14:textId="77777777" w:rsidTr="00F4692D">
        <w:trPr>
          <w:cantSplit/>
          <w:jc w:val="center"/>
        </w:trPr>
        <w:tc>
          <w:tcPr>
            <w:tcW w:w="9354" w:type="dxa"/>
            <w:tcBorders>
              <w:bottom w:val="single" w:sz="4" w:space="0" w:color="auto"/>
            </w:tcBorders>
            <w:shd w:val="clear" w:color="auto" w:fill="auto"/>
          </w:tcPr>
          <w:p w14:paraId="1CA0FE6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The purpose of each link can be determined from the link text alone </w:t>
            </w:r>
            <w:r w:rsidRPr="0033092B">
              <w:rPr>
                <w:rFonts w:ascii="Arial" w:hAnsi="Arial"/>
                <w:sz w:val="18"/>
              </w:rPr>
              <w:t>or</w:t>
            </w:r>
            <w:r w:rsidRPr="00BF76E0">
              <w:rPr>
                <w:rFonts w:ascii="Arial" w:hAnsi="Arial"/>
                <w:sz w:val="18"/>
              </w:rPr>
              <w:t xml:space="preserve"> from the link text together with its programmatically determined link context, except where the purpose of the link would be ambiguous to users in general.</w:t>
            </w:r>
          </w:p>
        </w:tc>
      </w:tr>
      <w:tr w:rsidR="00E84BB6" w:rsidRPr="00BF76E0" w14:paraId="4DC1981F" w14:textId="77777777" w:rsidTr="00F4692D">
        <w:trPr>
          <w:cantSplit/>
          <w:jc w:val="center"/>
        </w:trPr>
        <w:tc>
          <w:tcPr>
            <w:tcW w:w="9354" w:type="dxa"/>
            <w:tcBorders>
              <w:bottom w:val="nil"/>
            </w:tcBorders>
            <w:shd w:val="clear" w:color="auto" w:fill="auto"/>
          </w:tcPr>
          <w:p w14:paraId="25B28C6A"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a </w:t>
            </w:r>
            <w:r>
              <w:rPr>
                <w:rFonts w:ascii="Arial" w:hAnsi="Arial"/>
                <w:sz w:val="18"/>
              </w:rPr>
              <w:t>"</w:t>
            </w:r>
            <w:r w:rsidRPr="00BF76E0">
              <w:rPr>
                <w:rFonts w:ascii="Arial" w:hAnsi="Arial"/>
                <w:sz w:val="18"/>
              </w:rPr>
              <w:t>link</w:t>
            </w:r>
            <w:r>
              <w:rPr>
                <w:rFonts w:ascii="Arial" w:hAnsi="Arial"/>
                <w:sz w:val="18"/>
              </w:rPr>
              <w:t>"</w:t>
            </w:r>
            <w:r w:rsidRPr="00BF76E0">
              <w:rPr>
                <w:rFonts w:ascii="Arial" w:hAnsi="Arial"/>
                <w:sz w:val="18"/>
              </w:rPr>
              <w:t xml:space="preserve"> is any text string </w:t>
            </w:r>
            <w:r w:rsidRPr="0033092B">
              <w:rPr>
                <w:rFonts w:ascii="Arial" w:hAnsi="Arial"/>
                <w:sz w:val="18"/>
              </w:rPr>
              <w:t>or</w:t>
            </w:r>
            <w:r w:rsidRPr="00BF76E0">
              <w:rPr>
                <w:rFonts w:ascii="Arial" w:hAnsi="Arial"/>
                <w:sz w:val="18"/>
              </w:rPr>
              <w:t xml:space="preserve"> image in the user interface outside a user interface control that behaves like a hypertext link. This does not include general user interface controls </w:t>
            </w:r>
            <w:r w:rsidRPr="0033092B">
              <w:rPr>
                <w:rFonts w:ascii="Arial" w:hAnsi="Arial"/>
                <w:sz w:val="18"/>
              </w:rPr>
              <w:t>or</w:t>
            </w:r>
            <w:r w:rsidRPr="00BF76E0">
              <w:rPr>
                <w:rFonts w:ascii="Arial" w:hAnsi="Arial"/>
                <w:sz w:val="18"/>
              </w:rPr>
              <w:t xml:space="preserve"> buttons. (An </w:t>
            </w:r>
            <w:r w:rsidRPr="0033092B">
              <w:rPr>
                <w:rFonts w:ascii="Arial" w:hAnsi="Arial"/>
                <w:sz w:val="18"/>
              </w:rPr>
              <w:t>OK</w:t>
            </w:r>
            <w:r w:rsidRPr="00BF76E0">
              <w:rPr>
                <w:rFonts w:ascii="Arial" w:hAnsi="Arial"/>
                <w:sz w:val="18"/>
              </w:rPr>
              <w:t xml:space="preserve"> button, for example, would not be a link.)</w:t>
            </w:r>
          </w:p>
        </w:tc>
      </w:tr>
      <w:tr w:rsidR="00E84BB6" w:rsidRPr="00BF76E0" w14:paraId="6CE2A214" w14:textId="77777777" w:rsidTr="00F4692D">
        <w:trPr>
          <w:cantSplit/>
          <w:jc w:val="center"/>
        </w:trPr>
        <w:tc>
          <w:tcPr>
            <w:tcW w:w="9354" w:type="dxa"/>
            <w:tcBorders>
              <w:top w:val="nil"/>
            </w:tcBorders>
            <w:shd w:val="clear" w:color="auto" w:fill="auto"/>
          </w:tcPr>
          <w:p w14:paraId="16F5C065"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2.4.4 Link purpose (in context), replacing both </w:t>
            </w:r>
            <w:r>
              <w:rPr>
                <w:rFonts w:ascii="Arial" w:hAnsi="Arial"/>
                <w:sz w:val="18"/>
              </w:rPr>
              <w:t>"</w:t>
            </w:r>
            <w:r w:rsidRPr="00BF76E0">
              <w:rPr>
                <w:rFonts w:ascii="Arial" w:hAnsi="Arial"/>
                <w:sz w:val="18"/>
              </w:rPr>
              <w:t>web page</w:t>
            </w:r>
            <w:r>
              <w:rPr>
                <w:rFonts w:ascii="Arial" w:hAnsi="Arial"/>
                <w:sz w:val="18"/>
              </w:rPr>
              <w:t>"</w:t>
            </w:r>
            <w:r w:rsidRPr="00BF76E0">
              <w:rPr>
                <w:rFonts w:ascii="Arial" w:hAnsi="Arial"/>
                <w:sz w:val="18"/>
              </w:rPr>
              <w:t xml:space="preserve"> and </w:t>
            </w:r>
            <w:r>
              <w:rPr>
                <w:rFonts w:ascii="Arial" w:hAnsi="Arial"/>
                <w:sz w:val="18"/>
              </w:rPr>
              <w:t>"</w:t>
            </w:r>
            <w:r w:rsidRPr="00BF76E0">
              <w:rPr>
                <w:rFonts w:ascii="Arial" w:hAnsi="Arial"/>
                <w:sz w:val="18"/>
              </w:rPr>
              <w:t>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4D70CCBB" w14:textId="77777777" w:rsidR="00E84BB6" w:rsidRPr="00BF76E0" w:rsidRDefault="00E84BB6" w:rsidP="00E84BB6"/>
    <w:p w14:paraId="7B6AF853" w14:textId="44266A85" w:rsidR="00E84BB6" w:rsidRPr="00BF76E0" w:rsidRDefault="00E84BB6" w:rsidP="003127C9">
      <w:pPr>
        <w:pStyle w:val="Heading3"/>
      </w:pPr>
      <w:bookmarkStart w:id="1145" w:name="_Toc372010169"/>
      <w:bookmarkStart w:id="1146" w:name="_Toc379382539"/>
      <w:bookmarkStart w:id="1147" w:name="_Toc379383239"/>
      <w:bookmarkStart w:id="1148" w:name="_Toc492508026"/>
      <w:bookmarkStart w:id="1149" w:name="_Toc499392529"/>
      <w:r w:rsidRPr="00BF76E0">
        <w:t>11.2.24</w:t>
      </w:r>
      <w:r w:rsidRPr="00BF76E0">
        <w:tab/>
        <w:t>Empty clause</w:t>
      </w:r>
      <w:bookmarkEnd w:id="1145"/>
      <w:bookmarkEnd w:id="1146"/>
      <w:bookmarkEnd w:id="1147"/>
      <w:bookmarkEnd w:id="1148"/>
      <w:bookmarkEnd w:id="1149"/>
    </w:p>
    <w:p w14:paraId="51C5728D" w14:textId="77777777" w:rsidR="00E84BB6" w:rsidRPr="00BF76E0" w:rsidRDefault="00E84BB6" w:rsidP="00E84BB6">
      <w:r w:rsidRPr="00BF76E0">
        <w:t>This clause contains no requirements. It is included to align the numbering of related sub-clauses in clauses 9.2, 10.2 and 11.2.</w:t>
      </w:r>
    </w:p>
    <w:p w14:paraId="1EC8625E" w14:textId="10D1467D" w:rsidR="00E84BB6" w:rsidRPr="00BF76E0" w:rsidRDefault="00E84BB6" w:rsidP="003127C9">
      <w:pPr>
        <w:pStyle w:val="Heading3"/>
      </w:pPr>
      <w:bookmarkStart w:id="1150" w:name="_Toc372010170"/>
      <w:bookmarkStart w:id="1151" w:name="_Toc379382540"/>
      <w:bookmarkStart w:id="1152" w:name="_Toc379383240"/>
      <w:bookmarkStart w:id="1153" w:name="_Toc492508027"/>
      <w:bookmarkStart w:id="1154" w:name="_Toc499392530"/>
      <w:r w:rsidRPr="00BF76E0">
        <w:t>11.2.25</w:t>
      </w:r>
      <w:r w:rsidRPr="00BF76E0">
        <w:tab/>
        <w:t>Headings and labels</w:t>
      </w:r>
      <w:bookmarkEnd w:id="1150"/>
      <w:bookmarkEnd w:id="1151"/>
      <w:bookmarkEnd w:id="1152"/>
      <w:bookmarkEnd w:id="1153"/>
      <w:r w:rsidR="00736A63">
        <w:t xml:space="preserve"> </w:t>
      </w:r>
      <w:r w:rsidR="003C3032">
        <w:t>(</w:t>
      </w:r>
      <w:r w:rsidR="00736A63" w:rsidRPr="00736A63">
        <w:t>SC</w:t>
      </w:r>
      <w:r w:rsidR="00736A63">
        <w:t xml:space="preserve"> 2.4.6)</w:t>
      </w:r>
      <w:bookmarkEnd w:id="1154"/>
    </w:p>
    <w:p w14:paraId="08726D25"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11.25.</w:t>
      </w:r>
    </w:p>
    <w:p w14:paraId="28D1D260" w14:textId="77777777" w:rsidR="00E84BB6" w:rsidRPr="00BF76E0" w:rsidRDefault="00E84BB6" w:rsidP="00E84BB6">
      <w:pPr>
        <w:pStyle w:val="TH"/>
      </w:pPr>
      <w:r w:rsidRPr="00BF76E0">
        <w:t>Table 11.25: Software success criterion: Headings and labels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DF9F77B" w14:textId="77777777" w:rsidTr="00F4692D">
        <w:trPr>
          <w:cantSplit/>
          <w:jc w:val="center"/>
        </w:trPr>
        <w:tc>
          <w:tcPr>
            <w:tcW w:w="9354" w:type="dxa"/>
            <w:tcBorders>
              <w:bottom w:val="single" w:sz="4" w:space="0" w:color="auto"/>
            </w:tcBorders>
            <w:shd w:val="clear" w:color="auto" w:fill="auto"/>
          </w:tcPr>
          <w:p w14:paraId="14806D9E"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Headings and labels describe topic </w:t>
            </w:r>
            <w:r w:rsidRPr="0033092B">
              <w:rPr>
                <w:rFonts w:ascii="Arial" w:hAnsi="Arial"/>
                <w:sz w:val="18"/>
              </w:rPr>
              <w:t>or</w:t>
            </w:r>
            <w:r w:rsidRPr="00BF76E0">
              <w:rPr>
                <w:rFonts w:ascii="Arial" w:hAnsi="Arial"/>
                <w:sz w:val="18"/>
              </w:rPr>
              <w:t xml:space="preserve"> purpose.</w:t>
            </w:r>
          </w:p>
        </w:tc>
      </w:tr>
      <w:tr w:rsidR="00E84BB6" w:rsidRPr="00BF76E0" w14:paraId="71E6E13F" w14:textId="77777777" w:rsidTr="00F4692D">
        <w:trPr>
          <w:cantSplit/>
          <w:jc w:val="center"/>
        </w:trPr>
        <w:tc>
          <w:tcPr>
            <w:tcW w:w="9354" w:type="dxa"/>
            <w:tcBorders>
              <w:bottom w:val="nil"/>
            </w:tcBorders>
            <w:shd w:val="clear" w:color="auto" w:fill="auto"/>
          </w:tcPr>
          <w:p w14:paraId="1997DC3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In software, headings and labels are used to describe sections of content and controls respectively. In some cases it may be unclear whether a piece of static text is a heading </w:t>
            </w:r>
            <w:r w:rsidRPr="0033092B">
              <w:rPr>
                <w:rFonts w:ascii="Arial" w:hAnsi="Arial"/>
                <w:sz w:val="18"/>
              </w:rPr>
              <w:t>or</w:t>
            </w:r>
            <w:r w:rsidRPr="00BF76E0">
              <w:rPr>
                <w:rFonts w:ascii="Arial" w:hAnsi="Arial"/>
                <w:sz w:val="18"/>
              </w:rPr>
              <w:t xml:space="preserve"> a label. But whether treated as a label </w:t>
            </w:r>
            <w:r w:rsidRPr="0033092B">
              <w:rPr>
                <w:rFonts w:ascii="Arial" w:hAnsi="Arial"/>
                <w:sz w:val="18"/>
              </w:rPr>
              <w:t>or</w:t>
            </w:r>
            <w:r w:rsidRPr="00BF76E0">
              <w:rPr>
                <w:rFonts w:ascii="Arial" w:hAnsi="Arial"/>
                <w:sz w:val="18"/>
              </w:rPr>
              <w:t xml:space="preserve"> a heading, the requirement is the same: that if they are present they describe the topic </w:t>
            </w:r>
            <w:r w:rsidRPr="0033092B">
              <w:rPr>
                <w:rFonts w:ascii="Arial" w:hAnsi="Arial"/>
                <w:sz w:val="18"/>
              </w:rPr>
              <w:t>or</w:t>
            </w:r>
            <w:r w:rsidRPr="00BF76E0">
              <w:rPr>
                <w:rFonts w:ascii="Arial" w:hAnsi="Arial"/>
                <w:sz w:val="18"/>
              </w:rPr>
              <w:t xml:space="preserve"> purpose of the item(s) they are associated with.</w:t>
            </w:r>
          </w:p>
        </w:tc>
      </w:tr>
      <w:tr w:rsidR="00E84BB6" w:rsidRPr="00BF76E0" w14:paraId="04D782C5" w14:textId="77777777" w:rsidTr="00F4692D">
        <w:trPr>
          <w:cantSplit/>
          <w:jc w:val="center"/>
        </w:trPr>
        <w:tc>
          <w:tcPr>
            <w:tcW w:w="9354" w:type="dxa"/>
            <w:tcBorders>
              <w:top w:val="nil"/>
            </w:tcBorders>
            <w:shd w:val="clear" w:color="auto" w:fill="auto"/>
          </w:tcPr>
          <w:p w14:paraId="415C167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2.4.6 Headings and labels with the addition of </w:t>
            </w:r>
            <w:r>
              <w:rPr>
                <w:rFonts w:ascii="Arial" w:hAnsi="Arial"/>
                <w:sz w:val="18"/>
              </w:rPr>
              <w:t>n</w:t>
            </w:r>
            <w:r w:rsidRPr="00BF76E0">
              <w:rPr>
                <w:rFonts w:ascii="Arial" w:hAnsi="Arial"/>
                <w:sz w:val="18"/>
              </w:rPr>
              <w:t>ote 1 above.</w:t>
            </w:r>
          </w:p>
        </w:tc>
      </w:tr>
    </w:tbl>
    <w:p w14:paraId="5AC06C5F" w14:textId="77777777" w:rsidR="00E84BB6" w:rsidRPr="00BF76E0" w:rsidRDefault="00E84BB6" w:rsidP="00E84BB6"/>
    <w:p w14:paraId="230A6A2E" w14:textId="4789D88A" w:rsidR="00E84BB6" w:rsidRPr="00BF76E0" w:rsidRDefault="00E84BB6" w:rsidP="003127C9">
      <w:pPr>
        <w:pStyle w:val="Heading3"/>
      </w:pPr>
      <w:bookmarkStart w:id="1155" w:name="_Toc372010171"/>
      <w:bookmarkStart w:id="1156" w:name="_Toc379382541"/>
      <w:bookmarkStart w:id="1157" w:name="_Toc379383241"/>
      <w:bookmarkStart w:id="1158" w:name="_Toc492508028"/>
      <w:bookmarkStart w:id="1159" w:name="_Toc499392531"/>
      <w:r w:rsidRPr="00BF76E0">
        <w:t>11.2.26</w:t>
      </w:r>
      <w:r w:rsidRPr="00BF76E0">
        <w:tab/>
        <w:t>Focus visible</w:t>
      </w:r>
      <w:bookmarkEnd w:id="1155"/>
      <w:bookmarkEnd w:id="1156"/>
      <w:bookmarkEnd w:id="1157"/>
      <w:bookmarkEnd w:id="1158"/>
      <w:r w:rsidR="00736A63">
        <w:t xml:space="preserve"> </w:t>
      </w:r>
      <w:r w:rsidR="003C3032">
        <w:t>(</w:t>
      </w:r>
      <w:r w:rsidR="00736A63" w:rsidRPr="00736A63">
        <w:t>SC</w:t>
      </w:r>
      <w:r w:rsidR="00736A63">
        <w:t xml:space="preserve"> 2.4.7)</w:t>
      </w:r>
      <w:bookmarkEnd w:id="1159"/>
    </w:p>
    <w:p w14:paraId="61982F3D"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11.26.</w:t>
      </w:r>
    </w:p>
    <w:p w14:paraId="265930C5" w14:textId="77777777" w:rsidR="00E84BB6" w:rsidRPr="00BF76E0" w:rsidRDefault="00E84BB6" w:rsidP="00E84BB6">
      <w:pPr>
        <w:pStyle w:val="TH"/>
      </w:pPr>
      <w:r w:rsidRPr="00BF76E0">
        <w:t>Table 11.26: Software success criterion: Focus visible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06EF4785" w14:textId="77777777" w:rsidTr="00F4692D">
        <w:trPr>
          <w:cantSplit/>
          <w:jc w:val="center"/>
        </w:trPr>
        <w:tc>
          <w:tcPr>
            <w:tcW w:w="9354" w:type="dxa"/>
            <w:shd w:val="clear" w:color="auto" w:fill="auto"/>
          </w:tcPr>
          <w:p w14:paraId="46B0C7D6" w14:textId="77777777" w:rsidR="00E84BB6" w:rsidRPr="00BF76E0" w:rsidRDefault="00E84BB6" w:rsidP="00F4692D">
            <w:pPr>
              <w:keepNext/>
              <w:keepLines/>
              <w:spacing w:after="0"/>
              <w:rPr>
                <w:rFonts w:ascii="Arial" w:hAnsi="Arial"/>
                <w:sz w:val="18"/>
              </w:rPr>
            </w:pPr>
            <w:r w:rsidRPr="00BF76E0">
              <w:rPr>
                <w:rFonts w:ascii="Arial" w:hAnsi="Arial"/>
                <w:sz w:val="18"/>
              </w:rPr>
              <w:t>Any keyboard operable user interface has a mode of operation where the keyboard focus indicator is visible.</w:t>
            </w:r>
          </w:p>
        </w:tc>
      </w:tr>
      <w:tr w:rsidR="00E84BB6" w:rsidRPr="00BF76E0" w14:paraId="5F46E427" w14:textId="77777777" w:rsidTr="00F4692D">
        <w:trPr>
          <w:cantSplit/>
          <w:jc w:val="center"/>
        </w:trPr>
        <w:tc>
          <w:tcPr>
            <w:tcW w:w="9354" w:type="dxa"/>
            <w:shd w:val="clear" w:color="auto" w:fill="auto"/>
          </w:tcPr>
          <w:p w14:paraId="24976693" w14:textId="77777777" w:rsidR="00E84BB6" w:rsidRPr="00BF76E0" w:rsidRDefault="00E84BB6" w:rsidP="00F4692D">
            <w:pPr>
              <w:keepNext/>
              <w:keepLines/>
              <w:spacing w:after="0"/>
              <w:ind w:left="851" w:hanging="851"/>
              <w:rPr>
                <w:rFonts w:ascii="Arial" w:hAnsi="Arial"/>
                <w:sz w:val="18"/>
              </w:rPr>
            </w:pPr>
            <w:r>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2.4.7 Focus visible.</w:t>
            </w:r>
          </w:p>
        </w:tc>
      </w:tr>
    </w:tbl>
    <w:p w14:paraId="3DAB8256" w14:textId="77777777" w:rsidR="00E84BB6" w:rsidRPr="00BF76E0" w:rsidRDefault="00E84BB6" w:rsidP="00E84BB6"/>
    <w:p w14:paraId="77B3F2BB" w14:textId="77777777" w:rsidR="00E84BB6" w:rsidRPr="00BF76E0" w:rsidRDefault="00E84BB6" w:rsidP="003127C9">
      <w:pPr>
        <w:pStyle w:val="Heading3"/>
      </w:pPr>
      <w:bookmarkStart w:id="1160" w:name="_Toc492508029"/>
      <w:bookmarkStart w:id="1161" w:name="_Toc499392532"/>
      <w:bookmarkStart w:id="1162" w:name="_Toc372010172"/>
      <w:bookmarkStart w:id="1163" w:name="_Toc379382542"/>
      <w:bookmarkStart w:id="1164" w:name="_Toc379383242"/>
      <w:r w:rsidRPr="00BF76E0">
        <w:lastRenderedPageBreak/>
        <w:t>11.2.27</w:t>
      </w:r>
      <w:r w:rsidRPr="00BF76E0">
        <w:tab/>
        <w:t>Language of software</w:t>
      </w:r>
      <w:bookmarkEnd w:id="1160"/>
      <w:bookmarkEnd w:id="1161"/>
    </w:p>
    <w:p w14:paraId="4D73F9CD" w14:textId="0E4509A4" w:rsidR="00E84BB6" w:rsidRPr="00BF76E0" w:rsidRDefault="00E84BB6" w:rsidP="00E84BB6">
      <w:pPr>
        <w:pStyle w:val="Heading4"/>
      </w:pPr>
      <w:bookmarkStart w:id="1165" w:name="_Toc492508030"/>
      <w:bookmarkStart w:id="1166" w:name="_Toc499392533"/>
      <w:r w:rsidRPr="00BF76E0">
        <w:t>11.2.27</w:t>
      </w:r>
      <w:r>
        <w:t>.1</w:t>
      </w:r>
      <w:r w:rsidRPr="00BF76E0">
        <w:tab/>
        <w:t>Language of software</w:t>
      </w:r>
      <w:bookmarkEnd w:id="1162"/>
      <w:bookmarkEnd w:id="1163"/>
      <w:bookmarkEnd w:id="1164"/>
      <w:r>
        <w:t xml:space="preserve"> (</w:t>
      </w:r>
      <w:r w:rsidR="00AF627F">
        <w:t>open</w:t>
      </w:r>
      <w:r>
        <w:t xml:space="preserve"> functionality)</w:t>
      </w:r>
      <w:bookmarkEnd w:id="1165"/>
      <w:r w:rsidR="00736A63">
        <w:t xml:space="preserve"> </w:t>
      </w:r>
      <w:r w:rsidR="003C3032">
        <w:t>(</w:t>
      </w:r>
      <w:r w:rsidR="00736A63" w:rsidRPr="00736A63">
        <w:t>SC</w:t>
      </w:r>
      <w:r w:rsidR="00736A63">
        <w:t xml:space="preserve"> 3.1.1)</w:t>
      </w:r>
      <w:bookmarkEnd w:id="1166"/>
    </w:p>
    <w:p w14:paraId="75430FB3"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w:t>
      </w:r>
      <w:r w:rsidRPr="008B0383">
        <w:t>,</w:t>
      </w:r>
      <w:r w:rsidRPr="00BF76E0">
        <w:t xml:space="preserve"> it shall satisfy the success criterion in Table 11.27.</w:t>
      </w:r>
    </w:p>
    <w:p w14:paraId="28BE4B40" w14:textId="77777777" w:rsidR="00E84BB6" w:rsidRPr="00BF76E0" w:rsidRDefault="00E84BB6" w:rsidP="00E84BB6">
      <w:pPr>
        <w:pStyle w:val="TH"/>
      </w:pPr>
      <w:r w:rsidRPr="00BF76E0">
        <w:t>Table 11.27: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68BB69D" w14:textId="77777777" w:rsidTr="00F4692D">
        <w:trPr>
          <w:cantSplit/>
          <w:jc w:val="center"/>
        </w:trPr>
        <w:tc>
          <w:tcPr>
            <w:tcW w:w="9354" w:type="dxa"/>
            <w:tcBorders>
              <w:bottom w:val="single" w:sz="4" w:space="0" w:color="auto"/>
            </w:tcBorders>
            <w:shd w:val="clear" w:color="auto" w:fill="auto"/>
          </w:tcPr>
          <w:p w14:paraId="2759AE98" w14:textId="77777777" w:rsidR="00E84BB6" w:rsidRPr="00BF76E0" w:rsidRDefault="00E84BB6" w:rsidP="00F4692D">
            <w:pPr>
              <w:keepNext/>
              <w:keepLines/>
              <w:spacing w:after="0"/>
              <w:rPr>
                <w:rFonts w:ascii="Arial" w:hAnsi="Arial"/>
                <w:sz w:val="18"/>
              </w:rPr>
            </w:pPr>
            <w:r w:rsidRPr="00BF76E0">
              <w:rPr>
                <w:rFonts w:ascii="Arial" w:hAnsi="Arial"/>
                <w:sz w:val="18"/>
              </w:rPr>
              <w:t>The default human language of software can be programmatically determined.</w:t>
            </w:r>
          </w:p>
        </w:tc>
      </w:tr>
      <w:tr w:rsidR="00E84BB6" w:rsidRPr="00BF76E0" w14:paraId="217E5FFF" w14:textId="77777777" w:rsidTr="00F4692D">
        <w:trPr>
          <w:cantSplit/>
          <w:jc w:val="center"/>
        </w:trPr>
        <w:tc>
          <w:tcPr>
            <w:tcW w:w="9354" w:type="dxa"/>
            <w:tcBorders>
              <w:bottom w:val="nil"/>
            </w:tcBorders>
            <w:shd w:val="clear" w:color="auto" w:fill="auto"/>
          </w:tcPr>
          <w:p w14:paraId="28E9841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Where software platforms provide a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applications that use that setting and render their interface in that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would comply with this success criterion. Applications that do not use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w:t>
            </w:r>
            <w:r>
              <w:rPr>
                <w:rFonts w:ascii="Arial" w:hAnsi="Arial"/>
                <w:sz w:val="18"/>
              </w:rPr>
              <w:t>"</w:t>
            </w:r>
            <w:r w:rsidRPr="00BF76E0">
              <w:rPr>
                <w:rFonts w:ascii="Arial" w:hAnsi="Arial"/>
                <w:sz w:val="18"/>
              </w:rPr>
              <w:t>locale / language</w:t>
            </w:r>
            <w:r>
              <w:rPr>
                <w:rFonts w:ascii="Arial" w:hAnsi="Arial"/>
                <w:sz w:val="18"/>
              </w:rPr>
              <w:t>"</w:t>
            </w:r>
            <w:r w:rsidRPr="00BF76E0">
              <w:rPr>
                <w:rFonts w:ascii="Arial" w:hAnsi="Arial"/>
                <w:sz w:val="18"/>
              </w:rPr>
              <w:t xml:space="preserve"> setting may not be able to meet this success criterion in that locale / language.</w:t>
            </w:r>
          </w:p>
        </w:tc>
      </w:tr>
      <w:tr w:rsidR="00E84BB6" w:rsidRPr="00BF76E0" w14:paraId="0759A42C" w14:textId="77777777" w:rsidTr="00F4692D">
        <w:trPr>
          <w:cantSplit/>
          <w:jc w:val="center"/>
        </w:trPr>
        <w:tc>
          <w:tcPr>
            <w:tcW w:w="9354" w:type="dxa"/>
            <w:tcBorders>
              <w:top w:val="nil"/>
            </w:tcBorders>
            <w:shd w:val="clear" w:color="auto" w:fill="auto"/>
          </w:tcPr>
          <w:p w14:paraId="08357F19" w14:textId="77777777" w:rsidR="00E84BB6" w:rsidRPr="00BF76E0" w:rsidRDefault="00E84BB6" w:rsidP="00F4692D">
            <w:pPr>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w:t>
            </w:r>
            <w:r w:rsidRPr="00BF76E0">
              <w:rPr>
                <w:rFonts w:ascii="Arial" w:hAnsi="Arial"/>
                <w:sz w:val="18"/>
              </w:rPr>
              <w:lastRenderedPageBreak/>
              <w:t xml:space="preserve">cess Criterion 3.1.1 Language of page, replacing </w:t>
            </w:r>
            <w:r>
              <w:rPr>
                <w:rFonts w:ascii="Arial" w:hAnsi="Arial"/>
                <w:sz w:val="18"/>
              </w:rPr>
              <w:t>"</w:t>
            </w:r>
            <w:r w:rsidRPr="00BF76E0">
              <w:rPr>
                <w:rFonts w:ascii="Arial" w:hAnsi="Arial"/>
                <w:sz w:val="18"/>
              </w:rPr>
              <w:t>each web page</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 xml:space="preserve"> and with the addition of </w:t>
            </w:r>
            <w:r>
              <w:rPr>
                <w:rFonts w:ascii="Arial" w:hAnsi="Arial"/>
                <w:sz w:val="18"/>
              </w:rPr>
              <w:t>n</w:t>
            </w:r>
            <w:r w:rsidRPr="00BF76E0">
              <w:rPr>
                <w:rFonts w:ascii="Arial" w:hAnsi="Arial"/>
                <w:sz w:val="18"/>
              </w:rPr>
              <w:t>ote 1 above.</w:t>
            </w:r>
          </w:p>
        </w:tc>
      </w:tr>
    </w:tbl>
    <w:p w14:paraId="14FBE768" w14:textId="77777777" w:rsidR="00E84BB6" w:rsidRPr="008B0383" w:rsidRDefault="00E84BB6" w:rsidP="00E84BB6"/>
    <w:p w14:paraId="1EE935D5" w14:textId="6EFD8174" w:rsidR="00E84BB6" w:rsidRPr="00BF76E0" w:rsidRDefault="00E84BB6" w:rsidP="00E84BB6">
      <w:pPr>
        <w:pStyle w:val="Heading4"/>
      </w:pPr>
      <w:bookmarkStart w:id="1167" w:name="_Toc492508031"/>
      <w:bookmarkStart w:id="1168" w:name="_Toc499392534"/>
      <w:bookmarkStart w:id="1169" w:name="_Toc372010173"/>
      <w:bookmarkStart w:id="1170" w:name="_Toc379382543"/>
      <w:bookmarkStart w:id="1171" w:name="_Toc379383243"/>
      <w:r w:rsidRPr="00BF76E0">
        <w:t>11.2.27</w:t>
      </w:r>
      <w:r>
        <w:t>.2</w:t>
      </w:r>
      <w:r w:rsidRPr="00BF76E0">
        <w:tab/>
        <w:t>Language of software</w:t>
      </w:r>
      <w:r>
        <w:t xml:space="preserve"> (closed functionality)</w:t>
      </w:r>
      <w:bookmarkEnd w:id="1167"/>
      <w:bookmarkEnd w:id="1168"/>
    </w:p>
    <w:p w14:paraId="73C2F6EE"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5.1.3.14 (Spoken languages).</w:t>
      </w:r>
    </w:p>
    <w:p w14:paraId="1137654D" w14:textId="6A36E230" w:rsidR="00E84BB6" w:rsidRPr="00BF76E0" w:rsidRDefault="00E84BB6" w:rsidP="003127C9">
      <w:pPr>
        <w:pStyle w:val="Heading3"/>
      </w:pPr>
      <w:bookmarkStart w:id="1172" w:name="_Toc492508032"/>
      <w:bookmarkStart w:id="1173" w:name="_Toc499392535"/>
      <w:r w:rsidRPr="00BF76E0">
        <w:t>11.2.28</w:t>
      </w:r>
      <w:r w:rsidRPr="00BF76E0">
        <w:tab/>
        <w:t>Empty clause</w:t>
      </w:r>
      <w:bookmarkEnd w:id="1169"/>
      <w:bookmarkEnd w:id="1170"/>
      <w:bookmarkEnd w:id="1171"/>
      <w:bookmarkEnd w:id="1172"/>
      <w:bookmarkEnd w:id="1173"/>
    </w:p>
    <w:p w14:paraId="1535F113" w14:textId="77777777" w:rsidR="00E84BB6" w:rsidRPr="00BF76E0" w:rsidRDefault="00E84BB6" w:rsidP="00E84BB6">
      <w:r w:rsidRPr="00BF76E0">
        <w:t>This clause contains no requirements. It is included to align the numbering of related sub-clauses in clauses 9.2, 10.2 and 11.2.</w:t>
      </w:r>
    </w:p>
    <w:p w14:paraId="516E1EEC" w14:textId="569042F2" w:rsidR="00E84BB6" w:rsidRPr="00BF76E0" w:rsidRDefault="00E84BB6" w:rsidP="003127C9">
      <w:pPr>
        <w:pStyle w:val="Heading3"/>
      </w:pPr>
      <w:bookmarkStart w:id="1174" w:name="_Toc372010174"/>
      <w:bookmarkStart w:id="1175" w:name="_Toc379382544"/>
      <w:bookmarkStart w:id="1176" w:name="_Toc379383244"/>
      <w:bookmarkStart w:id="1177" w:name="_Toc492508033"/>
      <w:bookmarkStart w:id="1178" w:name="_Toc499392536"/>
      <w:r w:rsidRPr="00BF76E0">
        <w:t>11.2.29</w:t>
      </w:r>
      <w:r w:rsidRPr="00BF76E0">
        <w:tab/>
        <w:t>On focus</w:t>
      </w:r>
      <w:bookmarkEnd w:id="1174"/>
      <w:bookmarkEnd w:id="1175"/>
      <w:bookmarkEnd w:id="1176"/>
      <w:bookmarkEnd w:id="1177"/>
      <w:r w:rsidR="00736A63">
        <w:t xml:space="preserve"> </w:t>
      </w:r>
      <w:r w:rsidR="003C3032">
        <w:t>(</w:t>
      </w:r>
      <w:r w:rsidR="00736A63" w:rsidRPr="00736A63">
        <w:t>SC</w:t>
      </w:r>
      <w:r w:rsidR="00736A63">
        <w:t xml:space="preserve"> 3.2.1)</w:t>
      </w:r>
      <w:bookmarkEnd w:id="1178"/>
    </w:p>
    <w:p w14:paraId="08A52658"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11.29.</w:t>
      </w:r>
    </w:p>
    <w:p w14:paraId="42BCB2F1" w14:textId="77777777" w:rsidR="00E84BB6" w:rsidRPr="00BF76E0" w:rsidRDefault="00E84BB6" w:rsidP="00E84BB6">
      <w:pPr>
        <w:pStyle w:val="TH"/>
      </w:pPr>
      <w:r w:rsidRPr="00BF76E0">
        <w:t>Table 11.29: Software success criterion: On focus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68B4F32" w14:textId="77777777" w:rsidTr="00F4692D">
        <w:trPr>
          <w:cantSplit/>
          <w:jc w:val="center"/>
        </w:trPr>
        <w:tc>
          <w:tcPr>
            <w:tcW w:w="9354" w:type="dxa"/>
            <w:tcBorders>
              <w:bottom w:val="single" w:sz="4" w:space="0" w:color="auto"/>
            </w:tcBorders>
            <w:shd w:val="clear" w:color="auto" w:fill="auto"/>
          </w:tcPr>
          <w:p w14:paraId="5C29B17F" w14:textId="77777777" w:rsidR="00E84BB6" w:rsidRPr="00BF76E0" w:rsidRDefault="00E84BB6" w:rsidP="00F4692D">
            <w:pPr>
              <w:keepNext/>
              <w:keepLines/>
              <w:spacing w:after="0"/>
              <w:rPr>
                <w:rFonts w:ascii="Arial" w:hAnsi="Arial"/>
                <w:sz w:val="18"/>
              </w:rPr>
            </w:pPr>
            <w:r w:rsidRPr="00BF76E0">
              <w:rPr>
                <w:rFonts w:ascii="Arial" w:hAnsi="Arial"/>
                <w:sz w:val="18"/>
              </w:rPr>
              <w:t>When any component receives focus, it does not initiate a change of context.</w:t>
            </w:r>
          </w:p>
        </w:tc>
      </w:tr>
      <w:tr w:rsidR="00E84BB6" w:rsidRPr="00BF76E0" w14:paraId="2396DE26" w14:textId="77777777" w:rsidTr="00F4692D">
        <w:trPr>
          <w:cantSplit/>
          <w:jc w:val="center"/>
        </w:trPr>
        <w:tc>
          <w:tcPr>
            <w:tcW w:w="9354" w:type="dxa"/>
            <w:tcBorders>
              <w:bottom w:val="nil"/>
            </w:tcBorders>
            <w:shd w:val="clear" w:color="auto" w:fill="auto"/>
          </w:tcPr>
          <w:p w14:paraId="696A06E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w:t>
            </w:r>
            <w:r w:rsidRPr="0033092B">
              <w:rPr>
                <w:rFonts w:ascii="Arial" w:hAnsi="Arial"/>
                <w:sz w:val="18"/>
              </w:rPr>
              <w:t>or</w:t>
            </w:r>
            <w:r w:rsidRPr="00BF76E0">
              <w:rPr>
                <w:rFonts w:ascii="Arial" w:hAnsi="Arial"/>
                <w:sz w:val="18"/>
              </w:rPr>
              <w:t xml:space="preserve"> the embedded spreadsheet content). If the user uses a mechanism other than putting focus on that portion of the compound document with which they mean to interact</w:t>
            </w:r>
            <w:r w:rsidRPr="008B0383">
              <w:rPr>
                <w:rFonts w:ascii="Arial" w:hAnsi="Arial"/>
                <w:sz w:val="18"/>
              </w:rPr>
              <w:t xml:space="preserve"> </w:t>
            </w:r>
            <w:r w:rsidRPr="00BF76E0">
              <w:rPr>
                <w:rFonts w:ascii="Arial" w:hAnsi="Arial"/>
                <w:sz w:val="18"/>
              </w:rPr>
              <w:t xml:space="preserve">(e.g. by a menu choice </w:t>
            </w:r>
            <w:r w:rsidRPr="0033092B">
              <w:rPr>
                <w:rFonts w:ascii="Arial" w:hAnsi="Arial"/>
                <w:sz w:val="18"/>
              </w:rPr>
              <w:t>or</w:t>
            </w:r>
            <w:r w:rsidRPr="00BF76E0">
              <w:rPr>
                <w:rFonts w:ascii="Arial" w:hAnsi="Arial"/>
                <w:sz w:val="18"/>
              </w:rPr>
              <w:t xml:space="preserve"> special keyboard gesture), any resulting change of context would</w:t>
            </w:r>
            <w:r>
              <w:rPr>
                <w:rFonts w:ascii="Arial" w:hAnsi="Arial"/>
                <w:sz w:val="18"/>
              </w:rPr>
              <w:t xml:space="preserve"> </w:t>
            </w:r>
            <w:r w:rsidRPr="00BF76E0">
              <w:rPr>
                <w:rFonts w:ascii="Arial" w:hAnsi="Arial"/>
                <w:sz w:val="18"/>
              </w:rPr>
              <w:t>n</w:t>
            </w:r>
            <w:r>
              <w:rPr>
                <w:rFonts w:ascii="Arial" w:hAnsi="Arial"/>
                <w:sz w:val="18"/>
              </w:rPr>
              <w:t>o</w:t>
            </w:r>
            <w:r w:rsidRPr="00BF76E0">
              <w:rPr>
                <w:rFonts w:ascii="Arial" w:hAnsi="Arial"/>
                <w:sz w:val="18"/>
              </w:rPr>
              <w:t>t be subject to this success criterion because it was not caused by a change of focus.</w:t>
            </w:r>
          </w:p>
        </w:tc>
      </w:tr>
      <w:tr w:rsidR="00E84BB6" w:rsidRPr="00BF76E0" w14:paraId="2645FF78" w14:textId="77777777" w:rsidTr="00F4692D">
        <w:trPr>
          <w:cantSplit/>
          <w:jc w:val="center"/>
        </w:trPr>
        <w:tc>
          <w:tcPr>
            <w:tcW w:w="9354" w:type="dxa"/>
            <w:tcBorders>
              <w:top w:val="nil"/>
            </w:tcBorders>
            <w:shd w:val="clear" w:color="auto" w:fill="auto"/>
          </w:tcPr>
          <w:p w14:paraId="6DD52DAC"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3.2.1 On focus, with the addition of </w:t>
            </w:r>
            <w:r>
              <w:rPr>
                <w:rFonts w:ascii="Arial" w:hAnsi="Arial"/>
                <w:sz w:val="18"/>
              </w:rPr>
              <w:t>n</w:t>
            </w:r>
            <w:r w:rsidRPr="00BF76E0">
              <w:rPr>
                <w:rFonts w:ascii="Arial" w:hAnsi="Arial"/>
                <w:sz w:val="18"/>
              </w:rPr>
              <w:t>ote 1 above.</w:t>
            </w:r>
          </w:p>
        </w:tc>
      </w:tr>
    </w:tbl>
    <w:p w14:paraId="66666C4B" w14:textId="77777777" w:rsidR="00E84BB6" w:rsidRPr="00BF76E0" w:rsidRDefault="00E84BB6" w:rsidP="00E84BB6"/>
    <w:p w14:paraId="025560F3" w14:textId="77653340" w:rsidR="00E84BB6" w:rsidRPr="00BF76E0" w:rsidRDefault="00E84BB6" w:rsidP="003127C9">
      <w:pPr>
        <w:pStyle w:val="Heading3"/>
      </w:pPr>
      <w:bookmarkStart w:id="1179" w:name="_Toc372010175"/>
      <w:bookmarkStart w:id="1180" w:name="_Toc379382545"/>
      <w:bookmarkStart w:id="1181" w:name="_Toc379383245"/>
      <w:bookmarkStart w:id="1182" w:name="_Toc492508034"/>
      <w:bookmarkStart w:id="1183" w:name="_Toc499392537"/>
      <w:r w:rsidRPr="00BF76E0">
        <w:t>11.2.</w:t>
      </w:r>
      <w:r>
        <w:t>3</w:t>
      </w:r>
      <w:r w:rsidRPr="00BF76E0">
        <w:t>0</w:t>
      </w:r>
      <w:r w:rsidRPr="00BF76E0">
        <w:tab/>
        <w:t>On input</w:t>
      </w:r>
      <w:bookmarkEnd w:id="1179"/>
      <w:bookmarkEnd w:id="1180"/>
      <w:bookmarkEnd w:id="1181"/>
      <w:bookmarkEnd w:id="1182"/>
      <w:r w:rsidR="00736A63">
        <w:t xml:space="preserve"> </w:t>
      </w:r>
      <w:r w:rsidR="003C3032">
        <w:t>(</w:t>
      </w:r>
      <w:r w:rsidR="00736A63" w:rsidRPr="00736A63">
        <w:t>SC</w:t>
      </w:r>
      <w:r w:rsidR="00736A63">
        <w:t xml:space="preserve"> 3.2.2)</w:t>
      </w:r>
      <w:bookmarkEnd w:id="1183"/>
    </w:p>
    <w:p w14:paraId="20750CBE"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11.30.</w:t>
      </w:r>
    </w:p>
    <w:p w14:paraId="45768CEC" w14:textId="77777777" w:rsidR="00E84BB6" w:rsidRPr="00BF76E0" w:rsidRDefault="00E84BB6" w:rsidP="00E84BB6">
      <w:pPr>
        <w:pStyle w:val="TH"/>
      </w:pPr>
      <w:r w:rsidRPr="00BF76E0">
        <w:lastRenderedPageBreak/>
        <w:t>Table 11.30: Software success criterion: On input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27D91939" w14:textId="77777777" w:rsidTr="00F4692D">
        <w:trPr>
          <w:cantSplit/>
          <w:jc w:val="center"/>
        </w:trPr>
        <w:tc>
          <w:tcPr>
            <w:tcW w:w="9354" w:type="dxa"/>
            <w:shd w:val="clear" w:color="auto" w:fill="auto"/>
          </w:tcPr>
          <w:p w14:paraId="7009178B" w14:textId="77777777" w:rsidR="00E84BB6" w:rsidRPr="00BF76E0" w:rsidRDefault="00E84BB6" w:rsidP="00F4692D">
            <w:pPr>
              <w:keepNext/>
              <w:keepLines/>
              <w:spacing w:after="0"/>
              <w:rPr>
                <w:rFonts w:ascii="Arial" w:hAnsi="Arial"/>
                <w:sz w:val="18"/>
              </w:rPr>
            </w:pPr>
            <w:r w:rsidRPr="00BF76E0">
              <w:rPr>
                <w:rFonts w:ascii="Arial" w:hAnsi="Arial"/>
                <w:sz w:val="18"/>
              </w:rPr>
              <w:t>Changing the setting of any user interface component does not automatically cause a change of context unless the user has been advised of the behavior before using the component.</w:t>
            </w:r>
          </w:p>
        </w:tc>
      </w:tr>
      <w:tr w:rsidR="00E84BB6" w:rsidRPr="00BF76E0" w14:paraId="529DF016" w14:textId="77777777" w:rsidTr="00F4692D">
        <w:trPr>
          <w:cantSplit/>
          <w:jc w:val="center"/>
        </w:trPr>
        <w:tc>
          <w:tcPr>
            <w:tcW w:w="9354" w:type="dxa"/>
            <w:shd w:val="clear" w:color="auto" w:fill="auto"/>
          </w:tcPr>
          <w:p w14:paraId="4EA95E9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3.2.2 On input.</w:t>
            </w:r>
          </w:p>
        </w:tc>
      </w:tr>
    </w:tbl>
    <w:p w14:paraId="10106F29" w14:textId="77777777" w:rsidR="00E84BB6" w:rsidRPr="00BF76E0" w:rsidRDefault="00E84BB6" w:rsidP="00E84BB6"/>
    <w:p w14:paraId="61853256" w14:textId="006C0954" w:rsidR="00E84BB6" w:rsidRPr="00BF76E0" w:rsidRDefault="00E84BB6" w:rsidP="003127C9">
      <w:pPr>
        <w:pStyle w:val="Heading3"/>
      </w:pPr>
      <w:bookmarkStart w:id="1184" w:name="_Toc372010176"/>
      <w:bookmarkStart w:id="1185" w:name="_Toc379382546"/>
      <w:bookmarkStart w:id="1186" w:name="_Toc379383246"/>
      <w:bookmarkStart w:id="1187" w:name="_Toc492508035"/>
      <w:bookmarkStart w:id="1188" w:name="_Toc499392538"/>
      <w:r w:rsidRPr="00BF76E0">
        <w:t>11.2.31</w:t>
      </w:r>
      <w:r w:rsidRPr="00BF76E0">
        <w:tab/>
        <w:t>Empty clause</w:t>
      </w:r>
      <w:bookmarkEnd w:id="1184"/>
      <w:bookmarkEnd w:id="1185"/>
      <w:bookmarkEnd w:id="1186"/>
      <w:bookmarkEnd w:id="1187"/>
      <w:bookmarkEnd w:id="1188"/>
    </w:p>
    <w:p w14:paraId="4DE90128" w14:textId="77777777" w:rsidR="00E84BB6" w:rsidRPr="00BF76E0" w:rsidRDefault="00E84BB6" w:rsidP="00E84BB6">
      <w:r w:rsidRPr="00BF76E0">
        <w:t>This clause contains no requirements. It is included to align the numbering of related sub-clauses in clauses 9.2, 10.2 and 11.2.</w:t>
      </w:r>
    </w:p>
    <w:p w14:paraId="7EDE354B" w14:textId="4BAE7E5B" w:rsidR="00E84BB6" w:rsidRPr="00BF76E0" w:rsidRDefault="00E84BB6" w:rsidP="003127C9">
      <w:pPr>
        <w:pStyle w:val="Heading3"/>
      </w:pPr>
      <w:bookmarkStart w:id="1189" w:name="_Toc372010177"/>
      <w:bookmarkStart w:id="1190" w:name="_Toc379382547"/>
      <w:bookmarkStart w:id="1191" w:name="_Toc379383247"/>
      <w:bookmarkStart w:id="1192" w:name="_Toc492508036"/>
      <w:bookmarkStart w:id="1193" w:name="_Toc499392539"/>
      <w:r w:rsidRPr="00BF76E0">
        <w:t>11.2.32</w:t>
      </w:r>
      <w:r w:rsidRPr="00BF76E0">
        <w:tab/>
        <w:t>Empty clause</w:t>
      </w:r>
      <w:bookmarkEnd w:id="1189"/>
      <w:bookmarkEnd w:id="1190"/>
      <w:bookmarkEnd w:id="1191"/>
      <w:bookmarkEnd w:id="1192"/>
      <w:bookmarkEnd w:id="1193"/>
    </w:p>
    <w:p w14:paraId="2DAF6F50" w14:textId="77777777" w:rsidR="00E84BB6" w:rsidRPr="00BF76E0" w:rsidRDefault="00E84BB6" w:rsidP="00E84BB6">
      <w:r w:rsidRPr="00BF76E0">
        <w:t>This clause contains no requirements. It is included to align the numbering of related sub-clauses in clauses 9.2, 10.2 and 11.2.</w:t>
      </w:r>
    </w:p>
    <w:p w14:paraId="3E4E2DA6" w14:textId="77777777" w:rsidR="00E84BB6" w:rsidRPr="00BF76E0" w:rsidRDefault="00E84BB6" w:rsidP="003127C9">
      <w:pPr>
        <w:pStyle w:val="Heading3"/>
      </w:pPr>
      <w:bookmarkStart w:id="1194" w:name="_Toc492508037"/>
      <w:bookmarkStart w:id="1195" w:name="_Toc499392540"/>
      <w:bookmarkStart w:id="1196" w:name="_Toc372010178"/>
      <w:bookmarkStart w:id="1197" w:name="_Toc379382548"/>
      <w:bookmarkStart w:id="1198" w:name="_Toc379383248"/>
      <w:r w:rsidRPr="00BF76E0">
        <w:t>11.2.33</w:t>
      </w:r>
      <w:r w:rsidRPr="00BF76E0">
        <w:tab/>
        <w:t>Error identification</w:t>
      </w:r>
      <w:bookmarkEnd w:id="1194"/>
      <w:bookmarkEnd w:id="1195"/>
    </w:p>
    <w:p w14:paraId="583A0E1F" w14:textId="003254A9" w:rsidR="00E84BB6" w:rsidRPr="00BF76E0" w:rsidRDefault="00E84BB6" w:rsidP="00E84BB6">
      <w:pPr>
        <w:pStyle w:val="Heading4"/>
      </w:pPr>
      <w:bookmarkStart w:id="1199" w:name="_Toc492508038"/>
      <w:bookmarkStart w:id="1200" w:name="_Toc499392541"/>
      <w:r w:rsidRPr="00BF76E0">
        <w:t>11.2.33</w:t>
      </w:r>
      <w:r>
        <w:t>.1</w:t>
      </w:r>
      <w:r w:rsidRPr="00BF76E0">
        <w:tab/>
        <w:t>Error identification</w:t>
      </w:r>
      <w:bookmarkEnd w:id="1196"/>
      <w:bookmarkEnd w:id="1197"/>
      <w:bookmarkEnd w:id="1198"/>
      <w:r>
        <w:t xml:space="preserve"> (</w:t>
      </w:r>
      <w:r w:rsidR="00AF627F">
        <w:t>open</w:t>
      </w:r>
      <w:r>
        <w:t xml:space="preserve"> functionality)</w:t>
      </w:r>
      <w:bookmarkEnd w:id="1199"/>
      <w:r w:rsidR="00736A63">
        <w:t xml:space="preserve"> </w:t>
      </w:r>
      <w:r w:rsidR="003C3032">
        <w:t>(</w:t>
      </w:r>
      <w:r w:rsidR="00736A63" w:rsidRPr="00736A63">
        <w:t>SC</w:t>
      </w:r>
      <w:r w:rsidR="00736A63">
        <w:t xml:space="preserve"> 3.3.1)</w:t>
      </w:r>
      <w:bookmarkEnd w:id="1200"/>
    </w:p>
    <w:p w14:paraId="463CACC7" w14:textId="77777777" w:rsidR="00E84BB6" w:rsidRPr="00BF76E0" w:rsidRDefault="00E84BB6" w:rsidP="00E84BB6">
      <w:r w:rsidRPr="00BF76E0">
        <w:t xml:space="preserve">Where </w:t>
      </w:r>
      <w:r w:rsidRPr="0033092B">
        <w:t>ICT</w:t>
      </w:r>
      <w:r w:rsidRPr="00BF76E0">
        <w:t xml:space="preserve"> is non-web software that provides a user interface and that supports</w:t>
      </w:r>
      <w:r>
        <w:t xml:space="preserve"> </w:t>
      </w:r>
      <w:r w:rsidRPr="00BF76E0">
        <w:t>access to assistive technologies for screen reading, it shall satisfy the success criterion in Table 11.33.</w:t>
      </w:r>
    </w:p>
    <w:p w14:paraId="20BD2F41" w14:textId="77777777" w:rsidR="00E84BB6" w:rsidRPr="00BF76E0" w:rsidRDefault="00E84BB6" w:rsidP="00E84BB6">
      <w:pPr>
        <w:pStyle w:val="TH"/>
      </w:pPr>
      <w:r w:rsidRPr="00BF76E0">
        <w:t>Table 11.33: Software success criterion: Error identification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879752F" w14:textId="77777777" w:rsidTr="00F4692D">
        <w:trPr>
          <w:cantSplit/>
          <w:jc w:val="center"/>
        </w:trPr>
        <w:tc>
          <w:tcPr>
            <w:tcW w:w="9354" w:type="dxa"/>
            <w:shd w:val="clear" w:color="auto" w:fill="auto"/>
          </w:tcPr>
          <w:p w14:paraId="14CA85BE" w14:textId="77777777" w:rsidR="00E84BB6" w:rsidRPr="00BF76E0" w:rsidRDefault="00E84BB6" w:rsidP="00F4692D">
            <w:pPr>
              <w:keepNext/>
              <w:keepLines/>
              <w:spacing w:after="0"/>
              <w:rPr>
                <w:rFonts w:ascii="Arial" w:hAnsi="Arial"/>
                <w:sz w:val="18"/>
              </w:rPr>
            </w:pPr>
            <w:r w:rsidRPr="00BF76E0">
              <w:rPr>
                <w:rFonts w:ascii="Arial" w:hAnsi="Arial"/>
                <w:sz w:val="18"/>
              </w:rPr>
              <w:t>If an input error is automatically detected, the item that is in error is identified and the error is described to the user in text.</w:t>
            </w:r>
          </w:p>
        </w:tc>
      </w:tr>
      <w:tr w:rsidR="00E84BB6" w:rsidRPr="00BF76E0" w14:paraId="30D7AC83" w14:textId="77777777" w:rsidTr="00F4692D">
        <w:trPr>
          <w:cantSplit/>
          <w:jc w:val="center"/>
        </w:trPr>
        <w:tc>
          <w:tcPr>
            <w:tcW w:w="9354" w:type="dxa"/>
            <w:shd w:val="clear" w:color="auto" w:fill="auto"/>
          </w:tcPr>
          <w:p w14:paraId="2691578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3.3.1 Error identification.</w:t>
            </w:r>
          </w:p>
        </w:tc>
      </w:tr>
    </w:tbl>
    <w:p w14:paraId="5D01E897" w14:textId="77777777" w:rsidR="00E84BB6" w:rsidRPr="00BF76E0" w:rsidRDefault="00E84BB6" w:rsidP="00E84BB6"/>
    <w:p w14:paraId="2D44E23E" w14:textId="04F4DF4E" w:rsidR="00E84BB6" w:rsidRPr="00BF76E0" w:rsidRDefault="00E84BB6" w:rsidP="00E84BB6">
      <w:pPr>
        <w:pStyle w:val="Heading4"/>
      </w:pPr>
      <w:bookmarkStart w:id="1201" w:name="_Toc492508039"/>
      <w:bookmarkStart w:id="1202" w:name="_Toc499392542"/>
      <w:bookmarkStart w:id="1203" w:name="_Toc372010179"/>
      <w:bookmarkStart w:id="1204" w:name="_Toc379382549"/>
      <w:bookmarkStart w:id="1205" w:name="_Toc379383249"/>
      <w:r w:rsidRPr="00BF76E0">
        <w:t>11.2.33</w:t>
      </w:r>
      <w:r>
        <w:t>.2</w:t>
      </w:r>
      <w:r w:rsidRPr="00BF76E0">
        <w:tab/>
        <w:t>Error Identification</w:t>
      </w:r>
      <w:r>
        <w:t xml:space="preserve"> (closed functionality)</w:t>
      </w:r>
      <w:bookmarkEnd w:id="1201"/>
      <w:bookmarkEnd w:id="1202"/>
    </w:p>
    <w:p w14:paraId="46A821E4"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assistive technologies for screen reading, it shall meet requirement 5.1.3.15 (Non-visual error identification).</w:t>
      </w:r>
    </w:p>
    <w:p w14:paraId="2DD5FE71" w14:textId="77C892A9" w:rsidR="00E84BB6" w:rsidRPr="00BF76E0" w:rsidRDefault="00E84BB6" w:rsidP="003127C9">
      <w:pPr>
        <w:pStyle w:val="Heading3"/>
      </w:pPr>
      <w:bookmarkStart w:id="1206" w:name="_Toc492508040"/>
      <w:bookmarkStart w:id="1207" w:name="_Toc499392543"/>
      <w:r w:rsidRPr="00BF76E0">
        <w:t>11.2.34</w:t>
      </w:r>
      <w:r w:rsidRPr="00BF76E0">
        <w:tab/>
        <w:t xml:space="preserve">Labels </w:t>
      </w:r>
      <w:r w:rsidRPr="0033092B">
        <w:t>or</w:t>
      </w:r>
      <w:r w:rsidRPr="00BF76E0">
        <w:t xml:space="preserve"> instructions</w:t>
      </w:r>
      <w:bookmarkEnd w:id="1203"/>
      <w:bookmarkEnd w:id="1204"/>
      <w:bookmarkEnd w:id="1205"/>
      <w:bookmarkEnd w:id="1206"/>
      <w:r w:rsidR="00736A63">
        <w:t xml:space="preserve"> </w:t>
      </w:r>
      <w:r w:rsidR="003C3032">
        <w:t>(</w:t>
      </w:r>
      <w:r w:rsidR="00736A63" w:rsidRPr="00736A63">
        <w:t>SC 3</w:t>
      </w:r>
      <w:r w:rsidR="00736A63">
        <w:t>.3.2)</w:t>
      </w:r>
      <w:bookmarkEnd w:id="1207"/>
    </w:p>
    <w:p w14:paraId="058F0E5F"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11.34.</w:t>
      </w:r>
    </w:p>
    <w:p w14:paraId="5C26F367" w14:textId="77777777" w:rsidR="00E84BB6" w:rsidRPr="00BF76E0" w:rsidRDefault="00E84BB6" w:rsidP="00E84BB6">
      <w:pPr>
        <w:pStyle w:val="TH"/>
      </w:pPr>
      <w:r w:rsidRPr="00BF76E0">
        <w:t>Table 11.</w:t>
      </w:r>
      <w:r>
        <w:t>34</w:t>
      </w:r>
      <w:r w:rsidRPr="00BF76E0">
        <w:t xml:space="preserve">: Software success criterion: Labels </w:t>
      </w:r>
      <w:r w:rsidRPr="0033092B">
        <w:t>or</w:t>
      </w:r>
      <w:r w:rsidRPr="00BF76E0">
        <w:t xml:space="preserve"> instructions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147074A3" w14:textId="77777777" w:rsidTr="00F4692D">
        <w:trPr>
          <w:cantSplit/>
          <w:jc w:val="center"/>
        </w:trPr>
        <w:tc>
          <w:tcPr>
            <w:tcW w:w="9354" w:type="dxa"/>
            <w:shd w:val="clear" w:color="auto" w:fill="auto"/>
          </w:tcPr>
          <w:p w14:paraId="5D54ACA7"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Labels </w:t>
            </w:r>
            <w:r w:rsidRPr="0033092B">
              <w:rPr>
                <w:rFonts w:ascii="Arial" w:hAnsi="Arial"/>
                <w:sz w:val="18"/>
              </w:rPr>
              <w:t>or</w:t>
            </w:r>
            <w:r w:rsidRPr="00BF76E0">
              <w:rPr>
                <w:rFonts w:ascii="Arial" w:hAnsi="Arial"/>
                <w:sz w:val="18"/>
              </w:rPr>
              <w:t xml:space="preserve"> instructions are provided when content requires user input.</w:t>
            </w:r>
          </w:p>
        </w:tc>
      </w:tr>
      <w:tr w:rsidR="00E84BB6" w:rsidRPr="00BF76E0" w14:paraId="19E859BE" w14:textId="77777777" w:rsidTr="00F4692D">
        <w:trPr>
          <w:cantSplit/>
          <w:jc w:val="center"/>
        </w:trPr>
        <w:tc>
          <w:tcPr>
            <w:tcW w:w="9354" w:type="dxa"/>
            <w:shd w:val="clear" w:color="auto" w:fill="auto"/>
          </w:tcPr>
          <w:p w14:paraId="39374F4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3.3.2 Labels </w:t>
            </w:r>
            <w:r w:rsidRPr="0033092B">
              <w:rPr>
                <w:rFonts w:ascii="Arial" w:hAnsi="Arial"/>
                <w:sz w:val="18"/>
              </w:rPr>
              <w:t>or</w:t>
            </w:r>
            <w:r w:rsidRPr="00BF76E0">
              <w:rPr>
                <w:rFonts w:ascii="Arial" w:hAnsi="Arial"/>
                <w:sz w:val="18"/>
              </w:rPr>
              <w:t xml:space="preserve"> instructions.</w:t>
            </w:r>
          </w:p>
        </w:tc>
      </w:tr>
    </w:tbl>
    <w:p w14:paraId="01C77B6F" w14:textId="77777777" w:rsidR="00E84BB6" w:rsidRPr="00BF76E0" w:rsidRDefault="00E84BB6" w:rsidP="00E84BB6"/>
    <w:p w14:paraId="5CD707A5" w14:textId="64AF470B" w:rsidR="00E84BB6" w:rsidRPr="00BF76E0" w:rsidRDefault="00E84BB6" w:rsidP="003127C9">
      <w:pPr>
        <w:pStyle w:val="Heading3"/>
      </w:pPr>
      <w:bookmarkStart w:id="1208" w:name="_Toc372010180"/>
      <w:bookmarkStart w:id="1209" w:name="_Toc379382550"/>
      <w:bookmarkStart w:id="1210" w:name="_Toc379383250"/>
      <w:bookmarkStart w:id="1211" w:name="_Toc492508041"/>
      <w:bookmarkStart w:id="1212" w:name="_Toc499392544"/>
      <w:r w:rsidRPr="00BF76E0">
        <w:t>11.2.35</w:t>
      </w:r>
      <w:r w:rsidRPr="00BF76E0">
        <w:tab/>
        <w:t>Error suggestion</w:t>
      </w:r>
      <w:bookmarkEnd w:id="1208"/>
      <w:bookmarkEnd w:id="1209"/>
      <w:bookmarkEnd w:id="1210"/>
      <w:bookmarkEnd w:id="1211"/>
      <w:r w:rsidR="00736A63">
        <w:t xml:space="preserve"> </w:t>
      </w:r>
      <w:r w:rsidR="003C3032">
        <w:t>(</w:t>
      </w:r>
      <w:r w:rsidR="00736A63" w:rsidRPr="00736A63">
        <w:t>SC 3</w:t>
      </w:r>
      <w:r w:rsidR="00A70D0B">
        <w:t>.3.3)</w:t>
      </w:r>
      <w:bookmarkEnd w:id="1212"/>
    </w:p>
    <w:p w14:paraId="404D393C" w14:textId="77777777" w:rsidR="00E84BB6" w:rsidRPr="00BF76E0" w:rsidRDefault="00E84BB6" w:rsidP="00E84BB6">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11.35.</w:t>
      </w:r>
    </w:p>
    <w:p w14:paraId="6D9979AD" w14:textId="77777777" w:rsidR="00E84BB6" w:rsidRPr="00BF76E0" w:rsidRDefault="00E84BB6" w:rsidP="00E84BB6">
      <w:pPr>
        <w:pStyle w:val="TH"/>
      </w:pPr>
      <w:r w:rsidRPr="00BF76E0">
        <w:t>Table 11.35: Software success criterion: Error suggestion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613EA997" w14:textId="77777777" w:rsidTr="00F4692D">
        <w:trPr>
          <w:cantSplit/>
          <w:jc w:val="center"/>
        </w:trPr>
        <w:tc>
          <w:tcPr>
            <w:tcW w:w="9354" w:type="dxa"/>
            <w:shd w:val="clear" w:color="auto" w:fill="auto"/>
          </w:tcPr>
          <w:p w14:paraId="33DDDB9B"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If an input error is automatically detected and suggestions for correction are known, then the suggestions are provided to the user, unless it would jeopardize the security </w:t>
            </w:r>
            <w:r w:rsidRPr="0033092B">
              <w:rPr>
                <w:rFonts w:ascii="Arial" w:hAnsi="Arial"/>
                <w:sz w:val="18"/>
              </w:rPr>
              <w:t>or</w:t>
            </w:r>
            <w:r w:rsidRPr="00BF76E0">
              <w:rPr>
                <w:rFonts w:ascii="Arial" w:hAnsi="Arial"/>
                <w:sz w:val="18"/>
              </w:rPr>
              <w:t xml:space="preserve"> purpose of the content.</w:t>
            </w:r>
          </w:p>
        </w:tc>
      </w:tr>
      <w:tr w:rsidR="00E84BB6" w:rsidRPr="00BF76E0" w14:paraId="7177464E" w14:textId="77777777" w:rsidTr="00F4692D">
        <w:trPr>
          <w:cantSplit/>
          <w:jc w:val="center"/>
        </w:trPr>
        <w:tc>
          <w:tcPr>
            <w:tcW w:w="9354" w:type="dxa"/>
            <w:shd w:val="clear" w:color="auto" w:fill="auto"/>
          </w:tcPr>
          <w:p w14:paraId="3BFCEF5B"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3.3.3 Error suggestion.</w:t>
            </w:r>
          </w:p>
        </w:tc>
      </w:tr>
    </w:tbl>
    <w:p w14:paraId="07D10CC9" w14:textId="77777777" w:rsidR="00E84BB6" w:rsidRPr="00BF76E0" w:rsidRDefault="00E84BB6" w:rsidP="00E84BB6">
      <w:pPr>
        <w:tabs>
          <w:tab w:val="left" w:pos="2255"/>
        </w:tabs>
      </w:pPr>
    </w:p>
    <w:p w14:paraId="79E4249A" w14:textId="33454F55" w:rsidR="00E84BB6" w:rsidRPr="00BF76E0" w:rsidRDefault="00E84BB6" w:rsidP="0028312E">
      <w:pPr>
        <w:pStyle w:val="Heading3"/>
      </w:pPr>
      <w:bookmarkStart w:id="1213" w:name="_Toc372010181"/>
      <w:bookmarkStart w:id="1214" w:name="_Toc379382551"/>
      <w:bookmarkStart w:id="1215" w:name="_Toc379383251"/>
      <w:bookmarkStart w:id="1216" w:name="_Toc492508042"/>
      <w:bookmarkStart w:id="1217" w:name="_Toc499392545"/>
      <w:r w:rsidRPr="00BF76E0">
        <w:lastRenderedPageBreak/>
        <w:t>11.2.36</w:t>
      </w:r>
      <w:r w:rsidRPr="00BF76E0">
        <w:tab/>
        <w:t>Error prevention (legal, financial, data)</w:t>
      </w:r>
      <w:bookmarkEnd w:id="1213"/>
      <w:bookmarkEnd w:id="1214"/>
      <w:bookmarkEnd w:id="1215"/>
      <w:bookmarkEnd w:id="1216"/>
      <w:r w:rsidR="00A70D0B">
        <w:t xml:space="preserve"> </w:t>
      </w:r>
      <w:r w:rsidR="003C3032">
        <w:t>(</w:t>
      </w:r>
      <w:r w:rsidR="00A70D0B" w:rsidRPr="00A70D0B">
        <w:t>SC 3</w:t>
      </w:r>
      <w:r w:rsidR="00A70D0B">
        <w:t>.3.4)</w:t>
      </w:r>
      <w:bookmarkEnd w:id="1217"/>
    </w:p>
    <w:p w14:paraId="405D20E1" w14:textId="77777777" w:rsidR="00E84BB6" w:rsidRPr="00BF76E0" w:rsidRDefault="00E84BB6" w:rsidP="0028312E">
      <w:pPr>
        <w:keepNext/>
      </w:pPr>
      <w:r w:rsidRPr="00BF76E0">
        <w:t xml:space="preserve">Where </w:t>
      </w:r>
      <w:r w:rsidRPr="0033092B">
        <w:t>ICT</w:t>
      </w:r>
      <w:r w:rsidRPr="00BF76E0">
        <w:t xml:space="preserve"> is non-web software that provides a user interface</w:t>
      </w:r>
      <w:r w:rsidRPr="008B0383">
        <w:t>,</w:t>
      </w:r>
      <w:r w:rsidRPr="00BF76E0">
        <w:t xml:space="preserve"> it shall satisfy the success criterion in Table 11.36.</w:t>
      </w:r>
    </w:p>
    <w:p w14:paraId="4FC3382C" w14:textId="77777777" w:rsidR="00E84BB6" w:rsidRPr="00BF76E0" w:rsidRDefault="00E84BB6" w:rsidP="0028312E">
      <w:pPr>
        <w:pStyle w:val="TH"/>
      </w:pPr>
      <w:r w:rsidRPr="00BF76E0">
        <w:t>Table 11.36: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37388ACA" w14:textId="77777777" w:rsidTr="00F4692D">
        <w:trPr>
          <w:cantSplit/>
          <w:jc w:val="center"/>
        </w:trPr>
        <w:tc>
          <w:tcPr>
            <w:tcW w:w="9354" w:type="dxa"/>
            <w:shd w:val="clear" w:color="auto" w:fill="auto"/>
          </w:tcPr>
          <w:p w14:paraId="0F4EC10F" w14:textId="77777777" w:rsidR="00E84BB6" w:rsidRPr="00BF76E0" w:rsidRDefault="00E84BB6" w:rsidP="0028312E">
            <w:pPr>
              <w:keepNext/>
              <w:keepLines/>
              <w:spacing w:after="0"/>
              <w:rPr>
                <w:rFonts w:ascii="Arial" w:hAnsi="Arial"/>
                <w:sz w:val="18"/>
              </w:rPr>
            </w:pPr>
            <w:r w:rsidRPr="00BF76E0">
              <w:rPr>
                <w:rFonts w:ascii="Arial" w:hAnsi="Arial"/>
                <w:sz w:val="18"/>
              </w:rPr>
              <w:t xml:space="preserve">For software that cause legal commitments </w:t>
            </w:r>
            <w:r w:rsidRPr="0033092B">
              <w:rPr>
                <w:rFonts w:ascii="Arial" w:hAnsi="Arial"/>
                <w:sz w:val="18"/>
              </w:rPr>
              <w:t>or</w:t>
            </w:r>
            <w:r w:rsidRPr="00BF76E0">
              <w:rPr>
                <w:rFonts w:ascii="Arial" w:hAnsi="Arial"/>
                <w:sz w:val="18"/>
              </w:rPr>
              <w:t xml:space="preserve"> financial transactions for the user to occur, that modify </w:t>
            </w:r>
            <w:r w:rsidRPr="0033092B">
              <w:rPr>
                <w:rFonts w:ascii="Arial" w:hAnsi="Arial"/>
                <w:sz w:val="18"/>
              </w:rPr>
              <w:t>or</w:t>
            </w:r>
            <w:r w:rsidRPr="00BF76E0">
              <w:rPr>
                <w:rFonts w:ascii="Arial" w:hAnsi="Arial"/>
                <w:sz w:val="18"/>
              </w:rPr>
              <w:t xml:space="preserve"> delete user-controllable data in data storage systems, </w:t>
            </w:r>
            <w:r w:rsidRPr="0033092B">
              <w:rPr>
                <w:rFonts w:ascii="Arial" w:hAnsi="Arial"/>
                <w:sz w:val="18"/>
              </w:rPr>
              <w:t>or</w:t>
            </w:r>
            <w:r w:rsidRPr="00BF76E0">
              <w:rPr>
                <w:rFonts w:ascii="Arial" w:hAnsi="Arial"/>
                <w:sz w:val="18"/>
              </w:rPr>
              <w:t xml:space="preserve"> that submit user test responses, </w:t>
            </w:r>
            <w:r w:rsidRPr="0033092B">
              <w:rPr>
                <w:rFonts w:ascii="Arial" w:hAnsi="Arial"/>
                <w:sz w:val="18"/>
              </w:rPr>
              <w:t>at</w:t>
            </w:r>
            <w:r w:rsidRPr="00BF76E0">
              <w:rPr>
                <w:rFonts w:ascii="Arial" w:hAnsi="Arial"/>
                <w:sz w:val="18"/>
              </w:rPr>
              <w:t xml:space="preserve"> least one of the following is true:</w:t>
            </w:r>
          </w:p>
          <w:p w14:paraId="5B512474"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1)</w:t>
            </w:r>
            <w:r w:rsidRPr="00BF76E0">
              <w:rPr>
                <w:rFonts w:ascii="Arial" w:hAnsi="Arial"/>
                <w:sz w:val="18"/>
              </w:rPr>
              <w:tab/>
              <w:t>Reversible: Submissions are reversible.</w:t>
            </w:r>
          </w:p>
          <w:p w14:paraId="52F06555"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2)</w:t>
            </w:r>
            <w:r w:rsidRPr="00BF76E0">
              <w:rPr>
                <w:rFonts w:ascii="Arial" w:hAnsi="Arial"/>
                <w:sz w:val="18"/>
              </w:rPr>
              <w:tab/>
              <w:t>Checked: Data entered by the user is checked for input errors and the user is provided an opportunity to correct them.</w:t>
            </w:r>
          </w:p>
          <w:p w14:paraId="6B6C5CFF" w14:textId="77777777" w:rsidR="00E84BB6" w:rsidRPr="00BF76E0" w:rsidRDefault="00E84BB6" w:rsidP="0028312E">
            <w:pPr>
              <w:keepNext/>
              <w:keepLines/>
              <w:spacing w:after="0"/>
              <w:ind w:left="278" w:hanging="278"/>
              <w:rPr>
                <w:rFonts w:ascii="Arial" w:hAnsi="Arial"/>
                <w:sz w:val="18"/>
              </w:rPr>
            </w:pPr>
            <w:r w:rsidRPr="00BF76E0">
              <w:rPr>
                <w:rFonts w:ascii="Arial" w:hAnsi="Arial"/>
                <w:sz w:val="18"/>
              </w:rPr>
              <w:t>3)</w:t>
            </w:r>
            <w:r w:rsidRPr="00BF76E0">
              <w:rPr>
                <w:rFonts w:ascii="Arial" w:hAnsi="Arial"/>
                <w:sz w:val="18"/>
              </w:rPr>
              <w:tab/>
              <w:t>Confirmed: A mechanism is available for reviewing, confirming, and correcting information before finalizing the submission.</w:t>
            </w:r>
          </w:p>
        </w:tc>
      </w:tr>
      <w:tr w:rsidR="00E84BB6" w:rsidRPr="00BF76E0" w14:paraId="6CA91B85" w14:textId="77777777" w:rsidTr="00F4692D">
        <w:trPr>
          <w:cantSplit/>
          <w:jc w:val="center"/>
        </w:trPr>
        <w:tc>
          <w:tcPr>
            <w:tcW w:w="9354" w:type="dxa"/>
            <w:shd w:val="clear" w:color="auto" w:fill="auto"/>
          </w:tcPr>
          <w:p w14:paraId="0F312D72"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3.3.</w:t>
            </w:r>
            <w:r>
              <w:rPr>
                <w:rFonts w:ascii="Arial" w:hAnsi="Arial"/>
                <w:sz w:val="18"/>
              </w:rPr>
              <w:t>4</w:t>
            </w:r>
            <w:r w:rsidRPr="00BF76E0">
              <w:rPr>
                <w:rFonts w:ascii="Arial" w:hAnsi="Arial"/>
                <w:sz w:val="18"/>
              </w:rPr>
              <w:t xml:space="preserve"> Error prevention (legal, financial, data) replacing </w:t>
            </w:r>
            <w:r>
              <w:rPr>
                <w:rFonts w:ascii="Arial" w:hAnsi="Arial"/>
                <w:sz w:val="18"/>
              </w:rPr>
              <w:t>"</w:t>
            </w:r>
            <w:r w:rsidRPr="00BF76E0">
              <w:rPr>
                <w:rFonts w:ascii="Arial" w:hAnsi="Arial"/>
                <w:sz w:val="18"/>
              </w:rPr>
              <w:t>web pages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software</w:t>
            </w:r>
            <w:r>
              <w:rPr>
                <w:rFonts w:ascii="Arial" w:hAnsi="Arial"/>
                <w:sz w:val="18"/>
              </w:rPr>
              <w:t>"</w:t>
            </w:r>
            <w:r w:rsidRPr="00BF76E0">
              <w:rPr>
                <w:rFonts w:ascii="Arial" w:hAnsi="Arial"/>
                <w:sz w:val="18"/>
              </w:rPr>
              <w:t>.</w:t>
            </w:r>
          </w:p>
        </w:tc>
      </w:tr>
    </w:tbl>
    <w:p w14:paraId="2E91A47E" w14:textId="77777777" w:rsidR="00E84BB6" w:rsidRPr="00BF76E0" w:rsidRDefault="00E84BB6" w:rsidP="00E84BB6">
      <w:pPr>
        <w:tabs>
          <w:tab w:val="left" w:pos="2255"/>
        </w:tabs>
      </w:pPr>
    </w:p>
    <w:p w14:paraId="24605443" w14:textId="77777777" w:rsidR="00E84BB6" w:rsidRPr="00BF76E0" w:rsidRDefault="00E84BB6" w:rsidP="003127C9">
      <w:pPr>
        <w:pStyle w:val="Heading3"/>
      </w:pPr>
      <w:bookmarkStart w:id="1218" w:name="_Toc492508043"/>
      <w:bookmarkStart w:id="1219" w:name="_Toc499392546"/>
      <w:bookmarkStart w:id="1220" w:name="_Toc372010182"/>
      <w:bookmarkStart w:id="1221" w:name="_Toc379382552"/>
      <w:bookmarkStart w:id="1222" w:name="_Toc379383252"/>
      <w:r w:rsidRPr="00BF76E0">
        <w:t>11.2.37</w:t>
      </w:r>
      <w:r w:rsidRPr="00BF76E0">
        <w:tab/>
        <w:t>Parsing</w:t>
      </w:r>
      <w:bookmarkEnd w:id="1218"/>
      <w:bookmarkEnd w:id="1219"/>
    </w:p>
    <w:p w14:paraId="1E8D43B1" w14:textId="05013DA9" w:rsidR="00E84BB6" w:rsidRPr="00BF76E0" w:rsidRDefault="00E84BB6" w:rsidP="00E84BB6">
      <w:pPr>
        <w:pStyle w:val="Heading4"/>
      </w:pPr>
      <w:bookmarkStart w:id="1223" w:name="_Toc492508044"/>
      <w:bookmarkStart w:id="1224" w:name="_Toc499392547"/>
      <w:r w:rsidRPr="00BF76E0">
        <w:t>11.2.37</w:t>
      </w:r>
      <w:r>
        <w:t>.1</w:t>
      </w:r>
      <w:r w:rsidRPr="00BF76E0">
        <w:tab/>
        <w:t>Parsing</w:t>
      </w:r>
      <w:bookmarkEnd w:id="1220"/>
      <w:bookmarkEnd w:id="1221"/>
      <w:bookmarkEnd w:id="1222"/>
      <w:r>
        <w:t xml:space="preserve"> (</w:t>
      </w:r>
      <w:r w:rsidR="00AF627F">
        <w:t>open</w:t>
      </w:r>
      <w:r>
        <w:t xml:space="preserve"> functionality)</w:t>
      </w:r>
      <w:bookmarkEnd w:id="1223"/>
      <w:r w:rsidR="00A70D0B">
        <w:t xml:space="preserve"> </w:t>
      </w:r>
      <w:r w:rsidR="003C3032">
        <w:t>(</w:t>
      </w:r>
      <w:r w:rsidR="00A70D0B" w:rsidRPr="00A70D0B">
        <w:t xml:space="preserve">SC </w:t>
      </w:r>
      <w:r w:rsidR="00A70D0B">
        <w:t>4.1.1)</w:t>
      </w:r>
      <w:bookmarkEnd w:id="1224"/>
    </w:p>
    <w:p w14:paraId="2C6A9D5E" w14:textId="77777777" w:rsidR="00E84BB6" w:rsidRPr="00BF76E0" w:rsidRDefault="00E84BB6" w:rsidP="00E84BB6">
      <w:pPr>
        <w:keepNext/>
        <w:keepLines/>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w:t>
      </w:r>
      <w:r>
        <w:t>ccess criterion in Table 11.37.</w:t>
      </w:r>
    </w:p>
    <w:p w14:paraId="1123DE3E" w14:textId="77777777" w:rsidR="00E84BB6" w:rsidRPr="00BF76E0" w:rsidRDefault="00E84BB6" w:rsidP="00E84BB6">
      <w:pPr>
        <w:pStyle w:val="TH"/>
      </w:pPr>
      <w:r w:rsidRPr="00BF76E0">
        <w:t>Table 11.37: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777298D" w14:textId="77777777" w:rsidTr="00F4692D">
        <w:trPr>
          <w:cantSplit/>
          <w:jc w:val="center"/>
        </w:trPr>
        <w:tc>
          <w:tcPr>
            <w:tcW w:w="9354" w:type="dxa"/>
            <w:tcBorders>
              <w:bottom w:val="single" w:sz="4" w:space="0" w:color="auto"/>
            </w:tcBorders>
            <w:shd w:val="clear" w:color="auto" w:fill="auto"/>
          </w:tcPr>
          <w:p w14:paraId="2811A1C1" w14:textId="77777777" w:rsidR="00E84BB6" w:rsidRPr="00BF76E0" w:rsidRDefault="00E84BB6" w:rsidP="00F4692D">
            <w:pPr>
              <w:keepNext/>
              <w:keepLines/>
              <w:spacing w:after="0"/>
              <w:rPr>
                <w:rFonts w:ascii="Arial" w:hAnsi="Arial"/>
                <w:sz w:val="18"/>
              </w:rPr>
            </w:pP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BF76E0" w14:paraId="2FB40985" w14:textId="77777777" w:rsidTr="00F4692D">
        <w:trPr>
          <w:cantSplit/>
          <w:jc w:val="center"/>
        </w:trPr>
        <w:tc>
          <w:tcPr>
            <w:tcW w:w="9354" w:type="dxa"/>
            <w:tcBorders>
              <w:bottom w:val="nil"/>
            </w:tcBorders>
            <w:shd w:val="clear" w:color="auto" w:fill="auto"/>
          </w:tcPr>
          <w:p w14:paraId="4181E82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Start and end tags that are missing a critical character in their formation, such as a closing angle bracket </w:t>
            </w:r>
            <w:r w:rsidRPr="0033092B">
              <w:rPr>
                <w:rFonts w:ascii="Arial" w:hAnsi="Arial"/>
                <w:sz w:val="18"/>
              </w:rPr>
              <w:t>or</w:t>
            </w:r>
            <w:r w:rsidRPr="00BF76E0">
              <w:rPr>
                <w:rFonts w:ascii="Arial" w:hAnsi="Arial"/>
                <w:sz w:val="18"/>
              </w:rPr>
              <w:t xml:space="preserve"> a mismatched attribute value quotation mark are not complete.</w:t>
            </w:r>
          </w:p>
        </w:tc>
      </w:tr>
      <w:tr w:rsidR="00E84BB6" w:rsidRPr="00BF76E0" w14:paraId="6624F1CF" w14:textId="77777777" w:rsidTr="00F4692D">
        <w:trPr>
          <w:cantSplit/>
          <w:jc w:val="center"/>
        </w:trPr>
        <w:tc>
          <w:tcPr>
            <w:tcW w:w="9354" w:type="dxa"/>
            <w:tcBorders>
              <w:top w:val="nil"/>
              <w:bottom w:val="nil"/>
            </w:tcBorders>
            <w:shd w:val="clear" w:color="auto" w:fill="auto"/>
          </w:tcPr>
          <w:p w14:paraId="28DDF5A1"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Markup is not always available to assistive technology </w:t>
            </w:r>
            <w:r w:rsidRPr="0033092B">
              <w:rPr>
                <w:rFonts w:ascii="Arial" w:hAnsi="Arial"/>
                <w:sz w:val="18"/>
              </w:rPr>
              <w:t>or</w:t>
            </w:r>
            <w:r w:rsidRPr="00BF76E0">
              <w:rPr>
                <w:rFonts w:ascii="Arial" w:hAnsi="Arial"/>
                <w:sz w:val="18"/>
              </w:rPr>
              <w:t xml:space="preserve"> to user selectable user agents such as browsers. In such cases, conformance to this provision would have no impact on accessibility as it can for web content where it is exposed.</w:t>
            </w:r>
          </w:p>
        </w:tc>
      </w:tr>
      <w:tr w:rsidR="00E84BB6" w:rsidRPr="00BF76E0" w14:paraId="49285DB6" w14:textId="77777777" w:rsidTr="00F4692D">
        <w:trPr>
          <w:cantSplit/>
          <w:jc w:val="center"/>
        </w:trPr>
        <w:tc>
          <w:tcPr>
            <w:tcW w:w="9354" w:type="dxa"/>
            <w:tcBorders>
              <w:top w:val="nil"/>
              <w:bottom w:val="nil"/>
            </w:tcBorders>
            <w:shd w:val="clear" w:color="auto" w:fill="auto"/>
          </w:tcPr>
          <w:p w14:paraId="325D879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Examples of markup that is separately exposed and available to assistive technologies and to user agents include but are not limited to: documents encoded in </w:t>
            </w:r>
            <w:r w:rsidRPr="0033092B">
              <w:rPr>
                <w:rFonts w:ascii="Arial" w:hAnsi="Arial"/>
                <w:sz w:val="18"/>
              </w:rPr>
              <w:t>HTML</w:t>
            </w:r>
            <w:r w:rsidRPr="00BF76E0">
              <w:rPr>
                <w:rFonts w:ascii="Arial" w:hAnsi="Arial"/>
                <w:sz w:val="18"/>
              </w:rPr>
              <w:t xml:space="preserve">, </w:t>
            </w:r>
            <w:r w:rsidRPr="0033092B">
              <w:rPr>
                <w:rFonts w:ascii="Arial" w:hAnsi="Arial"/>
                <w:sz w:val="18"/>
              </w:rPr>
              <w:t>ODF</w:t>
            </w:r>
            <w:r w:rsidRPr="00BF76E0">
              <w:rPr>
                <w:rFonts w:ascii="Arial" w:hAnsi="Arial"/>
                <w:sz w:val="18"/>
              </w:rPr>
              <w:t xml:space="preserve">, and </w:t>
            </w:r>
            <w:r w:rsidRPr="0033092B">
              <w:rPr>
                <w:rFonts w:ascii="Arial" w:hAnsi="Arial"/>
                <w:sz w:val="18"/>
              </w:rPr>
              <w:t>OOXML</w:t>
            </w:r>
            <w:r w:rsidRPr="00BF76E0">
              <w:rPr>
                <w:rFonts w:ascii="Arial" w:hAnsi="Arial"/>
                <w:sz w:val="18"/>
              </w:rPr>
              <w:t xml:space="preserve">. In these examples, the markup can be parsed entirely in two ways: </w:t>
            </w:r>
            <w:r>
              <w:rPr>
                <w:rFonts w:ascii="Arial" w:hAnsi="Arial"/>
                <w:sz w:val="18"/>
              </w:rPr>
              <w:t xml:space="preserve">(a) </w:t>
            </w:r>
            <w:r w:rsidRPr="00BF76E0">
              <w:rPr>
                <w:rFonts w:ascii="Arial" w:hAnsi="Arial"/>
                <w:sz w:val="18"/>
              </w:rPr>
              <w:t xml:space="preserve">by assistive technologies which may directly open the document, (b) by assistive technologies using </w:t>
            </w:r>
            <w:r w:rsidRPr="0033092B">
              <w:rPr>
                <w:rFonts w:ascii="Arial" w:hAnsi="Arial"/>
                <w:sz w:val="18"/>
              </w:rPr>
              <w:t>DOM</w:t>
            </w:r>
            <w:r w:rsidRPr="00BF76E0">
              <w:rPr>
                <w:rFonts w:ascii="Arial" w:hAnsi="Arial"/>
                <w:sz w:val="18"/>
              </w:rPr>
              <w:t xml:space="preserve"> APIs of user agents for these document formats.</w:t>
            </w:r>
          </w:p>
        </w:tc>
      </w:tr>
      <w:tr w:rsidR="00E84BB6" w:rsidRPr="00BF76E0" w14:paraId="1059726B" w14:textId="77777777" w:rsidTr="00F4692D">
        <w:trPr>
          <w:cantSplit/>
          <w:jc w:val="center"/>
        </w:trPr>
        <w:tc>
          <w:tcPr>
            <w:tcW w:w="9354" w:type="dxa"/>
            <w:tcBorders>
              <w:top w:val="nil"/>
              <w:bottom w:val="nil"/>
            </w:tcBorders>
            <w:shd w:val="clear" w:color="auto" w:fill="auto"/>
          </w:tcPr>
          <w:p w14:paraId="2C9FFA7E"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4:</w:t>
            </w:r>
            <w:r w:rsidRPr="00BF76E0">
              <w:rPr>
                <w:rFonts w:ascii="Arial" w:hAnsi="Arial"/>
                <w:sz w:val="18"/>
              </w:rPr>
              <w:tab/>
              <w:t xml:space="preserve">Examples of markup used internally for persistence of the software user interface that are never exposed to assistive technology include but are not limited to: </w:t>
            </w:r>
            <w:r w:rsidRPr="0033092B">
              <w:rPr>
                <w:rFonts w:ascii="Arial" w:hAnsi="Arial"/>
                <w:sz w:val="18"/>
              </w:rPr>
              <w:t>XUL</w:t>
            </w:r>
            <w:r w:rsidRPr="00BF76E0">
              <w:rPr>
                <w:rFonts w:ascii="Arial" w:hAnsi="Arial"/>
                <w:sz w:val="18"/>
              </w:rPr>
              <w:t xml:space="preserve">, GladeXML, and </w:t>
            </w:r>
            <w:r w:rsidRPr="0033092B">
              <w:rPr>
                <w:rFonts w:ascii="Arial" w:hAnsi="Arial"/>
                <w:sz w:val="18"/>
              </w:rPr>
              <w:t>FXML</w:t>
            </w:r>
            <w:r w:rsidRPr="00BF76E0">
              <w:rPr>
                <w:rFonts w:ascii="Arial" w:hAnsi="Arial"/>
                <w:sz w:val="18"/>
              </w:rPr>
              <w:t>. In these examples assistive technology only interacts with the user interface of generated software.</w:t>
            </w:r>
          </w:p>
        </w:tc>
      </w:tr>
      <w:tr w:rsidR="00E84BB6" w:rsidRPr="00BF76E0" w14:paraId="24FC7FD6" w14:textId="77777777" w:rsidTr="00F4692D">
        <w:trPr>
          <w:cantSplit/>
          <w:jc w:val="center"/>
        </w:trPr>
        <w:tc>
          <w:tcPr>
            <w:tcW w:w="9354" w:type="dxa"/>
            <w:tcBorders>
              <w:top w:val="nil"/>
            </w:tcBorders>
            <w:shd w:val="clear" w:color="auto" w:fill="auto"/>
          </w:tcPr>
          <w:p w14:paraId="528720A7"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5:</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4.1.1 Parsing replacing </w:t>
            </w:r>
            <w:r>
              <w:rPr>
                <w:rFonts w:ascii="Arial" w:hAnsi="Arial"/>
                <w:sz w:val="18"/>
              </w:rPr>
              <w:t>"</w:t>
            </w:r>
            <w:r w:rsidRPr="00BF76E0">
              <w:rPr>
                <w:rFonts w:ascii="Arial" w:hAnsi="Arial"/>
                <w:sz w:val="18"/>
              </w:rPr>
              <w:t>In content implemented using markup languages</w:t>
            </w:r>
            <w:r>
              <w:rPr>
                <w:rFonts w:ascii="Arial" w:hAnsi="Arial"/>
                <w:sz w:val="18"/>
              </w:rPr>
              <w:t>"</w:t>
            </w:r>
            <w:r w:rsidRPr="00BF76E0">
              <w:rPr>
                <w:rFonts w:ascii="Arial" w:hAnsi="Arial"/>
                <w:sz w:val="18"/>
              </w:rPr>
              <w:t xml:space="preserve"> with </w:t>
            </w:r>
            <w:r>
              <w:rPr>
                <w:rFonts w:ascii="Arial" w:hAnsi="Arial"/>
                <w:sz w:val="18"/>
              </w:rPr>
              <w:t>"</w:t>
            </w:r>
            <w:r w:rsidRPr="00BF76E0">
              <w:rPr>
                <w:rFonts w:ascii="Arial" w:hAnsi="Arial"/>
                <w:sz w:val="18"/>
              </w:rPr>
              <w:t xml:space="preserve">For software that uses markup languages, in such a way that the markup is separately exposed and available to assistive technologies and accessibility features of software </w:t>
            </w:r>
            <w:r w:rsidRPr="0033092B">
              <w:rPr>
                <w:rFonts w:ascii="Arial" w:hAnsi="Arial"/>
                <w:sz w:val="18"/>
              </w:rPr>
              <w:t>or</w:t>
            </w:r>
            <w:r w:rsidRPr="00BF76E0">
              <w:rPr>
                <w:rFonts w:ascii="Arial" w:hAnsi="Arial"/>
                <w:sz w:val="18"/>
              </w:rPr>
              <w:t xml:space="preserve"> to a user-selectable user agent</w:t>
            </w:r>
            <w:r>
              <w:rPr>
                <w:rFonts w:ascii="Arial" w:hAnsi="Arial"/>
                <w:sz w:val="18"/>
              </w:rPr>
              <w:t>"</w:t>
            </w:r>
            <w:r w:rsidRPr="00BF76E0">
              <w:rPr>
                <w:rFonts w:ascii="Arial" w:hAnsi="Arial"/>
                <w:sz w:val="18"/>
              </w:rPr>
              <w:t xml:space="preserve"> with the addition of </w:t>
            </w:r>
            <w:r>
              <w:rPr>
                <w:rFonts w:ascii="Arial" w:hAnsi="Arial"/>
                <w:sz w:val="18"/>
              </w:rPr>
              <w:t>n</w:t>
            </w:r>
            <w:r w:rsidRPr="00BF76E0">
              <w:rPr>
                <w:rFonts w:ascii="Arial" w:hAnsi="Arial"/>
                <w:sz w:val="18"/>
              </w:rPr>
              <w:t>ote</w:t>
            </w:r>
            <w:r>
              <w:rPr>
                <w:rFonts w:ascii="Arial" w:hAnsi="Arial"/>
                <w:sz w:val="18"/>
              </w:rPr>
              <w:t>s</w:t>
            </w:r>
            <w:r w:rsidRPr="00BF76E0">
              <w:rPr>
                <w:rFonts w:ascii="Arial" w:hAnsi="Arial"/>
                <w:sz w:val="18"/>
              </w:rPr>
              <w:t xml:space="preserve"> 2</w:t>
            </w:r>
            <w:r>
              <w:rPr>
                <w:rFonts w:ascii="Arial" w:hAnsi="Arial"/>
                <w:sz w:val="18"/>
              </w:rPr>
              <w:t>, 3</w:t>
            </w:r>
            <w:r w:rsidRPr="00BF76E0">
              <w:rPr>
                <w:rFonts w:ascii="Arial" w:hAnsi="Arial"/>
                <w:sz w:val="18"/>
              </w:rPr>
              <w:t xml:space="preserve"> and </w:t>
            </w:r>
            <w:r>
              <w:rPr>
                <w:rFonts w:ascii="Arial" w:hAnsi="Arial"/>
                <w:sz w:val="18"/>
              </w:rPr>
              <w:t>4</w:t>
            </w:r>
            <w:r w:rsidRPr="00BF76E0">
              <w:rPr>
                <w:rFonts w:ascii="Arial" w:hAnsi="Arial"/>
                <w:sz w:val="18"/>
              </w:rPr>
              <w:t xml:space="preserve"> above.</w:t>
            </w:r>
          </w:p>
        </w:tc>
      </w:tr>
    </w:tbl>
    <w:p w14:paraId="05C0EE11" w14:textId="77777777" w:rsidR="00E84BB6" w:rsidRPr="00BF76E0" w:rsidRDefault="00E84BB6" w:rsidP="00E84BB6"/>
    <w:p w14:paraId="5579B3ED" w14:textId="3C732048" w:rsidR="00E84BB6" w:rsidRPr="00BF76E0" w:rsidRDefault="00E84BB6" w:rsidP="00E84BB6">
      <w:pPr>
        <w:pStyle w:val="Heading4"/>
      </w:pPr>
      <w:bookmarkStart w:id="1225" w:name="_Toc492508045"/>
      <w:bookmarkStart w:id="1226" w:name="_Toc499392548"/>
      <w:bookmarkStart w:id="1227" w:name="_Toc372010183"/>
      <w:bookmarkStart w:id="1228" w:name="_Toc379382553"/>
      <w:bookmarkStart w:id="1229" w:name="_Toc379383253"/>
      <w:r w:rsidRPr="00BF76E0">
        <w:t>11.2.37</w:t>
      </w:r>
      <w:r>
        <w:t>.2</w:t>
      </w:r>
      <w:r w:rsidRPr="00BF76E0">
        <w:tab/>
        <w:t>Parsing</w:t>
      </w:r>
      <w:r>
        <w:t xml:space="preserve"> (closed functionality)</w:t>
      </w:r>
      <w:bookmarkEnd w:id="1225"/>
      <w:bookmarkEnd w:id="1226"/>
    </w:p>
    <w:p w14:paraId="38F87C51" w14:textId="77777777" w:rsidR="00E84BB6" w:rsidRPr="00BF76E0"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Parsing</w:t>
      </w:r>
      <w:r>
        <w:t>"</w:t>
      </w:r>
      <w:r w:rsidRPr="00BF76E0">
        <w:t xml:space="preserve"> success criterion in </w:t>
      </w:r>
      <w:r w:rsidRPr="003B5455">
        <w:t>Table 11.37</w:t>
      </w:r>
      <w:r w:rsidRPr="00BF76E0">
        <w:t xml:space="preserve"> because the intent of this success criterion is to provide consistency so that different user agents </w:t>
      </w:r>
      <w:r w:rsidRPr="0033092B">
        <w:t>or</w:t>
      </w:r>
      <w:r w:rsidRPr="00BF76E0">
        <w:t xml:space="preserve"> assistive technologies will yield the same result.</w:t>
      </w:r>
    </w:p>
    <w:p w14:paraId="2FC5F483" w14:textId="77777777" w:rsidR="00E84BB6" w:rsidRPr="00BF76E0" w:rsidRDefault="00E84BB6" w:rsidP="0028312E">
      <w:pPr>
        <w:pStyle w:val="Heading3"/>
      </w:pPr>
      <w:bookmarkStart w:id="1230" w:name="_Toc492508046"/>
      <w:bookmarkStart w:id="1231" w:name="_Toc499392549"/>
      <w:r w:rsidRPr="00BF76E0">
        <w:lastRenderedPageBreak/>
        <w:t>11.2.38</w:t>
      </w:r>
      <w:r w:rsidRPr="00BF76E0">
        <w:tab/>
        <w:t>Name, role, value</w:t>
      </w:r>
      <w:bookmarkEnd w:id="1230"/>
      <w:bookmarkEnd w:id="1231"/>
    </w:p>
    <w:p w14:paraId="58420B32" w14:textId="27AA4C3D" w:rsidR="00E84BB6" w:rsidRPr="00BF76E0" w:rsidRDefault="00E84BB6" w:rsidP="0028312E">
      <w:pPr>
        <w:pStyle w:val="Heading4"/>
      </w:pPr>
      <w:bookmarkStart w:id="1232" w:name="_Toc492508047"/>
      <w:bookmarkStart w:id="1233" w:name="_Toc499392550"/>
      <w:r w:rsidRPr="00BF76E0">
        <w:t>11.2.38</w:t>
      </w:r>
      <w:r>
        <w:t>.1</w:t>
      </w:r>
      <w:r w:rsidRPr="00BF76E0">
        <w:tab/>
        <w:t>Name, role, value</w:t>
      </w:r>
      <w:bookmarkEnd w:id="1227"/>
      <w:bookmarkEnd w:id="1228"/>
      <w:bookmarkEnd w:id="1229"/>
      <w:r>
        <w:t xml:space="preserve"> (</w:t>
      </w:r>
      <w:r w:rsidR="00AF627F">
        <w:t>open</w:t>
      </w:r>
      <w:r>
        <w:t xml:space="preserve"> functionality)</w:t>
      </w:r>
      <w:bookmarkEnd w:id="1232"/>
      <w:r w:rsidR="00A70D0B">
        <w:t xml:space="preserve"> </w:t>
      </w:r>
      <w:r w:rsidR="003C3032">
        <w:t>(</w:t>
      </w:r>
      <w:r w:rsidR="00A70D0B" w:rsidRPr="00A70D0B">
        <w:t xml:space="preserve">SC </w:t>
      </w:r>
      <w:r w:rsidR="00A70D0B">
        <w:t>4.1.2)</w:t>
      </w:r>
      <w:bookmarkEnd w:id="1233"/>
    </w:p>
    <w:p w14:paraId="285A12C9" w14:textId="016F1C5D" w:rsidR="00385B9B" w:rsidRPr="00BF76E0" w:rsidRDefault="00E84BB6" w:rsidP="0028312E">
      <w:pPr>
        <w:keepNext/>
      </w:pPr>
      <w:r w:rsidRPr="00BF76E0">
        <w:t xml:space="preserve">Where </w:t>
      </w:r>
      <w:r w:rsidRPr="0033092B">
        <w:t>ICT</w:t>
      </w:r>
      <w:r w:rsidRPr="00BF76E0">
        <w:t xml:space="preserve"> is non-web software that provides a user interface and that supports</w:t>
      </w:r>
      <w:r>
        <w:t xml:space="preserve"> </w:t>
      </w:r>
      <w:r w:rsidRPr="00BF76E0">
        <w:t>access to any assistive technologies</w:t>
      </w:r>
      <w:r w:rsidRPr="008B0383">
        <w:t>,</w:t>
      </w:r>
      <w:r w:rsidRPr="00BF76E0">
        <w:t xml:space="preserve"> it shall satisfy the success criterion in Table 11.38.</w:t>
      </w:r>
    </w:p>
    <w:p w14:paraId="3DC1C1C3" w14:textId="77777777" w:rsidR="00E84BB6" w:rsidRPr="00BF76E0" w:rsidRDefault="00E84BB6" w:rsidP="0028312E">
      <w:pPr>
        <w:pStyle w:val="TH"/>
      </w:pPr>
      <w:r w:rsidRPr="00BF76E0">
        <w:t>Table 11.38: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BF76E0" w14:paraId="4014F3BF" w14:textId="77777777" w:rsidTr="00F4692D">
        <w:trPr>
          <w:cantSplit/>
          <w:jc w:val="center"/>
        </w:trPr>
        <w:tc>
          <w:tcPr>
            <w:tcW w:w="9354" w:type="dxa"/>
            <w:tcBorders>
              <w:bottom w:val="single" w:sz="4" w:space="0" w:color="auto"/>
            </w:tcBorders>
            <w:shd w:val="clear" w:color="auto" w:fill="auto"/>
          </w:tcPr>
          <w:p w14:paraId="4D333213" w14:textId="77777777" w:rsidR="00E84BB6" w:rsidRPr="00BF76E0" w:rsidRDefault="00E84BB6" w:rsidP="0028312E">
            <w:pPr>
              <w:keepNext/>
              <w:keepLines/>
              <w:spacing w:after="0"/>
              <w:rPr>
                <w:rFonts w:ascii="Arial" w:hAnsi="Arial"/>
                <w:sz w:val="18"/>
              </w:rPr>
            </w:pPr>
            <w:r w:rsidRPr="00BF76E0">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BF76E0" w14:paraId="3361207D" w14:textId="77777777" w:rsidTr="00F4692D">
        <w:trPr>
          <w:cantSplit/>
          <w:jc w:val="center"/>
        </w:trPr>
        <w:tc>
          <w:tcPr>
            <w:tcW w:w="9354" w:type="dxa"/>
            <w:tcBorders>
              <w:bottom w:val="nil"/>
            </w:tcBorders>
            <w:shd w:val="clear" w:color="auto" w:fill="auto"/>
          </w:tcPr>
          <w:p w14:paraId="7ED7AEFD"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Standard user interface components on most accessibility-supported platforms already meet this success criterion when used according to specification.</w:t>
            </w:r>
          </w:p>
        </w:tc>
      </w:tr>
      <w:tr w:rsidR="00E84BB6" w:rsidRPr="00BF76E0" w14:paraId="0FCF3E1A" w14:textId="77777777" w:rsidTr="00F4692D">
        <w:trPr>
          <w:cantSplit/>
          <w:jc w:val="center"/>
        </w:trPr>
        <w:tc>
          <w:tcPr>
            <w:tcW w:w="9354" w:type="dxa"/>
            <w:tcBorders>
              <w:top w:val="nil"/>
              <w:bottom w:val="nil"/>
            </w:tcBorders>
            <w:shd w:val="clear" w:color="auto" w:fill="auto"/>
          </w:tcPr>
          <w:p w14:paraId="30282990"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 xml:space="preserve">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w:t>
            </w:r>
            <w:r w:rsidRPr="0033092B">
              <w:rPr>
                <w:rFonts w:ascii="Arial" w:hAnsi="Arial"/>
                <w:sz w:val="18"/>
              </w:rPr>
              <w:t>or</w:t>
            </w:r>
            <w:r w:rsidRPr="00BF76E0">
              <w:rPr>
                <w:rFonts w:ascii="Arial" w:hAnsi="Arial"/>
                <w:sz w:val="18"/>
              </w:rPr>
              <w:t xml:space="preserve"> should be exposed and / </w:t>
            </w:r>
            <w:r w:rsidRPr="0033092B">
              <w:rPr>
                <w:rFonts w:ascii="Arial" w:hAnsi="Arial"/>
                <w:sz w:val="18"/>
              </w:rPr>
              <w:t>or</w:t>
            </w:r>
            <w:r w:rsidRPr="00BF76E0">
              <w:rPr>
                <w:rFonts w:ascii="Arial" w:hAnsi="Arial"/>
                <w:sz w:val="18"/>
              </w:rPr>
              <w:t xml:space="preserve"> set (for instance, a list of the available actions for a given user interface component, and a means to programmatically execute one of the listed actions).</w:t>
            </w:r>
          </w:p>
        </w:tc>
      </w:tr>
      <w:tr w:rsidR="00E84BB6" w:rsidRPr="00BF76E0" w14:paraId="11CF6639" w14:textId="77777777" w:rsidTr="00F4692D">
        <w:trPr>
          <w:cantSplit/>
          <w:jc w:val="center"/>
        </w:trPr>
        <w:tc>
          <w:tcPr>
            <w:tcW w:w="9354" w:type="dxa"/>
            <w:tcBorders>
              <w:top w:val="nil"/>
            </w:tcBorders>
            <w:shd w:val="clear" w:color="auto" w:fill="auto"/>
          </w:tcPr>
          <w:p w14:paraId="1C8E152F" w14:textId="77777777" w:rsidR="00E84BB6" w:rsidRPr="00BF76E0" w:rsidRDefault="00E84BB6" w:rsidP="00F4692D">
            <w:pPr>
              <w:keepNext/>
              <w:keepLines/>
              <w:spacing w:after="0"/>
              <w:ind w:left="851" w:hanging="851"/>
              <w:rPr>
                <w:rFonts w:ascii="Arial" w:hAnsi="Arial"/>
                <w:sz w:val="18"/>
              </w:rPr>
            </w:pPr>
            <w:r w:rsidRPr="00BF76E0">
              <w:rPr>
                <w:rFonts w:ascii="Arial" w:hAnsi="Arial"/>
                <w:sz w:val="18"/>
              </w:rPr>
              <w:t>NOTE 3:</w:t>
            </w:r>
            <w:r w:rsidRPr="00BF76E0">
              <w:rPr>
                <w:rFonts w:ascii="Arial" w:hAnsi="Arial"/>
                <w:sz w:val="18"/>
              </w:rPr>
              <w:tab/>
              <w:t xml:space="preserve">This success criterion is identical to the </w:t>
            </w:r>
            <w:r w:rsidRPr="0033092B">
              <w:rPr>
                <w:rFonts w:ascii="Arial" w:hAnsi="Arial"/>
                <w:sz w:val="18"/>
              </w:rPr>
              <w:t>WCAG</w:t>
            </w:r>
            <w:r w:rsidRPr="00BF76E0">
              <w:rPr>
                <w:rFonts w:ascii="Arial" w:hAnsi="Arial"/>
                <w:sz w:val="18"/>
              </w:rPr>
              <w:t xml:space="preserve"> 2.0 Success Criterion 4.1.2 Name, Role, Value replacing the original </w:t>
            </w:r>
            <w:r w:rsidRPr="0033092B">
              <w:rPr>
                <w:rFonts w:ascii="Arial" w:hAnsi="Arial"/>
                <w:sz w:val="18"/>
              </w:rPr>
              <w:t>WCAG</w:t>
            </w:r>
            <w:r w:rsidRPr="00BF76E0">
              <w:rPr>
                <w:rFonts w:ascii="Arial" w:hAnsi="Arial"/>
                <w:sz w:val="18"/>
              </w:rPr>
              <w:t xml:space="preserve"> 2.0 note with: </w:t>
            </w:r>
            <w:r>
              <w:rPr>
                <w:rFonts w:ascii="Arial" w:hAnsi="Arial"/>
                <w:sz w:val="18"/>
              </w:rPr>
              <w:t>"</w:t>
            </w:r>
            <w:r w:rsidRPr="00BF76E0">
              <w:rPr>
                <w:rFonts w:ascii="Arial" w:hAnsi="Arial"/>
                <w:sz w:val="18"/>
              </w:rPr>
              <w:t xml:space="preserve">This success criterion is primarily for software developers who develop </w:t>
            </w:r>
            <w:r w:rsidRPr="0033092B">
              <w:rPr>
                <w:rFonts w:ascii="Arial" w:hAnsi="Arial"/>
                <w:sz w:val="18"/>
              </w:rPr>
              <w:t>or</w:t>
            </w:r>
            <w:r w:rsidRPr="00BF76E0">
              <w:rPr>
                <w:rFonts w:ascii="Arial" w:hAnsi="Arial"/>
                <w:sz w:val="18"/>
              </w:rPr>
              <w:t xml:space="preserve"> use custom user interface components. </w:t>
            </w:r>
            <w:r>
              <w:rPr>
                <w:rFonts w:ascii="Arial" w:hAnsi="Arial"/>
                <w:sz w:val="18"/>
              </w:rPr>
              <w:t>S</w:t>
            </w:r>
            <w:r w:rsidRPr="00BF76E0">
              <w:rPr>
                <w:rFonts w:ascii="Arial" w:hAnsi="Arial"/>
                <w:sz w:val="18"/>
              </w:rPr>
              <w:t>tandard user interface components on most accessibility-supported platforms already meet this success criterion when used according to specification.</w:t>
            </w:r>
            <w:r>
              <w:rPr>
                <w:rFonts w:ascii="Arial" w:hAnsi="Arial"/>
                <w:sz w:val="18"/>
              </w:rPr>
              <w:t>"</w:t>
            </w:r>
            <w:r w:rsidRPr="00BF76E0">
              <w:rPr>
                <w:rFonts w:ascii="Arial" w:hAnsi="Arial"/>
                <w:sz w:val="18"/>
              </w:rPr>
              <w:t xml:space="preserve"> and the addition of </w:t>
            </w:r>
            <w:r>
              <w:rPr>
                <w:rFonts w:ascii="Arial" w:hAnsi="Arial"/>
                <w:sz w:val="18"/>
              </w:rPr>
              <w:t>n</w:t>
            </w:r>
            <w:r w:rsidRPr="00BF76E0">
              <w:rPr>
                <w:rFonts w:ascii="Arial" w:hAnsi="Arial"/>
                <w:sz w:val="18"/>
              </w:rPr>
              <w:t>ote 2 above.</w:t>
            </w:r>
          </w:p>
        </w:tc>
      </w:tr>
    </w:tbl>
    <w:p w14:paraId="5C914A62" w14:textId="77777777" w:rsidR="00E84BB6" w:rsidRPr="00BF76E0" w:rsidRDefault="00E84BB6" w:rsidP="00E84BB6"/>
    <w:p w14:paraId="4CDF7BD9" w14:textId="4739B310" w:rsidR="00E84BB6" w:rsidRPr="00BF76E0" w:rsidRDefault="00E84BB6" w:rsidP="00E84BB6">
      <w:pPr>
        <w:pStyle w:val="Heading4"/>
      </w:pPr>
      <w:bookmarkStart w:id="1234" w:name="_Toc492508048"/>
      <w:bookmarkStart w:id="1235" w:name="_Toc499392551"/>
      <w:r w:rsidRPr="00BF76E0">
        <w:t>11.2.38</w:t>
      </w:r>
      <w:r>
        <w:t>.2</w:t>
      </w:r>
      <w:r w:rsidRPr="00BF76E0">
        <w:tab/>
        <w:t>Name, role, value</w:t>
      </w:r>
      <w:r>
        <w:t xml:space="preserve"> (closed functionality)</w:t>
      </w:r>
      <w:bookmarkEnd w:id="1234"/>
      <w:bookmarkEnd w:id="1235"/>
    </w:p>
    <w:p w14:paraId="349F2367" w14:textId="77777777" w:rsidR="00E84BB6" w:rsidRDefault="00E84BB6" w:rsidP="00E84BB6">
      <w:r w:rsidRPr="00BF76E0">
        <w:t xml:space="preserve">Where </w:t>
      </w:r>
      <w:r w:rsidRPr="0033092B">
        <w:t>ICT</w:t>
      </w:r>
      <w:r w:rsidRPr="00BF76E0">
        <w:t xml:space="preserve"> is non-web software that provides a user interface which is closed to all assistive technology it shall not have to meet the </w:t>
      </w:r>
      <w:r>
        <w:t>"</w:t>
      </w:r>
      <w:r w:rsidRPr="00BF76E0">
        <w:t>Name, role, value</w:t>
      </w:r>
      <w:r>
        <w:t>"</w:t>
      </w:r>
      <w:r w:rsidRPr="00BF76E0">
        <w:t xml:space="preserve"> success criterion in </w:t>
      </w:r>
      <w:r w:rsidRPr="003B5455">
        <w:t>Table 11.38</w:t>
      </w:r>
      <w:r w:rsidRPr="00BF76E0">
        <w:t xml:space="preserve"> because this success criterion requires information in a programmatically determinable form.</w:t>
      </w:r>
    </w:p>
    <w:p w14:paraId="3C40CA70" w14:textId="7DA85B15" w:rsidR="00C83445" w:rsidRPr="00BF76E0" w:rsidRDefault="00C83445" w:rsidP="00C83445">
      <w:pPr>
        <w:pStyle w:val="Heading3"/>
      </w:pPr>
      <w:bookmarkStart w:id="1236" w:name="_Toc499392552"/>
      <w:r>
        <w:t>11.</w:t>
      </w:r>
      <w:r w:rsidRPr="00BF76E0">
        <w:t>2</w:t>
      </w:r>
      <w:r>
        <w:t>.39</w:t>
      </w:r>
      <w:r w:rsidRPr="00BF76E0">
        <w:tab/>
      </w:r>
      <w:r>
        <w:t>Purpose of controls</w:t>
      </w:r>
      <w:r w:rsidRPr="00671004">
        <w:t xml:space="preserve"> </w:t>
      </w:r>
      <w:r w:rsidR="00B75634" w:rsidRPr="00B75634">
        <w:t>(SC 1.3.4)</w:t>
      </w:r>
      <w:bookmarkEnd w:id="1236"/>
    </w:p>
    <w:p w14:paraId="1CA30487" w14:textId="0028B0B3"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34F180B7" w14:textId="6155E604" w:rsidR="00C83445" w:rsidRPr="00BF76E0" w:rsidRDefault="00C83445" w:rsidP="00C83445">
      <w:pPr>
        <w:pStyle w:val="Heading3"/>
      </w:pPr>
      <w:bookmarkStart w:id="1237" w:name="_Toc499392553"/>
      <w:r>
        <w:t>11.</w:t>
      </w:r>
      <w:r w:rsidRPr="00BF76E0">
        <w:t>2.4</w:t>
      </w:r>
      <w:r>
        <w:t>0</w:t>
      </w:r>
      <w:r w:rsidRPr="00BF76E0">
        <w:tab/>
      </w:r>
      <w:r w:rsidRPr="00393B57">
        <w:t>Zoom content</w:t>
      </w:r>
      <w:r w:rsidR="00B75634">
        <w:t xml:space="preserve"> </w:t>
      </w:r>
      <w:r w:rsidR="00B75634" w:rsidRPr="00B75634">
        <w:t>(SC 1.4.10)</w:t>
      </w:r>
      <w:bookmarkEnd w:id="1237"/>
    </w:p>
    <w:p w14:paraId="2FE3C5DF" w14:textId="4FAC8B43"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502ACA3C" w14:textId="4A564EE9" w:rsidR="00C83445" w:rsidRPr="00BF76E0" w:rsidRDefault="00C83445" w:rsidP="00C83445">
      <w:pPr>
        <w:pStyle w:val="Heading3"/>
      </w:pPr>
      <w:bookmarkStart w:id="1238" w:name="_Toc499392554"/>
      <w:r>
        <w:t>11.</w:t>
      </w:r>
      <w:r w:rsidRPr="00BF76E0">
        <w:t>2.4</w:t>
      </w:r>
      <w:r>
        <w:t>1</w:t>
      </w:r>
      <w:r w:rsidRPr="00BF76E0">
        <w:tab/>
      </w:r>
      <w:r w:rsidRPr="00393B57">
        <w:t>Graphics contrast</w:t>
      </w:r>
      <w:r w:rsidR="00B75634">
        <w:t xml:space="preserve"> </w:t>
      </w:r>
      <w:r w:rsidR="00B75634" w:rsidRPr="00B75634">
        <w:t>(SC 1.4.11)</w:t>
      </w:r>
      <w:bookmarkEnd w:id="1238"/>
    </w:p>
    <w:p w14:paraId="149D51EA" w14:textId="7E09F0BE"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725C49FB" w14:textId="0A0E136D" w:rsidR="00C83445" w:rsidRPr="00BF76E0" w:rsidRDefault="00C83445" w:rsidP="00C83445">
      <w:pPr>
        <w:pStyle w:val="Heading3"/>
      </w:pPr>
      <w:bookmarkStart w:id="1239" w:name="_Toc499392555"/>
      <w:r>
        <w:t>11.</w:t>
      </w:r>
      <w:r w:rsidRPr="00BF76E0">
        <w:t>2.4</w:t>
      </w:r>
      <w:r>
        <w:t>2</w:t>
      </w:r>
      <w:r w:rsidRPr="00BF76E0">
        <w:tab/>
      </w:r>
      <w:r w:rsidRPr="00393B57">
        <w:t>Adapting text</w:t>
      </w:r>
      <w:r w:rsidR="00B75634">
        <w:t xml:space="preserve"> </w:t>
      </w:r>
      <w:r w:rsidR="00B75634" w:rsidRPr="00B75634">
        <w:t>(SC 1.4.13)</w:t>
      </w:r>
      <w:bookmarkEnd w:id="1239"/>
    </w:p>
    <w:p w14:paraId="598F296E" w14:textId="7BD7F64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6435358E" w14:textId="54D341D8" w:rsidR="00C83445" w:rsidRPr="00BF76E0" w:rsidRDefault="00C83445" w:rsidP="00C83445">
      <w:pPr>
        <w:pStyle w:val="Heading3"/>
      </w:pPr>
      <w:bookmarkStart w:id="1240" w:name="_Toc499392556"/>
      <w:r>
        <w:t>11.</w:t>
      </w:r>
      <w:r w:rsidRPr="00BF76E0">
        <w:t>2.4</w:t>
      </w:r>
      <w:r>
        <w:t>3</w:t>
      </w:r>
      <w:r w:rsidRPr="00BF76E0">
        <w:tab/>
      </w:r>
      <w:r w:rsidRPr="00393B57">
        <w:t>Content on hover or focus</w:t>
      </w:r>
      <w:r w:rsidR="00B75634">
        <w:t xml:space="preserve"> </w:t>
      </w:r>
      <w:r w:rsidR="00B75634" w:rsidRPr="00B75634">
        <w:t>(SC 1.4.14)</w:t>
      </w:r>
      <w:bookmarkEnd w:id="1240"/>
    </w:p>
    <w:p w14:paraId="68546532" w14:textId="4A102D10"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08BB1C7D" w14:textId="682749B5" w:rsidR="00C83445" w:rsidRPr="00BF76E0" w:rsidRDefault="00C83445" w:rsidP="00C83445">
      <w:pPr>
        <w:pStyle w:val="Heading3"/>
      </w:pPr>
      <w:bookmarkStart w:id="1241" w:name="_Toc499392557"/>
      <w:r>
        <w:lastRenderedPageBreak/>
        <w:t>11.</w:t>
      </w:r>
      <w:r w:rsidRPr="00BF76E0">
        <w:t>2.4</w:t>
      </w:r>
      <w:r>
        <w:t>4</w:t>
      </w:r>
      <w:r w:rsidRPr="00BF76E0">
        <w:tab/>
      </w:r>
      <w:r w:rsidRPr="00393B57">
        <w:t>Accessible authentication</w:t>
      </w:r>
      <w:r w:rsidR="00B75634">
        <w:t xml:space="preserve"> </w:t>
      </w:r>
      <w:r w:rsidR="00B75634" w:rsidRPr="00B75634">
        <w:t>(SC 2.2.6)</w:t>
      </w:r>
      <w:bookmarkEnd w:id="1241"/>
    </w:p>
    <w:p w14:paraId="0D409B6A" w14:textId="5F9C9D54"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0296E73C" w14:textId="79863832" w:rsidR="00C83445" w:rsidRPr="00BF76E0" w:rsidRDefault="00C83445" w:rsidP="00C83445">
      <w:pPr>
        <w:pStyle w:val="Heading3"/>
      </w:pPr>
      <w:bookmarkStart w:id="1242" w:name="_Toc499392558"/>
      <w:r>
        <w:t>11.</w:t>
      </w:r>
      <w:r w:rsidRPr="00BF76E0">
        <w:t>2.4</w:t>
      </w:r>
      <w:r>
        <w:t>5</w:t>
      </w:r>
      <w:r w:rsidRPr="00BF76E0">
        <w:tab/>
      </w:r>
      <w:r w:rsidRPr="00393B57">
        <w:t>Interruptions</w:t>
      </w:r>
      <w:r w:rsidR="00B75634">
        <w:t xml:space="preserve"> </w:t>
      </w:r>
      <w:r w:rsidR="00B75634" w:rsidRPr="00B75634">
        <w:t>(SC 2.2.7)</w:t>
      </w:r>
      <w:bookmarkEnd w:id="1242"/>
    </w:p>
    <w:p w14:paraId="7231A556" w14:textId="0FFABCA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75A0CB74" w14:textId="70080C20" w:rsidR="00C83445" w:rsidRPr="00BF76E0" w:rsidRDefault="00C83445" w:rsidP="00C83445">
      <w:pPr>
        <w:pStyle w:val="Heading3"/>
      </w:pPr>
      <w:bookmarkStart w:id="1243" w:name="_Toc499392559"/>
      <w:r>
        <w:t>11.</w:t>
      </w:r>
      <w:r w:rsidRPr="00BF76E0">
        <w:t>2.4</w:t>
      </w:r>
      <w:r>
        <w:t>6</w:t>
      </w:r>
      <w:r w:rsidRPr="00BF76E0">
        <w:tab/>
      </w:r>
      <w:r w:rsidRPr="00393B57">
        <w:t>Character key shortcuts</w:t>
      </w:r>
      <w:r w:rsidR="00B75634">
        <w:t xml:space="preserve"> </w:t>
      </w:r>
      <w:r w:rsidR="00B75634" w:rsidRPr="00B75634">
        <w:t>(SC 2.4.11)</w:t>
      </w:r>
      <w:bookmarkEnd w:id="1243"/>
    </w:p>
    <w:p w14:paraId="34AA119C" w14:textId="77777777" w:rsidR="00C83445" w:rsidRDefault="00C83445" w:rsidP="00C83445">
      <w:r>
        <w:t xml:space="preserve">To be added. This </w:t>
      </w:r>
      <w:r w:rsidRPr="00393B57">
        <w:t xml:space="preserve">clause will either contain amended versions of clauses 9.2.39 to 9.2.52 </w:t>
      </w:r>
      <w:r>
        <w:t xml:space="preserve">(as appropriate) </w:t>
      </w:r>
      <w:r w:rsidRPr="00393B57">
        <w:t>or be empty, depending on whether the clause is applicable to documents or not.</w:t>
      </w:r>
    </w:p>
    <w:p w14:paraId="7B7259DF" w14:textId="3B1EC424" w:rsidR="00C83445" w:rsidRPr="00BF76E0" w:rsidRDefault="00C83445" w:rsidP="00C83445">
      <w:pPr>
        <w:pStyle w:val="Heading3"/>
      </w:pPr>
      <w:bookmarkStart w:id="1244" w:name="_Toc499392560"/>
      <w:r>
        <w:t>11.</w:t>
      </w:r>
      <w:r w:rsidRPr="00BF76E0">
        <w:t>2.4</w:t>
      </w:r>
      <w:r>
        <w:t>7</w:t>
      </w:r>
      <w:r w:rsidRPr="00BF76E0">
        <w:tab/>
      </w:r>
      <w:r w:rsidRPr="00393B57">
        <w:t>Label in name</w:t>
      </w:r>
      <w:r w:rsidR="00B75634">
        <w:t xml:space="preserve"> </w:t>
      </w:r>
      <w:r w:rsidR="00B75634" w:rsidRPr="00B75634">
        <w:t>(SC 2.4.12)</w:t>
      </w:r>
      <w:bookmarkEnd w:id="1244"/>
    </w:p>
    <w:p w14:paraId="6CEEB5CC" w14:textId="1B9756D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1CC141A2" w14:textId="18FF77A4" w:rsidR="00C83445" w:rsidRPr="00BF76E0" w:rsidRDefault="00C83445" w:rsidP="00C83445">
      <w:pPr>
        <w:pStyle w:val="Heading3"/>
      </w:pPr>
      <w:bookmarkStart w:id="1245" w:name="_Toc499392561"/>
      <w:r>
        <w:t>11.2.48</w:t>
      </w:r>
      <w:r w:rsidRPr="00BF76E0">
        <w:tab/>
      </w:r>
      <w:r w:rsidRPr="00393B57">
        <w:t>Pointer gestures</w:t>
      </w:r>
      <w:r w:rsidR="00B75634">
        <w:t xml:space="preserve"> </w:t>
      </w:r>
      <w:r w:rsidR="00B75634" w:rsidRPr="00B75634">
        <w:t>(SC 2.5.1)</w:t>
      </w:r>
      <w:bookmarkEnd w:id="1245"/>
    </w:p>
    <w:p w14:paraId="3CFF9455" w14:textId="527987CD"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33EA485D" w14:textId="1B73C625" w:rsidR="00C83445" w:rsidRPr="00BF76E0" w:rsidRDefault="00C83445" w:rsidP="00C83445">
      <w:pPr>
        <w:pStyle w:val="Heading3"/>
      </w:pPr>
      <w:bookmarkStart w:id="1246" w:name="_Toc499392562"/>
      <w:r>
        <w:t>11.2.49</w:t>
      </w:r>
      <w:r w:rsidRPr="00BF76E0">
        <w:tab/>
      </w:r>
      <w:r w:rsidRPr="00393B57">
        <w:t>Accidental activation</w:t>
      </w:r>
      <w:r w:rsidR="00B75634">
        <w:t xml:space="preserve"> </w:t>
      </w:r>
      <w:r w:rsidR="00B75634" w:rsidRPr="00B75634">
        <w:t>(SC 2.5.2)</w:t>
      </w:r>
      <w:bookmarkEnd w:id="1246"/>
    </w:p>
    <w:p w14:paraId="3DE6D633" w14:textId="2558701B"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5BB44821" w14:textId="64A7DED4" w:rsidR="00C83445" w:rsidRPr="00BF76E0" w:rsidRDefault="00C83445" w:rsidP="00C83445">
      <w:pPr>
        <w:pStyle w:val="Heading3"/>
      </w:pPr>
      <w:bookmarkStart w:id="1247" w:name="_Toc499392563"/>
      <w:r>
        <w:t>11.2.50</w:t>
      </w:r>
      <w:r w:rsidRPr="00BF76E0">
        <w:tab/>
      </w:r>
      <w:r w:rsidRPr="00393B57">
        <w:t>Target size</w:t>
      </w:r>
      <w:r w:rsidR="00B75634">
        <w:t xml:space="preserve"> </w:t>
      </w:r>
      <w:r w:rsidR="00B75634" w:rsidRPr="00B75634">
        <w:t>(SC 2.5.4)</w:t>
      </w:r>
      <w:bookmarkEnd w:id="1247"/>
    </w:p>
    <w:p w14:paraId="2E3FFF84" w14:textId="1D644A21"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683A4983" w14:textId="638DD559" w:rsidR="00C83445" w:rsidRPr="00BF76E0" w:rsidRDefault="00C83445" w:rsidP="00C83445">
      <w:pPr>
        <w:pStyle w:val="Heading3"/>
      </w:pPr>
      <w:bookmarkStart w:id="1248" w:name="_Toc499392564"/>
      <w:r>
        <w:t>11.2.51</w:t>
      </w:r>
      <w:r w:rsidRPr="00BF76E0">
        <w:tab/>
      </w:r>
      <w:r w:rsidRPr="00393B57">
        <w:t>Device sensors</w:t>
      </w:r>
      <w:r w:rsidR="00B75634">
        <w:t xml:space="preserve"> </w:t>
      </w:r>
      <w:r w:rsidR="00B75634" w:rsidRPr="00B75634">
        <w:t>(SC 2.6.1)</w:t>
      </w:r>
      <w:bookmarkEnd w:id="1248"/>
    </w:p>
    <w:p w14:paraId="1F230946" w14:textId="64A4C38C"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1E277E60" w14:textId="4EA0FE44" w:rsidR="00C83445" w:rsidRPr="00BF76E0" w:rsidRDefault="00C83445" w:rsidP="00C83445">
      <w:pPr>
        <w:pStyle w:val="Heading3"/>
      </w:pPr>
      <w:bookmarkStart w:id="1249" w:name="_Toc499392565"/>
      <w:r>
        <w:t>11.2.52</w:t>
      </w:r>
      <w:r w:rsidRPr="00BF76E0">
        <w:tab/>
      </w:r>
      <w:r w:rsidRPr="00393B57">
        <w:t>Orientation</w:t>
      </w:r>
      <w:r w:rsidR="00B75634">
        <w:t xml:space="preserve"> </w:t>
      </w:r>
      <w:r w:rsidR="00B75634" w:rsidRPr="00B75634">
        <w:t>(SC 2.6.2)</w:t>
      </w:r>
      <w:bookmarkEnd w:id="1249"/>
    </w:p>
    <w:p w14:paraId="6C27E856" w14:textId="229C9F6F" w:rsidR="00C83445" w:rsidRDefault="00C83445" w:rsidP="00C83445">
      <w:r>
        <w:t xml:space="preserve">To be added. This </w:t>
      </w:r>
      <w:r w:rsidRPr="00393B57">
        <w:t xml:space="preserve">clause will either contain amended versions of clauses 9.2.39 to 9.2.52 </w:t>
      </w:r>
      <w:r>
        <w:t xml:space="preserve">(as appropriate) </w:t>
      </w:r>
      <w:r w:rsidRPr="00393B57">
        <w:t xml:space="preserve">or be empty, depending on whether the clause is applicable to </w:t>
      </w:r>
      <w:r>
        <w:t>software</w:t>
      </w:r>
      <w:r w:rsidRPr="00393B57">
        <w:t xml:space="preserve"> or not.</w:t>
      </w:r>
    </w:p>
    <w:p w14:paraId="45BF814F" w14:textId="3D98A6CB" w:rsidR="000C1A67" w:rsidRPr="00BF76E0" w:rsidRDefault="000C1A67" w:rsidP="000C1A67"/>
    <w:p w14:paraId="4840F3D6" w14:textId="77777777" w:rsidR="0098090C" w:rsidRPr="00BF76E0" w:rsidRDefault="0098090C" w:rsidP="00BF76E0">
      <w:pPr>
        <w:pStyle w:val="Heading2"/>
      </w:pPr>
      <w:bookmarkStart w:id="1250" w:name="_Toc372010225"/>
      <w:bookmarkStart w:id="1251" w:name="_Toc379382595"/>
      <w:bookmarkStart w:id="1252" w:name="_Toc379383295"/>
      <w:bookmarkStart w:id="1253" w:name="_Toc499392567"/>
      <w:r w:rsidRPr="00BF76E0">
        <w:t>11.3</w:t>
      </w:r>
      <w:r w:rsidRPr="00BF76E0">
        <w:tab/>
        <w:t>Interoperability with assistive technology</w:t>
      </w:r>
      <w:bookmarkEnd w:id="1250"/>
      <w:bookmarkEnd w:id="1251"/>
      <w:bookmarkEnd w:id="1252"/>
      <w:bookmarkEnd w:id="1253"/>
    </w:p>
    <w:p w14:paraId="7ED72F5B" w14:textId="77777777" w:rsidR="0098090C" w:rsidRPr="00BF76E0" w:rsidRDefault="0098090C" w:rsidP="00BF76E0">
      <w:pPr>
        <w:pStyle w:val="Heading3"/>
      </w:pPr>
      <w:bookmarkStart w:id="1254" w:name="_Toc372010226"/>
      <w:bookmarkStart w:id="1255" w:name="_Toc379382596"/>
      <w:bookmarkStart w:id="1256" w:name="_Toc379383296"/>
      <w:bookmarkStart w:id="1257" w:name="_Toc499392568"/>
      <w:r w:rsidRPr="00BF76E0">
        <w:t>11.3.1</w:t>
      </w:r>
      <w:r w:rsidRPr="00BF76E0">
        <w:tab/>
        <w:t>Closed functionality</w:t>
      </w:r>
      <w:bookmarkEnd w:id="1254"/>
      <w:bookmarkEnd w:id="1255"/>
      <w:bookmarkEnd w:id="1256"/>
      <w:bookmarkEnd w:id="1257"/>
    </w:p>
    <w:p w14:paraId="2040B55D" w14:textId="77777777" w:rsidR="0098090C" w:rsidRPr="00BF76E0" w:rsidRDefault="0098090C" w:rsidP="0098090C">
      <w:r w:rsidRPr="00BF76E0">
        <w:t>Where the closed functionality of</w:t>
      </w:r>
      <w:r w:rsidRPr="00BF76E0" w:rsidDel="00286D1B">
        <w:t xml:space="preserve"> </w:t>
      </w:r>
      <w:r w:rsidRPr="00BF76E0">
        <w:t>software conforms to clause 5.1 (Closed functionality) it shall not be required to conform with clause 11.3.2 to clause 11.3.17.</w:t>
      </w:r>
    </w:p>
    <w:p w14:paraId="6D7A7BA3" w14:textId="77777777" w:rsidR="0098090C" w:rsidRPr="00BF76E0" w:rsidRDefault="0098090C" w:rsidP="00BF76E0">
      <w:pPr>
        <w:pStyle w:val="Heading3"/>
      </w:pPr>
      <w:bookmarkStart w:id="1258" w:name="_Toc372010227"/>
      <w:bookmarkStart w:id="1259" w:name="_Toc379382597"/>
      <w:bookmarkStart w:id="1260" w:name="_Toc379383297"/>
      <w:bookmarkStart w:id="1261" w:name="_Toc499392569"/>
      <w:r w:rsidRPr="00BF76E0">
        <w:t>11.3.2</w:t>
      </w:r>
      <w:r w:rsidRPr="00BF76E0">
        <w:tab/>
        <w:t>Accessibility services</w:t>
      </w:r>
      <w:bookmarkEnd w:id="1258"/>
      <w:bookmarkEnd w:id="1259"/>
      <w:bookmarkEnd w:id="1260"/>
      <w:bookmarkEnd w:id="1261"/>
    </w:p>
    <w:p w14:paraId="0EE607AA" w14:textId="77777777" w:rsidR="0098090C" w:rsidRPr="00BF76E0" w:rsidRDefault="0098090C" w:rsidP="0098090C">
      <w:pPr>
        <w:keepNext/>
        <w:keepLines/>
        <w:spacing w:before="120"/>
        <w:ind w:left="1418" w:hanging="1418"/>
        <w:outlineLvl w:val="3"/>
        <w:rPr>
          <w:rFonts w:ascii="Arial" w:hAnsi="Arial"/>
          <w:sz w:val="24"/>
        </w:rPr>
      </w:pPr>
      <w:bookmarkStart w:id="1262" w:name="_Toc379382598"/>
      <w:bookmarkStart w:id="1263" w:name="_Toc379383298"/>
      <w:bookmarkStart w:id="1264" w:name="_Toc499392570"/>
      <w:bookmarkStart w:id="1265" w:name="_Toc372010228"/>
      <w:r w:rsidRPr="00BF76E0">
        <w:rPr>
          <w:rStyle w:val="Heading4Char"/>
        </w:rPr>
        <w:t>11.3.2.1</w:t>
      </w:r>
      <w:r w:rsidRPr="00BF76E0">
        <w:rPr>
          <w:rStyle w:val="Heading4Char"/>
        </w:rPr>
        <w:tab/>
        <w:t>Platform accessibility service support for software that provides a user</w:t>
      </w:r>
      <w:bookmarkEnd w:id="1262"/>
      <w:bookmarkEnd w:id="1263"/>
      <w:bookmarkEnd w:id="1264"/>
      <w:r w:rsidRPr="00BF76E0">
        <w:rPr>
          <w:rFonts w:ascii="Arial" w:hAnsi="Arial"/>
          <w:sz w:val="24"/>
        </w:rPr>
        <w:t xml:space="preserve"> interface</w:t>
      </w:r>
      <w:bookmarkEnd w:id="1265"/>
    </w:p>
    <w:p w14:paraId="29C0CA85" w14:textId="77777777" w:rsidR="0098090C" w:rsidRPr="00BF76E0" w:rsidRDefault="0098090C" w:rsidP="0098090C">
      <w:r w:rsidRPr="00BF76E0">
        <w:t>Platform software shall provide a set of documented platform services that enable software that provides a user interface running on the platform software to interoperate with assistive technology.</w:t>
      </w:r>
    </w:p>
    <w:p w14:paraId="642607E9" w14:textId="77777777" w:rsidR="0098090C" w:rsidRPr="00BF76E0" w:rsidRDefault="0098090C" w:rsidP="0098090C">
      <w:r w:rsidRPr="00BF76E0">
        <w:t>Platform software should support requirements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the</w:t>
      </w:r>
      <w:r w:rsidR="00CF3FE8" w:rsidRPr="00BF76E0">
        <w:t>se</w:t>
      </w:r>
      <w:r w:rsidR="006D20B4" w:rsidRPr="00BF76E0">
        <w:t xml:space="preserve"> requirement</w:t>
      </w:r>
      <w:r w:rsidR="00CF3FE8" w:rsidRPr="00BF76E0">
        <w:t>s</w:t>
      </w:r>
      <w:r w:rsidR="006D20B4" w:rsidRPr="00BF76E0">
        <w:t xml:space="preserve">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p>
    <w:p w14:paraId="220A6D4F" w14:textId="77777777" w:rsidR="0098090C" w:rsidRPr="00BF76E0" w:rsidRDefault="0098090C" w:rsidP="004E2602">
      <w:pPr>
        <w:pStyle w:val="NO"/>
      </w:pPr>
      <w:r w:rsidRPr="00BF76E0">
        <w:t>NOTE 1:</w:t>
      </w:r>
      <w:r w:rsidRPr="00BF76E0">
        <w:tab/>
        <w:t>These define the minimum functionality of software providing user interfaces when using platform services.</w:t>
      </w:r>
    </w:p>
    <w:p w14:paraId="05102640" w14:textId="77777777" w:rsidR="0098090C" w:rsidRPr="00BF76E0" w:rsidRDefault="0098090C" w:rsidP="004E2602">
      <w:pPr>
        <w:pStyle w:val="NO"/>
      </w:pPr>
      <w:r w:rsidRPr="00BF76E0">
        <w:t xml:space="preserve">NOTE </w:t>
      </w:r>
      <w:r w:rsidR="006D20B4" w:rsidRPr="00BF76E0">
        <w:t>2</w:t>
      </w:r>
      <w:r w:rsidRPr="00BF76E0">
        <w:t>:</w:t>
      </w:r>
      <w:r w:rsidRPr="00BF76E0">
        <w:tab/>
        <w:t xml:space="preserve">In some platforms these services may be called accessibility services, but in some other platforms these services may be provided as part of the user interface services. </w:t>
      </w:r>
    </w:p>
    <w:p w14:paraId="579821B7" w14:textId="77777777" w:rsidR="0098090C" w:rsidRPr="00BF76E0" w:rsidRDefault="0098090C" w:rsidP="004E2602">
      <w:pPr>
        <w:pStyle w:val="NO"/>
      </w:pPr>
      <w:r w:rsidRPr="00BF76E0">
        <w:t xml:space="preserve">NOTE </w:t>
      </w:r>
      <w:r w:rsidR="006D20B4" w:rsidRPr="00BF76E0">
        <w:t>3</w:t>
      </w:r>
      <w:r w:rsidRPr="00BF76E0">
        <w:t>:</w:t>
      </w:r>
      <w:r w:rsidRPr="00BF76E0">
        <w:tab/>
        <w:t>User interface services that provide accessibility support by default are considered to be part of the services provided to conform to this clause (</w:t>
      </w:r>
      <w:r w:rsidR="00C52916">
        <w:t>e.g</w:t>
      </w:r>
      <w:r w:rsidRPr="00BF76E0">
        <w:t>. the service for creating a new user interface element provides role, state, boundary, name and description).</w:t>
      </w:r>
    </w:p>
    <w:p w14:paraId="025259BA" w14:textId="77777777" w:rsidR="0098090C" w:rsidRPr="00BF76E0" w:rsidRDefault="0098090C" w:rsidP="004E2602">
      <w:pPr>
        <w:pStyle w:val="NO"/>
      </w:pPr>
      <w:r w:rsidRPr="00BF76E0">
        <w:t xml:space="preserve">NOTE </w:t>
      </w:r>
      <w:r w:rsidR="006D20B4" w:rsidRPr="00BF76E0">
        <w:t>4</w:t>
      </w:r>
      <w:r w:rsidRPr="00BF76E0">
        <w:t>:</w:t>
      </w:r>
      <w:r w:rsidRPr="00BF76E0">
        <w:tab/>
        <w:t xml:space="preserve">To comply with this requirement the platform software can provide its own set of services </w:t>
      </w:r>
      <w:r w:rsidRPr="0033092B">
        <w:t>or</w:t>
      </w:r>
      <w:r w:rsidRPr="00BF76E0">
        <w:t xml:space="preserve"> expose the services provided by its underlying platform layers, if those services conform to this requirement.</w:t>
      </w:r>
    </w:p>
    <w:p w14:paraId="2C48EBCB" w14:textId="77777777" w:rsidR="0098090C" w:rsidRPr="00BF76E0" w:rsidRDefault="0098090C" w:rsidP="004E2602">
      <w:pPr>
        <w:pStyle w:val="NO"/>
      </w:pPr>
      <w:r w:rsidRPr="00BF76E0">
        <w:t xml:space="preserve">NOTE </w:t>
      </w:r>
      <w:r w:rsidR="006D20B4" w:rsidRPr="00BF76E0">
        <w:t>5</w:t>
      </w:r>
      <w:r w:rsidR="00FB2ACF">
        <w:t>:</w:t>
      </w:r>
      <w:r w:rsidRPr="00BF76E0">
        <w:tab/>
        <w:t>Within specific programming environments, the technical attributes associated with the user interface properties described in clauses 11.3.2.5 to 11.3.2.17 might have different names tha</w:t>
      </w:r>
      <w:r w:rsidR="00453D8E">
        <w:t>n those used within the clauses.</w:t>
      </w:r>
    </w:p>
    <w:p w14:paraId="048A9F92" w14:textId="77777777" w:rsidR="0098090C" w:rsidRPr="00BF76E0" w:rsidRDefault="0098090C" w:rsidP="00BF76E0">
      <w:pPr>
        <w:pStyle w:val="Heading4"/>
      </w:pPr>
      <w:bookmarkStart w:id="1266" w:name="_Toc372010229"/>
      <w:bookmarkStart w:id="1267" w:name="_Toc379382599"/>
      <w:bookmarkStart w:id="1268" w:name="_Toc379383299"/>
      <w:bookmarkStart w:id="1269" w:name="_Toc499392571"/>
      <w:r w:rsidRPr="00BF76E0">
        <w:lastRenderedPageBreak/>
        <w:t>11.3.2.2</w:t>
      </w:r>
      <w:r w:rsidRPr="00BF76E0">
        <w:tab/>
        <w:t>Platform accessibility service support for assistive technologies</w:t>
      </w:r>
      <w:bookmarkEnd w:id="1266"/>
      <w:bookmarkEnd w:id="1267"/>
      <w:bookmarkEnd w:id="1268"/>
      <w:bookmarkEnd w:id="1269"/>
    </w:p>
    <w:p w14:paraId="55185FD5" w14:textId="77777777" w:rsidR="0098090C" w:rsidRPr="00BF76E0" w:rsidRDefault="0098090C" w:rsidP="0098090C">
      <w:pPr>
        <w:keepNext/>
        <w:keepLines/>
      </w:pPr>
      <w:r w:rsidRPr="00BF76E0">
        <w:t>Platform software shall provide a set of documented platform accessibility services that enable assistive technology to interoperate with software that provides a user interface running on the platform software.</w:t>
      </w:r>
    </w:p>
    <w:p w14:paraId="23214646" w14:textId="77777777" w:rsidR="0098090C" w:rsidRPr="00BF76E0" w:rsidRDefault="0098090C" w:rsidP="0098090C">
      <w:r w:rsidRPr="00BF76E0">
        <w:t>Platform software should support the requirements of clauses 11.3.2.5 to 11.3.2.17</w:t>
      </w:r>
      <w:r w:rsidR="006D20B4" w:rsidRPr="00BF76E0">
        <w:t xml:space="preserve"> except </w:t>
      </w:r>
      <w:r w:rsidR="00CF3FE8" w:rsidRPr="00BF76E0">
        <w:t xml:space="preserve">that, </w:t>
      </w:r>
      <w:r w:rsidR="006D20B4" w:rsidRPr="00BF76E0">
        <w:t>where a user interface concept that corresponds to one of the clauses 11.3.2.5 to 11.3.2.17 is not supported within the software environment, th</w:t>
      </w:r>
      <w:r w:rsidR="00CF3FE8" w:rsidRPr="00BF76E0">
        <w:t>es</w:t>
      </w:r>
      <w:r w:rsidR="006D20B4" w:rsidRPr="00BF76E0">
        <w:t xml:space="preserve">e requirement </w:t>
      </w:r>
      <w:r w:rsidR="00CF3FE8" w:rsidRPr="00BF76E0">
        <w:t>are</w:t>
      </w:r>
      <w:r w:rsidR="006D20B4" w:rsidRPr="00BF76E0">
        <w:t xml:space="preserve"> not applicable. For example, selection attributes from 11.3.2.14 (Modification of focus and selection attributes) may not exist in environments that do not allow selection, which is most commonly associated with copy and paste</w:t>
      </w:r>
      <w:r w:rsidRPr="00BF76E0">
        <w:t>.</w:t>
      </w:r>
    </w:p>
    <w:p w14:paraId="4E91A161" w14:textId="77777777" w:rsidR="0098090C" w:rsidRPr="00453D8E" w:rsidRDefault="0098090C" w:rsidP="00453D8E">
      <w:pPr>
        <w:pStyle w:val="NO"/>
      </w:pPr>
      <w:r w:rsidRPr="00453D8E">
        <w:t>NOTE 1:</w:t>
      </w:r>
      <w:r w:rsidRPr="00453D8E">
        <w:tab/>
        <w:t>These define the minimum functionality available to assistive technologies when using platform services.</w:t>
      </w:r>
    </w:p>
    <w:p w14:paraId="43E8D7AF" w14:textId="77777777" w:rsidR="0098090C" w:rsidRPr="00453D8E" w:rsidRDefault="0098090C" w:rsidP="00453D8E">
      <w:pPr>
        <w:pStyle w:val="NO"/>
      </w:pPr>
      <w:r w:rsidRPr="00453D8E">
        <w:t>NOTE 2:</w:t>
      </w:r>
      <w:r w:rsidRPr="00453D8E">
        <w:tab/>
        <w:t xml:space="preserve">The definition of platform in 3.1 applies to software that provides services to other software, including but not limited to, operating systems, </w:t>
      </w:r>
      <w:r w:rsidR="00F63D40">
        <w:t>web</w:t>
      </w:r>
      <w:r w:rsidR="00F63D40" w:rsidRPr="00453D8E">
        <w:t xml:space="preserve"> </w:t>
      </w:r>
      <w:r w:rsidRPr="00453D8E">
        <w:t>browsers, virtual machines.</w:t>
      </w:r>
    </w:p>
    <w:p w14:paraId="56A73F6C" w14:textId="77777777" w:rsidR="0098090C" w:rsidRPr="00453D8E" w:rsidRDefault="0098090C" w:rsidP="00453D8E">
      <w:pPr>
        <w:pStyle w:val="NO"/>
      </w:pPr>
      <w:r w:rsidRPr="00453D8E">
        <w:t>NOTE 3:</w:t>
      </w:r>
      <w:r w:rsidRPr="00453D8E">
        <w:tab/>
        <w:t>In some platforms these services may be called accessibility services, but in some other platforms these services may be provided as part of the user interface services.</w:t>
      </w:r>
    </w:p>
    <w:p w14:paraId="6938ECD2" w14:textId="77777777" w:rsidR="0098090C" w:rsidRPr="00453D8E" w:rsidRDefault="0098090C" w:rsidP="00453D8E">
      <w:pPr>
        <w:pStyle w:val="NO"/>
      </w:pPr>
      <w:r w:rsidRPr="00453D8E">
        <w:t>NOTE 4:</w:t>
      </w:r>
      <w:r w:rsidRPr="00453D8E">
        <w:tab/>
        <w:t>Typically these services belong to the same set of services that are described in clause 11.3.2.1.</w:t>
      </w:r>
    </w:p>
    <w:p w14:paraId="47E22548" w14:textId="77777777" w:rsidR="0098090C" w:rsidRPr="00453D8E" w:rsidRDefault="0098090C" w:rsidP="00453D8E">
      <w:pPr>
        <w:pStyle w:val="NO"/>
      </w:pPr>
      <w:r w:rsidRPr="00453D8E">
        <w:t>NOTE 5:</w:t>
      </w:r>
      <w:r w:rsidRPr="00453D8E">
        <w:tab/>
        <w:t xml:space="preserve">To comply with this requirement the platform software can provide its own set of services </w:t>
      </w:r>
      <w:r w:rsidRPr="0033092B">
        <w:t>or</w:t>
      </w:r>
      <w:r w:rsidRPr="00453D8E">
        <w:t xml:space="preserve"> expose the services provided by its underlying platform layers, if those services conform to this requirement.</w:t>
      </w:r>
    </w:p>
    <w:p w14:paraId="49BD11B3" w14:textId="77777777" w:rsidR="0098090C" w:rsidRPr="00BF76E0" w:rsidRDefault="0098090C" w:rsidP="00BF76E0">
      <w:pPr>
        <w:pStyle w:val="Heading4"/>
      </w:pPr>
      <w:bookmarkStart w:id="1270" w:name="_Toc372010230"/>
      <w:bookmarkStart w:id="1271" w:name="_Toc379382600"/>
      <w:bookmarkStart w:id="1272" w:name="_Toc379383300"/>
      <w:bookmarkStart w:id="1273" w:name="_Toc499392572"/>
      <w:r w:rsidRPr="00BF76E0">
        <w:t>11.3.2.3</w:t>
      </w:r>
      <w:r w:rsidRPr="00BF76E0">
        <w:tab/>
        <w:t>Use of accessibility services</w:t>
      </w:r>
      <w:bookmarkEnd w:id="1270"/>
      <w:bookmarkEnd w:id="1271"/>
      <w:bookmarkEnd w:id="1272"/>
      <w:bookmarkEnd w:id="1273"/>
    </w:p>
    <w:p w14:paraId="755CD1FF" w14:textId="77777777" w:rsidR="0098090C" w:rsidRPr="00BF76E0" w:rsidRDefault="0098090C" w:rsidP="0098090C">
      <w:r w:rsidRPr="00BF76E0">
        <w:t>Where the software provides a user interface it shall use the</w:t>
      </w:r>
      <w:r w:rsidR="006D20B4" w:rsidRPr="00BF76E0">
        <w:t xml:space="preserve"> applicable </w:t>
      </w:r>
      <w:r w:rsidRPr="00BF76E0">
        <w:t>documented platform accessibility services. If the documented platform accessibility services do not allow the software to meet the</w:t>
      </w:r>
      <w:r w:rsidR="00705E41" w:rsidRPr="00BF76E0">
        <w:t xml:space="preserve"> </w:t>
      </w:r>
      <w:r w:rsidR="006D20B4" w:rsidRPr="00BF76E0">
        <w:t>applicable</w:t>
      </w:r>
      <w:r w:rsidRPr="00BF76E0">
        <w:t xml:space="preserve"> requirements of clauses</w:t>
      </w:r>
      <w:r w:rsidR="00453D8E">
        <w:t> </w:t>
      </w:r>
      <w:r w:rsidRPr="00BF76E0">
        <w:t>11.3.2.5 to 11.3.2.17, then software that provides a user interface shall use other documented services to interoperate with assistive technology.</w:t>
      </w:r>
    </w:p>
    <w:p w14:paraId="04F118E7" w14:textId="77777777" w:rsidR="0098090C" w:rsidRPr="00BF76E0" w:rsidRDefault="0098090C" w:rsidP="004E2602">
      <w:pPr>
        <w:pStyle w:val="NO"/>
      </w:pPr>
      <w:r w:rsidRPr="00BF76E0">
        <w:t>NOTE:</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05513BC" w14:textId="77777777" w:rsidR="0098090C" w:rsidRPr="00BF76E0" w:rsidRDefault="0098090C" w:rsidP="00C46F3B">
      <w:r w:rsidRPr="00BF76E0">
        <w:t>It is best practice to develop software using toolkits that automatically implement the underlying platform accessibility services.</w:t>
      </w:r>
    </w:p>
    <w:p w14:paraId="4AE2E784" w14:textId="77777777" w:rsidR="0098090C" w:rsidRPr="00BF76E0" w:rsidRDefault="0098090C" w:rsidP="00BF76E0">
      <w:pPr>
        <w:pStyle w:val="Heading4"/>
      </w:pPr>
      <w:bookmarkStart w:id="1274" w:name="_Toc372010231"/>
      <w:bookmarkStart w:id="1275" w:name="_Toc379382601"/>
      <w:bookmarkStart w:id="1276" w:name="_Toc379383301"/>
      <w:bookmarkStart w:id="1277" w:name="_Toc499392573"/>
      <w:r w:rsidRPr="00BF76E0">
        <w:t>11.3.2.4</w:t>
      </w:r>
      <w:r w:rsidRPr="00BF76E0">
        <w:tab/>
        <w:t>Assistive technology</w:t>
      </w:r>
      <w:bookmarkEnd w:id="1274"/>
      <w:bookmarkEnd w:id="1275"/>
      <w:bookmarkEnd w:id="1276"/>
      <w:bookmarkEnd w:id="1277"/>
    </w:p>
    <w:p w14:paraId="7DD89315" w14:textId="77777777" w:rsidR="0098090C" w:rsidRPr="00BF76E0" w:rsidRDefault="0098090C" w:rsidP="0098090C">
      <w:r w:rsidRPr="00BF76E0">
        <w:t xml:space="preserve">Where the </w:t>
      </w:r>
      <w:r w:rsidRPr="0033092B">
        <w:t>ICT</w:t>
      </w:r>
      <w:r w:rsidRPr="00BF76E0">
        <w:t xml:space="preserve"> is assistive technology it shall use the documented platform accessibility services.</w:t>
      </w:r>
    </w:p>
    <w:p w14:paraId="788F8E8D" w14:textId="77777777" w:rsidR="0098090C" w:rsidRPr="00BF76E0" w:rsidRDefault="0098090C" w:rsidP="004E2602">
      <w:pPr>
        <w:pStyle w:val="NO"/>
      </w:pPr>
      <w:r w:rsidRPr="00BF76E0">
        <w:t>NOTE 1:</w:t>
      </w:r>
      <w:r w:rsidRPr="00BF76E0">
        <w:tab/>
        <w:t xml:space="preserve">The term </w:t>
      </w:r>
      <w:r w:rsidR="00AE4783">
        <w:t>"</w:t>
      </w:r>
      <w:r w:rsidRPr="00BF76E0">
        <w:t>documented platform accessibility services</w:t>
      </w:r>
      <w:r w:rsidR="00AE4783">
        <w:t>"</w:t>
      </w:r>
      <w:r w:rsidRPr="00BF76E0">
        <w:t xml:space="preserve"> refers to the set of services provided by the platform according to clauses 11.3.2.1 and 11.3.2.2.</w:t>
      </w:r>
    </w:p>
    <w:p w14:paraId="365CB63A" w14:textId="77777777" w:rsidR="0098090C" w:rsidRPr="00BF76E0" w:rsidRDefault="0098090C" w:rsidP="004E2602">
      <w:pPr>
        <w:pStyle w:val="NO"/>
      </w:pPr>
      <w:r w:rsidRPr="00BF76E0">
        <w:t>NOTE 2:</w:t>
      </w:r>
      <w:r w:rsidRPr="00BF76E0">
        <w:tab/>
        <w:t>Assistive technology can also use other documented accessibility services.</w:t>
      </w:r>
    </w:p>
    <w:p w14:paraId="1DC7A46B" w14:textId="77777777" w:rsidR="0098090C" w:rsidRPr="00BF76E0" w:rsidRDefault="0098090C" w:rsidP="00BF76E0">
      <w:pPr>
        <w:pStyle w:val="Heading4"/>
      </w:pPr>
      <w:bookmarkStart w:id="1278" w:name="_Toc372010232"/>
      <w:bookmarkStart w:id="1279" w:name="_Toc379382602"/>
      <w:bookmarkStart w:id="1280" w:name="_Toc379383302"/>
      <w:bookmarkStart w:id="1281" w:name="_Toc499392574"/>
      <w:r w:rsidRPr="00BF76E0">
        <w:t>11.3.2.5</w:t>
      </w:r>
      <w:r w:rsidRPr="00BF76E0">
        <w:tab/>
        <w:t>Object information</w:t>
      </w:r>
      <w:bookmarkEnd w:id="1278"/>
      <w:bookmarkEnd w:id="1279"/>
      <w:bookmarkEnd w:id="1280"/>
      <w:bookmarkEnd w:id="1281"/>
    </w:p>
    <w:p w14:paraId="0EFB4C14" w14:textId="77777777" w:rsidR="0098090C" w:rsidRPr="00BF76E0" w:rsidRDefault="0098090C" w:rsidP="0098090C">
      <w:r w:rsidRPr="00BF76E0">
        <w:t>Where the software provides a user interface it shall, by using the services as described in clause 11.3.2.3, make the user interface elements' role, state(s), boundary, name, and description programmatically determinable by assistive technologies.</w:t>
      </w:r>
    </w:p>
    <w:p w14:paraId="59A25F60" w14:textId="77777777" w:rsidR="0098090C" w:rsidRPr="00BF76E0" w:rsidRDefault="0098090C" w:rsidP="00BF76E0">
      <w:pPr>
        <w:pStyle w:val="Heading4"/>
      </w:pPr>
      <w:bookmarkStart w:id="1282" w:name="_Toc372010233"/>
      <w:bookmarkStart w:id="1283" w:name="_Toc379382603"/>
      <w:bookmarkStart w:id="1284" w:name="_Toc379383303"/>
      <w:bookmarkStart w:id="1285" w:name="_Toc499392575"/>
      <w:r w:rsidRPr="00BF76E0">
        <w:t>11.3.2.6</w:t>
      </w:r>
      <w:r w:rsidRPr="00BF76E0">
        <w:tab/>
        <w:t>Row, column, and headers</w:t>
      </w:r>
      <w:bookmarkEnd w:id="1282"/>
      <w:bookmarkEnd w:id="1283"/>
      <w:bookmarkEnd w:id="1284"/>
      <w:bookmarkEnd w:id="1285"/>
    </w:p>
    <w:p w14:paraId="4531C3FC" w14:textId="77777777" w:rsidR="0098090C" w:rsidRPr="00BF76E0" w:rsidRDefault="0098090C" w:rsidP="0098090C">
      <w:r w:rsidRPr="00BF76E0">
        <w:t>Where the software provides a user interface it shall, by using the services as described in clause 11.3.2.3, make the row and column of each cell in a data table, including headers of the row and column if present, programmatically determinable by assistive technologies.</w:t>
      </w:r>
    </w:p>
    <w:p w14:paraId="213879C8" w14:textId="77777777" w:rsidR="0098090C" w:rsidRPr="00BF76E0" w:rsidRDefault="0098090C" w:rsidP="00BF76E0">
      <w:pPr>
        <w:pStyle w:val="Heading4"/>
      </w:pPr>
      <w:bookmarkStart w:id="1286" w:name="_Toc372010234"/>
      <w:bookmarkStart w:id="1287" w:name="_Toc379382604"/>
      <w:bookmarkStart w:id="1288" w:name="_Toc379383304"/>
      <w:bookmarkStart w:id="1289" w:name="_Toc499392576"/>
      <w:r w:rsidRPr="00BF76E0">
        <w:t>11.3.2.7</w:t>
      </w:r>
      <w:r w:rsidRPr="00BF76E0">
        <w:tab/>
        <w:t>Values</w:t>
      </w:r>
      <w:bookmarkEnd w:id="1286"/>
      <w:bookmarkEnd w:id="1287"/>
      <w:bookmarkEnd w:id="1288"/>
      <w:bookmarkEnd w:id="1289"/>
    </w:p>
    <w:p w14:paraId="0EA4C254" w14:textId="77777777" w:rsidR="0098090C" w:rsidRPr="00BF76E0" w:rsidRDefault="0098090C" w:rsidP="0098090C">
      <w:r w:rsidRPr="00BF76E0">
        <w:t xml:space="preserve">Where the software provides a user interface, it shall, by using the services as described in clause 11.3.2.3, make the current value of a user interface element and any minimum </w:t>
      </w:r>
      <w:r w:rsidRPr="0033092B">
        <w:t>or</w:t>
      </w:r>
      <w:r w:rsidRPr="00BF76E0">
        <w:t xml:space="preserve"> maximum values of the range, if the user interface element conveys information about a range of values, programmatically determinable by assistive technologies.</w:t>
      </w:r>
    </w:p>
    <w:p w14:paraId="61BFCDBB" w14:textId="77777777" w:rsidR="0098090C" w:rsidRPr="00BF76E0" w:rsidRDefault="0098090C" w:rsidP="00BF76E0">
      <w:pPr>
        <w:pStyle w:val="Heading4"/>
      </w:pPr>
      <w:bookmarkStart w:id="1290" w:name="_Toc372010235"/>
      <w:bookmarkStart w:id="1291" w:name="_Toc379382605"/>
      <w:bookmarkStart w:id="1292" w:name="_Toc379383305"/>
      <w:bookmarkStart w:id="1293" w:name="_Toc499392577"/>
      <w:r w:rsidRPr="00BF76E0">
        <w:lastRenderedPageBreak/>
        <w:t>11.3.2.8</w:t>
      </w:r>
      <w:r w:rsidRPr="00BF76E0">
        <w:tab/>
        <w:t>Label relationships</w:t>
      </w:r>
      <w:bookmarkEnd w:id="1290"/>
      <w:bookmarkEnd w:id="1291"/>
      <w:bookmarkEnd w:id="1292"/>
      <w:bookmarkEnd w:id="1293"/>
    </w:p>
    <w:p w14:paraId="16446823" w14:textId="77777777" w:rsidR="0098090C" w:rsidRPr="00BF76E0" w:rsidRDefault="0098090C" w:rsidP="0098090C">
      <w:r w:rsidRPr="00BF76E0">
        <w:t xml:space="preserve">Where the software provides a user interface it shall expose the relationship that a user interface element has as a label for another element, </w:t>
      </w:r>
      <w:r w:rsidRPr="0033092B">
        <w:t>or</w:t>
      </w:r>
      <w:r w:rsidRPr="00BF76E0">
        <w:t xml:space="preserve"> of being labelled by another element, using the services as described in clause 11.3.2.3, so that this information is programmatically determinable by assistive technologies.</w:t>
      </w:r>
    </w:p>
    <w:p w14:paraId="595BBB17" w14:textId="77777777" w:rsidR="0098090C" w:rsidRPr="00BF76E0" w:rsidRDefault="0098090C" w:rsidP="00BF76E0">
      <w:pPr>
        <w:pStyle w:val="Heading4"/>
      </w:pPr>
      <w:bookmarkStart w:id="1294" w:name="_Toc372010236"/>
      <w:bookmarkStart w:id="1295" w:name="_Toc379382606"/>
      <w:bookmarkStart w:id="1296" w:name="_Toc379383306"/>
      <w:bookmarkStart w:id="1297" w:name="_Toc499392578"/>
      <w:r w:rsidRPr="00BF76E0">
        <w:t>11.3.2.9</w:t>
      </w:r>
      <w:r w:rsidRPr="00BF76E0">
        <w:tab/>
        <w:t>Parent-child relationships</w:t>
      </w:r>
      <w:bookmarkEnd w:id="1294"/>
      <w:bookmarkEnd w:id="1295"/>
      <w:bookmarkEnd w:id="1296"/>
      <w:bookmarkEnd w:id="1297"/>
    </w:p>
    <w:p w14:paraId="2F2539EC" w14:textId="77777777" w:rsidR="0098090C" w:rsidRPr="00BF76E0" w:rsidRDefault="0098090C" w:rsidP="0098090C">
      <w:r w:rsidRPr="00BF76E0">
        <w:t xml:space="preserve">Where the software provides a user interface it shall, by using the services as described in clause 11.3.2.3, make the relationship between a user interface element and any parent </w:t>
      </w:r>
      <w:r w:rsidRPr="0033092B">
        <w:t>or</w:t>
      </w:r>
      <w:r w:rsidRPr="00BF76E0">
        <w:t xml:space="preserve"> children elements programmatically determinable by assistive technologies.</w:t>
      </w:r>
    </w:p>
    <w:p w14:paraId="422BE109" w14:textId="77777777" w:rsidR="0098090C" w:rsidRPr="00BF76E0" w:rsidRDefault="0098090C" w:rsidP="00BF76E0">
      <w:pPr>
        <w:pStyle w:val="Heading4"/>
      </w:pPr>
      <w:bookmarkStart w:id="1298" w:name="_Toc372010237"/>
      <w:bookmarkStart w:id="1299" w:name="_Toc379382607"/>
      <w:bookmarkStart w:id="1300" w:name="_Toc379383307"/>
      <w:bookmarkStart w:id="1301" w:name="_Toc499392579"/>
      <w:r w:rsidRPr="00BF76E0">
        <w:t>11.3.2.10</w:t>
      </w:r>
      <w:r w:rsidRPr="00BF76E0">
        <w:tab/>
        <w:t>Text</w:t>
      </w:r>
      <w:bookmarkEnd w:id="1298"/>
      <w:bookmarkEnd w:id="1299"/>
      <w:bookmarkEnd w:id="1300"/>
      <w:bookmarkEnd w:id="1301"/>
    </w:p>
    <w:p w14:paraId="2864E8FE" w14:textId="77777777" w:rsidR="0098090C" w:rsidRPr="00BF76E0" w:rsidRDefault="0098090C" w:rsidP="0098090C">
      <w:r w:rsidRPr="00BF76E0">
        <w:t>Where the software provides a user interface it shall, by using the services as described in clause 11.3.2.3, make the text contents, text attributes, and the boundary of text rendered to the screen programmatically determinable by assistive technologies.</w:t>
      </w:r>
    </w:p>
    <w:p w14:paraId="424B2021" w14:textId="77777777" w:rsidR="0098090C" w:rsidRPr="00BF76E0" w:rsidRDefault="0098090C" w:rsidP="00BF76E0">
      <w:pPr>
        <w:pStyle w:val="Heading4"/>
      </w:pPr>
      <w:bookmarkStart w:id="1302" w:name="_Toc372010238"/>
      <w:bookmarkStart w:id="1303" w:name="_Toc379382608"/>
      <w:bookmarkStart w:id="1304" w:name="_Toc379383308"/>
      <w:bookmarkStart w:id="1305" w:name="_Toc499392580"/>
      <w:r w:rsidRPr="00BF76E0">
        <w:t>11.3.2.11</w:t>
      </w:r>
      <w:r w:rsidRPr="00BF76E0">
        <w:tab/>
        <w:t>List of available actions</w:t>
      </w:r>
      <w:bookmarkEnd w:id="1302"/>
      <w:bookmarkEnd w:id="1303"/>
      <w:bookmarkEnd w:id="1304"/>
      <w:bookmarkEnd w:id="1305"/>
    </w:p>
    <w:p w14:paraId="571C733E" w14:textId="77777777" w:rsidR="0098090C" w:rsidRPr="00BF76E0" w:rsidRDefault="0098090C" w:rsidP="0098090C">
      <w:r w:rsidRPr="00BF76E0">
        <w:t>Where the software provides a user interface it shall, by using the services as described in clause 11.3.2.3, make a list of available actions that can be executed on a user interface element, programmatically determinable by assistive technologies.</w:t>
      </w:r>
    </w:p>
    <w:p w14:paraId="797E08E2" w14:textId="77777777" w:rsidR="0098090C" w:rsidRPr="00BF76E0" w:rsidRDefault="0098090C" w:rsidP="00BF76E0">
      <w:pPr>
        <w:pStyle w:val="Heading4"/>
      </w:pPr>
      <w:bookmarkStart w:id="1306" w:name="_Toc372010239"/>
      <w:bookmarkStart w:id="1307" w:name="_Toc379382609"/>
      <w:bookmarkStart w:id="1308" w:name="_Toc379383309"/>
      <w:bookmarkStart w:id="1309" w:name="_Toc499392581"/>
      <w:r w:rsidRPr="00BF76E0">
        <w:t>11.3.2.12</w:t>
      </w:r>
      <w:r w:rsidRPr="00BF76E0">
        <w:tab/>
        <w:t>Execution of available actions</w:t>
      </w:r>
      <w:bookmarkEnd w:id="1306"/>
      <w:bookmarkEnd w:id="1307"/>
      <w:bookmarkEnd w:id="1308"/>
      <w:bookmarkEnd w:id="1309"/>
    </w:p>
    <w:p w14:paraId="7327AD80" w14:textId="77777777" w:rsidR="0098090C" w:rsidRPr="00BF76E0" w:rsidRDefault="00F63D40" w:rsidP="0098090C">
      <w:r w:rsidRPr="00BF76E0">
        <w:t>Where</w:t>
      </w:r>
      <w:r w:rsidR="0098090C" w:rsidRPr="00BF76E0">
        <w:t xml:space="preserve"> permitted by security requirements, software that provides a user interface</w:t>
      </w:r>
      <w:r w:rsidR="0098090C" w:rsidRPr="00BF76E0" w:rsidDel="003A171D">
        <w:t xml:space="preserve"> </w:t>
      </w:r>
      <w:r w:rsidR="0098090C" w:rsidRPr="00BF76E0">
        <w:t>shall, by using the services as described in clause 11.3.2.3, allow the programmatic execution of the actions exposed according to clause 11.3.2.11 by assistive technologies.</w:t>
      </w:r>
    </w:p>
    <w:p w14:paraId="5437FAD0"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Examples of systems under strict security requirements are systems dealing with intelligence activities, cryptologic activities related to national security, command and control of military forces.</w:t>
      </w:r>
    </w:p>
    <w:p w14:paraId="029DEC63"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F8237E0" w14:textId="77777777" w:rsidR="0098090C" w:rsidRPr="00BF76E0" w:rsidRDefault="0098090C" w:rsidP="00BF76E0">
      <w:pPr>
        <w:pStyle w:val="Heading4"/>
      </w:pPr>
      <w:bookmarkStart w:id="1310" w:name="_Toc372010240"/>
      <w:bookmarkStart w:id="1311" w:name="_Toc379382610"/>
      <w:bookmarkStart w:id="1312" w:name="_Toc379383310"/>
      <w:bookmarkStart w:id="1313" w:name="_Toc499392582"/>
      <w:r w:rsidRPr="00BF76E0">
        <w:t>11.3.2.13</w:t>
      </w:r>
      <w:r w:rsidRPr="00BF76E0">
        <w:tab/>
        <w:t>Tracking of focus and selection attributes</w:t>
      </w:r>
      <w:bookmarkEnd w:id="1310"/>
      <w:bookmarkEnd w:id="1311"/>
      <w:bookmarkEnd w:id="1312"/>
      <w:bookmarkEnd w:id="1313"/>
    </w:p>
    <w:p w14:paraId="41A68922" w14:textId="77777777" w:rsidR="0098090C" w:rsidRPr="00BF76E0" w:rsidRDefault="0098090C" w:rsidP="0098090C">
      <w:r w:rsidRPr="00BF76E0">
        <w:t xml:space="preserve">Where software provides a user interface it shall, by using the services as described in clause 11.3.2.3, make information and mechanisms necessary to track focus, text insertion point, and selection attributes of user interface elements programmatically determinable by assistive technologies. </w:t>
      </w:r>
    </w:p>
    <w:p w14:paraId="2CE7B864" w14:textId="77777777" w:rsidR="0098090C" w:rsidRPr="00BF76E0" w:rsidRDefault="0098090C" w:rsidP="00BF76E0">
      <w:pPr>
        <w:pStyle w:val="Heading4"/>
      </w:pPr>
      <w:bookmarkStart w:id="1314" w:name="_Toc372010241"/>
      <w:bookmarkStart w:id="1315" w:name="_Toc379382611"/>
      <w:bookmarkStart w:id="1316" w:name="_Toc379383311"/>
      <w:bookmarkStart w:id="1317" w:name="_Toc499392583"/>
      <w:r w:rsidRPr="00BF76E0">
        <w:t>11.3.2.14</w:t>
      </w:r>
      <w:r w:rsidRPr="00BF76E0">
        <w:tab/>
        <w:t>Modification of focus and selection attributes</w:t>
      </w:r>
      <w:bookmarkEnd w:id="1314"/>
      <w:bookmarkEnd w:id="1315"/>
      <w:bookmarkEnd w:id="1316"/>
      <w:bookmarkEnd w:id="1317"/>
    </w:p>
    <w:p w14:paraId="5099A267"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focus, text insertion point, and selection attributes of user interface elements where the user can modify these items.</w:t>
      </w:r>
    </w:p>
    <w:p w14:paraId="30F82D99"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3BFA1ACD"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04E30A9C" w14:textId="77777777" w:rsidR="0098090C" w:rsidRPr="00BF76E0" w:rsidRDefault="0098090C" w:rsidP="00BF76E0">
      <w:pPr>
        <w:pStyle w:val="Heading4"/>
      </w:pPr>
      <w:bookmarkStart w:id="1318" w:name="_Toc372010242"/>
      <w:bookmarkStart w:id="1319" w:name="_Toc379382612"/>
      <w:bookmarkStart w:id="1320" w:name="_Toc379383312"/>
      <w:bookmarkStart w:id="1321" w:name="_Toc499392584"/>
      <w:r w:rsidRPr="00BF76E0">
        <w:lastRenderedPageBreak/>
        <w:t>11.3.2.15</w:t>
      </w:r>
      <w:r w:rsidRPr="00BF76E0">
        <w:tab/>
        <w:t>Change notification</w:t>
      </w:r>
      <w:bookmarkEnd w:id="1318"/>
      <w:bookmarkEnd w:id="1319"/>
      <w:bookmarkEnd w:id="1320"/>
      <w:bookmarkEnd w:id="1321"/>
    </w:p>
    <w:p w14:paraId="151AB7E0" w14:textId="77777777" w:rsidR="0098090C" w:rsidRPr="00BF76E0" w:rsidRDefault="0098090C" w:rsidP="0098090C">
      <w:r w:rsidRPr="00BF76E0">
        <w:t>Where software provides a user interface it shall, by using the services as described in 11.3.2.3, notify assistive technologies about changes in those programmatically determinable attributes of user interface elements that are referenced in requirements 11.3.2.5 to 11.3.2.11 and 11.3.2.13.</w:t>
      </w:r>
    </w:p>
    <w:p w14:paraId="3D0CBE81" w14:textId="77777777" w:rsidR="0098090C" w:rsidRPr="00BF76E0" w:rsidRDefault="0098090C" w:rsidP="00BF76E0">
      <w:pPr>
        <w:pStyle w:val="Heading4"/>
      </w:pPr>
      <w:bookmarkStart w:id="1322" w:name="_Toc372010243"/>
      <w:bookmarkStart w:id="1323" w:name="_Toc379382613"/>
      <w:bookmarkStart w:id="1324" w:name="_Toc379383313"/>
      <w:bookmarkStart w:id="1325" w:name="_Toc499392585"/>
      <w:r w:rsidRPr="00BF76E0">
        <w:t>11.3.2.16</w:t>
      </w:r>
      <w:r w:rsidRPr="00BF76E0">
        <w:tab/>
        <w:t>Modifications of states and properties</w:t>
      </w:r>
      <w:bookmarkEnd w:id="1322"/>
      <w:bookmarkEnd w:id="1323"/>
      <w:bookmarkEnd w:id="1324"/>
      <w:bookmarkEnd w:id="1325"/>
    </w:p>
    <w:p w14:paraId="2CF5223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clause 11.3.2.3, allow assistive technologies to programmatically modify states and properties of user interface elements, where the user can modify these items.</w:t>
      </w:r>
    </w:p>
    <w:p w14:paraId="532DAF0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1A9FA736"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9DE8107" w14:textId="77777777" w:rsidR="0098090C" w:rsidRPr="00BF76E0" w:rsidRDefault="0098090C" w:rsidP="00BF76E0">
      <w:pPr>
        <w:pStyle w:val="Heading4"/>
      </w:pPr>
      <w:bookmarkStart w:id="1326" w:name="_Toc372010244"/>
      <w:bookmarkStart w:id="1327" w:name="_Toc379382614"/>
      <w:bookmarkStart w:id="1328" w:name="_Toc379383314"/>
      <w:bookmarkStart w:id="1329" w:name="_Toc499392586"/>
      <w:r w:rsidRPr="00BF76E0">
        <w:t>11.3.2.17</w:t>
      </w:r>
      <w:r w:rsidRPr="00BF76E0">
        <w:tab/>
        <w:t>Modifications of values and text</w:t>
      </w:r>
      <w:bookmarkEnd w:id="1326"/>
      <w:bookmarkEnd w:id="1327"/>
      <w:bookmarkEnd w:id="1328"/>
      <w:bookmarkEnd w:id="1329"/>
    </w:p>
    <w:p w14:paraId="6808F582" w14:textId="77777777" w:rsidR="0098090C" w:rsidRPr="00BF76E0" w:rsidRDefault="00F63D40" w:rsidP="0098090C">
      <w:r w:rsidRPr="00BF76E0">
        <w:t>Where</w:t>
      </w:r>
      <w:r w:rsidR="0098090C" w:rsidRPr="00BF76E0">
        <w:t xml:space="preserve"> permitted by security requirements, software that provides a user interface shall, by using the services as described in 11.3.2.3, allow assistive technologies to modify values and text of user interface elements using the input methods of the platform, where a user can modify these items without the use of assistive technology.</w:t>
      </w:r>
    </w:p>
    <w:p w14:paraId="3ABF61C1" w14:textId="77777777" w:rsidR="0098090C" w:rsidRPr="00BF76E0" w:rsidRDefault="0098090C" w:rsidP="004E2602">
      <w:pPr>
        <w:pStyle w:val="NO"/>
      </w:pPr>
      <w:r w:rsidRPr="00BF76E0">
        <w:t>NOTE 1:</w:t>
      </w:r>
      <w:r w:rsidRPr="00BF76E0">
        <w:tab/>
        <w:t xml:space="preserve">In some cases the security requirements imposed on a software product may forbid external software from interfering with the </w:t>
      </w:r>
      <w:r w:rsidRPr="0033092B">
        <w:t>ICT</w:t>
      </w:r>
      <w:r w:rsidRPr="00BF76E0">
        <w:t xml:space="preserve"> product and so this requirement would not apply. Examples of systems under strict security requirements are systems dealing with intelligence activities, cryptologic activities related to national security, command and control of military forces.</w:t>
      </w:r>
    </w:p>
    <w:p w14:paraId="5B1607AC" w14:textId="77777777" w:rsidR="0098090C" w:rsidRPr="00BF76E0" w:rsidRDefault="0098090C" w:rsidP="004E2602">
      <w:pPr>
        <w:pStyle w:val="NO"/>
      </w:pPr>
      <w:r w:rsidRPr="00BF76E0">
        <w:t>NOTE 2:</w:t>
      </w:r>
      <w:r w:rsidRPr="00BF76E0">
        <w:tab/>
        <w:t>Assistive technologies may be required to maintain the same level of security as the standard input mechanisms supported by the platform.</w:t>
      </w:r>
    </w:p>
    <w:p w14:paraId="77313429" w14:textId="77777777" w:rsidR="0098090C" w:rsidRPr="00BF76E0" w:rsidRDefault="0098090C" w:rsidP="00BF76E0">
      <w:pPr>
        <w:pStyle w:val="Heading2"/>
      </w:pPr>
      <w:bookmarkStart w:id="1330" w:name="_Toc372010245"/>
      <w:bookmarkStart w:id="1331" w:name="_Toc379382615"/>
      <w:bookmarkStart w:id="1332" w:name="_Toc379383315"/>
      <w:bookmarkStart w:id="1333" w:name="_Toc499392587"/>
      <w:r w:rsidRPr="00BF76E0">
        <w:t>11.4</w:t>
      </w:r>
      <w:r w:rsidRPr="00BF76E0">
        <w:tab/>
        <w:t>Documented accessibility usage</w:t>
      </w:r>
      <w:bookmarkEnd w:id="1330"/>
      <w:bookmarkEnd w:id="1331"/>
      <w:bookmarkEnd w:id="1332"/>
      <w:bookmarkEnd w:id="1333"/>
    </w:p>
    <w:p w14:paraId="35AB1191" w14:textId="77777777" w:rsidR="0098090C" w:rsidRPr="00BF76E0" w:rsidRDefault="0098090C" w:rsidP="00BF76E0">
      <w:pPr>
        <w:pStyle w:val="Heading3"/>
      </w:pPr>
      <w:bookmarkStart w:id="1334" w:name="_Toc372010246"/>
      <w:bookmarkStart w:id="1335" w:name="_Toc379382616"/>
      <w:bookmarkStart w:id="1336" w:name="_Toc379383316"/>
      <w:bookmarkStart w:id="1337" w:name="_Toc499392588"/>
      <w:r w:rsidRPr="00BF76E0">
        <w:t>11.4.1</w:t>
      </w:r>
      <w:r w:rsidRPr="00BF76E0">
        <w:tab/>
        <w:t>User control of accessibility features</w:t>
      </w:r>
      <w:bookmarkEnd w:id="1334"/>
      <w:bookmarkEnd w:id="1335"/>
      <w:bookmarkEnd w:id="1336"/>
      <w:bookmarkEnd w:id="1337"/>
    </w:p>
    <w:p w14:paraId="7ECDA723" w14:textId="77777777" w:rsidR="0098090C" w:rsidRPr="00BF76E0" w:rsidRDefault="0098090C" w:rsidP="0098090C">
      <w:pPr>
        <w:rPr>
          <w:lang w:bidi="en-US"/>
        </w:rPr>
      </w:pPr>
      <w:r w:rsidRPr="00BF76E0">
        <w:rPr>
          <w:lang w:bidi="en-US"/>
        </w:rPr>
        <w:t xml:space="preserve">Where software is a platform it shall provide </w:t>
      </w:r>
      <w:r w:rsidR="006D20B4" w:rsidRPr="00453D8E">
        <w:t>sufficient</w:t>
      </w:r>
      <w:r w:rsidRPr="00BF76E0">
        <w:rPr>
          <w:lang w:bidi="en-US"/>
        </w:rPr>
        <w:t xml:space="preserve"> mode</w:t>
      </w:r>
      <w:r w:rsidR="006D20B4" w:rsidRPr="00BF76E0">
        <w:rPr>
          <w:lang w:bidi="en-US"/>
        </w:rPr>
        <w:t>s</w:t>
      </w:r>
      <w:r w:rsidRPr="00BF76E0">
        <w:rPr>
          <w:lang w:bidi="en-US"/>
        </w:rPr>
        <w:t xml:space="preserve"> of operation for user control over those platform accessibility features documented as intended for users.</w:t>
      </w:r>
    </w:p>
    <w:p w14:paraId="3291E426" w14:textId="77777777" w:rsidR="0098090C" w:rsidRPr="00BF76E0" w:rsidRDefault="0098090C" w:rsidP="00BF76E0">
      <w:pPr>
        <w:pStyle w:val="Heading3"/>
      </w:pPr>
      <w:bookmarkStart w:id="1338" w:name="_Toc372010247"/>
      <w:bookmarkStart w:id="1339" w:name="_Toc379382617"/>
      <w:bookmarkStart w:id="1340" w:name="_Toc379383317"/>
      <w:bookmarkStart w:id="1341" w:name="_Toc499392589"/>
      <w:r w:rsidRPr="00BF76E0">
        <w:t>11.4.2</w:t>
      </w:r>
      <w:r w:rsidRPr="00BF76E0">
        <w:tab/>
        <w:t>No disruption of accessibility features</w:t>
      </w:r>
      <w:bookmarkEnd w:id="1338"/>
      <w:bookmarkEnd w:id="1339"/>
      <w:bookmarkEnd w:id="1340"/>
      <w:bookmarkEnd w:id="1341"/>
    </w:p>
    <w:p w14:paraId="21EA5827" w14:textId="77777777" w:rsidR="0098090C" w:rsidRPr="00BF76E0" w:rsidRDefault="0098090C" w:rsidP="0098090C">
      <w:pPr>
        <w:rPr>
          <w:lang w:bidi="en-US"/>
        </w:rPr>
      </w:pPr>
      <w:r w:rsidRPr="00BF76E0">
        <w:rPr>
          <w:lang w:bidi="en-US"/>
        </w:rPr>
        <w:t>Where software provides a user interface it shall not disrupt those documented accessibility features that are defined in platform documentation except when requested to do so by the u</w:t>
      </w:r>
      <w:r w:rsidRPr="00BF76E0">
        <w:rPr>
          <w:lang w:bidi="en-US"/>
        </w:rPr>
        <w:lastRenderedPageBreak/>
        <w:t>ser during the operation of the software.</w:t>
      </w:r>
    </w:p>
    <w:p w14:paraId="36449B8C" w14:textId="77777777" w:rsidR="0098090C" w:rsidRPr="00BF76E0" w:rsidRDefault="0098090C" w:rsidP="00BF76E0">
      <w:pPr>
        <w:pStyle w:val="Heading2"/>
      </w:pPr>
      <w:bookmarkStart w:id="1342" w:name="_Toc372010248"/>
      <w:bookmarkStart w:id="1343" w:name="_Toc379382618"/>
      <w:bookmarkStart w:id="1344" w:name="_Toc379383318"/>
      <w:bookmarkStart w:id="1345" w:name="_Toc499392590"/>
      <w:r w:rsidRPr="00BF76E0">
        <w:t>11.5</w:t>
      </w:r>
      <w:r w:rsidRPr="00BF76E0">
        <w:tab/>
        <w:t>User preferences</w:t>
      </w:r>
      <w:bookmarkEnd w:id="1342"/>
      <w:bookmarkEnd w:id="1343"/>
      <w:bookmarkEnd w:id="1344"/>
      <w:bookmarkEnd w:id="1345"/>
    </w:p>
    <w:p w14:paraId="0110195D" w14:textId="77777777" w:rsidR="0098090C" w:rsidRPr="00BF76E0" w:rsidRDefault="0098090C" w:rsidP="0098090C">
      <w:r w:rsidRPr="00BF76E0">
        <w:t xml:space="preserve">Where software provides a user interface it shall provide </w:t>
      </w:r>
      <w:r w:rsidR="006D20B4" w:rsidRPr="00453D8E">
        <w:t>sufficient</w:t>
      </w:r>
      <w:r w:rsidRPr="00BF76E0">
        <w:t xml:space="preserve"> mode</w:t>
      </w:r>
      <w:r w:rsidR="006D20B4" w:rsidRPr="00BF76E0">
        <w:t>s</w:t>
      </w:r>
      <w:r w:rsidRPr="00BF76E0">
        <w:t xml:space="preserve"> of operation that use user preferences for platform settings for colour, contrast, font type, font size, and focus cursor except for software that is designed to be isolated from its underlying platforms.</w:t>
      </w:r>
    </w:p>
    <w:p w14:paraId="61A9AD8B" w14:textId="77777777" w:rsidR="0098090C" w:rsidRPr="00BF76E0" w:rsidRDefault="0098090C" w:rsidP="004E2602">
      <w:pPr>
        <w:pStyle w:val="NO"/>
      </w:pPr>
      <w:r w:rsidRPr="00BF76E0">
        <w:t>NOTE:</w:t>
      </w:r>
      <w:r w:rsidRPr="00BF76E0">
        <w:tab/>
        <w:t>Software that is isolated from its underlying platform has no access to user settings in the platform and thus cannot adhere to them.</w:t>
      </w:r>
    </w:p>
    <w:p w14:paraId="4573A682" w14:textId="77777777" w:rsidR="0098090C" w:rsidRPr="00BF76E0" w:rsidRDefault="0098090C" w:rsidP="00BF76E0">
      <w:pPr>
        <w:pStyle w:val="Heading2"/>
      </w:pPr>
      <w:bookmarkStart w:id="1346" w:name="_Toc372010249"/>
      <w:bookmarkStart w:id="1347" w:name="_Toc379382619"/>
      <w:bookmarkStart w:id="1348" w:name="_Toc379383319"/>
      <w:bookmarkStart w:id="1349" w:name="_Toc499392591"/>
      <w:r w:rsidRPr="00BF76E0">
        <w:lastRenderedPageBreak/>
        <w:t>11.6</w:t>
      </w:r>
      <w:r w:rsidRPr="00BF76E0">
        <w:tab/>
        <w:t>Authoring tools</w:t>
      </w:r>
      <w:bookmarkEnd w:id="1346"/>
      <w:bookmarkEnd w:id="1347"/>
      <w:bookmarkEnd w:id="1348"/>
      <w:bookmarkEnd w:id="1349"/>
    </w:p>
    <w:p w14:paraId="00C79595" w14:textId="77777777" w:rsidR="0098090C" w:rsidRPr="00BF76E0" w:rsidRDefault="0098090C" w:rsidP="00BF76E0">
      <w:pPr>
        <w:pStyle w:val="Heading3"/>
      </w:pPr>
      <w:bookmarkStart w:id="1350" w:name="_Toc372010250"/>
      <w:bookmarkStart w:id="1351" w:name="_Toc379382620"/>
      <w:bookmarkStart w:id="1352" w:name="_Toc379383320"/>
      <w:bookmarkStart w:id="1353" w:name="_Toc499392592"/>
      <w:r w:rsidRPr="00BF76E0">
        <w:t>11.6.1</w:t>
      </w:r>
      <w:r w:rsidRPr="00BF76E0">
        <w:tab/>
        <w:t>Content technology</w:t>
      </w:r>
      <w:bookmarkEnd w:id="1350"/>
      <w:bookmarkEnd w:id="1351"/>
      <w:bookmarkEnd w:id="1352"/>
      <w:bookmarkEnd w:id="1353"/>
    </w:p>
    <w:p w14:paraId="03C22C21" w14:textId="77777777" w:rsidR="0098090C" w:rsidRPr="00BF76E0" w:rsidRDefault="0098090C" w:rsidP="0098090C">
      <w:pPr>
        <w:rPr>
          <w:lang w:bidi="en-US"/>
        </w:rPr>
      </w:pPr>
      <w:r w:rsidRPr="00BF76E0">
        <w:rPr>
          <w:lang w:bidi="en-US"/>
        </w:rPr>
        <w:t>Authoring tools shall conform to clauses 11.6.2 to 11.6.5 to the extent that information required for accessibility is supported by the format used for the output of the authoring tool.</w:t>
      </w:r>
    </w:p>
    <w:p w14:paraId="4B23ADE7" w14:textId="77777777" w:rsidR="0098090C" w:rsidRPr="00BF76E0" w:rsidRDefault="0098090C" w:rsidP="00BF76E0">
      <w:pPr>
        <w:pStyle w:val="Heading3"/>
        <w:rPr>
          <w:lang w:bidi="en-US"/>
        </w:rPr>
      </w:pPr>
      <w:bookmarkStart w:id="1354" w:name="_Toc372010251"/>
      <w:bookmarkStart w:id="1355" w:name="_Toc379382621"/>
      <w:bookmarkStart w:id="1356" w:name="_Toc379383321"/>
      <w:bookmarkStart w:id="1357" w:name="_Toc499392593"/>
      <w:r w:rsidRPr="00BF76E0">
        <w:rPr>
          <w:lang w:bidi="en-US"/>
        </w:rPr>
        <w:t>11.6.2</w:t>
      </w:r>
      <w:r w:rsidRPr="00BF76E0">
        <w:rPr>
          <w:lang w:bidi="en-US"/>
        </w:rPr>
        <w:tab/>
        <w:t>Accessible content creation</w:t>
      </w:r>
      <w:bookmarkEnd w:id="1354"/>
      <w:bookmarkEnd w:id="1355"/>
      <w:bookmarkEnd w:id="1356"/>
      <w:bookmarkEnd w:id="1357"/>
    </w:p>
    <w:p w14:paraId="32D359EF" w14:textId="77777777" w:rsidR="0098090C" w:rsidRPr="00BF76E0" w:rsidRDefault="0098090C" w:rsidP="0098090C">
      <w:pPr>
        <w:rPr>
          <w:lang w:bidi="en-US"/>
        </w:rPr>
      </w:pPr>
      <w:r w:rsidRPr="00BF76E0">
        <w:rPr>
          <w:lang w:bidi="en-US"/>
        </w:rPr>
        <w:t xml:space="preserve">Authoring tools shall enable and guide the production of content that conforms to clauses 9 (Web content) </w:t>
      </w:r>
      <w:r w:rsidRPr="0033092B">
        <w:rPr>
          <w:lang w:bidi="en-US"/>
        </w:rPr>
        <w:t>or</w:t>
      </w:r>
      <w:r w:rsidRPr="00BF76E0">
        <w:rPr>
          <w:lang w:bidi="en-US"/>
        </w:rPr>
        <w:t xml:space="preserve"> 10</w:t>
      </w:r>
      <w:r w:rsidR="00DF354B">
        <w:rPr>
          <w:lang w:bidi="en-US"/>
        </w:rPr>
        <w:br/>
      </w:r>
      <w:r w:rsidRPr="00BF76E0">
        <w:rPr>
          <w:lang w:bidi="en-US"/>
        </w:rPr>
        <w:t>(Non-Web content) as applicable.</w:t>
      </w:r>
    </w:p>
    <w:p w14:paraId="712DE656" w14:textId="77777777" w:rsidR="0098090C" w:rsidRPr="00BF76E0" w:rsidRDefault="0098090C" w:rsidP="004E2602">
      <w:pPr>
        <w:pStyle w:val="NO"/>
        <w:rPr>
          <w:lang w:bidi="en-US"/>
        </w:rPr>
      </w:pPr>
      <w:r w:rsidRPr="00BF76E0">
        <w:rPr>
          <w:lang w:bidi="en-US"/>
        </w:rPr>
        <w:t>NOTE:</w:t>
      </w:r>
      <w:r w:rsidRPr="00BF76E0">
        <w:rPr>
          <w:lang w:bidi="en-US"/>
        </w:rPr>
        <w:tab/>
        <w:t xml:space="preserve">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 </w:t>
      </w:r>
    </w:p>
    <w:p w14:paraId="08EA5A25" w14:textId="77777777" w:rsidR="0098090C" w:rsidRPr="00BF76E0" w:rsidRDefault="0098090C" w:rsidP="00BF76E0">
      <w:pPr>
        <w:pStyle w:val="Heading3"/>
      </w:pPr>
      <w:bookmarkStart w:id="1358" w:name="_Toc372010252"/>
      <w:bookmarkStart w:id="1359" w:name="_Toc379382622"/>
      <w:bookmarkStart w:id="1360" w:name="_Toc379383322"/>
      <w:bookmarkStart w:id="1361" w:name="_Toc499392594"/>
      <w:r w:rsidRPr="00BF76E0">
        <w:t>11.6.3</w:t>
      </w:r>
      <w:r w:rsidRPr="00BF76E0">
        <w:tab/>
        <w:t>Preservation of accessibility information in transformations</w:t>
      </w:r>
      <w:bookmarkEnd w:id="1358"/>
      <w:bookmarkEnd w:id="1359"/>
      <w:bookmarkEnd w:id="1360"/>
      <w:bookmarkEnd w:id="1361"/>
    </w:p>
    <w:p w14:paraId="2190FC4F" w14:textId="77777777" w:rsidR="0098090C" w:rsidRPr="00BF76E0" w:rsidRDefault="0098090C" w:rsidP="0098090C">
      <w:r w:rsidRPr="00BF76E0">
        <w:t xml:space="preserve">If the authoring tool provides restructuring transformations </w:t>
      </w:r>
      <w:r w:rsidRPr="0033092B">
        <w:t>or</w:t>
      </w:r>
      <w:r w:rsidRPr="00BF76E0">
        <w:t xml:space="preserve"> re-coding transformations, then accessibility information shall be preserved in the output if equivalent mechanisms exist in the content technology of the output.</w:t>
      </w:r>
    </w:p>
    <w:p w14:paraId="522C2562" w14:textId="77777777" w:rsidR="0098090C" w:rsidRPr="00BF76E0" w:rsidRDefault="0098090C" w:rsidP="004E2602">
      <w:pPr>
        <w:pStyle w:val="NO"/>
      </w:pPr>
      <w:r w:rsidRPr="00BF76E0">
        <w:t>NOTE 1:</w:t>
      </w:r>
      <w:r w:rsidRPr="00BF76E0">
        <w:tab/>
        <w:t>Restructuring transformations are transformations in which the content technology stays the same, but the structural features of the content are changed (e.g. linearizing tables, splitting a document into pages).</w:t>
      </w:r>
    </w:p>
    <w:p w14:paraId="02A313C5" w14:textId="77777777" w:rsidR="0098090C" w:rsidRPr="00BF76E0" w:rsidRDefault="0098090C" w:rsidP="004E2602">
      <w:pPr>
        <w:pStyle w:val="NO"/>
      </w:pPr>
      <w:r w:rsidRPr="00BF76E0">
        <w:t>NOTE 2:</w:t>
      </w:r>
      <w:r w:rsidRPr="00BF76E0">
        <w:tab/>
        <w:t xml:space="preserve">Re-coding transformations are transformations in which the technology used to encode the content is changed. </w:t>
      </w:r>
    </w:p>
    <w:p w14:paraId="453A2703" w14:textId="77777777" w:rsidR="0098090C" w:rsidRPr="00BF76E0" w:rsidRDefault="0098090C" w:rsidP="00BF76E0">
      <w:pPr>
        <w:pStyle w:val="Heading3"/>
      </w:pPr>
      <w:bookmarkStart w:id="1362" w:name="_Toc372010253"/>
      <w:bookmarkStart w:id="1363" w:name="_Toc379382623"/>
      <w:bookmarkStart w:id="1364" w:name="_Toc379383323"/>
      <w:bookmarkStart w:id="1365" w:name="_Toc499392595"/>
      <w:r w:rsidRPr="00BF76E0">
        <w:t>11.6.4</w:t>
      </w:r>
      <w:r w:rsidRPr="00BF76E0">
        <w:tab/>
        <w:t>Repair assistance</w:t>
      </w:r>
      <w:bookmarkEnd w:id="1362"/>
      <w:bookmarkEnd w:id="1363"/>
      <w:bookmarkEnd w:id="1364"/>
      <w:bookmarkEnd w:id="1365"/>
    </w:p>
    <w:p w14:paraId="62F76BA4" w14:textId="77777777" w:rsidR="0098090C" w:rsidRPr="00BF76E0" w:rsidRDefault="0098090C" w:rsidP="0098090C">
      <w:r w:rsidRPr="00BF76E0">
        <w:t xml:space="preserve">If the accessibility checking functionality of an authoring tool can detect that content does not meet a requirement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then the authoring tool shall provide repair</w:t>
      </w:r>
      <w:r w:rsidRPr="00BF76E0">
        <w:lastRenderedPageBreak/>
        <w:t xml:space="preserve"> suggestion(s).</w:t>
      </w:r>
    </w:p>
    <w:p w14:paraId="48E96358" w14:textId="77777777" w:rsidR="0098090C" w:rsidRPr="00BF76E0" w:rsidRDefault="0098090C" w:rsidP="004E2602">
      <w:pPr>
        <w:pStyle w:val="NO"/>
      </w:pPr>
      <w:r w:rsidRPr="00BF76E0">
        <w:t>NOTE:</w:t>
      </w:r>
      <w:r w:rsidRPr="00BF76E0">
        <w:tab/>
        <w:t>This does not preclude automated and semi-automated repair which is possible (and encouraged) for many types of content accessibility problems.</w:t>
      </w:r>
    </w:p>
    <w:p w14:paraId="3C950EF8" w14:textId="77777777" w:rsidR="0098090C" w:rsidRPr="00BF76E0" w:rsidRDefault="0098090C" w:rsidP="00BF76E0">
      <w:pPr>
        <w:pStyle w:val="Heading3"/>
      </w:pPr>
      <w:bookmarkStart w:id="1366" w:name="_Toc372010254"/>
      <w:bookmarkStart w:id="1367" w:name="_Toc379382624"/>
      <w:bookmarkStart w:id="1368" w:name="_Toc379383324"/>
      <w:bookmarkStart w:id="1369" w:name="_Toc499392596"/>
      <w:r w:rsidRPr="00BF76E0">
        <w:t>11.6.5</w:t>
      </w:r>
      <w:r w:rsidRPr="00BF76E0">
        <w:tab/>
        <w:t>Templates</w:t>
      </w:r>
      <w:bookmarkEnd w:id="1366"/>
      <w:bookmarkEnd w:id="1367"/>
      <w:bookmarkEnd w:id="1368"/>
      <w:bookmarkEnd w:id="1369"/>
    </w:p>
    <w:p w14:paraId="3D6C1E6E" w14:textId="77777777" w:rsidR="0098090C" w:rsidRPr="00BF76E0" w:rsidRDefault="0098090C" w:rsidP="0098090C">
      <w:r w:rsidRPr="00BF76E0">
        <w:t xml:space="preserve">When an authoring tool provides templates, </w:t>
      </w:r>
      <w:r w:rsidRPr="0033092B">
        <w:t>at</w:t>
      </w:r>
      <w:r w:rsidRPr="00BF76E0">
        <w:t xml:space="preserve"> least one template that supports the creation of content that conforms to the requirements of clauses 9 </w:t>
      </w:r>
      <w:r w:rsidRPr="00BF76E0">
        <w:rPr>
          <w:lang w:bidi="en-US"/>
        </w:rPr>
        <w:t xml:space="preserve">(Web content) </w:t>
      </w:r>
      <w:r w:rsidRPr="0033092B">
        <w:t>or</w:t>
      </w:r>
      <w:r w:rsidRPr="00BF76E0">
        <w:t xml:space="preserve"> 10 </w:t>
      </w:r>
      <w:r w:rsidRPr="00BF76E0">
        <w:rPr>
          <w:lang w:bidi="en-US"/>
        </w:rPr>
        <w:t>(Documents)</w:t>
      </w:r>
      <w:r w:rsidRPr="00BF76E0">
        <w:t xml:space="preserve"> as applicable shall be available and identified as such.</w:t>
      </w:r>
    </w:p>
    <w:p w14:paraId="77D82FBC" w14:textId="77777777" w:rsidR="0098090C" w:rsidRPr="00BF76E0" w:rsidRDefault="0098090C" w:rsidP="00BF76E0">
      <w:pPr>
        <w:pStyle w:val="Heading1"/>
      </w:pPr>
      <w:bookmarkStart w:id="1370" w:name="_Toc372010255"/>
      <w:bookmarkStart w:id="1371" w:name="_Toc379382625"/>
      <w:bookmarkStart w:id="1372" w:name="_Toc379383325"/>
      <w:bookmarkStart w:id="1373" w:name="_Toc499392597"/>
      <w:r w:rsidRPr="00BF76E0">
        <w:t>12</w:t>
      </w:r>
      <w:r w:rsidRPr="00BF76E0">
        <w:tab/>
        <w:t>Documentation and support services</w:t>
      </w:r>
      <w:bookmarkEnd w:id="1370"/>
      <w:bookmarkEnd w:id="1371"/>
      <w:bookmarkEnd w:id="1372"/>
      <w:bookmarkEnd w:id="1373"/>
    </w:p>
    <w:p w14:paraId="3BAC2DF7" w14:textId="77777777" w:rsidR="0098090C" w:rsidRPr="00BF76E0" w:rsidRDefault="0098090C" w:rsidP="00BF76E0">
      <w:pPr>
        <w:pStyle w:val="Heading2"/>
      </w:pPr>
      <w:bookmarkStart w:id="1374" w:name="_Toc372010256"/>
      <w:bookmarkStart w:id="1375" w:name="_Toc379382626"/>
      <w:bookmarkStart w:id="1376" w:name="_Toc379383326"/>
      <w:bookmarkStart w:id="1377" w:name="_Toc499392598"/>
      <w:r w:rsidRPr="00BF76E0">
        <w:t>12.1</w:t>
      </w:r>
      <w:r w:rsidRPr="00BF76E0">
        <w:tab/>
        <w:t>Product documentation</w:t>
      </w:r>
      <w:bookmarkEnd w:id="1374"/>
      <w:bookmarkEnd w:id="1375"/>
      <w:bookmarkEnd w:id="1376"/>
      <w:bookmarkEnd w:id="1377"/>
    </w:p>
    <w:p w14:paraId="576C4182" w14:textId="77777777" w:rsidR="0098090C" w:rsidRPr="00BF76E0" w:rsidRDefault="0098090C" w:rsidP="00BF76E0">
      <w:pPr>
        <w:pStyle w:val="Heading3"/>
      </w:pPr>
      <w:bookmarkStart w:id="1378" w:name="_Toc372010257"/>
      <w:bookmarkStart w:id="1379" w:name="_Toc379382627"/>
      <w:bookmarkStart w:id="1380" w:name="_Toc379383327"/>
      <w:bookmarkStart w:id="1381" w:name="_Toc499392599"/>
      <w:r w:rsidRPr="00BF76E0">
        <w:t>12.1.1</w:t>
      </w:r>
      <w:r w:rsidRPr="00BF76E0">
        <w:tab/>
        <w:t>Accessibility and compatibility features</w:t>
      </w:r>
      <w:bookmarkEnd w:id="1378"/>
      <w:bookmarkEnd w:id="1379"/>
      <w:bookmarkEnd w:id="1380"/>
      <w:bookmarkEnd w:id="1381"/>
    </w:p>
    <w:p w14:paraId="6F19FDD4" w14:textId="77777777" w:rsidR="0098090C" w:rsidRPr="00BF76E0" w:rsidRDefault="0098090C" w:rsidP="0098090C">
      <w:r w:rsidRPr="00BF76E0">
        <w:t xml:space="preserve">Product documentation provided with the </w:t>
      </w:r>
      <w:r w:rsidRPr="0033092B">
        <w:t>ICT</w:t>
      </w:r>
      <w:r w:rsidRPr="00BF76E0">
        <w:t xml:space="preserve"> whether provided separately </w:t>
      </w:r>
      <w:r w:rsidRPr="0033092B">
        <w:t>or</w:t>
      </w:r>
      <w:r w:rsidRPr="00BF76E0">
        <w:t xml:space="preserve"> integrated within the </w:t>
      </w:r>
      <w:r w:rsidRPr="0033092B">
        <w:t>ICT</w:t>
      </w:r>
      <w:r w:rsidRPr="00BF76E0">
        <w:t xml:space="preserve"> shall list and explain how to use the accessibility and compatibility features of the </w:t>
      </w:r>
      <w:r w:rsidRPr="0033092B">
        <w:t>ICT</w:t>
      </w:r>
      <w:r w:rsidRPr="00BF76E0">
        <w:t xml:space="preserve">. </w:t>
      </w:r>
    </w:p>
    <w:p w14:paraId="532B938B"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49C81A21" w14:textId="77777777" w:rsidR="0098090C" w:rsidRPr="00BF76E0" w:rsidRDefault="0098090C" w:rsidP="00BF76E0">
      <w:pPr>
        <w:pStyle w:val="Heading3"/>
      </w:pPr>
      <w:bookmarkStart w:id="1382" w:name="_Toc372010258"/>
      <w:bookmarkStart w:id="1383" w:name="_Toc379382628"/>
      <w:bookmarkStart w:id="1384" w:name="_Toc379383328"/>
      <w:bookmarkStart w:id="1385" w:name="_Toc499392600"/>
      <w:r w:rsidRPr="00BF76E0">
        <w:t>12.1.2</w:t>
      </w:r>
      <w:r w:rsidRPr="00BF76E0">
        <w:tab/>
        <w:t>Accessible documentation</w:t>
      </w:r>
      <w:bookmarkEnd w:id="1382"/>
      <w:bookmarkEnd w:id="1383"/>
      <w:bookmarkEnd w:id="1384"/>
      <w:bookmarkEnd w:id="1385"/>
    </w:p>
    <w:p w14:paraId="1C9F4DA4" w14:textId="77777777" w:rsidR="0098090C" w:rsidRPr="00BF76E0" w:rsidRDefault="0098090C" w:rsidP="0098090C">
      <w:r w:rsidRPr="00BF76E0">
        <w:t xml:space="preserve">Product documentation provided with the </w:t>
      </w:r>
      <w:r w:rsidRPr="0033092B">
        <w:t>ICT</w:t>
      </w:r>
      <w:r w:rsidRPr="00BF76E0">
        <w:t xml:space="preserve"> shall be made available in </w:t>
      </w:r>
      <w:r w:rsidRPr="0033092B">
        <w:t>at</w:t>
      </w:r>
      <w:r w:rsidRPr="00BF76E0">
        <w:t xml:space="preserve"> least one of th</w:t>
      </w:r>
      <w:r w:rsidR="004F3F04">
        <w:t>e following electronic formats:</w:t>
      </w:r>
    </w:p>
    <w:p w14:paraId="26724467" w14:textId="77777777" w:rsidR="0098090C" w:rsidRPr="00BF76E0" w:rsidRDefault="0098090C" w:rsidP="00FA0798">
      <w:pPr>
        <w:pStyle w:val="BL"/>
        <w:numPr>
          <w:ilvl w:val="0"/>
          <w:numId w:val="16"/>
        </w:numPr>
      </w:pPr>
      <w:r w:rsidRPr="00BF76E0">
        <w:t xml:space="preserve">a Web format that conforms to the requirements of clause 9, </w:t>
      </w:r>
      <w:r w:rsidRPr="0033092B">
        <w:t>or</w:t>
      </w:r>
    </w:p>
    <w:p w14:paraId="08B6E343" w14:textId="77777777" w:rsidR="0098090C" w:rsidRPr="00BF76E0" w:rsidRDefault="0098090C" w:rsidP="004E2602">
      <w:pPr>
        <w:pStyle w:val="BL"/>
      </w:pPr>
      <w:r w:rsidRPr="00BF76E0">
        <w:lastRenderedPageBreak/>
        <w:t>a non-web format that conforms to the requirements of</w:t>
      </w:r>
      <w:r w:rsidRPr="00BF76E0" w:rsidDel="003D638E">
        <w:t xml:space="preserve"> </w:t>
      </w:r>
      <w:r w:rsidRPr="00BF76E0">
        <w:t>clause 10.</w:t>
      </w:r>
    </w:p>
    <w:p w14:paraId="6B392B86" w14:textId="77777777" w:rsidR="0098090C" w:rsidRPr="00BF76E0" w:rsidRDefault="0098090C" w:rsidP="004E2602">
      <w:pPr>
        <w:pStyle w:val="NO"/>
      </w:pPr>
      <w:r w:rsidRPr="00BF76E0">
        <w:t>NOTE 1:</w:t>
      </w:r>
      <w:r w:rsidRPr="00BF76E0">
        <w:tab/>
        <w:t xml:space="preserve">This does not preclude the possibility of also providing the product documentation in other formats (electronic </w:t>
      </w:r>
      <w:r w:rsidRPr="0033092B">
        <w:t>or</w:t>
      </w:r>
      <w:r w:rsidRPr="00BF76E0">
        <w:t xml:space="preserve"> printed) that are not accessible.</w:t>
      </w:r>
    </w:p>
    <w:p w14:paraId="0B4797A3" w14:textId="77777777" w:rsidR="0098090C" w:rsidRPr="00BF76E0" w:rsidRDefault="0098090C" w:rsidP="004E2602">
      <w:pPr>
        <w:pStyle w:val="NO"/>
      </w:pPr>
      <w:r w:rsidRPr="00BF76E0">
        <w:t>NOTE 2</w:t>
      </w:r>
      <w:r w:rsidR="00C91700">
        <w:t>:</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549107AE" w14:textId="77777777" w:rsidR="0098090C" w:rsidRPr="00BF76E0" w:rsidRDefault="0098090C" w:rsidP="004E2602">
      <w:pPr>
        <w:pStyle w:val="NO"/>
      </w:pPr>
      <w:r w:rsidRPr="00BF76E0">
        <w:t>NOTE 3:</w:t>
      </w:r>
      <w:r w:rsidRPr="00BF76E0">
        <w:tab/>
        <w:t xml:space="preserve">Where the documentation is integral to the </w:t>
      </w:r>
      <w:r w:rsidRPr="0033092B">
        <w:t>ICT</w:t>
      </w:r>
      <w:r w:rsidRPr="00BF76E0">
        <w:t xml:space="preserve"> it will be provided through the user interface which is accessible.</w:t>
      </w:r>
    </w:p>
    <w:p w14:paraId="5AE07247" w14:textId="77777777" w:rsidR="0098090C" w:rsidRPr="00BF76E0" w:rsidRDefault="0098090C" w:rsidP="004E2602">
      <w:pPr>
        <w:pStyle w:val="NO"/>
      </w:pPr>
      <w:r w:rsidRPr="00BF76E0">
        <w:t>NOTE 4:</w:t>
      </w:r>
      <w:r w:rsidRPr="00BF76E0">
        <w:tab/>
        <w:t>A user agent that supports automatic media conversion would be beneficial to enhancing accessibility.</w:t>
      </w:r>
    </w:p>
    <w:p w14:paraId="6F8D065A" w14:textId="77777777" w:rsidR="0098090C" w:rsidRPr="00BF76E0" w:rsidRDefault="0098090C" w:rsidP="00BF76E0">
      <w:pPr>
        <w:pStyle w:val="Heading2"/>
      </w:pPr>
      <w:bookmarkStart w:id="1386" w:name="_Toc372010259"/>
      <w:bookmarkStart w:id="1387" w:name="_Toc379382629"/>
      <w:bookmarkStart w:id="1388" w:name="_Toc379383329"/>
      <w:bookmarkStart w:id="1389" w:name="_Toc499392601"/>
      <w:r w:rsidRPr="00BF76E0">
        <w:t>12.2</w:t>
      </w:r>
      <w:r w:rsidRPr="00BF76E0">
        <w:tab/>
        <w:t>Support serv</w:t>
      </w:r>
      <w:r w:rsidRPr="00BF76E0">
        <w:lastRenderedPageBreak/>
        <w:t>ices</w:t>
      </w:r>
      <w:bookmarkEnd w:id="1386"/>
      <w:bookmarkEnd w:id="1387"/>
      <w:bookmarkEnd w:id="1388"/>
      <w:bookmarkEnd w:id="1389"/>
    </w:p>
    <w:p w14:paraId="10398E81" w14:textId="77777777" w:rsidR="0098090C" w:rsidRPr="00BF76E0" w:rsidRDefault="0098090C" w:rsidP="00BF76E0">
      <w:pPr>
        <w:pStyle w:val="Heading3"/>
      </w:pPr>
      <w:bookmarkStart w:id="1390" w:name="_Toc372010260"/>
      <w:bookmarkStart w:id="1391" w:name="_Toc379382630"/>
      <w:bookmarkStart w:id="1392" w:name="_Toc379383330"/>
      <w:bookmarkStart w:id="1393" w:name="_Toc499392602"/>
      <w:r w:rsidRPr="00BF76E0">
        <w:t>12.2.1</w:t>
      </w:r>
      <w:r w:rsidRPr="00BF76E0">
        <w:tab/>
        <w:t>General (</w:t>
      </w:r>
      <w:r w:rsidR="000D117C" w:rsidRPr="00BF76E0">
        <w:t>i</w:t>
      </w:r>
      <w:r w:rsidRPr="00BF76E0">
        <w:t>nformative)</w:t>
      </w:r>
      <w:bookmarkEnd w:id="1390"/>
      <w:bookmarkEnd w:id="1391"/>
      <w:bookmarkEnd w:id="1392"/>
      <w:bookmarkEnd w:id="1393"/>
    </w:p>
    <w:p w14:paraId="0B1C9C3F" w14:textId="77777777" w:rsidR="0098090C" w:rsidRPr="00BF76E0" w:rsidRDefault="0098090C" w:rsidP="0098090C">
      <w:pPr>
        <w:rPr>
          <w:lang w:bidi="en-US"/>
        </w:rPr>
      </w:pPr>
      <w:r w:rsidRPr="0033092B">
        <w:t>ICT</w:t>
      </w:r>
      <w:r w:rsidRPr="00BF76E0">
        <w:t xml:space="preserve"> </w:t>
      </w:r>
      <w:r w:rsidRPr="00BF76E0">
        <w:rPr>
          <w:lang w:bidi="en-US"/>
        </w:rPr>
        <w:t>support services include, but are not limited to: help desks, call centres, technical support, relay services and training services.</w:t>
      </w:r>
    </w:p>
    <w:p w14:paraId="63A2C4E6" w14:textId="77777777" w:rsidR="0098090C" w:rsidRPr="00BF76E0" w:rsidRDefault="0098090C" w:rsidP="004F3F04">
      <w:pPr>
        <w:pStyle w:val="Heading3"/>
      </w:pPr>
      <w:bookmarkStart w:id="1394" w:name="_Toc372010261"/>
      <w:bookmarkStart w:id="1395" w:name="_Toc379382631"/>
      <w:bookmarkStart w:id="1396" w:name="_Toc379383331"/>
      <w:bookmarkStart w:id="1397" w:name="_Toc499392603"/>
      <w:r w:rsidRPr="00BF76E0">
        <w:t>12.2.2</w:t>
      </w:r>
      <w:r w:rsidRPr="00BF76E0">
        <w:tab/>
        <w:t>Information on accessibility and compatibility features</w:t>
      </w:r>
      <w:bookmarkEnd w:id="1394"/>
      <w:bookmarkEnd w:id="1395"/>
      <w:bookmarkEnd w:id="1396"/>
      <w:bookmarkEnd w:id="1397"/>
    </w:p>
    <w:p w14:paraId="7668853E" w14:textId="77777777" w:rsidR="0098090C" w:rsidRPr="00BF76E0" w:rsidRDefault="0098090C" w:rsidP="004F3F04">
      <w:pPr>
        <w:keepNext/>
        <w:keepLines/>
        <w:rPr>
          <w:lang w:bidi="en-US"/>
        </w:rPr>
      </w:pPr>
      <w:r w:rsidRPr="0033092B">
        <w:rPr>
          <w:lang w:bidi="en-US"/>
        </w:rPr>
        <w:t>ICT</w:t>
      </w:r>
      <w:r w:rsidRPr="00BF76E0">
        <w:rPr>
          <w:lang w:bidi="en-US"/>
        </w:rPr>
        <w:t xml:space="preserve"> support services shall provide information on the accessibility and compatibility features that are included in the product documentation.</w:t>
      </w:r>
    </w:p>
    <w:p w14:paraId="22CC85A0" w14:textId="77777777" w:rsidR="0098090C" w:rsidRPr="00BF76E0" w:rsidRDefault="0098090C" w:rsidP="004E2602">
      <w:pPr>
        <w:pStyle w:val="NO"/>
      </w:pPr>
      <w:r w:rsidRPr="00BF76E0">
        <w:t>NOTE:</w:t>
      </w:r>
      <w:r w:rsidRPr="00BF76E0">
        <w:tab/>
        <w:t>Accessibility and compatibility features include accessibility features that are built-in and accessibility features that provide compatibility with assistive technology.</w:t>
      </w:r>
    </w:p>
    <w:p w14:paraId="1B2F0665" w14:textId="77777777" w:rsidR="0098090C" w:rsidRPr="00BF76E0" w:rsidRDefault="0098090C" w:rsidP="00BF76E0">
      <w:pPr>
        <w:pStyle w:val="Heading3"/>
      </w:pPr>
      <w:bookmarkStart w:id="1398" w:name="_Toc372010262"/>
      <w:bookmarkStart w:id="1399" w:name="_Toc379382632"/>
      <w:bookmarkStart w:id="1400" w:name="_Toc379383332"/>
      <w:bookmarkStart w:id="1401" w:name="_Toc499392604"/>
      <w:r w:rsidRPr="00BF76E0">
        <w:t>12.2.3</w:t>
      </w:r>
      <w:r w:rsidRPr="00BF76E0">
        <w:tab/>
        <w:t>Effective communication</w:t>
      </w:r>
      <w:bookmarkEnd w:id="1398"/>
      <w:bookmarkEnd w:id="1399"/>
      <w:bookmarkEnd w:id="1400"/>
      <w:bookmarkEnd w:id="1401"/>
    </w:p>
    <w:p w14:paraId="76151E2A" w14:textId="77777777" w:rsidR="0098090C" w:rsidRPr="00BF76E0" w:rsidRDefault="0098090C" w:rsidP="0098090C">
      <w:pPr>
        <w:rPr>
          <w:lang w:bidi="en-US"/>
        </w:rPr>
      </w:pPr>
      <w:r w:rsidRPr="0033092B">
        <w:t>ICT</w:t>
      </w:r>
      <w:r w:rsidRPr="00BF76E0">
        <w:t xml:space="preserve"> s</w:t>
      </w:r>
      <w:r w:rsidRPr="00BF76E0">
        <w:rPr>
          <w:lang w:bidi="en-US"/>
        </w:rPr>
        <w:t xml:space="preserve">upport services shall accommodate the communication needs of individuals with disabilities either directly </w:t>
      </w:r>
      <w:r w:rsidRPr="0033092B">
        <w:rPr>
          <w:lang w:bidi="en-US"/>
        </w:rPr>
        <w:t>or</w:t>
      </w:r>
      <w:r w:rsidRPr="00BF76E0">
        <w:rPr>
          <w:lang w:bidi="en-US"/>
        </w:rPr>
        <w:t xml:space="preserve"> through a referral point.</w:t>
      </w:r>
    </w:p>
    <w:p w14:paraId="23332A6B" w14:textId="77777777" w:rsidR="0098090C" w:rsidRPr="00BF76E0" w:rsidRDefault="0098090C" w:rsidP="00BF76E0">
      <w:pPr>
        <w:pStyle w:val="Heading3"/>
      </w:pPr>
      <w:bookmarkStart w:id="1402" w:name="_Toc372010263"/>
      <w:bookmarkStart w:id="1403" w:name="_Toc379382633"/>
      <w:bookmarkStart w:id="1404" w:name="_Toc379383333"/>
      <w:bookmarkStart w:id="1405" w:name="_Toc499392605"/>
      <w:r w:rsidRPr="00BF76E0">
        <w:t>12.2.4</w:t>
      </w:r>
      <w:r w:rsidRPr="00BF76E0">
        <w:tab/>
        <w:t>Accessible documentation</w:t>
      </w:r>
      <w:bookmarkEnd w:id="1402"/>
      <w:bookmarkEnd w:id="1403"/>
      <w:bookmarkEnd w:id="1404"/>
      <w:bookmarkEnd w:id="1405"/>
    </w:p>
    <w:p w14:paraId="7CEF19C4" w14:textId="77777777" w:rsidR="0098090C" w:rsidRPr="00BF76E0" w:rsidRDefault="0098090C" w:rsidP="0098090C">
      <w:r w:rsidRPr="00BF76E0">
        <w:t xml:space="preserve">Documentation provided by support services shall be made available in </w:t>
      </w:r>
      <w:r w:rsidRPr="0033092B">
        <w:t>at</w:t>
      </w:r>
      <w:r w:rsidRPr="00BF76E0">
        <w:t xml:space="preserve"> least one of the following electronic formats: </w:t>
      </w:r>
    </w:p>
    <w:p w14:paraId="7BBC7EAB" w14:textId="77777777" w:rsidR="0098090C" w:rsidRPr="00BF76E0" w:rsidRDefault="0098090C" w:rsidP="00FA0798">
      <w:pPr>
        <w:pStyle w:val="BL"/>
        <w:numPr>
          <w:ilvl w:val="0"/>
          <w:numId w:val="15"/>
        </w:numPr>
      </w:pPr>
      <w:r w:rsidRPr="00BF76E0">
        <w:t xml:space="preserve">a Web format that conforms to clause 9, </w:t>
      </w:r>
      <w:r w:rsidRPr="0033092B">
        <w:t>or</w:t>
      </w:r>
    </w:p>
    <w:p w14:paraId="095459BD" w14:textId="77777777" w:rsidR="0098090C" w:rsidRPr="00BF76E0" w:rsidRDefault="0098090C" w:rsidP="00F41A62">
      <w:pPr>
        <w:pStyle w:val="BL"/>
      </w:pPr>
      <w:r w:rsidRPr="00BF76E0">
        <w:t>a non-web format that conforms to clause 10.</w:t>
      </w:r>
    </w:p>
    <w:p w14:paraId="040365A1" w14:textId="77777777" w:rsidR="0098090C" w:rsidRPr="00BF76E0" w:rsidRDefault="0098090C" w:rsidP="004E2602">
      <w:pPr>
        <w:pStyle w:val="NO"/>
      </w:pPr>
      <w:r w:rsidRPr="00BF76E0">
        <w:t>NOTE</w:t>
      </w:r>
      <w:r w:rsidR="004E2602" w:rsidRPr="00BF76E0">
        <w:t xml:space="preserve"> 1</w:t>
      </w:r>
      <w:r w:rsidRPr="00BF76E0">
        <w:t>:</w:t>
      </w:r>
      <w:r w:rsidRPr="00BF76E0">
        <w:tab/>
        <w:t xml:space="preserve">This does not preclude the possibility of also providing the documentation in other formats (electronic </w:t>
      </w:r>
      <w:r w:rsidRPr="0033092B">
        <w:t>or</w:t>
      </w:r>
      <w:r w:rsidRPr="00BF76E0">
        <w:t xml:space="preserve"> printed) that are not accessible.</w:t>
      </w:r>
    </w:p>
    <w:p w14:paraId="115E8D49" w14:textId="77777777" w:rsidR="0098090C" w:rsidRPr="00BF76E0" w:rsidRDefault="0098090C" w:rsidP="004E2602">
      <w:pPr>
        <w:pStyle w:val="NO"/>
      </w:pPr>
      <w:r w:rsidRPr="00BF76E0">
        <w:t>NOTE 2:</w:t>
      </w:r>
      <w:r w:rsidRPr="00BF76E0">
        <w:tab/>
        <w:t xml:space="preserve">It also does not preclude the possibility of providing alternate formats that meet the needs of some specific type of users (e.g. Braille documents for blind people </w:t>
      </w:r>
      <w:r w:rsidRPr="0033092B">
        <w:t>or</w:t>
      </w:r>
      <w:r w:rsidRPr="00BF76E0">
        <w:t xml:space="preserve"> easy-to-read information for persons with cognitive impairments).</w:t>
      </w:r>
    </w:p>
    <w:p w14:paraId="735EDB0B" w14:textId="77777777" w:rsidR="0098090C" w:rsidRPr="00BF76E0" w:rsidRDefault="0098090C" w:rsidP="004E2602">
      <w:pPr>
        <w:pStyle w:val="NO"/>
      </w:pPr>
      <w:r w:rsidRPr="00BF76E0">
        <w:t>NOTE 3:</w:t>
      </w:r>
      <w:r w:rsidRPr="00BF76E0">
        <w:tab/>
        <w:t>A user agen</w:t>
      </w:r>
      <w:r w:rsidRPr="00BF76E0">
        <w:lastRenderedPageBreak/>
        <w:t>t that supports automatic media conversion would be beneficial to enhancing accessibility</w:t>
      </w:r>
      <w:r w:rsidR="0076733B">
        <w:t>.</w:t>
      </w:r>
    </w:p>
    <w:p w14:paraId="190637AC" w14:textId="77777777" w:rsidR="0098090C" w:rsidRPr="00BF76E0" w:rsidRDefault="0098090C" w:rsidP="00BF76E0">
      <w:pPr>
        <w:pStyle w:val="Heading1"/>
      </w:pPr>
      <w:bookmarkStart w:id="1406" w:name="_Toc372010264"/>
      <w:bookmarkStart w:id="1407" w:name="_Toc379382634"/>
      <w:bookmarkStart w:id="1408" w:name="_Toc379383334"/>
      <w:bookmarkStart w:id="1409" w:name="_Toc499392606"/>
      <w:r w:rsidRPr="00BF76E0">
        <w:t>13</w:t>
      </w:r>
      <w:r w:rsidRPr="00BF76E0">
        <w:tab/>
      </w:r>
      <w:r w:rsidRPr="0033092B">
        <w:t>ICT</w:t>
      </w:r>
      <w:r w:rsidRPr="00BF76E0">
        <w:t xml:space="preserve"> providing relay </w:t>
      </w:r>
      <w:r w:rsidRPr="0033092B">
        <w:t>or</w:t>
      </w:r>
      <w:r w:rsidRPr="00BF76E0">
        <w:t xml:space="preserve"> emergency service access</w:t>
      </w:r>
      <w:bookmarkEnd w:id="1406"/>
      <w:bookmarkEnd w:id="1407"/>
      <w:bookmarkEnd w:id="1408"/>
      <w:bookmarkEnd w:id="1409"/>
    </w:p>
    <w:p w14:paraId="1E9292EF" w14:textId="77777777" w:rsidR="0098090C" w:rsidRPr="00BF76E0" w:rsidRDefault="0098090C" w:rsidP="00BF76E0">
      <w:pPr>
        <w:pStyle w:val="Heading2"/>
      </w:pPr>
      <w:bookmarkStart w:id="1410" w:name="_Toc372010265"/>
      <w:bookmarkStart w:id="1411" w:name="_Toc379382635"/>
      <w:bookmarkStart w:id="1412" w:name="_Toc379383335"/>
      <w:bookmarkStart w:id="1413" w:name="_Toc499392607"/>
      <w:r w:rsidRPr="00BF76E0">
        <w:t>13.1</w:t>
      </w:r>
      <w:r w:rsidRPr="00BF76E0">
        <w:tab/>
        <w:t>Relay services requirements</w:t>
      </w:r>
      <w:bookmarkEnd w:id="1410"/>
      <w:bookmarkEnd w:id="1411"/>
      <w:bookmarkEnd w:id="1412"/>
      <w:bookmarkEnd w:id="1413"/>
    </w:p>
    <w:p w14:paraId="781B9F4E" w14:textId="77777777" w:rsidR="0098090C" w:rsidRPr="00BF76E0" w:rsidRDefault="0098090C" w:rsidP="00BF76E0">
      <w:pPr>
        <w:pStyle w:val="Heading3"/>
      </w:pPr>
      <w:bookmarkStart w:id="1414" w:name="_Toc372010266"/>
      <w:bookmarkStart w:id="1415" w:name="_Toc379382636"/>
      <w:bookmarkStart w:id="1416" w:name="_Toc379383336"/>
      <w:bookmarkStart w:id="1417" w:name="_Toc499392608"/>
      <w:r w:rsidRPr="00BF76E0">
        <w:t>13.1.1</w:t>
      </w:r>
      <w:r w:rsidRPr="00BF76E0">
        <w:tab/>
        <w:t>General (</w:t>
      </w:r>
      <w:r w:rsidR="000D117C" w:rsidRPr="00BF76E0">
        <w:t>i</w:t>
      </w:r>
      <w:r w:rsidRPr="00BF76E0">
        <w:t>nformative)</w:t>
      </w:r>
      <w:bookmarkEnd w:id="1414"/>
      <w:bookmarkEnd w:id="1415"/>
      <w:bookmarkEnd w:id="1416"/>
      <w:bookmarkEnd w:id="1417"/>
    </w:p>
    <w:p w14:paraId="56BB7449" w14:textId="77777777" w:rsidR="0098090C" w:rsidRPr="00BF76E0" w:rsidRDefault="0098090C" w:rsidP="0098090C">
      <w:r w:rsidRPr="00BF76E0">
        <w:t xml:space="preserve">Relay services enable users of different modes of communication e.g. text, sign, speech, to interact remotely through </w:t>
      </w:r>
      <w:r w:rsidRPr="0033092B">
        <w:t>ICT</w:t>
      </w:r>
      <w:r w:rsidRPr="00BF76E0">
        <w:t xml:space="preserve"> with two-way communication by providing conversion between the modes of communication, norma</w:t>
      </w:r>
      <w:r w:rsidR="00DF354B">
        <w:t>lly by a human operator.</w:t>
      </w:r>
    </w:p>
    <w:p w14:paraId="70690595" w14:textId="77777777" w:rsidR="0098090C" w:rsidRPr="00BF76E0" w:rsidRDefault="0098090C" w:rsidP="0098090C">
      <w:r w:rsidRPr="00BF76E0">
        <w:lastRenderedPageBreak/>
        <w:t xml:space="preserve">It is best practice to meet the applicable relay service requirements of </w:t>
      </w:r>
      <w:r w:rsidR="004F3F04">
        <w:t xml:space="preserve">ETSI </w:t>
      </w:r>
      <w:r w:rsidRPr="0033092B">
        <w:t>ES 202 975 [</w:t>
      </w:r>
      <w:r w:rsidR="00DB71B9" w:rsidRPr="0033092B">
        <w:fldChar w:fldCharType="begin"/>
      </w:r>
      <w:r w:rsidR="00672808" w:rsidRPr="0033092B">
        <w:instrText xml:space="preserve"> REF  REF_ES202975 \h </w:instrText>
      </w:r>
      <w:r w:rsidR="00DB71B9" w:rsidRPr="0033092B">
        <w:fldChar w:fldCharType="separate"/>
      </w:r>
      <w:r w:rsidR="002829CB">
        <w:t>i.</w:t>
      </w:r>
      <w:r w:rsidR="002829CB">
        <w:rPr>
          <w:noProof/>
        </w:rPr>
        <w:t>5</w:t>
      </w:r>
      <w:r w:rsidR="00DB71B9" w:rsidRPr="0033092B">
        <w:fldChar w:fldCharType="end"/>
      </w:r>
      <w:r w:rsidRPr="0033092B">
        <w:t>]</w:t>
      </w:r>
      <w:r w:rsidRPr="00BF76E0">
        <w:t>.</w:t>
      </w:r>
    </w:p>
    <w:p w14:paraId="08082902" w14:textId="77777777" w:rsidR="0098090C" w:rsidRPr="00BF76E0" w:rsidRDefault="0098090C" w:rsidP="00BF76E0">
      <w:pPr>
        <w:pStyle w:val="Heading3"/>
      </w:pPr>
      <w:bookmarkStart w:id="1418" w:name="_Toc372010267"/>
      <w:bookmarkStart w:id="1419" w:name="_Toc379382637"/>
      <w:bookmarkStart w:id="1420" w:name="_Toc379383337"/>
      <w:bookmarkStart w:id="1421" w:name="_Toc499392609"/>
      <w:r w:rsidRPr="00BF76E0">
        <w:t>13.1.2</w:t>
      </w:r>
      <w:r w:rsidRPr="00BF76E0">
        <w:tab/>
        <w:t>Text relay services</w:t>
      </w:r>
      <w:bookmarkEnd w:id="1418"/>
      <w:bookmarkEnd w:id="1419"/>
      <w:bookmarkEnd w:id="1420"/>
      <w:bookmarkEnd w:id="1421"/>
    </w:p>
    <w:p w14:paraId="3C19D937" w14:textId="77777777" w:rsidR="0098090C" w:rsidRPr="00BF76E0" w:rsidRDefault="0098090C" w:rsidP="0098090C">
      <w:r w:rsidRPr="00BF76E0">
        <w:t xml:space="preserve">Where </w:t>
      </w:r>
      <w:r w:rsidRPr="0033092B">
        <w:t>ICT</w:t>
      </w:r>
      <w:r w:rsidRPr="00BF76E0">
        <w:t xml:space="preserve"> is intended to provide a text relay service, the text relay service shall enable text users and speech users to interact by providing conversion between the two modes of communication.</w:t>
      </w:r>
    </w:p>
    <w:p w14:paraId="46AEE241" w14:textId="77777777" w:rsidR="0098090C" w:rsidRPr="00BF76E0" w:rsidRDefault="0098090C" w:rsidP="00BF76E0">
      <w:pPr>
        <w:pStyle w:val="Heading3"/>
      </w:pPr>
      <w:bookmarkStart w:id="1422" w:name="_Toc372010268"/>
      <w:bookmarkStart w:id="1423" w:name="_Toc379382638"/>
      <w:bookmarkStart w:id="1424" w:name="_Toc379383338"/>
      <w:bookmarkStart w:id="1425" w:name="_Toc499392610"/>
      <w:r w:rsidRPr="00BF76E0">
        <w:t>13.1.3</w:t>
      </w:r>
      <w:r w:rsidRPr="00BF76E0">
        <w:tab/>
        <w:t>Sign relay services</w:t>
      </w:r>
      <w:bookmarkEnd w:id="1422"/>
      <w:bookmarkEnd w:id="1423"/>
      <w:bookmarkEnd w:id="1424"/>
      <w:bookmarkEnd w:id="1425"/>
    </w:p>
    <w:p w14:paraId="3E2AB832" w14:textId="77777777" w:rsidR="0098090C" w:rsidRPr="00BF76E0" w:rsidRDefault="0098090C" w:rsidP="0098090C">
      <w:r w:rsidRPr="00BF76E0">
        <w:t xml:space="preserve">Where </w:t>
      </w:r>
      <w:r w:rsidRPr="0033092B">
        <w:t>ICT</w:t>
      </w:r>
      <w:r w:rsidRPr="00BF76E0">
        <w:t xml:space="preserve"> is intended to provide a sign relay service, the sign relay service shall enable sign language users and speech users to interact by providing conversion between the two modes of communication.</w:t>
      </w:r>
    </w:p>
    <w:p w14:paraId="07E9352D" w14:textId="77777777" w:rsidR="0098090C" w:rsidRPr="00BF76E0" w:rsidRDefault="0098090C" w:rsidP="004E2602">
      <w:pPr>
        <w:pStyle w:val="NO"/>
      </w:pPr>
      <w:r w:rsidRPr="00BF76E0">
        <w:t>NOTE:</w:t>
      </w:r>
      <w:r w:rsidRPr="00BF76E0">
        <w:tab/>
        <w:t xml:space="preserve">Sign relay services are also sometimes referred to as sign language relay services </w:t>
      </w:r>
      <w:r w:rsidRPr="0033092B">
        <w:t>or</w:t>
      </w:r>
      <w:r w:rsidRPr="00BF76E0">
        <w:t xml:space="preserve"> video relay services.</w:t>
      </w:r>
    </w:p>
    <w:p w14:paraId="18A9BF1D" w14:textId="77777777" w:rsidR="0098090C" w:rsidRPr="00BF76E0" w:rsidRDefault="0098090C" w:rsidP="00BF76E0">
      <w:pPr>
        <w:pStyle w:val="Heading3"/>
      </w:pPr>
      <w:bookmarkStart w:id="1426" w:name="_Toc372010269"/>
      <w:bookmarkStart w:id="1427" w:name="_Toc379382639"/>
      <w:bookmarkStart w:id="1428" w:name="_Toc379383339"/>
      <w:bookmarkStart w:id="1429" w:name="_Toc499392611"/>
      <w:r w:rsidRPr="00BF76E0">
        <w:t>13.1.4</w:t>
      </w:r>
      <w:r w:rsidRPr="00BF76E0">
        <w:tab/>
        <w:t>Lip-reading relay services</w:t>
      </w:r>
      <w:bookmarkEnd w:id="1426"/>
      <w:bookmarkEnd w:id="1427"/>
      <w:bookmarkEnd w:id="1428"/>
      <w:bookmarkEnd w:id="1429"/>
    </w:p>
    <w:p w14:paraId="4315851D" w14:textId="77777777" w:rsidR="0098090C" w:rsidRPr="00BF76E0" w:rsidRDefault="0098090C" w:rsidP="0098090C">
      <w:r w:rsidRPr="00BF76E0">
        <w:t xml:space="preserve">Where </w:t>
      </w:r>
      <w:r w:rsidRPr="0033092B">
        <w:t>ICT</w:t>
      </w:r>
      <w:r w:rsidRPr="00BF76E0">
        <w:t xml:space="preserve"> is intended to provide a lip-reading relay service, the lip-reading service shall enable lip-readers and voice telephone users to interact by providing conversion between the two modes of communication.</w:t>
      </w:r>
    </w:p>
    <w:p w14:paraId="2BA0919D" w14:textId="77777777" w:rsidR="0098090C" w:rsidRPr="00BF76E0" w:rsidRDefault="0098090C" w:rsidP="00BF76E0">
      <w:pPr>
        <w:pStyle w:val="Heading3"/>
      </w:pPr>
      <w:bookmarkStart w:id="1430" w:name="_Toc372010270"/>
      <w:bookmarkStart w:id="1431" w:name="_Toc379382640"/>
      <w:bookmarkStart w:id="1432" w:name="_Toc379383340"/>
      <w:bookmarkStart w:id="1433" w:name="_Toc499392612"/>
      <w:r w:rsidRPr="00BF76E0">
        <w:t>13.1.5</w:t>
      </w:r>
      <w:r w:rsidRPr="00BF76E0">
        <w:tab/>
        <w:t>Captioned telephony services</w:t>
      </w:r>
      <w:bookmarkEnd w:id="1430"/>
      <w:bookmarkEnd w:id="1431"/>
      <w:bookmarkEnd w:id="1432"/>
      <w:bookmarkEnd w:id="1433"/>
    </w:p>
    <w:p w14:paraId="49FEF2FA" w14:textId="77777777" w:rsidR="0098090C" w:rsidRPr="00BF76E0" w:rsidRDefault="0098090C" w:rsidP="0098090C">
      <w:r w:rsidRPr="00BF76E0">
        <w:t xml:space="preserve">Where </w:t>
      </w:r>
      <w:r w:rsidRPr="0033092B">
        <w:t>ICT</w:t>
      </w:r>
      <w:r w:rsidRPr="00BF76E0">
        <w:t xml:space="preserve"> is intended to provide a captioned telephony service, the captioned telephony service shall assist a deaf </w:t>
      </w:r>
      <w:r w:rsidRPr="0033092B">
        <w:t>or</w:t>
      </w:r>
      <w:r w:rsidRPr="00BF76E0">
        <w:t xml:space="preserve"> hard of hearing user in a spoken dialogue by providing text captions translating the incoming part o</w:t>
      </w:r>
      <w:r w:rsidR="004F3F04">
        <w:t>f the conversation.</w:t>
      </w:r>
    </w:p>
    <w:p w14:paraId="54BC2A79" w14:textId="77777777" w:rsidR="00E03521" w:rsidRPr="00BF76E0" w:rsidRDefault="00E03521" w:rsidP="00BF76E0">
      <w:pPr>
        <w:pStyle w:val="Heading3"/>
      </w:pPr>
      <w:bookmarkStart w:id="1434" w:name="_Toc372010271"/>
      <w:bookmarkStart w:id="1435" w:name="_Toc379382641"/>
      <w:bookmarkStart w:id="1436" w:name="_Toc379383341"/>
      <w:bookmarkStart w:id="1437" w:name="_Toc499392613"/>
      <w:r w:rsidRPr="00BF76E0">
        <w:t>13.1.6</w:t>
      </w:r>
      <w:r w:rsidRPr="00BF76E0">
        <w:tab/>
        <w:t>Speech to speech relay services</w:t>
      </w:r>
      <w:bookmarkEnd w:id="1434"/>
      <w:bookmarkEnd w:id="1435"/>
      <w:bookmarkEnd w:id="1436"/>
      <w:bookmarkEnd w:id="1437"/>
    </w:p>
    <w:p w14:paraId="51B65300" w14:textId="77777777" w:rsidR="0098090C" w:rsidRPr="00BF76E0" w:rsidRDefault="0098090C" w:rsidP="0098090C">
      <w:r w:rsidRPr="00BF76E0">
        <w:t xml:space="preserve">Where </w:t>
      </w:r>
      <w:r w:rsidRPr="0033092B">
        <w:t>ICT</w:t>
      </w:r>
      <w:r w:rsidRPr="00BF76E0">
        <w:t xml:space="preserve"> is intended to provide a speech to speech relay service, the speech to speech relay service shall enable speech </w:t>
      </w:r>
      <w:r w:rsidRPr="0033092B">
        <w:t>or</w:t>
      </w:r>
      <w:r w:rsidRPr="00BF76E0">
        <w:t xml:space="preserve"> cognitively impaired telephone users and any other user to communicate by providing assistance between them.</w:t>
      </w:r>
    </w:p>
    <w:p w14:paraId="5A9B082E" w14:textId="77777777" w:rsidR="00E03521" w:rsidRPr="00BF76E0" w:rsidRDefault="00E03521" w:rsidP="00BF76E0">
      <w:pPr>
        <w:pStyle w:val="Heading2"/>
      </w:pPr>
      <w:bookmarkStart w:id="1438" w:name="_Toc372010272"/>
      <w:bookmarkStart w:id="1439" w:name="_Toc379382642"/>
      <w:bookmarkStart w:id="1440" w:name="_Toc379383342"/>
      <w:bookmarkStart w:id="1441" w:name="_Toc499392614"/>
      <w:r w:rsidRPr="00BF76E0">
        <w:t>13.2</w:t>
      </w:r>
      <w:r w:rsidRPr="00BF76E0">
        <w:tab/>
        <w:t>Access to relay services</w:t>
      </w:r>
      <w:bookmarkEnd w:id="1438"/>
      <w:bookmarkEnd w:id="1439"/>
      <w:bookmarkEnd w:id="1440"/>
      <w:bookmarkEnd w:id="1441"/>
    </w:p>
    <w:p w14:paraId="0895BD1B" w14:textId="77777777" w:rsidR="00A30AD4" w:rsidRPr="00BF76E0" w:rsidRDefault="0098090C" w:rsidP="0098090C">
      <w:r w:rsidRPr="00BF76E0">
        <w:t xml:space="preserve">Where </w:t>
      </w:r>
      <w:r w:rsidR="0008750A" w:rsidRPr="0033092B">
        <w:t>ICT</w:t>
      </w:r>
      <w:r w:rsidR="0008750A" w:rsidRPr="00BF76E0">
        <w:t xml:space="preserve"> systems</w:t>
      </w:r>
      <w:r w:rsidRPr="00BF76E0">
        <w:t xml:space="preserve"> support</w:t>
      </w:r>
      <w:r w:rsidR="0008750A" w:rsidRPr="00BF76E0">
        <w:t xml:space="preserve"> two-way communication </w:t>
      </w:r>
      <w:r w:rsidR="00A30AD4" w:rsidRPr="00BF76E0">
        <w:t>a</w:t>
      </w:r>
      <w:r w:rsidR="0008750A" w:rsidRPr="00BF76E0">
        <w:t>nd a set</w:t>
      </w:r>
      <w:r w:rsidRPr="00BF76E0">
        <w:t xml:space="preserve"> </w:t>
      </w:r>
      <w:r w:rsidR="0008750A" w:rsidRPr="00BF76E0">
        <w:t>of</w:t>
      </w:r>
      <w:r w:rsidRPr="00BF76E0">
        <w:t xml:space="preserve"> relay service</w:t>
      </w:r>
      <w:r w:rsidR="0008750A" w:rsidRPr="00BF76E0">
        <w:t xml:space="preserve">s for such communication is specified, access to those </w:t>
      </w:r>
      <w:r w:rsidRPr="00BF76E0">
        <w:t>relay service</w:t>
      </w:r>
      <w:r w:rsidR="0008750A" w:rsidRPr="00BF76E0">
        <w:t>s</w:t>
      </w:r>
      <w:r w:rsidR="00A30AD4" w:rsidRPr="00BF76E0">
        <w:t xml:space="preserve"> shall not be prevented</w:t>
      </w:r>
      <w:r w:rsidRPr="00BF76E0">
        <w:t xml:space="preserve"> for outgoing and incoming calls.</w:t>
      </w:r>
    </w:p>
    <w:p w14:paraId="738479F7" w14:textId="77777777" w:rsidR="0098090C" w:rsidRPr="00BF76E0" w:rsidRDefault="00A30AD4" w:rsidP="00A30AD4">
      <w:pPr>
        <w:pStyle w:val="NO"/>
      </w:pPr>
      <w:r w:rsidRPr="00BF76E0">
        <w:t>NOTE 1:</w:t>
      </w:r>
      <w:r w:rsidRPr="00BF76E0">
        <w:tab/>
        <w:t xml:space="preserve">Two-way communication may include voice, real-time text, </w:t>
      </w:r>
      <w:r w:rsidRPr="0033092B">
        <w:t>or</w:t>
      </w:r>
      <w:r w:rsidRPr="00BF76E0">
        <w:t xml:space="preserve"> video, singly </w:t>
      </w:r>
      <w:r w:rsidRPr="0033092B">
        <w:t>or</w:t>
      </w:r>
      <w:r w:rsidRPr="00BF76E0">
        <w:t xml:space="preserve"> in combinations supported by both the relay service and the </w:t>
      </w:r>
      <w:r w:rsidRPr="0033092B">
        <w:t>ICT</w:t>
      </w:r>
      <w:r w:rsidRPr="00BF76E0">
        <w:t xml:space="preserve"> system.</w:t>
      </w:r>
    </w:p>
    <w:p w14:paraId="3C47EBAC" w14:textId="77777777" w:rsidR="0098090C" w:rsidRPr="00BF76E0" w:rsidRDefault="0098090C" w:rsidP="004E2602">
      <w:pPr>
        <w:pStyle w:val="NO"/>
      </w:pPr>
      <w:r w:rsidRPr="00BF76E0">
        <w:t>NOTE</w:t>
      </w:r>
      <w:r w:rsidR="00A30AD4" w:rsidRPr="00BF76E0">
        <w:t xml:space="preserve"> 2</w:t>
      </w:r>
      <w:r w:rsidRPr="00BF76E0">
        <w:t>:</w:t>
      </w:r>
      <w:r w:rsidRPr="00BF76E0">
        <w:tab/>
        <w:t>The purpose of this requirement is to achieve functionally equivalent communication access by persons with disabilities.</w:t>
      </w:r>
    </w:p>
    <w:p w14:paraId="2E28F18A" w14:textId="77777777" w:rsidR="0098090C" w:rsidRPr="00BF76E0" w:rsidRDefault="0098090C" w:rsidP="003B5455">
      <w:pPr>
        <w:pStyle w:val="Heading2"/>
      </w:pPr>
      <w:bookmarkStart w:id="1442" w:name="_Toc372010273"/>
      <w:bookmarkStart w:id="1443" w:name="_Toc379382643"/>
      <w:bookmarkStart w:id="1444" w:name="_Toc379383343"/>
      <w:bookmarkStart w:id="1445" w:name="_Toc499392615"/>
      <w:r w:rsidRPr="00BF76E0">
        <w:t>13.3</w:t>
      </w:r>
      <w:r w:rsidRPr="00BF76E0">
        <w:tab/>
        <w:t>Access to emergency services</w:t>
      </w:r>
      <w:bookmarkEnd w:id="1442"/>
      <w:bookmarkEnd w:id="1443"/>
      <w:bookmarkEnd w:id="1444"/>
      <w:bookmarkEnd w:id="1445"/>
    </w:p>
    <w:p w14:paraId="73C6FC9E" w14:textId="77777777" w:rsidR="0098090C" w:rsidRPr="00BF76E0" w:rsidRDefault="00F42333" w:rsidP="003B5455">
      <w:pPr>
        <w:keepNext/>
        <w:keepLines/>
      </w:pPr>
      <w:r w:rsidRPr="00BF76E0">
        <w:t xml:space="preserve">Where </w:t>
      </w:r>
      <w:r w:rsidR="00A30AD4" w:rsidRPr="0033092B">
        <w:t>ICT</w:t>
      </w:r>
      <w:r w:rsidR="00A30AD4" w:rsidRPr="00BF76E0">
        <w:t xml:space="preserve"> systems support two-way communication </w:t>
      </w:r>
      <w:r w:rsidR="00E339AA" w:rsidRPr="00BF76E0">
        <w:t>and a set of</w:t>
      </w:r>
      <w:r w:rsidR="0098090C" w:rsidRPr="00BF76E0">
        <w:t xml:space="preserve"> emergency service</w:t>
      </w:r>
      <w:r w:rsidR="00E339AA" w:rsidRPr="00BF76E0">
        <w:t>s for such communication is specified, access to those emergency services shall not be prevented for outgoing and incoming calls.</w:t>
      </w:r>
    </w:p>
    <w:p w14:paraId="33D63029" w14:textId="77777777" w:rsidR="00E339AA" w:rsidRPr="00BF76E0" w:rsidRDefault="0098090C" w:rsidP="004E2602">
      <w:pPr>
        <w:pStyle w:val="NO"/>
      </w:pPr>
      <w:r w:rsidRPr="00BF76E0">
        <w:t>NOTE 1:</w:t>
      </w:r>
      <w:r w:rsidRPr="00BF76E0">
        <w:tab/>
      </w:r>
      <w:r w:rsidR="00DF354B">
        <w:t>Two</w:t>
      </w:r>
      <w:r w:rsidR="00E339AA" w:rsidRPr="00BF76E0">
        <w:t xml:space="preserve">–way communication may include voice, real-time text, </w:t>
      </w:r>
      <w:r w:rsidR="00E339AA" w:rsidRPr="0033092B">
        <w:t>or</w:t>
      </w:r>
      <w:r w:rsidR="00E339AA" w:rsidRPr="00BF76E0">
        <w:t xml:space="preserve"> video, singly </w:t>
      </w:r>
      <w:r w:rsidR="00E339AA" w:rsidRPr="0033092B">
        <w:t>or</w:t>
      </w:r>
      <w:r w:rsidR="00E339AA" w:rsidRPr="00BF76E0">
        <w:t xml:space="preserve"> in combinations supported by both the emergency service and the </w:t>
      </w:r>
      <w:r w:rsidR="00E339AA" w:rsidRPr="0033092B">
        <w:t>ICT</w:t>
      </w:r>
      <w:r w:rsidR="00E339AA" w:rsidRPr="00BF76E0">
        <w:t xml:space="preserve"> system.</w:t>
      </w:r>
    </w:p>
    <w:p w14:paraId="3B026AFD" w14:textId="77777777" w:rsidR="0098090C" w:rsidRPr="00BF76E0" w:rsidRDefault="00E339AA" w:rsidP="004E2602">
      <w:pPr>
        <w:pStyle w:val="NO"/>
      </w:pPr>
      <w:r w:rsidRPr="00BF76E0">
        <w:t>NOTE 2:</w:t>
      </w:r>
      <w:r w:rsidRPr="00BF76E0">
        <w:tab/>
      </w:r>
      <w:r w:rsidR="0098090C" w:rsidRPr="00BF76E0">
        <w:t>The purpose of this requirement is to achieve functionally equivalent communication access to the emergency service by persons with disabilities.</w:t>
      </w:r>
    </w:p>
    <w:p w14:paraId="5FF4DEE7" w14:textId="17854EC9" w:rsidR="005D16F6" w:rsidRPr="00A8105C" w:rsidRDefault="005D16F6" w:rsidP="001340B2">
      <w:pPr>
        <w:pStyle w:val="Heading1"/>
        <w:pageBreakBefore/>
        <w:ind w:left="0" w:firstLine="0"/>
      </w:pPr>
      <w:bookmarkStart w:id="1446" w:name="_Toc499392616"/>
      <w:bookmarkStart w:id="1447" w:name="_Toc372010274"/>
      <w:bookmarkStart w:id="1448" w:name="_Toc379382644"/>
      <w:bookmarkStart w:id="1449" w:name="_Toc379383344"/>
      <w:r w:rsidRPr="00BF76E0">
        <w:lastRenderedPageBreak/>
        <w:t>Annex A (informative):</w:t>
      </w:r>
      <w:r w:rsidR="001340B2">
        <w:t xml:space="preserve"> </w:t>
      </w:r>
      <w:r w:rsidRPr="00262E33">
        <w:t xml:space="preserve">Relationship between </w:t>
      </w:r>
      <w:r>
        <w:t>the present document</w:t>
      </w:r>
      <w:r w:rsidRPr="00262E33">
        <w:t xml:space="preserve"> and the essential</w:t>
      </w:r>
      <w:r>
        <w:t xml:space="preserve"> </w:t>
      </w:r>
      <w:r w:rsidRPr="00262E33">
        <w:t xml:space="preserve">requirements of Directive </w:t>
      </w:r>
      <w:r>
        <w:t>2016/2102</w:t>
      </w:r>
      <w:bookmarkEnd w:id="1446"/>
    </w:p>
    <w:p w14:paraId="50182241" w14:textId="77777777" w:rsidR="005D16F6" w:rsidRPr="00690D63" w:rsidRDefault="005D16F6" w:rsidP="005D16F6">
      <w:pPr>
        <w:rPr>
          <w:lang w:val="en-US"/>
        </w:rPr>
      </w:pPr>
      <w:r w:rsidRPr="0022298A">
        <w:rPr>
          <w:lang w:val="en-US"/>
        </w:rPr>
        <w:t xml:space="preserve">The present document has been prepared </w:t>
      </w:r>
      <w:r>
        <w:rPr>
          <w:lang w:val="en-US"/>
        </w:rPr>
        <w:t>under</w:t>
      </w:r>
      <w:r w:rsidRPr="0022298A">
        <w:rPr>
          <w:lang w:val="en-US"/>
        </w:rPr>
        <w:t xml:space="preserve"> the Commission</w:t>
      </w:r>
      <w:r>
        <w:rPr>
          <w:lang w:val="en-US"/>
        </w:rPr>
        <w:t>'</w:t>
      </w:r>
      <w:r w:rsidRPr="0022298A">
        <w:rPr>
          <w:lang w:val="en-US"/>
        </w:rPr>
        <w:t>s standardisation request</w:t>
      </w:r>
      <w:r>
        <w:rPr>
          <w:lang w:val="en-US"/>
        </w:rPr>
        <w:t xml:space="preserve"> C(2017) 2585</w:t>
      </w:r>
      <w:r w:rsidRPr="00860894">
        <w:rPr>
          <w:lang w:val="en-US"/>
        </w:rPr>
        <w:t xml:space="preserve"> final </w:t>
      </w:r>
      <w:r>
        <w:rPr>
          <w:lang w:val="en-US"/>
        </w:rPr>
        <w:t>[i.x]</w:t>
      </w:r>
      <w:r w:rsidRPr="0022298A">
        <w:rPr>
          <w:lang w:val="en-US"/>
        </w:rPr>
        <w:t xml:space="preserve"> to provide </w:t>
      </w:r>
      <w:r>
        <w:rPr>
          <w:lang w:val="en-US"/>
        </w:rPr>
        <w:t>one voluntary</w:t>
      </w:r>
      <w:r w:rsidRPr="0022298A">
        <w:rPr>
          <w:lang w:val="en-US"/>
        </w:rPr>
        <w:t xml:space="preserve"> means of conforming to the essential </w:t>
      </w:r>
      <w:r>
        <w:rPr>
          <w:lang w:val="en-US"/>
        </w:rPr>
        <w:t>requirements of Directive 2016/2012</w:t>
      </w:r>
      <w:r w:rsidRPr="0022298A">
        <w:rPr>
          <w:lang w:val="en-US"/>
        </w:rPr>
        <w:t xml:space="preserve">/EU on </w:t>
      </w:r>
      <w:r>
        <w:rPr>
          <w:lang w:val="en-US"/>
        </w:rPr>
        <w:t xml:space="preserve">the </w:t>
      </w:r>
      <w:r w:rsidRPr="000B1CEA">
        <w:rPr>
          <w:lang w:val="en-US"/>
        </w:rPr>
        <w:t>accessibility of the websites and mobile applications of public sector bodies</w:t>
      </w:r>
    </w:p>
    <w:p w14:paraId="48E6E563" w14:textId="017FDDE4" w:rsidR="005D16F6" w:rsidRDefault="005D16F6" w:rsidP="005D16F6">
      <w:r>
        <w:t>Once the present document is cited in the Official Journal of the European Union under that Directive, compliance with the normative clauses of the present document given in table</w:t>
      </w:r>
      <w:r w:rsidR="00BB14AF">
        <w:t xml:space="preserve">s A.1 and A.2 </w:t>
      </w:r>
      <w:r>
        <w:t>confers, within the limits of the scope of the present document, a presumption of conformity with the corresponding essential requirements of that Directive and associated EFTA regulations.</w:t>
      </w:r>
    </w:p>
    <w:p w14:paraId="217036B4" w14:textId="77777777" w:rsidR="00BB14AF" w:rsidRDefault="00BB14AF" w:rsidP="005D16F6">
      <w:pPr>
        <w:keepNext/>
        <w:keepLines/>
      </w:pPr>
    </w:p>
    <w:p w14:paraId="5CFAF5A2" w14:textId="77777777" w:rsidR="005D16F6" w:rsidRPr="00BF76E0" w:rsidRDefault="005D16F6" w:rsidP="005D16F6">
      <w:pPr>
        <w:keepNext/>
        <w:keepLines/>
      </w:pPr>
      <w:r>
        <w:t>The r</w:t>
      </w:r>
      <w:r w:rsidRPr="00BF76E0">
        <w:t xml:space="preserve">equirements </w:t>
      </w:r>
      <w:r>
        <w:t xml:space="preserve">listed in Table A.1 for websites </w:t>
      </w:r>
      <w:r w:rsidRPr="00BF76E0">
        <w:t>apply to web pages (as defined in clause 3.1) including:</w:t>
      </w:r>
    </w:p>
    <w:p w14:paraId="22AE2C8F" w14:textId="77777777" w:rsidR="005D16F6" w:rsidRPr="00BF76E0" w:rsidRDefault="005D16F6" w:rsidP="005D16F6">
      <w:pPr>
        <w:pStyle w:val="B1"/>
      </w:pPr>
      <w:r w:rsidRPr="00BF76E0">
        <w:t>documents that are web pages;</w:t>
      </w:r>
    </w:p>
    <w:p w14:paraId="0EF02239" w14:textId="77777777" w:rsidR="005D16F6" w:rsidRPr="00BF76E0" w:rsidRDefault="005D16F6" w:rsidP="005D16F6">
      <w:pPr>
        <w:pStyle w:val="B1"/>
      </w:pPr>
      <w:r w:rsidRPr="00BF76E0">
        <w:t xml:space="preserve">documents that are embedded in web pages and that are used in the rendering </w:t>
      </w:r>
      <w:r w:rsidRPr="0033092B">
        <w:t>or</w:t>
      </w:r>
      <w:r w:rsidRPr="00BF76E0">
        <w:t xml:space="preserve"> that are intended to be rendered together with the web page in which they are embedded;</w:t>
      </w:r>
    </w:p>
    <w:p w14:paraId="2D5DA7FE" w14:textId="77777777" w:rsidR="005D16F6" w:rsidRPr="00BF76E0" w:rsidRDefault="005D16F6" w:rsidP="005D16F6">
      <w:pPr>
        <w:pStyle w:val="B1"/>
      </w:pPr>
      <w:r w:rsidRPr="00BF76E0">
        <w:t>software that is a web page;</w:t>
      </w:r>
      <w:r>
        <w:t xml:space="preserve"> or</w:t>
      </w:r>
    </w:p>
    <w:p w14:paraId="7D029974" w14:textId="77777777" w:rsidR="005D16F6" w:rsidRPr="00BF76E0" w:rsidRDefault="005D16F6" w:rsidP="005D16F6">
      <w:pPr>
        <w:pStyle w:val="B1"/>
      </w:pPr>
      <w:r w:rsidRPr="00BF76E0">
        <w:t xml:space="preserve">software that is embedded in web pages and that is used in the rendering </w:t>
      </w:r>
      <w:r w:rsidRPr="0033092B">
        <w:t>or</w:t>
      </w:r>
      <w:r w:rsidRPr="00BF76E0">
        <w:t xml:space="preserve"> that is intended to be rendered together with the web page in which it is embedded. </w:t>
      </w:r>
    </w:p>
    <w:p w14:paraId="67C603B4" w14:textId="77777777" w:rsidR="005D16F6" w:rsidRDefault="005D16F6" w:rsidP="005D16F6"/>
    <w:p w14:paraId="3289074E" w14:textId="77777777" w:rsidR="005D16F6" w:rsidRDefault="005D16F6" w:rsidP="005D16F6">
      <w:pPr>
        <w:pStyle w:val="TH"/>
      </w:pPr>
      <w:r w:rsidRPr="005E0574">
        <w:t xml:space="preserve">Table A.1: </w:t>
      </w:r>
      <w:r>
        <w:t>Websites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8F2264" w14:paraId="70FFB109" w14:textId="77777777" w:rsidTr="00A306B3">
        <w:trPr>
          <w:gridAfter w:val="1"/>
          <w:wAfter w:w="14" w:type="dxa"/>
          <w:tblHeader/>
          <w:jc w:val="center"/>
        </w:trPr>
        <w:tc>
          <w:tcPr>
            <w:tcW w:w="4957" w:type="dxa"/>
            <w:gridSpan w:val="6"/>
            <w:vAlign w:val="center"/>
          </w:tcPr>
          <w:p w14:paraId="4DE9F8ED" w14:textId="77777777" w:rsidR="005D16F6" w:rsidRPr="0088334F" w:rsidRDefault="005D16F6" w:rsidP="00A306B3">
            <w:pPr>
              <w:pStyle w:val="TAH"/>
              <w:keepNext w:val="0"/>
              <w:keepLines w:val="0"/>
            </w:pPr>
            <w:r>
              <w:t>Requirement</w:t>
            </w:r>
          </w:p>
        </w:tc>
        <w:tc>
          <w:tcPr>
            <w:tcW w:w="3969" w:type="dxa"/>
            <w:gridSpan w:val="2"/>
            <w:vAlign w:val="center"/>
          </w:tcPr>
          <w:p w14:paraId="23FF81C7" w14:textId="77777777" w:rsidR="005D16F6" w:rsidRPr="008F2264" w:rsidRDefault="005D16F6" w:rsidP="00A306B3">
            <w:pPr>
              <w:pStyle w:val="TAH"/>
              <w:keepNext w:val="0"/>
              <w:keepLines w:val="0"/>
            </w:pPr>
            <w:r>
              <w:t>Requirement conditionality</w:t>
            </w:r>
          </w:p>
        </w:tc>
        <w:tc>
          <w:tcPr>
            <w:tcW w:w="1445" w:type="dxa"/>
            <w:vAlign w:val="center"/>
          </w:tcPr>
          <w:p w14:paraId="1C22756E" w14:textId="77777777" w:rsidR="005D16F6" w:rsidRDefault="005D16F6" w:rsidP="00A306B3">
            <w:pPr>
              <w:pStyle w:val="TAH"/>
              <w:keepNext w:val="0"/>
              <w:keepLines w:val="0"/>
            </w:pPr>
            <w:r>
              <w:t>Assessment</w:t>
            </w:r>
          </w:p>
        </w:tc>
      </w:tr>
      <w:tr w:rsidR="005D16F6" w:rsidRPr="008F2264" w14:paraId="17A623CB" w14:textId="77777777" w:rsidTr="00A306B3">
        <w:trPr>
          <w:tblHeader/>
          <w:jc w:val="center"/>
        </w:trPr>
        <w:tc>
          <w:tcPr>
            <w:tcW w:w="562" w:type="dxa"/>
            <w:vMerge w:val="restart"/>
            <w:vAlign w:val="center"/>
          </w:tcPr>
          <w:p w14:paraId="1C378954" w14:textId="77777777" w:rsidR="005D16F6" w:rsidRPr="008F2264" w:rsidRDefault="005D16F6" w:rsidP="00A306B3">
            <w:pPr>
              <w:pStyle w:val="TAH"/>
              <w:keepNext w:val="0"/>
              <w:keepLines w:val="0"/>
            </w:pPr>
            <w:r w:rsidRPr="008F2264">
              <w:t>No</w:t>
            </w:r>
            <w:r>
              <w:t>.</w:t>
            </w:r>
          </w:p>
        </w:tc>
        <w:tc>
          <w:tcPr>
            <w:tcW w:w="2694" w:type="dxa"/>
            <w:vMerge w:val="restart"/>
            <w:vAlign w:val="center"/>
          </w:tcPr>
          <w:p w14:paraId="199C1417" w14:textId="77777777" w:rsidR="005D16F6" w:rsidRPr="008F2264" w:rsidRDefault="005D16F6" w:rsidP="00A306B3">
            <w:pPr>
              <w:pStyle w:val="TAH"/>
              <w:keepNext w:val="0"/>
              <w:keepLines w:val="0"/>
            </w:pPr>
            <w:r>
              <w:t>Clause of the present document</w:t>
            </w:r>
          </w:p>
        </w:tc>
        <w:tc>
          <w:tcPr>
            <w:tcW w:w="1701" w:type="dxa"/>
            <w:gridSpan w:val="4"/>
            <w:vAlign w:val="center"/>
          </w:tcPr>
          <w:p w14:paraId="13BB6F27" w14:textId="77777777" w:rsidR="005D16F6" w:rsidRPr="008F2264" w:rsidRDefault="005D16F6" w:rsidP="00A306B3">
            <w:pPr>
              <w:pStyle w:val="TAH"/>
              <w:keepNext w:val="0"/>
              <w:keepLines w:val="0"/>
            </w:pPr>
            <w:r w:rsidRPr="0088334F">
              <w:t>Essential requirements of Directive</w:t>
            </w:r>
          </w:p>
        </w:tc>
        <w:tc>
          <w:tcPr>
            <w:tcW w:w="567" w:type="dxa"/>
            <w:vMerge w:val="restart"/>
            <w:vAlign w:val="center"/>
          </w:tcPr>
          <w:p w14:paraId="18A3F8DF" w14:textId="77777777" w:rsidR="005D16F6" w:rsidRPr="008F2264" w:rsidRDefault="005D16F6" w:rsidP="00A306B3">
            <w:pPr>
              <w:pStyle w:val="TAH"/>
              <w:keepNext w:val="0"/>
              <w:keepLines w:val="0"/>
            </w:pPr>
            <w:r w:rsidRPr="008F2264">
              <w:t>U/C</w:t>
            </w:r>
          </w:p>
        </w:tc>
        <w:tc>
          <w:tcPr>
            <w:tcW w:w="3402" w:type="dxa"/>
            <w:vMerge w:val="restart"/>
            <w:vAlign w:val="center"/>
          </w:tcPr>
          <w:p w14:paraId="658F4459"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
          <w:p w14:paraId="443DF328" w14:textId="77777777" w:rsidR="005D16F6" w:rsidRPr="008F2264" w:rsidRDefault="005D16F6" w:rsidP="00A306B3">
            <w:pPr>
              <w:pStyle w:val="TAH"/>
              <w:keepNext w:val="0"/>
              <w:keepLines w:val="0"/>
            </w:pPr>
            <w:r>
              <w:t>Clause of the present document</w:t>
            </w:r>
          </w:p>
        </w:tc>
      </w:tr>
      <w:tr w:rsidR="005D16F6" w:rsidRPr="00257089" w14:paraId="51CAD93D" w14:textId="77777777" w:rsidTr="00A306B3">
        <w:trPr>
          <w:cantSplit/>
          <w:trHeight w:val="1647"/>
          <w:jc w:val="center"/>
        </w:trPr>
        <w:tc>
          <w:tcPr>
            <w:tcW w:w="562" w:type="dxa"/>
            <w:vMerge/>
            <w:vAlign w:val="center"/>
          </w:tcPr>
          <w:p w14:paraId="5BB7E98D" w14:textId="77777777" w:rsidR="005D16F6" w:rsidRPr="00257089" w:rsidRDefault="005D16F6" w:rsidP="00A306B3">
            <w:pPr>
              <w:pStyle w:val="TAC"/>
              <w:keepNext w:val="0"/>
              <w:keepLines w:val="0"/>
            </w:pPr>
          </w:p>
        </w:tc>
        <w:tc>
          <w:tcPr>
            <w:tcW w:w="2694" w:type="dxa"/>
            <w:vMerge/>
            <w:vAlign w:val="center"/>
          </w:tcPr>
          <w:p w14:paraId="3987B903" w14:textId="77777777" w:rsidR="005D16F6" w:rsidRPr="00257089" w:rsidRDefault="005D16F6" w:rsidP="00A306B3">
            <w:pPr>
              <w:pStyle w:val="TAC"/>
              <w:keepNext w:val="0"/>
              <w:keepLines w:val="0"/>
              <w:jc w:val="left"/>
            </w:pPr>
          </w:p>
        </w:tc>
        <w:tc>
          <w:tcPr>
            <w:tcW w:w="425" w:type="dxa"/>
            <w:textDirection w:val="btLr"/>
            <w:vAlign w:val="center"/>
          </w:tcPr>
          <w:p w14:paraId="26D18C6C"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5004C707"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62542F6F"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52AC91A3"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415BEBAA" w14:textId="77777777" w:rsidR="005D16F6" w:rsidRPr="00257089" w:rsidRDefault="005D16F6" w:rsidP="00A306B3">
            <w:pPr>
              <w:pStyle w:val="TAC"/>
              <w:keepNext w:val="0"/>
              <w:keepLines w:val="0"/>
            </w:pPr>
          </w:p>
        </w:tc>
        <w:tc>
          <w:tcPr>
            <w:tcW w:w="3402" w:type="dxa"/>
            <w:vMerge/>
            <w:vAlign w:val="center"/>
          </w:tcPr>
          <w:p w14:paraId="7E6C9D3D" w14:textId="77777777" w:rsidR="005D16F6" w:rsidRPr="00257089" w:rsidRDefault="005D16F6" w:rsidP="00A306B3">
            <w:pPr>
              <w:pStyle w:val="TAL"/>
              <w:keepNext w:val="0"/>
              <w:keepLines w:val="0"/>
            </w:pPr>
          </w:p>
        </w:tc>
        <w:tc>
          <w:tcPr>
            <w:tcW w:w="1459" w:type="dxa"/>
            <w:gridSpan w:val="2"/>
            <w:vMerge/>
            <w:vAlign w:val="center"/>
          </w:tcPr>
          <w:p w14:paraId="27D92E1D" w14:textId="77777777" w:rsidR="005D16F6" w:rsidRPr="00257089" w:rsidRDefault="005D16F6" w:rsidP="00A306B3">
            <w:pPr>
              <w:pStyle w:val="TAL"/>
              <w:keepNext w:val="0"/>
              <w:keepLines w:val="0"/>
            </w:pPr>
          </w:p>
        </w:tc>
      </w:tr>
      <w:tr w:rsidR="005D16F6" w:rsidRPr="00257089" w14:paraId="78FB2BE4" w14:textId="77777777" w:rsidTr="00A306B3">
        <w:trPr>
          <w:cantSplit/>
          <w:jc w:val="center"/>
        </w:trPr>
        <w:tc>
          <w:tcPr>
            <w:tcW w:w="562" w:type="dxa"/>
            <w:vAlign w:val="center"/>
          </w:tcPr>
          <w:p w14:paraId="6DFCD6AB" w14:textId="77777777" w:rsidR="005D16F6" w:rsidRPr="00257089" w:rsidRDefault="005D16F6" w:rsidP="00A306B3">
            <w:pPr>
              <w:pStyle w:val="TAC"/>
              <w:keepNext w:val="0"/>
              <w:keepLines w:val="0"/>
              <w:jc w:val="left"/>
            </w:pPr>
            <w:r w:rsidRPr="00257089">
              <w:t>1</w:t>
            </w:r>
          </w:p>
        </w:tc>
        <w:tc>
          <w:tcPr>
            <w:tcW w:w="2694" w:type="dxa"/>
            <w:vAlign w:val="center"/>
          </w:tcPr>
          <w:p w14:paraId="17C45256"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61977C97" w14:textId="77777777" w:rsidR="005D16F6" w:rsidRPr="00257089" w:rsidRDefault="005D16F6" w:rsidP="00A306B3">
            <w:pPr>
              <w:pStyle w:val="TAL"/>
              <w:keepNext w:val="0"/>
              <w:keepLines w:val="0"/>
              <w:jc w:val="center"/>
            </w:pPr>
            <w:r>
              <w:sym w:font="Wingdings" w:char="F0FC"/>
            </w:r>
          </w:p>
        </w:tc>
        <w:tc>
          <w:tcPr>
            <w:tcW w:w="425" w:type="dxa"/>
            <w:vAlign w:val="center"/>
          </w:tcPr>
          <w:p w14:paraId="0B939469" w14:textId="77777777" w:rsidR="005D16F6" w:rsidRPr="00257089" w:rsidRDefault="005D16F6" w:rsidP="00A306B3">
            <w:pPr>
              <w:pStyle w:val="TAL"/>
              <w:jc w:val="center"/>
            </w:pPr>
            <w:r>
              <w:sym w:font="Wingdings" w:char="F0FC"/>
            </w:r>
          </w:p>
        </w:tc>
        <w:tc>
          <w:tcPr>
            <w:tcW w:w="425" w:type="dxa"/>
            <w:vAlign w:val="center"/>
          </w:tcPr>
          <w:p w14:paraId="37B134AC" w14:textId="77777777" w:rsidR="005D16F6" w:rsidRPr="00257089" w:rsidRDefault="005D16F6" w:rsidP="00A306B3">
            <w:pPr>
              <w:pStyle w:val="TAL"/>
              <w:jc w:val="center"/>
            </w:pPr>
            <w:r>
              <w:sym w:font="Wingdings" w:char="F0FC"/>
            </w:r>
          </w:p>
        </w:tc>
        <w:tc>
          <w:tcPr>
            <w:tcW w:w="426" w:type="dxa"/>
            <w:vAlign w:val="center"/>
          </w:tcPr>
          <w:p w14:paraId="243E6AA0" w14:textId="77777777" w:rsidR="005D16F6" w:rsidRPr="00257089" w:rsidRDefault="005D16F6" w:rsidP="00A306B3">
            <w:pPr>
              <w:pStyle w:val="TAL"/>
              <w:jc w:val="center"/>
            </w:pPr>
            <w:r>
              <w:sym w:font="Wingdings" w:char="F0FC"/>
            </w:r>
          </w:p>
        </w:tc>
        <w:tc>
          <w:tcPr>
            <w:tcW w:w="567" w:type="dxa"/>
            <w:vAlign w:val="center"/>
          </w:tcPr>
          <w:p w14:paraId="098D4230" w14:textId="77777777" w:rsidR="005D16F6" w:rsidRPr="00257089" w:rsidRDefault="005D16F6" w:rsidP="00A306B3">
            <w:pPr>
              <w:pStyle w:val="TAC"/>
              <w:keepNext w:val="0"/>
              <w:keepLines w:val="0"/>
            </w:pPr>
            <w:r w:rsidRPr="00257089">
              <w:t>C</w:t>
            </w:r>
          </w:p>
        </w:tc>
        <w:tc>
          <w:tcPr>
            <w:tcW w:w="3402" w:type="dxa"/>
            <w:vAlign w:val="center"/>
          </w:tcPr>
          <w:p w14:paraId="0B30D88C"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6BF033AC" w14:textId="77777777" w:rsidR="005D16F6" w:rsidRPr="00257089" w:rsidRDefault="005D16F6" w:rsidP="00A306B3">
            <w:pPr>
              <w:pStyle w:val="TAL"/>
              <w:keepNext w:val="0"/>
              <w:keepLines w:val="0"/>
            </w:pPr>
            <w:r>
              <w:t>C5.2</w:t>
            </w:r>
          </w:p>
        </w:tc>
      </w:tr>
      <w:tr w:rsidR="005D16F6" w:rsidRPr="00257089" w14:paraId="6EA93714" w14:textId="77777777" w:rsidTr="00A306B3">
        <w:trPr>
          <w:cantSplit/>
          <w:jc w:val="center"/>
        </w:trPr>
        <w:tc>
          <w:tcPr>
            <w:tcW w:w="562" w:type="dxa"/>
            <w:vAlign w:val="center"/>
          </w:tcPr>
          <w:p w14:paraId="56CFC4EF" w14:textId="77777777" w:rsidR="005D16F6" w:rsidRPr="00257089" w:rsidRDefault="005D16F6" w:rsidP="00A306B3">
            <w:pPr>
              <w:pStyle w:val="TAC"/>
              <w:keepNext w:val="0"/>
              <w:keepLines w:val="0"/>
              <w:jc w:val="left"/>
            </w:pPr>
            <w:r w:rsidRPr="00257089">
              <w:t>2</w:t>
            </w:r>
          </w:p>
        </w:tc>
        <w:tc>
          <w:tcPr>
            <w:tcW w:w="2694" w:type="dxa"/>
            <w:vAlign w:val="center"/>
          </w:tcPr>
          <w:p w14:paraId="7BC2EF72"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0068D477" w14:textId="77777777" w:rsidR="005D16F6" w:rsidRPr="00257089" w:rsidRDefault="005D16F6" w:rsidP="00A306B3">
            <w:pPr>
              <w:pStyle w:val="TAL"/>
              <w:keepNext w:val="0"/>
              <w:keepLines w:val="0"/>
              <w:jc w:val="center"/>
            </w:pPr>
          </w:p>
        </w:tc>
        <w:tc>
          <w:tcPr>
            <w:tcW w:w="425" w:type="dxa"/>
            <w:vAlign w:val="center"/>
          </w:tcPr>
          <w:p w14:paraId="50AB8A02" w14:textId="77777777" w:rsidR="005D16F6" w:rsidRPr="00257089" w:rsidRDefault="005D16F6" w:rsidP="00A306B3">
            <w:pPr>
              <w:pStyle w:val="TAL"/>
              <w:keepNext w:val="0"/>
              <w:keepLines w:val="0"/>
              <w:jc w:val="center"/>
            </w:pPr>
            <w:r>
              <w:sym w:font="Wingdings" w:char="F0FC"/>
            </w:r>
          </w:p>
        </w:tc>
        <w:tc>
          <w:tcPr>
            <w:tcW w:w="425" w:type="dxa"/>
            <w:vAlign w:val="center"/>
          </w:tcPr>
          <w:p w14:paraId="5FDA5215" w14:textId="77777777" w:rsidR="005D16F6" w:rsidRPr="00257089" w:rsidRDefault="005D16F6" w:rsidP="00A306B3">
            <w:pPr>
              <w:pStyle w:val="TAL"/>
              <w:keepNext w:val="0"/>
              <w:keepLines w:val="0"/>
              <w:jc w:val="center"/>
            </w:pPr>
          </w:p>
        </w:tc>
        <w:tc>
          <w:tcPr>
            <w:tcW w:w="426" w:type="dxa"/>
            <w:vAlign w:val="center"/>
          </w:tcPr>
          <w:p w14:paraId="558BD24F" w14:textId="77777777" w:rsidR="005D16F6" w:rsidRPr="00257089" w:rsidRDefault="005D16F6" w:rsidP="00A306B3">
            <w:pPr>
              <w:pStyle w:val="TAL"/>
              <w:keepNext w:val="0"/>
              <w:keepLines w:val="0"/>
              <w:jc w:val="center"/>
            </w:pPr>
          </w:p>
        </w:tc>
        <w:tc>
          <w:tcPr>
            <w:tcW w:w="567" w:type="dxa"/>
            <w:vAlign w:val="center"/>
          </w:tcPr>
          <w:p w14:paraId="70100301" w14:textId="77777777" w:rsidR="005D16F6" w:rsidRPr="00257089" w:rsidRDefault="005D16F6" w:rsidP="00A306B3">
            <w:pPr>
              <w:pStyle w:val="TAC"/>
              <w:keepNext w:val="0"/>
              <w:keepLines w:val="0"/>
            </w:pPr>
            <w:r>
              <w:t>C</w:t>
            </w:r>
          </w:p>
        </w:tc>
        <w:tc>
          <w:tcPr>
            <w:tcW w:w="3402" w:type="dxa"/>
            <w:vAlign w:val="center"/>
          </w:tcPr>
          <w:p w14:paraId="31502331"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6A62E2F1" w14:textId="77777777" w:rsidR="005D16F6" w:rsidRPr="00257089" w:rsidRDefault="005D16F6" w:rsidP="00A306B3">
            <w:pPr>
              <w:pStyle w:val="TAL"/>
              <w:keepNext w:val="0"/>
              <w:keepLines w:val="0"/>
            </w:pPr>
            <w:r>
              <w:t>C5.3</w:t>
            </w:r>
          </w:p>
        </w:tc>
      </w:tr>
      <w:tr w:rsidR="005D16F6" w:rsidRPr="00257089" w14:paraId="6274378D" w14:textId="77777777" w:rsidTr="00A306B3">
        <w:trPr>
          <w:cantSplit/>
          <w:jc w:val="center"/>
        </w:trPr>
        <w:tc>
          <w:tcPr>
            <w:tcW w:w="562" w:type="dxa"/>
            <w:vAlign w:val="center"/>
          </w:tcPr>
          <w:p w14:paraId="6CB2D9F2" w14:textId="75B344BD" w:rsidR="005D16F6" w:rsidRPr="00257089" w:rsidRDefault="00C035BF" w:rsidP="00A306B3">
            <w:pPr>
              <w:pStyle w:val="TAC"/>
              <w:keepNext w:val="0"/>
              <w:keepLines w:val="0"/>
              <w:jc w:val="left"/>
            </w:pPr>
            <w:r>
              <w:t>3</w:t>
            </w:r>
          </w:p>
        </w:tc>
        <w:tc>
          <w:tcPr>
            <w:tcW w:w="2694" w:type="dxa"/>
            <w:vAlign w:val="center"/>
          </w:tcPr>
          <w:p w14:paraId="24601778"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1571287E" w14:textId="77777777" w:rsidR="005D16F6" w:rsidRPr="00257089" w:rsidRDefault="005D16F6" w:rsidP="00A306B3">
            <w:pPr>
              <w:pStyle w:val="TAL"/>
              <w:keepNext w:val="0"/>
              <w:keepLines w:val="0"/>
              <w:jc w:val="center"/>
            </w:pPr>
            <w:r>
              <w:sym w:font="Wingdings" w:char="F0FC"/>
            </w:r>
          </w:p>
        </w:tc>
        <w:tc>
          <w:tcPr>
            <w:tcW w:w="425" w:type="dxa"/>
            <w:vAlign w:val="center"/>
          </w:tcPr>
          <w:p w14:paraId="312B31B5" w14:textId="77777777" w:rsidR="005D16F6" w:rsidRDefault="005D16F6" w:rsidP="00A306B3">
            <w:pPr>
              <w:pStyle w:val="TAL"/>
              <w:keepNext w:val="0"/>
              <w:keepLines w:val="0"/>
              <w:jc w:val="center"/>
            </w:pPr>
          </w:p>
        </w:tc>
        <w:tc>
          <w:tcPr>
            <w:tcW w:w="425" w:type="dxa"/>
            <w:vAlign w:val="center"/>
          </w:tcPr>
          <w:p w14:paraId="611EAE9D" w14:textId="77777777" w:rsidR="005D16F6" w:rsidRPr="00257089" w:rsidRDefault="005D16F6" w:rsidP="00A306B3">
            <w:pPr>
              <w:pStyle w:val="TAL"/>
              <w:keepNext w:val="0"/>
              <w:keepLines w:val="0"/>
              <w:jc w:val="center"/>
            </w:pPr>
            <w:r>
              <w:sym w:font="Wingdings" w:char="F0FC"/>
            </w:r>
          </w:p>
        </w:tc>
        <w:tc>
          <w:tcPr>
            <w:tcW w:w="426" w:type="dxa"/>
            <w:vAlign w:val="center"/>
          </w:tcPr>
          <w:p w14:paraId="711DB046" w14:textId="77777777" w:rsidR="005D16F6" w:rsidRPr="00257089" w:rsidRDefault="005D16F6" w:rsidP="00A306B3">
            <w:pPr>
              <w:pStyle w:val="TAL"/>
              <w:keepNext w:val="0"/>
              <w:keepLines w:val="0"/>
              <w:jc w:val="center"/>
            </w:pPr>
            <w:r>
              <w:sym w:font="Wingdings" w:char="F0FC"/>
            </w:r>
          </w:p>
        </w:tc>
        <w:tc>
          <w:tcPr>
            <w:tcW w:w="567" w:type="dxa"/>
            <w:vAlign w:val="center"/>
          </w:tcPr>
          <w:p w14:paraId="1B005535" w14:textId="77777777" w:rsidR="005D16F6" w:rsidRDefault="005D16F6" w:rsidP="00A306B3">
            <w:pPr>
              <w:pStyle w:val="TAC"/>
              <w:keepNext w:val="0"/>
              <w:keepLines w:val="0"/>
            </w:pPr>
            <w:r>
              <w:t>C</w:t>
            </w:r>
          </w:p>
        </w:tc>
        <w:tc>
          <w:tcPr>
            <w:tcW w:w="3402" w:type="dxa"/>
            <w:vAlign w:val="center"/>
          </w:tcPr>
          <w:p w14:paraId="76D19BC1"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62514295" w14:textId="77777777" w:rsidR="005D16F6" w:rsidRDefault="005D16F6" w:rsidP="00A306B3">
            <w:pPr>
              <w:pStyle w:val="TAL"/>
              <w:keepNext w:val="0"/>
              <w:keepLines w:val="0"/>
            </w:pPr>
            <w:r>
              <w:t>C5.4</w:t>
            </w:r>
          </w:p>
        </w:tc>
      </w:tr>
      <w:tr w:rsidR="005D16F6" w:rsidRPr="00257089" w14:paraId="5D3348B4" w14:textId="77777777" w:rsidTr="00A306B3">
        <w:trPr>
          <w:cantSplit/>
          <w:jc w:val="center"/>
        </w:trPr>
        <w:tc>
          <w:tcPr>
            <w:tcW w:w="562" w:type="dxa"/>
            <w:vAlign w:val="center"/>
          </w:tcPr>
          <w:p w14:paraId="1F840BDE" w14:textId="7961024A" w:rsidR="005D16F6" w:rsidRDefault="00C035BF" w:rsidP="00A306B3">
            <w:pPr>
              <w:pStyle w:val="TAC"/>
              <w:keepNext w:val="0"/>
              <w:keepLines w:val="0"/>
              <w:jc w:val="left"/>
            </w:pPr>
            <w:r>
              <w:t>4</w:t>
            </w:r>
          </w:p>
        </w:tc>
        <w:tc>
          <w:tcPr>
            <w:tcW w:w="2694" w:type="dxa"/>
            <w:vAlign w:val="center"/>
          </w:tcPr>
          <w:p w14:paraId="27C80FDA" w14:textId="77777777" w:rsidR="005D16F6" w:rsidRPr="0080330C" w:rsidRDefault="005D16F6" w:rsidP="00A306B3">
            <w:pPr>
              <w:pStyle w:val="TAC"/>
              <w:keepNext w:val="0"/>
              <w:keepLines w:val="0"/>
              <w:jc w:val="left"/>
            </w:pPr>
            <w:r w:rsidRPr="00BD4D2A">
              <w:t>5.5.1</w:t>
            </w:r>
            <w:r w:rsidRPr="00BD4D2A">
              <w:tab/>
              <w:t>Means of operation</w:t>
            </w:r>
          </w:p>
        </w:tc>
        <w:tc>
          <w:tcPr>
            <w:tcW w:w="425" w:type="dxa"/>
            <w:vAlign w:val="center"/>
          </w:tcPr>
          <w:p w14:paraId="4114ED9F" w14:textId="77777777" w:rsidR="005D16F6" w:rsidRDefault="005D16F6" w:rsidP="00A306B3">
            <w:pPr>
              <w:pStyle w:val="TAL"/>
              <w:keepNext w:val="0"/>
              <w:keepLines w:val="0"/>
              <w:jc w:val="center"/>
            </w:pPr>
          </w:p>
        </w:tc>
        <w:tc>
          <w:tcPr>
            <w:tcW w:w="425" w:type="dxa"/>
            <w:vAlign w:val="center"/>
          </w:tcPr>
          <w:p w14:paraId="5AECB4EB" w14:textId="77777777" w:rsidR="005D16F6" w:rsidRDefault="005D16F6" w:rsidP="00A306B3">
            <w:pPr>
              <w:pStyle w:val="TAL"/>
              <w:keepNext w:val="0"/>
              <w:keepLines w:val="0"/>
              <w:jc w:val="center"/>
            </w:pPr>
            <w:r>
              <w:sym w:font="Wingdings" w:char="F0FC"/>
            </w:r>
          </w:p>
        </w:tc>
        <w:tc>
          <w:tcPr>
            <w:tcW w:w="425" w:type="dxa"/>
            <w:vAlign w:val="center"/>
          </w:tcPr>
          <w:p w14:paraId="45E57223" w14:textId="77777777" w:rsidR="005D16F6" w:rsidRDefault="005D16F6" w:rsidP="00A306B3">
            <w:pPr>
              <w:pStyle w:val="TAL"/>
              <w:keepNext w:val="0"/>
              <w:keepLines w:val="0"/>
              <w:jc w:val="center"/>
            </w:pPr>
          </w:p>
        </w:tc>
        <w:tc>
          <w:tcPr>
            <w:tcW w:w="426" w:type="dxa"/>
            <w:vAlign w:val="center"/>
          </w:tcPr>
          <w:p w14:paraId="0E588F98" w14:textId="77777777" w:rsidR="005D16F6" w:rsidRDefault="005D16F6" w:rsidP="00A306B3">
            <w:pPr>
              <w:pStyle w:val="TAL"/>
              <w:keepNext w:val="0"/>
              <w:keepLines w:val="0"/>
              <w:jc w:val="center"/>
            </w:pPr>
          </w:p>
        </w:tc>
        <w:tc>
          <w:tcPr>
            <w:tcW w:w="567" w:type="dxa"/>
            <w:vAlign w:val="center"/>
          </w:tcPr>
          <w:p w14:paraId="76897CC1" w14:textId="77777777" w:rsidR="005D16F6" w:rsidRDefault="005D16F6" w:rsidP="00A306B3">
            <w:pPr>
              <w:pStyle w:val="TAC"/>
              <w:keepNext w:val="0"/>
              <w:keepLines w:val="0"/>
            </w:pPr>
            <w:r>
              <w:t>C</w:t>
            </w:r>
          </w:p>
        </w:tc>
        <w:tc>
          <w:tcPr>
            <w:tcW w:w="3402" w:type="dxa"/>
            <w:vAlign w:val="center"/>
          </w:tcPr>
          <w:p w14:paraId="1383DD58" w14:textId="77777777" w:rsidR="005D16F6" w:rsidRPr="0080330C" w:rsidRDefault="005D16F6" w:rsidP="00A306B3">
            <w:pPr>
              <w:pStyle w:val="TAL"/>
              <w:keepNext w:val="0"/>
              <w:keepLines w:val="0"/>
            </w:pPr>
            <w:r w:rsidRPr="0080330C">
              <w:t>Where ICT has operable parts</w:t>
            </w:r>
          </w:p>
        </w:tc>
        <w:tc>
          <w:tcPr>
            <w:tcW w:w="1459" w:type="dxa"/>
            <w:gridSpan w:val="2"/>
            <w:vAlign w:val="center"/>
          </w:tcPr>
          <w:p w14:paraId="44CF3BBB" w14:textId="77777777" w:rsidR="005D16F6" w:rsidRDefault="005D16F6" w:rsidP="00A306B3">
            <w:pPr>
              <w:pStyle w:val="TAL"/>
              <w:keepNext w:val="0"/>
              <w:keepLines w:val="0"/>
            </w:pPr>
            <w:r>
              <w:t>C5.5.1</w:t>
            </w:r>
          </w:p>
        </w:tc>
      </w:tr>
      <w:tr w:rsidR="005D16F6" w:rsidRPr="00257089" w14:paraId="32C562A0" w14:textId="77777777" w:rsidTr="00A306B3">
        <w:trPr>
          <w:cantSplit/>
          <w:jc w:val="center"/>
        </w:trPr>
        <w:tc>
          <w:tcPr>
            <w:tcW w:w="562" w:type="dxa"/>
            <w:vAlign w:val="center"/>
          </w:tcPr>
          <w:p w14:paraId="1378FE14" w14:textId="19A1C600" w:rsidR="005D16F6" w:rsidRPr="00257089" w:rsidRDefault="00C035BF" w:rsidP="00A306B3">
            <w:pPr>
              <w:pStyle w:val="TAC"/>
              <w:keepNext w:val="0"/>
              <w:keepLines w:val="0"/>
              <w:jc w:val="left"/>
            </w:pPr>
            <w:r>
              <w:t>5</w:t>
            </w:r>
          </w:p>
        </w:tc>
        <w:tc>
          <w:tcPr>
            <w:tcW w:w="2694" w:type="dxa"/>
            <w:vAlign w:val="center"/>
          </w:tcPr>
          <w:p w14:paraId="23B81331"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67C5150B" w14:textId="77777777" w:rsidR="005D16F6" w:rsidRPr="00257089" w:rsidRDefault="005D16F6" w:rsidP="00A306B3">
            <w:pPr>
              <w:pStyle w:val="TAL"/>
              <w:keepNext w:val="0"/>
              <w:keepLines w:val="0"/>
              <w:jc w:val="center"/>
            </w:pPr>
            <w:r>
              <w:sym w:font="Wingdings" w:char="F0FC"/>
            </w:r>
          </w:p>
        </w:tc>
        <w:tc>
          <w:tcPr>
            <w:tcW w:w="425" w:type="dxa"/>
            <w:vAlign w:val="center"/>
          </w:tcPr>
          <w:p w14:paraId="0EC52376" w14:textId="77777777" w:rsidR="005D16F6" w:rsidRDefault="005D16F6" w:rsidP="00A306B3">
            <w:pPr>
              <w:pStyle w:val="TAL"/>
              <w:keepNext w:val="0"/>
              <w:keepLines w:val="0"/>
              <w:jc w:val="center"/>
            </w:pPr>
            <w:r>
              <w:sym w:font="Wingdings" w:char="F0FC"/>
            </w:r>
          </w:p>
        </w:tc>
        <w:tc>
          <w:tcPr>
            <w:tcW w:w="425" w:type="dxa"/>
            <w:vAlign w:val="center"/>
          </w:tcPr>
          <w:p w14:paraId="3BEE1EE3" w14:textId="77777777" w:rsidR="005D16F6" w:rsidRPr="00257089" w:rsidRDefault="005D16F6" w:rsidP="00A306B3">
            <w:pPr>
              <w:pStyle w:val="TAL"/>
              <w:keepNext w:val="0"/>
              <w:keepLines w:val="0"/>
              <w:jc w:val="center"/>
            </w:pPr>
          </w:p>
        </w:tc>
        <w:tc>
          <w:tcPr>
            <w:tcW w:w="426" w:type="dxa"/>
            <w:vAlign w:val="center"/>
          </w:tcPr>
          <w:p w14:paraId="3923CD12" w14:textId="77777777" w:rsidR="005D16F6" w:rsidRPr="00257089" w:rsidRDefault="005D16F6" w:rsidP="00A306B3">
            <w:pPr>
              <w:pStyle w:val="TAL"/>
              <w:keepNext w:val="0"/>
              <w:keepLines w:val="0"/>
              <w:jc w:val="center"/>
            </w:pPr>
          </w:p>
        </w:tc>
        <w:tc>
          <w:tcPr>
            <w:tcW w:w="567" w:type="dxa"/>
            <w:vAlign w:val="center"/>
          </w:tcPr>
          <w:p w14:paraId="2D7F06E1" w14:textId="77777777" w:rsidR="005D16F6" w:rsidRDefault="005D16F6" w:rsidP="00A306B3">
            <w:pPr>
              <w:pStyle w:val="TAC"/>
              <w:keepNext w:val="0"/>
              <w:keepLines w:val="0"/>
            </w:pPr>
            <w:r>
              <w:t>C</w:t>
            </w:r>
          </w:p>
        </w:tc>
        <w:tc>
          <w:tcPr>
            <w:tcW w:w="3402" w:type="dxa"/>
            <w:vAlign w:val="center"/>
          </w:tcPr>
          <w:p w14:paraId="7D37A952"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5B67A8D9" w14:textId="77777777" w:rsidR="005D16F6" w:rsidRDefault="005D16F6" w:rsidP="00A306B3">
            <w:pPr>
              <w:pStyle w:val="TAL"/>
              <w:keepNext w:val="0"/>
              <w:keepLines w:val="0"/>
            </w:pPr>
            <w:r>
              <w:t>C5.5.2</w:t>
            </w:r>
          </w:p>
        </w:tc>
      </w:tr>
      <w:tr w:rsidR="005D16F6" w:rsidRPr="00257089" w14:paraId="11EA98B5" w14:textId="77777777" w:rsidTr="00A306B3">
        <w:trPr>
          <w:cantSplit/>
          <w:jc w:val="center"/>
        </w:trPr>
        <w:tc>
          <w:tcPr>
            <w:tcW w:w="562" w:type="dxa"/>
            <w:vAlign w:val="center"/>
          </w:tcPr>
          <w:p w14:paraId="59656D23" w14:textId="6E359DE0" w:rsidR="005D16F6" w:rsidRPr="00257089" w:rsidRDefault="00C035BF" w:rsidP="00A306B3">
            <w:pPr>
              <w:pStyle w:val="TAC"/>
              <w:keepNext w:val="0"/>
              <w:keepLines w:val="0"/>
              <w:jc w:val="left"/>
            </w:pPr>
            <w:r>
              <w:t>6</w:t>
            </w:r>
          </w:p>
        </w:tc>
        <w:tc>
          <w:tcPr>
            <w:tcW w:w="2694" w:type="dxa"/>
            <w:vAlign w:val="center"/>
          </w:tcPr>
          <w:p w14:paraId="2318CFD4"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09E9B204" w14:textId="77777777" w:rsidR="005D16F6" w:rsidRPr="00257089" w:rsidRDefault="005D16F6" w:rsidP="00A306B3">
            <w:pPr>
              <w:pStyle w:val="TAL"/>
              <w:keepNext w:val="0"/>
              <w:keepLines w:val="0"/>
              <w:jc w:val="center"/>
            </w:pPr>
            <w:r>
              <w:sym w:font="Wingdings" w:char="F0FC"/>
            </w:r>
          </w:p>
        </w:tc>
        <w:tc>
          <w:tcPr>
            <w:tcW w:w="425" w:type="dxa"/>
            <w:vAlign w:val="center"/>
          </w:tcPr>
          <w:p w14:paraId="655EE731" w14:textId="77777777" w:rsidR="005D16F6" w:rsidRDefault="005D16F6" w:rsidP="00A306B3">
            <w:pPr>
              <w:pStyle w:val="TAL"/>
              <w:keepNext w:val="0"/>
              <w:keepLines w:val="0"/>
              <w:jc w:val="center"/>
            </w:pPr>
            <w:r>
              <w:sym w:font="Wingdings" w:char="F0FC"/>
            </w:r>
          </w:p>
        </w:tc>
        <w:tc>
          <w:tcPr>
            <w:tcW w:w="425" w:type="dxa"/>
            <w:vAlign w:val="center"/>
          </w:tcPr>
          <w:p w14:paraId="04D8354C" w14:textId="77777777" w:rsidR="005D16F6" w:rsidRPr="00257089" w:rsidRDefault="005D16F6" w:rsidP="00A306B3">
            <w:pPr>
              <w:pStyle w:val="TAL"/>
              <w:keepNext w:val="0"/>
              <w:keepLines w:val="0"/>
              <w:jc w:val="center"/>
            </w:pPr>
          </w:p>
        </w:tc>
        <w:tc>
          <w:tcPr>
            <w:tcW w:w="426" w:type="dxa"/>
            <w:vAlign w:val="center"/>
          </w:tcPr>
          <w:p w14:paraId="758146B3" w14:textId="77777777" w:rsidR="005D16F6" w:rsidRPr="00257089" w:rsidRDefault="005D16F6" w:rsidP="00A306B3">
            <w:pPr>
              <w:pStyle w:val="TAL"/>
              <w:keepNext w:val="0"/>
              <w:keepLines w:val="0"/>
              <w:jc w:val="center"/>
            </w:pPr>
          </w:p>
        </w:tc>
        <w:tc>
          <w:tcPr>
            <w:tcW w:w="567" w:type="dxa"/>
            <w:vAlign w:val="center"/>
          </w:tcPr>
          <w:p w14:paraId="7B8233AA" w14:textId="77777777" w:rsidR="005D16F6" w:rsidRDefault="005D16F6" w:rsidP="00A306B3">
            <w:pPr>
              <w:pStyle w:val="TAC"/>
              <w:keepNext w:val="0"/>
              <w:keepLines w:val="0"/>
            </w:pPr>
            <w:r>
              <w:t>C</w:t>
            </w:r>
          </w:p>
        </w:tc>
        <w:tc>
          <w:tcPr>
            <w:tcW w:w="3402" w:type="dxa"/>
            <w:vAlign w:val="center"/>
          </w:tcPr>
          <w:p w14:paraId="4D04FDAA"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538434CE" w14:textId="77777777" w:rsidR="005D16F6" w:rsidRDefault="005D16F6" w:rsidP="00A306B3">
            <w:pPr>
              <w:pStyle w:val="TAL"/>
              <w:keepNext w:val="0"/>
              <w:keepLines w:val="0"/>
            </w:pPr>
            <w:r>
              <w:t>C5.6.1</w:t>
            </w:r>
          </w:p>
        </w:tc>
      </w:tr>
      <w:tr w:rsidR="005D16F6" w:rsidRPr="00257089" w14:paraId="7CAC5777" w14:textId="77777777" w:rsidTr="00A306B3">
        <w:trPr>
          <w:cantSplit/>
          <w:jc w:val="center"/>
        </w:trPr>
        <w:tc>
          <w:tcPr>
            <w:tcW w:w="562" w:type="dxa"/>
            <w:vAlign w:val="center"/>
          </w:tcPr>
          <w:p w14:paraId="6FF1115F" w14:textId="19F69D34" w:rsidR="005D16F6" w:rsidRPr="00257089" w:rsidRDefault="00C035BF" w:rsidP="00A306B3">
            <w:pPr>
              <w:pStyle w:val="TAC"/>
              <w:keepNext w:val="0"/>
              <w:keepLines w:val="0"/>
              <w:jc w:val="left"/>
            </w:pPr>
            <w:r>
              <w:t>7</w:t>
            </w:r>
          </w:p>
        </w:tc>
        <w:tc>
          <w:tcPr>
            <w:tcW w:w="2694" w:type="dxa"/>
            <w:vAlign w:val="center"/>
          </w:tcPr>
          <w:p w14:paraId="0E345D81"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09F3D83C" w14:textId="77777777" w:rsidR="005D16F6" w:rsidRPr="00257089" w:rsidRDefault="005D16F6" w:rsidP="00A306B3">
            <w:pPr>
              <w:pStyle w:val="TAL"/>
              <w:keepNext w:val="0"/>
              <w:keepLines w:val="0"/>
              <w:jc w:val="center"/>
            </w:pPr>
            <w:r>
              <w:sym w:font="Wingdings" w:char="F0FC"/>
            </w:r>
          </w:p>
        </w:tc>
        <w:tc>
          <w:tcPr>
            <w:tcW w:w="425" w:type="dxa"/>
            <w:vAlign w:val="center"/>
          </w:tcPr>
          <w:p w14:paraId="6ABB3C61" w14:textId="77777777" w:rsidR="005D16F6" w:rsidRDefault="005D16F6" w:rsidP="00A306B3">
            <w:pPr>
              <w:pStyle w:val="TAL"/>
              <w:keepNext w:val="0"/>
              <w:keepLines w:val="0"/>
              <w:jc w:val="center"/>
            </w:pPr>
            <w:r>
              <w:sym w:font="Wingdings" w:char="F0FC"/>
            </w:r>
          </w:p>
        </w:tc>
        <w:tc>
          <w:tcPr>
            <w:tcW w:w="425" w:type="dxa"/>
            <w:vAlign w:val="center"/>
          </w:tcPr>
          <w:p w14:paraId="2C083320" w14:textId="77777777" w:rsidR="005D16F6" w:rsidRPr="00257089" w:rsidRDefault="005D16F6" w:rsidP="00A306B3">
            <w:pPr>
              <w:pStyle w:val="TAL"/>
              <w:keepNext w:val="0"/>
              <w:keepLines w:val="0"/>
              <w:jc w:val="center"/>
            </w:pPr>
          </w:p>
        </w:tc>
        <w:tc>
          <w:tcPr>
            <w:tcW w:w="426" w:type="dxa"/>
            <w:vAlign w:val="center"/>
          </w:tcPr>
          <w:p w14:paraId="519E1CF4" w14:textId="77777777" w:rsidR="005D16F6" w:rsidRPr="00257089" w:rsidRDefault="005D16F6" w:rsidP="00A306B3">
            <w:pPr>
              <w:pStyle w:val="TAL"/>
              <w:keepNext w:val="0"/>
              <w:keepLines w:val="0"/>
              <w:jc w:val="center"/>
            </w:pPr>
          </w:p>
        </w:tc>
        <w:tc>
          <w:tcPr>
            <w:tcW w:w="567" w:type="dxa"/>
            <w:vAlign w:val="center"/>
          </w:tcPr>
          <w:p w14:paraId="39C99DAC" w14:textId="77777777" w:rsidR="005D16F6" w:rsidRDefault="005D16F6" w:rsidP="00A306B3">
            <w:pPr>
              <w:pStyle w:val="TAC"/>
              <w:keepNext w:val="0"/>
              <w:keepLines w:val="0"/>
            </w:pPr>
            <w:r>
              <w:t>C</w:t>
            </w:r>
          </w:p>
        </w:tc>
        <w:tc>
          <w:tcPr>
            <w:tcW w:w="3402" w:type="dxa"/>
            <w:vAlign w:val="center"/>
          </w:tcPr>
          <w:p w14:paraId="06B2B1F2"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106137F4" w14:textId="77777777" w:rsidR="005D16F6" w:rsidRDefault="005D16F6" w:rsidP="00A306B3">
            <w:pPr>
              <w:pStyle w:val="TAL"/>
              <w:keepNext w:val="0"/>
              <w:keepLines w:val="0"/>
            </w:pPr>
            <w:r>
              <w:t>C5.6.2</w:t>
            </w:r>
          </w:p>
        </w:tc>
      </w:tr>
      <w:tr w:rsidR="005D16F6" w:rsidRPr="00257089" w14:paraId="236BBFC0" w14:textId="77777777" w:rsidTr="00A306B3">
        <w:trPr>
          <w:cantSplit/>
          <w:jc w:val="center"/>
        </w:trPr>
        <w:tc>
          <w:tcPr>
            <w:tcW w:w="562" w:type="dxa"/>
            <w:vAlign w:val="center"/>
          </w:tcPr>
          <w:p w14:paraId="7AA46989" w14:textId="24F98D10" w:rsidR="005D16F6" w:rsidRPr="00257089" w:rsidRDefault="00C035BF" w:rsidP="00A306B3">
            <w:pPr>
              <w:pStyle w:val="TAC"/>
              <w:keepNext w:val="0"/>
              <w:keepLines w:val="0"/>
              <w:jc w:val="left"/>
            </w:pPr>
            <w:r>
              <w:t>8</w:t>
            </w:r>
          </w:p>
        </w:tc>
        <w:tc>
          <w:tcPr>
            <w:tcW w:w="2694" w:type="dxa"/>
            <w:vAlign w:val="center"/>
          </w:tcPr>
          <w:p w14:paraId="1071AFF9"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74789907" w14:textId="77777777" w:rsidR="005D16F6" w:rsidRPr="00257089" w:rsidRDefault="005D16F6" w:rsidP="00A306B3">
            <w:pPr>
              <w:pStyle w:val="TAL"/>
              <w:keepNext w:val="0"/>
              <w:keepLines w:val="0"/>
              <w:jc w:val="center"/>
            </w:pPr>
          </w:p>
        </w:tc>
        <w:tc>
          <w:tcPr>
            <w:tcW w:w="425" w:type="dxa"/>
            <w:vAlign w:val="center"/>
          </w:tcPr>
          <w:p w14:paraId="51939CE0" w14:textId="77777777" w:rsidR="005D16F6" w:rsidRDefault="005D16F6" w:rsidP="00A306B3">
            <w:pPr>
              <w:pStyle w:val="TAL"/>
              <w:keepNext w:val="0"/>
              <w:keepLines w:val="0"/>
              <w:jc w:val="center"/>
            </w:pPr>
            <w:r>
              <w:sym w:font="Wingdings" w:char="F0FC"/>
            </w:r>
          </w:p>
        </w:tc>
        <w:tc>
          <w:tcPr>
            <w:tcW w:w="425" w:type="dxa"/>
            <w:vAlign w:val="center"/>
          </w:tcPr>
          <w:p w14:paraId="26F6169E" w14:textId="77777777" w:rsidR="005D16F6" w:rsidRPr="00257089" w:rsidRDefault="005D16F6" w:rsidP="00A306B3">
            <w:pPr>
              <w:pStyle w:val="TAL"/>
              <w:keepNext w:val="0"/>
              <w:keepLines w:val="0"/>
              <w:jc w:val="center"/>
            </w:pPr>
          </w:p>
        </w:tc>
        <w:tc>
          <w:tcPr>
            <w:tcW w:w="426" w:type="dxa"/>
            <w:vAlign w:val="center"/>
          </w:tcPr>
          <w:p w14:paraId="49CE6BB0" w14:textId="77777777" w:rsidR="005D16F6" w:rsidRPr="00257089" w:rsidRDefault="005D16F6" w:rsidP="00A306B3">
            <w:pPr>
              <w:pStyle w:val="TAL"/>
              <w:keepNext w:val="0"/>
              <w:keepLines w:val="0"/>
              <w:jc w:val="center"/>
            </w:pPr>
          </w:p>
        </w:tc>
        <w:tc>
          <w:tcPr>
            <w:tcW w:w="567" w:type="dxa"/>
            <w:vAlign w:val="center"/>
          </w:tcPr>
          <w:p w14:paraId="0F0612EF" w14:textId="77777777" w:rsidR="005D16F6" w:rsidRDefault="005D16F6" w:rsidP="00A306B3">
            <w:pPr>
              <w:pStyle w:val="TAC"/>
              <w:keepNext w:val="0"/>
              <w:keepLines w:val="0"/>
            </w:pPr>
            <w:r>
              <w:t>C</w:t>
            </w:r>
          </w:p>
        </w:tc>
        <w:tc>
          <w:tcPr>
            <w:tcW w:w="3402" w:type="dxa"/>
            <w:vAlign w:val="center"/>
          </w:tcPr>
          <w:p w14:paraId="7711260D"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67EDA8A5" w14:textId="77777777" w:rsidR="005D16F6" w:rsidRDefault="005D16F6" w:rsidP="00A306B3">
            <w:pPr>
              <w:pStyle w:val="TAL"/>
              <w:keepNext w:val="0"/>
              <w:keepLines w:val="0"/>
            </w:pPr>
            <w:r>
              <w:t>C5.7</w:t>
            </w:r>
          </w:p>
        </w:tc>
      </w:tr>
      <w:tr w:rsidR="005D16F6" w:rsidRPr="00257089" w14:paraId="45D057E5" w14:textId="77777777" w:rsidTr="00A306B3">
        <w:trPr>
          <w:cantSplit/>
          <w:jc w:val="center"/>
        </w:trPr>
        <w:tc>
          <w:tcPr>
            <w:tcW w:w="562" w:type="dxa"/>
            <w:vAlign w:val="center"/>
          </w:tcPr>
          <w:p w14:paraId="77A7DB40" w14:textId="14A568FF" w:rsidR="005D16F6" w:rsidRPr="00257089" w:rsidRDefault="00C035BF" w:rsidP="00A306B3">
            <w:pPr>
              <w:pStyle w:val="TAC"/>
              <w:keepNext w:val="0"/>
              <w:keepLines w:val="0"/>
              <w:jc w:val="left"/>
            </w:pPr>
            <w:r>
              <w:lastRenderedPageBreak/>
              <w:t>9</w:t>
            </w:r>
          </w:p>
        </w:tc>
        <w:tc>
          <w:tcPr>
            <w:tcW w:w="2694" w:type="dxa"/>
            <w:vAlign w:val="center"/>
          </w:tcPr>
          <w:p w14:paraId="7D93106C"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0DE9E7EA" w14:textId="77777777" w:rsidR="005D16F6" w:rsidRPr="00257089" w:rsidRDefault="005D16F6" w:rsidP="00A306B3">
            <w:pPr>
              <w:pStyle w:val="TAL"/>
              <w:keepNext w:val="0"/>
              <w:keepLines w:val="0"/>
              <w:jc w:val="center"/>
            </w:pPr>
          </w:p>
        </w:tc>
        <w:tc>
          <w:tcPr>
            <w:tcW w:w="425" w:type="dxa"/>
            <w:vAlign w:val="center"/>
          </w:tcPr>
          <w:p w14:paraId="6172A60A" w14:textId="77777777" w:rsidR="005D16F6" w:rsidRDefault="005D16F6" w:rsidP="00A306B3">
            <w:pPr>
              <w:pStyle w:val="TAL"/>
              <w:keepNext w:val="0"/>
              <w:keepLines w:val="0"/>
              <w:jc w:val="center"/>
            </w:pPr>
            <w:r>
              <w:sym w:font="Wingdings" w:char="F0FC"/>
            </w:r>
          </w:p>
        </w:tc>
        <w:tc>
          <w:tcPr>
            <w:tcW w:w="425" w:type="dxa"/>
            <w:vAlign w:val="center"/>
          </w:tcPr>
          <w:p w14:paraId="0658CA05" w14:textId="77777777" w:rsidR="005D16F6" w:rsidRPr="00257089" w:rsidRDefault="005D16F6" w:rsidP="00A306B3">
            <w:pPr>
              <w:pStyle w:val="TAL"/>
              <w:keepNext w:val="0"/>
              <w:keepLines w:val="0"/>
              <w:jc w:val="center"/>
            </w:pPr>
          </w:p>
        </w:tc>
        <w:tc>
          <w:tcPr>
            <w:tcW w:w="426" w:type="dxa"/>
            <w:vAlign w:val="center"/>
          </w:tcPr>
          <w:p w14:paraId="174AC303" w14:textId="77777777" w:rsidR="005D16F6" w:rsidRPr="00257089" w:rsidRDefault="005D16F6" w:rsidP="00A306B3">
            <w:pPr>
              <w:pStyle w:val="TAL"/>
              <w:keepNext w:val="0"/>
              <w:keepLines w:val="0"/>
              <w:jc w:val="center"/>
            </w:pPr>
          </w:p>
        </w:tc>
        <w:tc>
          <w:tcPr>
            <w:tcW w:w="567" w:type="dxa"/>
            <w:vAlign w:val="center"/>
          </w:tcPr>
          <w:p w14:paraId="2A280F7A" w14:textId="77777777" w:rsidR="005D16F6" w:rsidRDefault="005D16F6" w:rsidP="00A306B3">
            <w:pPr>
              <w:pStyle w:val="TAC"/>
              <w:keepNext w:val="0"/>
              <w:keepLines w:val="0"/>
            </w:pPr>
            <w:r>
              <w:t>C</w:t>
            </w:r>
          </w:p>
        </w:tc>
        <w:tc>
          <w:tcPr>
            <w:tcW w:w="3402" w:type="dxa"/>
            <w:vAlign w:val="center"/>
          </w:tcPr>
          <w:p w14:paraId="5DE67670"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D5A8C96" w14:textId="77777777" w:rsidR="005D16F6" w:rsidRDefault="005D16F6" w:rsidP="00A306B3">
            <w:pPr>
              <w:pStyle w:val="TAL"/>
              <w:keepNext w:val="0"/>
              <w:keepLines w:val="0"/>
            </w:pPr>
            <w:r>
              <w:t>C5.8</w:t>
            </w:r>
          </w:p>
        </w:tc>
      </w:tr>
      <w:tr w:rsidR="005D16F6" w:rsidRPr="00257089" w14:paraId="10232C6C" w14:textId="77777777" w:rsidTr="00A306B3">
        <w:trPr>
          <w:cantSplit/>
          <w:jc w:val="center"/>
        </w:trPr>
        <w:tc>
          <w:tcPr>
            <w:tcW w:w="562" w:type="dxa"/>
            <w:vAlign w:val="center"/>
          </w:tcPr>
          <w:p w14:paraId="64C8BA57" w14:textId="28B9AB5F" w:rsidR="005D16F6" w:rsidRPr="00257089" w:rsidRDefault="00C035BF" w:rsidP="00A306B3">
            <w:pPr>
              <w:pStyle w:val="TAC"/>
              <w:keepNext w:val="0"/>
              <w:keepLines w:val="0"/>
              <w:jc w:val="left"/>
            </w:pPr>
            <w:r>
              <w:t>10</w:t>
            </w:r>
          </w:p>
        </w:tc>
        <w:tc>
          <w:tcPr>
            <w:tcW w:w="2694" w:type="dxa"/>
            <w:vAlign w:val="center"/>
          </w:tcPr>
          <w:p w14:paraId="03A186C2"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66BB6A36" w14:textId="77777777" w:rsidR="005D16F6" w:rsidRPr="00257089" w:rsidRDefault="005D16F6" w:rsidP="00A306B3">
            <w:pPr>
              <w:pStyle w:val="TAL"/>
              <w:keepNext w:val="0"/>
              <w:keepLines w:val="0"/>
              <w:jc w:val="center"/>
            </w:pPr>
          </w:p>
        </w:tc>
        <w:tc>
          <w:tcPr>
            <w:tcW w:w="425" w:type="dxa"/>
            <w:vAlign w:val="center"/>
          </w:tcPr>
          <w:p w14:paraId="3EE67A20" w14:textId="77777777" w:rsidR="005D16F6" w:rsidRDefault="005D16F6" w:rsidP="00A306B3">
            <w:pPr>
              <w:pStyle w:val="TAL"/>
              <w:keepNext w:val="0"/>
              <w:keepLines w:val="0"/>
              <w:jc w:val="center"/>
            </w:pPr>
            <w:r>
              <w:sym w:font="Wingdings" w:char="F0FC"/>
            </w:r>
          </w:p>
        </w:tc>
        <w:tc>
          <w:tcPr>
            <w:tcW w:w="425" w:type="dxa"/>
            <w:vAlign w:val="center"/>
          </w:tcPr>
          <w:p w14:paraId="2AE7F5AB" w14:textId="77777777" w:rsidR="005D16F6" w:rsidRPr="00257089" w:rsidRDefault="005D16F6" w:rsidP="00A306B3">
            <w:pPr>
              <w:pStyle w:val="TAL"/>
              <w:keepNext w:val="0"/>
              <w:keepLines w:val="0"/>
              <w:jc w:val="center"/>
            </w:pPr>
          </w:p>
        </w:tc>
        <w:tc>
          <w:tcPr>
            <w:tcW w:w="426" w:type="dxa"/>
            <w:vAlign w:val="center"/>
          </w:tcPr>
          <w:p w14:paraId="1FC86502" w14:textId="77777777" w:rsidR="005D16F6" w:rsidRPr="00257089" w:rsidRDefault="005D16F6" w:rsidP="00A306B3">
            <w:pPr>
              <w:pStyle w:val="TAL"/>
              <w:keepNext w:val="0"/>
              <w:keepLines w:val="0"/>
              <w:jc w:val="center"/>
            </w:pPr>
          </w:p>
        </w:tc>
        <w:tc>
          <w:tcPr>
            <w:tcW w:w="567" w:type="dxa"/>
            <w:vAlign w:val="center"/>
          </w:tcPr>
          <w:p w14:paraId="65D7C6EE" w14:textId="77777777" w:rsidR="005D16F6" w:rsidRDefault="005D16F6" w:rsidP="00A306B3">
            <w:pPr>
              <w:pStyle w:val="TAC"/>
              <w:keepNext w:val="0"/>
              <w:keepLines w:val="0"/>
            </w:pPr>
            <w:r>
              <w:t>C</w:t>
            </w:r>
          </w:p>
        </w:tc>
        <w:tc>
          <w:tcPr>
            <w:tcW w:w="3402" w:type="dxa"/>
            <w:vAlign w:val="center"/>
          </w:tcPr>
          <w:p w14:paraId="21F7840F"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2F9206FF" w14:textId="77777777" w:rsidR="005D16F6" w:rsidRDefault="005D16F6" w:rsidP="00A306B3">
            <w:pPr>
              <w:pStyle w:val="TAL"/>
              <w:keepNext w:val="0"/>
              <w:keepLines w:val="0"/>
            </w:pPr>
            <w:r>
              <w:t>C5.9</w:t>
            </w:r>
          </w:p>
        </w:tc>
      </w:tr>
      <w:tr w:rsidR="005D16F6" w:rsidRPr="00257089" w14:paraId="567EEE65" w14:textId="77777777" w:rsidTr="00A306B3">
        <w:trPr>
          <w:cantSplit/>
          <w:jc w:val="center"/>
        </w:trPr>
        <w:tc>
          <w:tcPr>
            <w:tcW w:w="562" w:type="dxa"/>
            <w:vAlign w:val="center"/>
          </w:tcPr>
          <w:p w14:paraId="306BDF29" w14:textId="75F01FD8" w:rsidR="005D16F6" w:rsidRDefault="00C035BF" w:rsidP="00A306B3">
            <w:pPr>
              <w:pStyle w:val="TAC"/>
              <w:keepNext w:val="0"/>
              <w:keepLines w:val="0"/>
              <w:jc w:val="left"/>
            </w:pPr>
            <w:r>
              <w:t>11</w:t>
            </w:r>
          </w:p>
        </w:tc>
        <w:tc>
          <w:tcPr>
            <w:tcW w:w="2694" w:type="dxa"/>
            <w:vAlign w:val="center"/>
          </w:tcPr>
          <w:p w14:paraId="355CFD04"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4B63431E" w14:textId="77777777" w:rsidR="005D16F6" w:rsidRDefault="005D16F6" w:rsidP="00A306B3">
            <w:pPr>
              <w:pStyle w:val="TAL"/>
              <w:keepNext w:val="0"/>
              <w:keepLines w:val="0"/>
              <w:jc w:val="center"/>
              <w:rPr>
                <w:b/>
              </w:rPr>
            </w:pPr>
            <w:r>
              <w:sym w:font="Wingdings" w:char="F0FC"/>
            </w:r>
          </w:p>
        </w:tc>
        <w:tc>
          <w:tcPr>
            <w:tcW w:w="425" w:type="dxa"/>
            <w:vAlign w:val="center"/>
          </w:tcPr>
          <w:p w14:paraId="3A12A65F" w14:textId="77777777" w:rsidR="005D16F6" w:rsidRDefault="005D16F6" w:rsidP="00A306B3">
            <w:pPr>
              <w:pStyle w:val="TAL"/>
              <w:keepNext w:val="0"/>
              <w:keepLines w:val="0"/>
              <w:jc w:val="center"/>
              <w:rPr>
                <w:b/>
              </w:rPr>
            </w:pPr>
          </w:p>
        </w:tc>
        <w:tc>
          <w:tcPr>
            <w:tcW w:w="425" w:type="dxa"/>
            <w:vAlign w:val="center"/>
          </w:tcPr>
          <w:p w14:paraId="7885677F" w14:textId="77777777" w:rsidR="005D16F6" w:rsidRDefault="005D16F6" w:rsidP="00A306B3">
            <w:pPr>
              <w:pStyle w:val="TAL"/>
              <w:keepNext w:val="0"/>
              <w:keepLines w:val="0"/>
              <w:jc w:val="center"/>
              <w:rPr>
                <w:b/>
              </w:rPr>
            </w:pPr>
          </w:p>
        </w:tc>
        <w:tc>
          <w:tcPr>
            <w:tcW w:w="426" w:type="dxa"/>
            <w:vAlign w:val="center"/>
          </w:tcPr>
          <w:p w14:paraId="30E05CF0" w14:textId="77777777" w:rsidR="005D16F6" w:rsidRDefault="005D16F6" w:rsidP="00A306B3">
            <w:pPr>
              <w:pStyle w:val="TAL"/>
              <w:keepNext w:val="0"/>
              <w:keepLines w:val="0"/>
              <w:jc w:val="center"/>
              <w:rPr>
                <w:b/>
              </w:rPr>
            </w:pPr>
          </w:p>
        </w:tc>
        <w:tc>
          <w:tcPr>
            <w:tcW w:w="567" w:type="dxa"/>
            <w:vAlign w:val="center"/>
          </w:tcPr>
          <w:p w14:paraId="2A5A28F3" w14:textId="77777777" w:rsidR="005D16F6" w:rsidRDefault="005D16F6" w:rsidP="00A306B3">
            <w:pPr>
              <w:pStyle w:val="TAC"/>
              <w:keepNext w:val="0"/>
              <w:keepLines w:val="0"/>
            </w:pPr>
            <w:r>
              <w:t>C</w:t>
            </w:r>
          </w:p>
        </w:tc>
        <w:tc>
          <w:tcPr>
            <w:tcW w:w="3402" w:type="dxa"/>
            <w:vAlign w:val="center"/>
          </w:tcPr>
          <w:p w14:paraId="5FE1A9DF"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6F3EC7AB" w14:textId="77777777" w:rsidR="005D16F6" w:rsidRPr="00257089" w:rsidRDefault="005D16F6" w:rsidP="00A306B3">
            <w:pPr>
              <w:pStyle w:val="TAL"/>
              <w:keepNext w:val="0"/>
              <w:keepLines w:val="0"/>
            </w:pPr>
            <w:r>
              <w:t>C6.1</w:t>
            </w:r>
          </w:p>
        </w:tc>
      </w:tr>
      <w:tr w:rsidR="005D16F6" w:rsidRPr="00257089" w14:paraId="2592DA22" w14:textId="77777777" w:rsidTr="00A306B3">
        <w:trPr>
          <w:cantSplit/>
          <w:jc w:val="center"/>
        </w:trPr>
        <w:tc>
          <w:tcPr>
            <w:tcW w:w="562" w:type="dxa"/>
            <w:vAlign w:val="center"/>
          </w:tcPr>
          <w:p w14:paraId="5E8C7B85" w14:textId="1802947D" w:rsidR="005D16F6" w:rsidRDefault="00C035BF" w:rsidP="00A306B3">
            <w:pPr>
              <w:pStyle w:val="TAC"/>
              <w:keepNext w:val="0"/>
              <w:keepLines w:val="0"/>
              <w:jc w:val="left"/>
            </w:pPr>
            <w:r>
              <w:t>12</w:t>
            </w:r>
          </w:p>
        </w:tc>
        <w:tc>
          <w:tcPr>
            <w:tcW w:w="2694" w:type="dxa"/>
            <w:vAlign w:val="center"/>
          </w:tcPr>
          <w:p w14:paraId="4E6B8D8F"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0F22848A" w14:textId="77777777" w:rsidR="005D16F6" w:rsidRDefault="005D16F6" w:rsidP="00A306B3">
            <w:pPr>
              <w:pStyle w:val="TAL"/>
              <w:keepNext w:val="0"/>
              <w:keepLines w:val="0"/>
              <w:jc w:val="center"/>
              <w:rPr>
                <w:b/>
              </w:rPr>
            </w:pPr>
            <w:r>
              <w:sym w:font="Wingdings" w:char="F0FC"/>
            </w:r>
          </w:p>
        </w:tc>
        <w:tc>
          <w:tcPr>
            <w:tcW w:w="425" w:type="dxa"/>
            <w:vAlign w:val="center"/>
          </w:tcPr>
          <w:p w14:paraId="3A435097" w14:textId="77777777" w:rsidR="005D16F6" w:rsidRDefault="005D16F6" w:rsidP="00A306B3">
            <w:pPr>
              <w:pStyle w:val="TAL"/>
              <w:keepNext w:val="0"/>
              <w:keepLines w:val="0"/>
              <w:jc w:val="center"/>
              <w:rPr>
                <w:b/>
              </w:rPr>
            </w:pPr>
          </w:p>
        </w:tc>
        <w:tc>
          <w:tcPr>
            <w:tcW w:w="425" w:type="dxa"/>
            <w:vAlign w:val="center"/>
          </w:tcPr>
          <w:p w14:paraId="43777C02" w14:textId="77777777" w:rsidR="005D16F6" w:rsidRDefault="005D16F6" w:rsidP="00A306B3">
            <w:pPr>
              <w:pStyle w:val="TAL"/>
              <w:keepNext w:val="0"/>
              <w:keepLines w:val="0"/>
              <w:jc w:val="center"/>
              <w:rPr>
                <w:b/>
              </w:rPr>
            </w:pPr>
          </w:p>
        </w:tc>
        <w:tc>
          <w:tcPr>
            <w:tcW w:w="426" w:type="dxa"/>
            <w:vAlign w:val="center"/>
          </w:tcPr>
          <w:p w14:paraId="59DD39AF" w14:textId="77777777" w:rsidR="005D16F6" w:rsidRDefault="005D16F6" w:rsidP="00A306B3">
            <w:pPr>
              <w:pStyle w:val="TAL"/>
              <w:keepNext w:val="0"/>
              <w:keepLines w:val="0"/>
              <w:jc w:val="center"/>
              <w:rPr>
                <w:b/>
              </w:rPr>
            </w:pPr>
          </w:p>
        </w:tc>
        <w:tc>
          <w:tcPr>
            <w:tcW w:w="567" w:type="dxa"/>
            <w:vAlign w:val="center"/>
          </w:tcPr>
          <w:p w14:paraId="16FACA11" w14:textId="77777777" w:rsidR="005D16F6" w:rsidRDefault="005D16F6" w:rsidP="00A306B3">
            <w:pPr>
              <w:pStyle w:val="TAC"/>
              <w:keepNext w:val="0"/>
              <w:keepLines w:val="0"/>
            </w:pPr>
            <w:r>
              <w:t>C</w:t>
            </w:r>
          </w:p>
        </w:tc>
        <w:tc>
          <w:tcPr>
            <w:tcW w:w="3402" w:type="dxa"/>
            <w:vAlign w:val="center"/>
          </w:tcPr>
          <w:p w14:paraId="2E269956"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19D543B3" w14:textId="77777777" w:rsidR="005D16F6" w:rsidRPr="00257089" w:rsidRDefault="005D16F6" w:rsidP="00A306B3">
            <w:pPr>
              <w:pStyle w:val="TAL"/>
              <w:keepNext w:val="0"/>
              <w:keepLines w:val="0"/>
            </w:pPr>
            <w:r>
              <w:t>C6.2.1</w:t>
            </w:r>
          </w:p>
        </w:tc>
      </w:tr>
      <w:tr w:rsidR="005D16F6" w:rsidRPr="00257089" w14:paraId="05B8B237" w14:textId="77777777" w:rsidTr="00A306B3">
        <w:trPr>
          <w:cantSplit/>
          <w:jc w:val="center"/>
        </w:trPr>
        <w:tc>
          <w:tcPr>
            <w:tcW w:w="562" w:type="dxa"/>
            <w:vAlign w:val="center"/>
          </w:tcPr>
          <w:p w14:paraId="0DC7155C" w14:textId="36072BFE" w:rsidR="005D16F6" w:rsidRDefault="00C035BF" w:rsidP="00A306B3">
            <w:pPr>
              <w:pStyle w:val="TAC"/>
              <w:keepNext w:val="0"/>
              <w:keepLines w:val="0"/>
              <w:jc w:val="left"/>
            </w:pPr>
            <w:r>
              <w:t>13</w:t>
            </w:r>
          </w:p>
        </w:tc>
        <w:tc>
          <w:tcPr>
            <w:tcW w:w="2694" w:type="dxa"/>
            <w:vAlign w:val="center"/>
          </w:tcPr>
          <w:p w14:paraId="298B1715"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58013DFE" w14:textId="77777777" w:rsidR="005D16F6" w:rsidRDefault="005D16F6" w:rsidP="00A306B3">
            <w:pPr>
              <w:pStyle w:val="TAL"/>
              <w:keepNext w:val="0"/>
              <w:keepLines w:val="0"/>
              <w:jc w:val="center"/>
              <w:rPr>
                <w:b/>
              </w:rPr>
            </w:pPr>
            <w:r>
              <w:sym w:font="Wingdings" w:char="F0FC"/>
            </w:r>
          </w:p>
        </w:tc>
        <w:tc>
          <w:tcPr>
            <w:tcW w:w="425" w:type="dxa"/>
            <w:vAlign w:val="center"/>
          </w:tcPr>
          <w:p w14:paraId="42B43069" w14:textId="77777777" w:rsidR="005D16F6" w:rsidRDefault="005D16F6" w:rsidP="00A306B3">
            <w:pPr>
              <w:pStyle w:val="TAL"/>
              <w:keepNext w:val="0"/>
              <w:keepLines w:val="0"/>
              <w:jc w:val="center"/>
              <w:rPr>
                <w:b/>
              </w:rPr>
            </w:pPr>
          </w:p>
        </w:tc>
        <w:tc>
          <w:tcPr>
            <w:tcW w:w="425" w:type="dxa"/>
            <w:vAlign w:val="center"/>
          </w:tcPr>
          <w:p w14:paraId="15B1FEA5" w14:textId="77777777" w:rsidR="005D16F6" w:rsidRDefault="005D16F6" w:rsidP="00A306B3">
            <w:pPr>
              <w:pStyle w:val="TAL"/>
              <w:keepNext w:val="0"/>
              <w:keepLines w:val="0"/>
              <w:jc w:val="center"/>
              <w:rPr>
                <w:b/>
              </w:rPr>
            </w:pPr>
          </w:p>
        </w:tc>
        <w:tc>
          <w:tcPr>
            <w:tcW w:w="426" w:type="dxa"/>
            <w:vAlign w:val="center"/>
          </w:tcPr>
          <w:p w14:paraId="6882B2E4" w14:textId="77777777" w:rsidR="005D16F6" w:rsidRDefault="005D16F6" w:rsidP="00A306B3">
            <w:pPr>
              <w:pStyle w:val="TAL"/>
              <w:keepNext w:val="0"/>
              <w:keepLines w:val="0"/>
              <w:jc w:val="center"/>
              <w:rPr>
                <w:b/>
              </w:rPr>
            </w:pPr>
          </w:p>
        </w:tc>
        <w:tc>
          <w:tcPr>
            <w:tcW w:w="567" w:type="dxa"/>
            <w:vAlign w:val="center"/>
          </w:tcPr>
          <w:p w14:paraId="7915C272" w14:textId="77777777" w:rsidR="005D16F6" w:rsidRDefault="005D16F6" w:rsidP="00A306B3">
            <w:pPr>
              <w:pStyle w:val="TAC"/>
              <w:keepNext w:val="0"/>
              <w:keepLines w:val="0"/>
            </w:pPr>
            <w:r>
              <w:t>C</w:t>
            </w:r>
          </w:p>
        </w:tc>
        <w:tc>
          <w:tcPr>
            <w:tcW w:w="3402" w:type="dxa"/>
            <w:vAlign w:val="center"/>
          </w:tcPr>
          <w:p w14:paraId="52D185A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B01236C" w14:textId="77777777" w:rsidR="005D16F6" w:rsidRPr="00257089" w:rsidRDefault="005D16F6" w:rsidP="00A306B3">
            <w:pPr>
              <w:pStyle w:val="TAL"/>
              <w:keepNext w:val="0"/>
              <w:keepLines w:val="0"/>
            </w:pPr>
            <w:r>
              <w:t>C6.2.2</w:t>
            </w:r>
          </w:p>
        </w:tc>
      </w:tr>
      <w:tr w:rsidR="005D16F6" w:rsidRPr="00257089" w14:paraId="5FE8C97E" w14:textId="77777777" w:rsidTr="00A306B3">
        <w:trPr>
          <w:cantSplit/>
          <w:jc w:val="center"/>
        </w:trPr>
        <w:tc>
          <w:tcPr>
            <w:tcW w:w="562" w:type="dxa"/>
            <w:vAlign w:val="center"/>
          </w:tcPr>
          <w:p w14:paraId="1999A281" w14:textId="4C2F8C09" w:rsidR="005D16F6" w:rsidRDefault="00C035BF" w:rsidP="00A306B3">
            <w:pPr>
              <w:pStyle w:val="TAC"/>
              <w:keepNext w:val="0"/>
              <w:keepLines w:val="0"/>
              <w:jc w:val="left"/>
            </w:pPr>
            <w:r>
              <w:t>14</w:t>
            </w:r>
          </w:p>
        </w:tc>
        <w:tc>
          <w:tcPr>
            <w:tcW w:w="2694" w:type="dxa"/>
            <w:vAlign w:val="center"/>
          </w:tcPr>
          <w:p w14:paraId="35FBDD05"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1A5ADE76" w14:textId="77777777" w:rsidR="005D16F6" w:rsidRDefault="005D16F6" w:rsidP="00A306B3">
            <w:pPr>
              <w:pStyle w:val="TAL"/>
              <w:keepNext w:val="0"/>
              <w:keepLines w:val="0"/>
              <w:jc w:val="center"/>
              <w:rPr>
                <w:b/>
              </w:rPr>
            </w:pPr>
            <w:r>
              <w:sym w:font="Wingdings" w:char="F0FC"/>
            </w:r>
          </w:p>
        </w:tc>
        <w:tc>
          <w:tcPr>
            <w:tcW w:w="425" w:type="dxa"/>
            <w:vAlign w:val="center"/>
          </w:tcPr>
          <w:p w14:paraId="2B151FF2" w14:textId="77777777" w:rsidR="005D16F6" w:rsidRDefault="005D16F6" w:rsidP="00A306B3">
            <w:pPr>
              <w:pStyle w:val="TAL"/>
              <w:keepNext w:val="0"/>
              <w:keepLines w:val="0"/>
              <w:jc w:val="center"/>
              <w:rPr>
                <w:b/>
              </w:rPr>
            </w:pPr>
          </w:p>
        </w:tc>
        <w:tc>
          <w:tcPr>
            <w:tcW w:w="425" w:type="dxa"/>
            <w:vAlign w:val="center"/>
          </w:tcPr>
          <w:p w14:paraId="647760E7" w14:textId="77777777" w:rsidR="005D16F6" w:rsidRDefault="005D16F6" w:rsidP="00A306B3">
            <w:pPr>
              <w:pStyle w:val="TAL"/>
              <w:keepNext w:val="0"/>
              <w:keepLines w:val="0"/>
              <w:jc w:val="center"/>
              <w:rPr>
                <w:b/>
              </w:rPr>
            </w:pPr>
          </w:p>
        </w:tc>
        <w:tc>
          <w:tcPr>
            <w:tcW w:w="426" w:type="dxa"/>
            <w:vAlign w:val="center"/>
          </w:tcPr>
          <w:p w14:paraId="52CD5D87" w14:textId="77777777" w:rsidR="005D16F6" w:rsidRDefault="005D16F6" w:rsidP="00A306B3">
            <w:pPr>
              <w:pStyle w:val="TAL"/>
              <w:keepNext w:val="0"/>
              <w:keepLines w:val="0"/>
              <w:jc w:val="center"/>
              <w:rPr>
                <w:b/>
              </w:rPr>
            </w:pPr>
          </w:p>
        </w:tc>
        <w:tc>
          <w:tcPr>
            <w:tcW w:w="567" w:type="dxa"/>
            <w:vAlign w:val="center"/>
          </w:tcPr>
          <w:p w14:paraId="2B89D531" w14:textId="77777777" w:rsidR="005D16F6" w:rsidRDefault="005D16F6" w:rsidP="00A306B3">
            <w:pPr>
              <w:pStyle w:val="TAC"/>
              <w:keepNext w:val="0"/>
              <w:keepLines w:val="0"/>
            </w:pPr>
            <w:r>
              <w:t>C</w:t>
            </w:r>
          </w:p>
        </w:tc>
        <w:tc>
          <w:tcPr>
            <w:tcW w:w="3402" w:type="dxa"/>
            <w:vAlign w:val="center"/>
          </w:tcPr>
          <w:p w14:paraId="61C487C6"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4B99A200" w14:textId="77777777" w:rsidR="005D16F6" w:rsidRPr="00257089" w:rsidRDefault="005D16F6" w:rsidP="00A306B3">
            <w:pPr>
              <w:pStyle w:val="TAL"/>
              <w:keepNext w:val="0"/>
              <w:keepLines w:val="0"/>
            </w:pPr>
            <w:r>
              <w:t>C6.2.3</w:t>
            </w:r>
          </w:p>
        </w:tc>
      </w:tr>
      <w:tr w:rsidR="005D16F6" w:rsidRPr="00257089" w14:paraId="5ED0756D" w14:textId="77777777" w:rsidTr="00A306B3">
        <w:trPr>
          <w:cantSplit/>
          <w:jc w:val="center"/>
        </w:trPr>
        <w:tc>
          <w:tcPr>
            <w:tcW w:w="562" w:type="dxa"/>
            <w:vAlign w:val="center"/>
          </w:tcPr>
          <w:p w14:paraId="0086CB68" w14:textId="571C0A2A" w:rsidR="005D16F6" w:rsidRDefault="00C035BF" w:rsidP="00A306B3">
            <w:pPr>
              <w:pStyle w:val="TAC"/>
              <w:keepNext w:val="0"/>
              <w:keepLines w:val="0"/>
              <w:jc w:val="left"/>
            </w:pPr>
            <w:r>
              <w:t>15</w:t>
            </w:r>
          </w:p>
        </w:tc>
        <w:tc>
          <w:tcPr>
            <w:tcW w:w="2694" w:type="dxa"/>
            <w:vAlign w:val="center"/>
          </w:tcPr>
          <w:p w14:paraId="4E360615"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09944167" w14:textId="77777777" w:rsidR="005D16F6" w:rsidRDefault="005D16F6" w:rsidP="00A306B3">
            <w:pPr>
              <w:pStyle w:val="TAL"/>
              <w:keepNext w:val="0"/>
              <w:keepLines w:val="0"/>
              <w:jc w:val="center"/>
              <w:rPr>
                <w:b/>
              </w:rPr>
            </w:pPr>
            <w:r>
              <w:sym w:font="Wingdings" w:char="F0FC"/>
            </w:r>
          </w:p>
        </w:tc>
        <w:tc>
          <w:tcPr>
            <w:tcW w:w="425" w:type="dxa"/>
            <w:vAlign w:val="center"/>
          </w:tcPr>
          <w:p w14:paraId="179DCF55" w14:textId="77777777" w:rsidR="005D16F6" w:rsidRDefault="005D16F6" w:rsidP="00A306B3">
            <w:pPr>
              <w:pStyle w:val="TAL"/>
              <w:keepNext w:val="0"/>
              <w:keepLines w:val="0"/>
              <w:jc w:val="center"/>
            </w:pPr>
          </w:p>
        </w:tc>
        <w:tc>
          <w:tcPr>
            <w:tcW w:w="425" w:type="dxa"/>
            <w:vAlign w:val="center"/>
          </w:tcPr>
          <w:p w14:paraId="1C27AB3A" w14:textId="77777777" w:rsidR="005D16F6" w:rsidRDefault="005D16F6" w:rsidP="00A306B3">
            <w:pPr>
              <w:pStyle w:val="TAL"/>
              <w:keepNext w:val="0"/>
              <w:keepLines w:val="0"/>
              <w:jc w:val="center"/>
              <w:rPr>
                <w:b/>
              </w:rPr>
            </w:pPr>
          </w:p>
        </w:tc>
        <w:tc>
          <w:tcPr>
            <w:tcW w:w="426" w:type="dxa"/>
            <w:vAlign w:val="center"/>
          </w:tcPr>
          <w:p w14:paraId="38E07E27" w14:textId="77777777" w:rsidR="005D16F6" w:rsidRDefault="005D16F6" w:rsidP="00A306B3">
            <w:pPr>
              <w:pStyle w:val="TAL"/>
              <w:keepNext w:val="0"/>
              <w:keepLines w:val="0"/>
              <w:jc w:val="center"/>
              <w:rPr>
                <w:b/>
              </w:rPr>
            </w:pPr>
          </w:p>
        </w:tc>
        <w:tc>
          <w:tcPr>
            <w:tcW w:w="567" w:type="dxa"/>
            <w:vAlign w:val="center"/>
          </w:tcPr>
          <w:p w14:paraId="17546CD8" w14:textId="77777777" w:rsidR="005D16F6" w:rsidRDefault="005D16F6" w:rsidP="00A306B3">
            <w:pPr>
              <w:pStyle w:val="TAC"/>
              <w:keepNext w:val="0"/>
              <w:keepLines w:val="0"/>
            </w:pPr>
            <w:r>
              <w:t>C</w:t>
            </w:r>
          </w:p>
        </w:tc>
        <w:tc>
          <w:tcPr>
            <w:tcW w:w="3402" w:type="dxa"/>
            <w:vAlign w:val="center"/>
          </w:tcPr>
          <w:p w14:paraId="1CE069AC"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68429EBC" w14:textId="77777777" w:rsidR="005D16F6" w:rsidRPr="00257089" w:rsidRDefault="005D16F6" w:rsidP="00A306B3">
            <w:pPr>
              <w:pStyle w:val="TAL"/>
              <w:keepNext w:val="0"/>
              <w:keepLines w:val="0"/>
            </w:pPr>
            <w:r>
              <w:t>C6.2.4</w:t>
            </w:r>
          </w:p>
        </w:tc>
      </w:tr>
      <w:tr w:rsidR="005D16F6" w:rsidRPr="00257089" w14:paraId="13906809" w14:textId="77777777" w:rsidTr="00A306B3">
        <w:trPr>
          <w:cantSplit/>
          <w:jc w:val="center"/>
        </w:trPr>
        <w:tc>
          <w:tcPr>
            <w:tcW w:w="562" w:type="dxa"/>
            <w:vAlign w:val="center"/>
          </w:tcPr>
          <w:p w14:paraId="7E35BC59" w14:textId="69BEBF61" w:rsidR="005D16F6" w:rsidRDefault="00C035BF" w:rsidP="00A306B3">
            <w:pPr>
              <w:pStyle w:val="TAC"/>
              <w:keepNext w:val="0"/>
              <w:keepLines w:val="0"/>
              <w:jc w:val="left"/>
            </w:pPr>
            <w:r>
              <w:t>16</w:t>
            </w:r>
          </w:p>
        </w:tc>
        <w:tc>
          <w:tcPr>
            <w:tcW w:w="2694" w:type="dxa"/>
            <w:vAlign w:val="center"/>
          </w:tcPr>
          <w:p w14:paraId="6E8795CB"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628A8980" w14:textId="77777777" w:rsidR="005D16F6" w:rsidRDefault="005D16F6" w:rsidP="00A306B3">
            <w:pPr>
              <w:pStyle w:val="TAL"/>
              <w:keepNext w:val="0"/>
              <w:keepLines w:val="0"/>
              <w:jc w:val="center"/>
              <w:rPr>
                <w:b/>
              </w:rPr>
            </w:pPr>
            <w:r>
              <w:sym w:font="Wingdings" w:char="F0FC"/>
            </w:r>
          </w:p>
        </w:tc>
        <w:tc>
          <w:tcPr>
            <w:tcW w:w="425" w:type="dxa"/>
            <w:vAlign w:val="center"/>
          </w:tcPr>
          <w:p w14:paraId="77C9DDF8" w14:textId="77777777" w:rsidR="005D16F6" w:rsidRDefault="005D16F6" w:rsidP="00A306B3">
            <w:pPr>
              <w:pStyle w:val="TAL"/>
              <w:keepNext w:val="0"/>
              <w:keepLines w:val="0"/>
              <w:jc w:val="center"/>
            </w:pPr>
            <w:r>
              <w:sym w:font="Wingdings" w:char="F0FC"/>
            </w:r>
          </w:p>
        </w:tc>
        <w:tc>
          <w:tcPr>
            <w:tcW w:w="425" w:type="dxa"/>
            <w:vAlign w:val="center"/>
          </w:tcPr>
          <w:p w14:paraId="16557792" w14:textId="77777777" w:rsidR="005D16F6" w:rsidRDefault="005D16F6" w:rsidP="00A306B3">
            <w:pPr>
              <w:pStyle w:val="TAL"/>
              <w:keepNext w:val="0"/>
              <w:keepLines w:val="0"/>
              <w:jc w:val="center"/>
              <w:rPr>
                <w:b/>
              </w:rPr>
            </w:pPr>
            <w:r>
              <w:sym w:font="Wingdings" w:char="F0FC"/>
            </w:r>
          </w:p>
        </w:tc>
        <w:tc>
          <w:tcPr>
            <w:tcW w:w="426" w:type="dxa"/>
            <w:vAlign w:val="center"/>
          </w:tcPr>
          <w:p w14:paraId="67D8D4E8" w14:textId="77777777" w:rsidR="005D16F6" w:rsidRDefault="005D16F6" w:rsidP="00A306B3">
            <w:pPr>
              <w:pStyle w:val="TAL"/>
              <w:keepNext w:val="0"/>
              <w:keepLines w:val="0"/>
              <w:jc w:val="center"/>
              <w:rPr>
                <w:b/>
              </w:rPr>
            </w:pPr>
            <w:r>
              <w:sym w:font="Wingdings" w:char="F0FC"/>
            </w:r>
          </w:p>
        </w:tc>
        <w:tc>
          <w:tcPr>
            <w:tcW w:w="567" w:type="dxa"/>
            <w:vAlign w:val="center"/>
          </w:tcPr>
          <w:p w14:paraId="046CC351" w14:textId="77777777" w:rsidR="005D16F6" w:rsidRDefault="005D16F6" w:rsidP="00A306B3">
            <w:pPr>
              <w:pStyle w:val="TAC"/>
              <w:keepNext w:val="0"/>
              <w:keepLines w:val="0"/>
            </w:pPr>
            <w:r>
              <w:t>C</w:t>
            </w:r>
          </w:p>
        </w:tc>
        <w:tc>
          <w:tcPr>
            <w:tcW w:w="3402" w:type="dxa"/>
            <w:vAlign w:val="center"/>
          </w:tcPr>
          <w:p w14:paraId="5B8DB7A4"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66CAF7C7" w14:textId="77777777" w:rsidR="005D16F6" w:rsidRPr="00257089" w:rsidRDefault="005D16F6" w:rsidP="00A306B3">
            <w:pPr>
              <w:pStyle w:val="TAL"/>
              <w:keepNext w:val="0"/>
              <w:keepLines w:val="0"/>
            </w:pPr>
            <w:r>
              <w:t>C6.3</w:t>
            </w:r>
          </w:p>
        </w:tc>
      </w:tr>
      <w:tr w:rsidR="00CC1E04" w:rsidRPr="00257089" w14:paraId="555B09DB" w14:textId="77777777" w:rsidTr="00A306B3">
        <w:trPr>
          <w:cantSplit/>
          <w:jc w:val="center"/>
        </w:trPr>
        <w:tc>
          <w:tcPr>
            <w:tcW w:w="562" w:type="dxa"/>
            <w:vAlign w:val="center"/>
          </w:tcPr>
          <w:p w14:paraId="25F3D379" w14:textId="55C0C913" w:rsidR="00CC1E04" w:rsidRDefault="00CC1E04" w:rsidP="00CC1E04">
            <w:pPr>
              <w:pStyle w:val="TAC"/>
              <w:keepNext w:val="0"/>
              <w:keepLines w:val="0"/>
              <w:jc w:val="left"/>
            </w:pPr>
            <w:r>
              <w:t>17</w:t>
            </w:r>
          </w:p>
        </w:tc>
        <w:tc>
          <w:tcPr>
            <w:tcW w:w="2694" w:type="dxa"/>
            <w:vAlign w:val="center"/>
          </w:tcPr>
          <w:p w14:paraId="16049743" w14:textId="588D6979"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492B91B2" w14:textId="4414304F" w:rsidR="00CC1E04" w:rsidRDefault="00CC1E04" w:rsidP="00CC1E04">
            <w:pPr>
              <w:pStyle w:val="TAL"/>
              <w:keepNext w:val="0"/>
              <w:keepLines w:val="0"/>
              <w:jc w:val="center"/>
              <w:rPr>
                <w:b/>
              </w:rPr>
            </w:pPr>
            <w:r>
              <w:sym w:font="Wingdings" w:char="F0FC"/>
            </w:r>
          </w:p>
        </w:tc>
        <w:tc>
          <w:tcPr>
            <w:tcW w:w="425" w:type="dxa"/>
            <w:vAlign w:val="center"/>
          </w:tcPr>
          <w:p w14:paraId="278147E3" w14:textId="77777777" w:rsidR="00CC1E04" w:rsidRDefault="00CC1E04" w:rsidP="00CC1E04">
            <w:pPr>
              <w:pStyle w:val="TAL"/>
              <w:keepNext w:val="0"/>
              <w:keepLines w:val="0"/>
              <w:jc w:val="center"/>
            </w:pPr>
          </w:p>
        </w:tc>
        <w:tc>
          <w:tcPr>
            <w:tcW w:w="425" w:type="dxa"/>
            <w:vAlign w:val="center"/>
          </w:tcPr>
          <w:p w14:paraId="25AF8A5C" w14:textId="558E2003" w:rsidR="00CC1E04" w:rsidRDefault="00CC1E04" w:rsidP="00CC1E04">
            <w:pPr>
              <w:pStyle w:val="TAL"/>
              <w:keepNext w:val="0"/>
              <w:keepLines w:val="0"/>
              <w:jc w:val="center"/>
              <w:rPr>
                <w:b/>
              </w:rPr>
            </w:pPr>
            <w:r>
              <w:sym w:font="Wingdings" w:char="F0FC"/>
            </w:r>
          </w:p>
        </w:tc>
        <w:tc>
          <w:tcPr>
            <w:tcW w:w="426" w:type="dxa"/>
            <w:vAlign w:val="center"/>
          </w:tcPr>
          <w:p w14:paraId="5A5BBC6B" w14:textId="77777777" w:rsidR="00CC1E04" w:rsidRDefault="00CC1E04" w:rsidP="00CC1E04">
            <w:pPr>
              <w:pStyle w:val="TAL"/>
              <w:keepNext w:val="0"/>
              <w:keepLines w:val="0"/>
              <w:jc w:val="center"/>
              <w:rPr>
                <w:b/>
              </w:rPr>
            </w:pPr>
          </w:p>
        </w:tc>
        <w:tc>
          <w:tcPr>
            <w:tcW w:w="567" w:type="dxa"/>
            <w:vAlign w:val="center"/>
          </w:tcPr>
          <w:p w14:paraId="0C583C47" w14:textId="486F00B6" w:rsidR="00CC1E04" w:rsidRDefault="00CC1E04" w:rsidP="00CC1E04">
            <w:pPr>
              <w:pStyle w:val="TAC"/>
              <w:keepNext w:val="0"/>
              <w:keepLines w:val="0"/>
            </w:pPr>
            <w:r>
              <w:t>C</w:t>
            </w:r>
          </w:p>
        </w:tc>
        <w:tc>
          <w:tcPr>
            <w:tcW w:w="3402" w:type="dxa"/>
            <w:vAlign w:val="center"/>
          </w:tcPr>
          <w:p w14:paraId="300D1662" w14:textId="657B15FD"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012075FD" w14:textId="3E077CE0" w:rsidR="00CC1E04" w:rsidRPr="00257089" w:rsidRDefault="00CC1E04" w:rsidP="00CC1E04">
            <w:pPr>
              <w:pStyle w:val="TAL"/>
              <w:keepNext w:val="0"/>
              <w:keepLines w:val="0"/>
            </w:pPr>
            <w:r>
              <w:t>C6.5.2</w:t>
            </w:r>
          </w:p>
        </w:tc>
      </w:tr>
      <w:tr w:rsidR="00CC1E04" w:rsidRPr="00257089" w14:paraId="357C1797" w14:textId="77777777" w:rsidTr="00A306B3">
        <w:trPr>
          <w:cantSplit/>
          <w:jc w:val="center"/>
        </w:trPr>
        <w:tc>
          <w:tcPr>
            <w:tcW w:w="562" w:type="dxa"/>
            <w:vAlign w:val="center"/>
          </w:tcPr>
          <w:p w14:paraId="2095F113" w14:textId="5FEEB9C3" w:rsidR="00CC1E04" w:rsidRDefault="00CC1E04" w:rsidP="00CC1E04">
            <w:pPr>
              <w:pStyle w:val="TAC"/>
              <w:keepNext w:val="0"/>
              <w:keepLines w:val="0"/>
              <w:jc w:val="left"/>
            </w:pPr>
            <w:r>
              <w:t>18</w:t>
            </w:r>
          </w:p>
        </w:tc>
        <w:tc>
          <w:tcPr>
            <w:tcW w:w="2694" w:type="dxa"/>
            <w:vAlign w:val="center"/>
          </w:tcPr>
          <w:p w14:paraId="334E3507" w14:textId="404E81C7"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5A552030" w14:textId="1ED5986B" w:rsidR="00CC1E04" w:rsidRDefault="00CC1E04" w:rsidP="00CC1E04">
            <w:pPr>
              <w:pStyle w:val="TAL"/>
              <w:keepNext w:val="0"/>
              <w:keepLines w:val="0"/>
              <w:jc w:val="center"/>
              <w:rPr>
                <w:b/>
              </w:rPr>
            </w:pPr>
            <w:r>
              <w:sym w:font="Wingdings" w:char="F0FC"/>
            </w:r>
          </w:p>
        </w:tc>
        <w:tc>
          <w:tcPr>
            <w:tcW w:w="425" w:type="dxa"/>
            <w:vAlign w:val="center"/>
          </w:tcPr>
          <w:p w14:paraId="0EC0B8B1" w14:textId="77777777" w:rsidR="00CC1E04" w:rsidRDefault="00CC1E04" w:rsidP="00CC1E04">
            <w:pPr>
              <w:pStyle w:val="TAL"/>
              <w:keepNext w:val="0"/>
              <w:keepLines w:val="0"/>
              <w:jc w:val="center"/>
            </w:pPr>
          </w:p>
        </w:tc>
        <w:tc>
          <w:tcPr>
            <w:tcW w:w="425" w:type="dxa"/>
            <w:vAlign w:val="center"/>
          </w:tcPr>
          <w:p w14:paraId="127A1D52" w14:textId="034514A5" w:rsidR="00CC1E04" w:rsidRDefault="00CC1E04" w:rsidP="00CC1E04">
            <w:pPr>
              <w:pStyle w:val="TAL"/>
              <w:keepNext w:val="0"/>
              <w:keepLines w:val="0"/>
              <w:jc w:val="center"/>
              <w:rPr>
                <w:b/>
              </w:rPr>
            </w:pPr>
            <w:r>
              <w:sym w:font="Wingdings" w:char="F0FC"/>
            </w:r>
          </w:p>
        </w:tc>
        <w:tc>
          <w:tcPr>
            <w:tcW w:w="426" w:type="dxa"/>
            <w:vAlign w:val="center"/>
          </w:tcPr>
          <w:p w14:paraId="71C37D0C" w14:textId="77777777" w:rsidR="00CC1E04" w:rsidRDefault="00CC1E04" w:rsidP="00CC1E04">
            <w:pPr>
              <w:pStyle w:val="TAL"/>
              <w:keepNext w:val="0"/>
              <w:keepLines w:val="0"/>
              <w:jc w:val="center"/>
              <w:rPr>
                <w:b/>
              </w:rPr>
            </w:pPr>
          </w:p>
        </w:tc>
        <w:tc>
          <w:tcPr>
            <w:tcW w:w="567" w:type="dxa"/>
            <w:vAlign w:val="center"/>
          </w:tcPr>
          <w:p w14:paraId="73A12047" w14:textId="0C35B445" w:rsidR="00CC1E04" w:rsidRDefault="00CC1E04" w:rsidP="00CC1E04">
            <w:pPr>
              <w:pStyle w:val="TAC"/>
              <w:keepNext w:val="0"/>
              <w:keepLines w:val="0"/>
            </w:pPr>
            <w:r>
              <w:t>C</w:t>
            </w:r>
          </w:p>
        </w:tc>
        <w:tc>
          <w:tcPr>
            <w:tcW w:w="3402" w:type="dxa"/>
            <w:vAlign w:val="center"/>
          </w:tcPr>
          <w:p w14:paraId="07604BCB" w14:textId="035162A3"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144851F0" w14:textId="6441A7B9" w:rsidR="00CC1E04" w:rsidRPr="00257089" w:rsidRDefault="00CC1E04" w:rsidP="00CC1E04">
            <w:pPr>
              <w:pStyle w:val="TAL"/>
              <w:keepNext w:val="0"/>
              <w:keepLines w:val="0"/>
            </w:pPr>
            <w:r>
              <w:t>C6.5.3</w:t>
            </w:r>
          </w:p>
        </w:tc>
      </w:tr>
      <w:tr w:rsidR="00CC1E04" w:rsidRPr="00257089" w14:paraId="7CA52D8A" w14:textId="77777777" w:rsidTr="00A306B3">
        <w:trPr>
          <w:cantSplit/>
          <w:jc w:val="center"/>
        </w:trPr>
        <w:tc>
          <w:tcPr>
            <w:tcW w:w="562" w:type="dxa"/>
            <w:vAlign w:val="center"/>
          </w:tcPr>
          <w:p w14:paraId="74A1C68E" w14:textId="64596234" w:rsidR="00CC1E04" w:rsidRDefault="00CC1E04" w:rsidP="00CC1E04">
            <w:pPr>
              <w:pStyle w:val="TAC"/>
              <w:keepNext w:val="0"/>
              <w:keepLines w:val="0"/>
              <w:jc w:val="left"/>
            </w:pPr>
            <w:r>
              <w:t>19</w:t>
            </w:r>
          </w:p>
        </w:tc>
        <w:tc>
          <w:tcPr>
            <w:tcW w:w="2694" w:type="dxa"/>
            <w:vAlign w:val="center"/>
          </w:tcPr>
          <w:p w14:paraId="7D4B3975" w14:textId="45CC4EB6"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49E831B8" w14:textId="49F47249" w:rsidR="00CC1E04" w:rsidRDefault="00CC1E04" w:rsidP="00CC1E04">
            <w:pPr>
              <w:pStyle w:val="TAL"/>
              <w:keepNext w:val="0"/>
              <w:keepLines w:val="0"/>
              <w:jc w:val="center"/>
              <w:rPr>
                <w:b/>
              </w:rPr>
            </w:pPr>
            <w:r>
              <w:sym w:font="Wingdings" w:char="F0FC"/>
            </w:r>
          </w:p>
        </w:tc>
        <w:tc>
          <w:tcPr>
            <w:tcW w:w="425" w:type="dxa"/>
            <w:vAlign w:val="center"/>
          </w:tcPr>
          <w:p w14:paraId="6BC82F31" w14:textId="77777777" w:rsidR="00CC1E04" w:rsidRDefault="00CC1E04" w:rsidP="00CC1E04">
            <w:pPr>
              <w:pStyle w:val="TAL"/>
              <w:keepNext w:val="0"/>
              <w:keepLines w:val="0"/>
              <w:jc w:val="center"/>
            </w:pPr>
          </w:p>
        </w:tc>
        <w:tc>
          <w:tcPr>
            <w:tcW w:w="425" w:type="dxa"/>
            <w:vAlign w:val="center"/>
          </w:tcPr>
          <w:p w14:paraId="79C75259" w14:textId="1B6C70EF" w:rsidR="00CC1E04" w:rsidRDefault="00CC1E04" w:rsidP="00CC1E04">
            <w:pPr>
              <w:pStyle w:val="TAL"/>
              <w:keepNext w:val="0"/>
              <w:keepLines w:val="0"/>
              <w:jc w:val="center"/>
              <w:rPr>
                <w:b/>
              </w:rPr>
            </w:pPr>
          </w:p>
        </w:tc>
        <w:tc>
          <w:tcPr>
            <w:tcW w:w="426" w:type="dxa"/>
            <w:vAlign w:val="center"/>
          </w:tcPr>
          <w:p w14:paraId="6EAF21BB" w14:textId="77777777" w:rsidR="00CC1E04" w:rsidRDefault="00CC1E04" w:rsidP="00CC1E04">
            <w:pPr>
              <w:pStyle w:val="TAL"/>
              <w:keepNext w:val="0"/>
              <w:keepLines w:val="0"/>
              <w:jc w:val="center"/>
              <w:rPr>
                <w:b/>
              </w:rPr>
            </w:pPr>
          </w:p>
        </w:tc>
        <w:tc>
          <w:tcPr>
            <w:tcW w:w="567" w:type="dxa"/>
            <w:vAlign w:val="center"/>
          </w:tcPr>
          <w:p w14:paraId="4FADF772" w14:textId="41D13003" w:rsidR="00CC1E04" w:rsidRDefault="00CC1E04" w:rsidP="00CC1E04">
            <w:pPr>
              <w:pStyle w:val="TAC"/>
              <w:keepNext w:val="0"/>
              <w:keepLines w:val="0"/>
            </w:pPr>
            <w:r w:rsidRPr="00446032">
              <w:t>C</w:t>
            </w:r>
          </w:p>
        </w:tc>
        <w:tc>
          <w:tcPr>
            <w:tcW w:w="3402" w:type="dxa"/>
            <w:vAlign w:val="center"/>
          </w:tcPr>
          <w:p w14:paraId="5FFABBA3" w14:textId="112BC699"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30FD3348" w14:textId="576E9773" w:rsidR="00CC1E04" w:rsidRPr="00257089" w:rsidRDefault="00CC1E04" w:rsidP="00CC1E04">
            <w:pPr>
              <w:pStyle w:val="TAL"/>
              <w:keepNext w:val="0"/>
              <w:keepLines w:val="0"/>
            </w:pPr>
            <w:r>
              <w:t>C7.1.1</w:t>
            </w:r>
          </w:p>
        </w:tc>
      </w:tr>
      <w:tr w:rsidR="00CC1E04" w:rsidRPr="00257089" w14:paraId="1F34C75A" w14:textId="77777777" w:rsidTr="00A306B3">
        <w:trPr>
          <w:cantSplit/>
          <w:jc w:val="center"/>
        </w:trPr>
        <w:tc>
          <w:tcPr>
            <w:tcW w:w="562" w:type="dxa"/>
            <w:vAlign w:val="center"/>
          </w:tcPr>
          <w:p w14:paraId="67D105E9" w14:textId="5419421A" w:rsidR="00CC1E04" w:rsidRDefault="00CC1E04" w:rsidP="00CC1E04">
            <w:pPr>
              <w:pStyle w:val="TAC"/>
              <w:keepNext w:val="0"/>
              <w:keepLines w:val="0"/>
            </w:pPr>
            <w:r>
              <w:t>20</w:t>
            </w:r>
          </w:p>
        </w:tc>
        <w:tc>
          <w:tcPr>
            <w:tcW w:w="2694" w:type="dxa"/>
            <w:vAlign w:val="center"/>
          </w:tcPr>
          <w:p w14:paraId="58DCA25F" w14:textId="48B4F5A3"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234DF17A" w14:textId="61404667" w:rsidR="00CC1E04" w:rsidRDefault="00CC1E04" w:rsidP="00CC1E04">
            <w:pPr>
              <w:pStyle w:val="TAL"/>
              <w:keepNext w:val="0"/>
              <w:keepLines w:val="0"/>
              <w:jc w:val="center"/>
              <w:rPr>
                <w:b/>
              </w:rPr>
            </w:pPr>
            <w:r>
              <w:sym w:font="Wingdings" w:char="F0FC"/>
            </w:r>
          </w:p>
        </w:tc>
        <w:tc>
          <w:tcPr>
            <w:tcW w:w="425" w:type="dxa"/>
            <w:vAlign w:val="center"/>
          </w:tcPr>
          <w:p w14:paraId="00359C6E" w14:textId="77777777" w:rsidR="00CC1E04" w:rsidRDefault="00CC1E04" w:rsidP="00CC1E04">
            <w:pPr>
              <w:pStyle w:val="TAL"/>
              <w:keepNext w:val="0"/>
              <w:keepLines w:val="0"/>
              <w:jc w:val="center"/>
            </w:pPr>
          </w:p>
        </w:tc>
        <w:tc>
          <w:tcPr>
            <w:tcW w:w="425" w:type="dxa"/>
            <w:vAlign w:val="center"/>
          </w:tcPr>
          <w:p w14:paraId="23BEE9E6" w14:textId="77777777" w:rsidR="00CC1E04" w:rsidRDefault="00CC1E04" w:rsidP="00CC1E04">
            <w:pPr>
              <w:pStyle w:val="TAL"/>
              <w:keepNext w:val="0"/>
              <w:keepLines w:val="0"/>
              <w:jc w:val="center"/>
              <w:rPr>
                <w:b/>
              </w:rPr>
            </w:pPr>
          </w:p>
        </w:tc>
        <w:tc>
          <w:tcPr>
            <w:tcW w:w="426" w:type="dxa"/>
            <w:vAlign w:val="center"/>
          </w:tcPr>
          <w:p w14:paraId="6E1FF066" w14:textId="77777777" w:rsidR="00CC1E04" w:rsidRDefault="00CC1E04" w:rsidP="00CC1E04">
            <w:pPr>
              <w:pStyle w:val="TAL"/>
              <w:keepNext w:val="0"/>
              <w:keepLines w:val="0"/>
              <w:jc w:val="center"/>
              <w:rPr>
                <w:b/>
              </w:rPr>
            </w:pPr>
          </w:p>
        </w:tc>
        <w:tc>
          <w:tcPr>
            <w:tcW w:w="567" w:type="dxa"/>
            <w:vAlign w:val="center"/>
          </w:tcPr>
          <w:p w14:paraId="5A566B18" w14:textId="79D9D59A" w:rsidR="00CC1E04" w:rsidRDefault="00CC1E04" w:rsidP="00CC1E04">
            <w:pPr>
              <w:pStyle w:val="TAC"/>
              <w:keepNext w:val="0"/>
              <w:keepLines w:val="0"/>
            </w:pPr>
            <w:r w:rsidRPr="00446032">
              <w:t>C</w:t>
            </w:r>
          </w:p>
        </w:tc>
        <w:tc>
          <w:tcPr>
            <w:tcW w:w="3402" w:type="dxa"/>
            <w:vAlign w:val="center"/>
          </w:tcPr>
          <w:p w14:paraId="4057633E" w14:textId="34E45C46"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73870E19" w14:textId="37B4AF7D" w:rsidR="00CC1E04" w:rsidRPr="00257089" w:rsidRDefault="00CC1E04" w:rsidP="00CC1E04">
            <w:pPr>
              <w:pStyle w:val="TAL"/>
              <w:keepNext w:val="0"/>
              <w:keepLines w:val="0"/>
            </w:pPr>
            <w:r>
              <w:t>C7.1.2</w:t>
            </w:r>
          </w:p>
        </w:tc>
      </w:tr>
      <w:tr w:rsidR="00CC1E04" w:rsidRPr="00257089" w14:paraId="5053C238" w14:textId="77777777" w:rsidTr="00A306B3">
        <w:trPr>
          <w:cantSplit/>
          <w:jc w:val="center"/>
        </w:trPr>
        <w:tc>
          <w:tcPr>
            <w:tcW w:w="562" w:type="dxa"/>
            <w:vAlign w:val="center"/>
          </w:tcPr>
          <w:p w14:paraId="46D07B52" w14:textId="6809B7C9" w:rsidR="00CC1E04" w:rsidRDefault="00CC1E04" w:rsidP="00CC1E04">
            <w:pPr>
              <w:pStyle w:val="TAC"/>
              <w:keepNext w:val="0"/>
              <w:keepLines w:val="0"/>
            </w:pPr>
            <w:r>
              <w:t>21</w:t>
            </w:r>
          </w:p>
        </w:tc>
        <w:tc>
          <w:tcPr>
            <w:tcW w:w="2694" w:type="dxa"/>
            <w:vAlign w:val="center"/>
          </w:tcPr>
          <w:p w14:paraId="4717D866" w14:textId="29BD21E2"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78D59233" w14:textId="57C99BEA" w:rsidR="00CC1E04" w:rsidRDefault="00CC1E04" w:rsidP="00CC1E04">
            <w:pPr>
              <w:pStyle w:val="TAL"/>
              <w:keepNext w:val="0"/>
              <w:keepLines w:val="0"/>
              <w:jc w:val="center"/>
              <w:rPr>
                <w:b/>
              </w:rPr>
            </w:pPr>
            <w:r>
              <w:sym w:font="Wingdings" w:char="F0FC"/>
            </w:r>
          </w:p>
        </w:tc>
        <w:tc>
          <w:tcPr>
            <w:tcW w:w="425" w:type="dxa"/>
            <w:vAlign w:val="center"/>
          </w:tcPr>
          <w:p w14:paraId="3456A3DE" w14:textId="77777777" w:rsidR="00CC1E04" w:rsidRDefault="00CC1E04" w:rsidP="00CC1E04">
            <w:pPr>
              <w:pStyle w:val="TAL"/>
              <w:keepNext w:val="0"/>
              <w:keepLines w:val="0"/>
              <w:jc w:val="center"/>
            </w:pPr>
          </w:p>
        </w:tc>
        <w:tc>
          <w:tcPr>
            <w:tcW w:w="425" w:type="dxa"/>
            <w:vAlign w:val="center"/>
          </w:tcPr>
          <w:p w14:paraId="7AD94081" w14:textId="77777777" w:rsidR="00CC1E04" w:rsidRDefault="00CC1E04" w:rsidP="00CC1E04">
            <w:pPr>
              <w:pStyle w:val="TAL"/>
              <w:keepNext w:val="0"/>
              <w:keepLines w:val="0"/>
              <w:jc w:val="center"/>
              <w:rPr>
                <w:b/>
              </w:rPr>
            </w:pPr>
          </w:p>
        </w:tc>
        <w:tc>
          <w:tcPr>
            <w:tcW w:w="426" w:type="dxa"/>
            <w:vAlign w:val="center"/>
          </w:tcPr>
          <w:p w14:paraId="7B8C924A" w14:textId="77777777" w:rsidR="00CC1E04" w:rsidRDefault="00CC1E04" w:rsidP="00CC1E04">
            <w:pPr>
              <w:pStyle w:val="TAL"/>
              <w:keepNext w:val="0"/>
              <w:keepLines w:val="0"/>
              <w:jc w:val="center"/>
              <w:rPr>
                <w:b/>
              </w:rPr>
            </w:pPr>
          </w:p>
        </w:tc>
        <w:tc>
          <w:tcPr>
            <w:tcW w:w="567" w:type="dxa"/>
            <w:vAlign w:val="center"/>
          </w:tcPr>
          <w:p w14:paraId="5AD523C8" w14:textId="6C6F3E6A" w:rsidR="00CC1E04" w:rsidRDefault="00CC1E04" w:rsidP="00CC1E04">
            <w:pPr>
              <w:pStyle w:val="TAC"/>
              <w:keepNext w:val="0"/>
              <w:keepLines w:val="0"/>
            </w:pPr>
            <w:r w:rsidRPr="00446032">
              <w:t>C</w:t>
            </w:r>
          </w:p>
        </w:tc>
        <w:tc>
          <w:tcPr>
            <w:tcW w:w="3402" w:type="dxa"/>
            <w:vAlign w:val="center"/>
          </w:tcPr>
          <w:p w14:paraId="3DCA9615" w14:textId="02BA639E"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1FEC8916" w14:textId="438C68A9" w:rsidR="00CC1E04" w:rsidRPr="00257089" w:rsidRDefault="00CC1E04" w:rsidP="00CC1E04">
            <w:pPr>
              <w:pStyle w:val="TAL"/>
              <w:keepNext w:val="0"/>
              <w:keepLines w:val="0"/>
            </w:pPr>
            <w:r>
              <w:t>C7.1.3</w:t>
            </w:r>
          </w:p>
        </w:tc>
      </w:tr>
      <w:tr w:rsidR="00CC1E04" w:rsidRPr="00257089" w14:paraId="29BB39BE" w14:textId="77777777" w:rsidTr="00A306B3">
        <w:trPr>
          <w:cantSplit/>
          <w:jc w:val="center"/>
        </w:trPr>
        <w:tc>
          <w:tcPr>
            <w:tcW w:w="562" w:type="dxa"/>
            <w:vAlign w:val="center"/>
          </w:tcPr>
          <w:p w14:paraId="384EC525" w14:textId="57DC79C7" w:rsidR="00CC1E04" w:rsidRDefault="00CC1E04" w:rsidP="00CC1E04">
            <w:pPr>
              <w:pStyle w:val="TAC"/>
              <w:keepNext w:val="0"/>
              <w:keepLines w:val="0"/>
            </w:pPr>
            <w:r>
              <w:t>22</w:t>
            </w:r>
          </w:p>
        </w:tc>
        <w:tc>
          <w:tcPr>
            <w:tcW w:w="2694" w:type="dxa"/>
            <w:vAlign w:val="center"/>
          </w:tcPr>
          <w:p w14:paraId="40EDFE5F" w14:textId="7C97E114"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05446BDD" w14:textId="69A2AA42" w:rsidR="00CC1E04" w:rsidRDefault="00CC1E04" w:rsidP="00CC1E04">
            <w:pPr>
              <w:pStyle w:val="TAL"/>
              <w:keepNext w:val="0"/>
              <w:keepLines w:val="0"/>
              <w:jc w:val="center"/>
              <w:rPr>
                <w:b/>
              </w:rPr>
            </w:pPr>
            <w:r>
              <w:sym w:font="Wingdings" w:char="F0FC"/>
            </w:r>
          </w:p>
        </w:tc>
        <w:tc>
          <w:tcPr>
            <w:tcW w:w="425" w:type="dxa"/>
            <w:vAlign w:val="center"/>
          </w:tcPr>
          <w:p w14:paraId="2CEABF99" w14:textId="77777777" w:rsidR="00CC1E04" w:rsidRDefault="00CC1E04" w:rsidP="00CC1E04">
            <w:pPr>
              <w:pStyle w:val="TAL"/>
              <w:keepNext w:val="0"/>
              <w:keepLines w:val="0"/>
              <w:jc w:val="center"/>
            </w:pPr>
          </w:p>
        </w:tc>
        <w:tc>
          <w:tcPr>
            <w:tcW w:w="425" w:type="dxa"/>
            <w:vAlign w:val="center"/>
          </w:tcPr>
          <w:p w14:paraId="44C520E8" w14:textId="77777777" w:rsidR="00CC1E04" w:rsidRDefault="00CC1E04" w:rsidP="00CC1E04">
            <w:pPr>
              <w:pStyle w:val="TAL"/>
              <w:keepNext w:val="0"/>
              <w:keepLines w:val="0"/>
              <w:jc w:val="center"/>
              <w:rPr>
                <w:b/>
              </w:rPr>
            </w:pPr>
          </w:p>
        </w:tc>
        <w:tc>
          <w:tcPr>
            <w:tcW w:w="426" w:type="dxa"/>
            <w:vAlign w:val="center"/>
          </w:tcPr>
          <w:p w14:paraId="598C3354" w14:textId="77777777" w:rsidR="00CC1E04" w:rsidRDefault="00CC1E04" w:rsidP="00CC1E04">
            <w:pPr>
              <w:pStyle w:val="TAL"/>
              <w:keepNext w:val="0"/>
              <w:keepLines w:val="0"/>
              <w:jc w:val="center"/>
              <w:rPr>
                <w:b/>
              </w:rPr>
            </w:pPr>
          </w:p>
        </w:tc>
        <w:tc>
          <w:tcPr>
            <w:tcW w:w="567" w:type="dxa"/>
            <w:vAlign w:val="center"/>
          </w:tcPr>
          <w:p w14:paraId="729A0F8E" w14:textId="206A98B2" w:rsidR="00CC1E04" w:rsidRDefault="00CC1E04" w:rsidP="00CC1E04">
            <w:pPr>
              <w:pStyle w:val="TAC"/>
              <w:keepNext w:val="0"/>
              <w:keepLines w:val="0"/>
            </w:pPr>
            <w:r>
              <w:t>C</w:t>
            </w:r>
          </w:p>
        </w:tc>
        <w:tc>
          <w:tcPr>
            <w:tcW w:w="3402" w:type="dxa"/>
            <w:vAlign w:val="center"/>
          </w:tcPr>
          <w:p w14:paraId="1B53A5F6" w14:textId="34709BAA"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3128D14" w14:textId="5F1088AC" w:rsidR="00CC1E04" w:rsidRPr="00257089" w:rsidRDefault="00CC1E04" w:rsidP="00CC1E04">
            <w:pPr>
              <w:pStyle w:val="TAL"/>
              <w:keepNext w:val="0"/>
              <w:keepLines w:val="0"/>
            </w:pPr>
            <w:r>
              <w:t>C7.2.1</w:t>
            </w:r>
          </w:p>
        </w:tc>
      </w:tr>
      <w:tr w:rsidR="00CC1E04" w:rsidRPr="00257089" w14:paraId="7A5EDB10" w14:textId="77777777" w:rsidTr="00A306B3">
        <w:trPr>
          <w:cantSplit/>
          <w:jc w:val="center"/>
        </w:trPr>
        <w:tc>
          <w:tcPr>
            <w:tcW w:w="562" w:type="dxa"/>
            <w:vAlign w:val="center"/>
          </w:tcPr>
          <w:p w14:paraId="0EA30312" w14:textId="4038A661" w:rsidR="00CC1E04" w:rsidRPr="003B7D98" w:rsidRDefault="00CC1E04" w:rsidP="00CC1E04">
            <w:pPr>
              <w:pStyle w:val="TAC"/>
              <w:keepNext w:val="0"/>
              <w:keepLines w:val="0"/>
            </w:pPr>
            <w:r>
              <w:t>23</w:t>
            </w:r>
          </w:p>
        </w:tc>
        <w:tc>
          <w:tcPr>
            <w:tcW w:w="2694" w:type="dxa"/>
            <w:vAlign w:val="center"/>
          </w:tcPr>
          <w:p w14:paraId="1EB9833C" w14:textId="18580601"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4DEC6964" w14:textId="03EB0DD6" w:rsidR="00CC1E04" w:rsidRDefault="00CC1E04" w:rsidP="00CC1E04">
            <w:pPr>
              <w:pStyle w:val="TAL"/>
              <w:keepNext w:val="0"/>
              <w:keepLines w:val="0"/>
              <w:jc w:val="center"/>
              <w:rPr>
                <w:b/>
              </w:rPr>
            </w:pPr>
            <w:r>
              <w:sym w:font="Wingdings" w:char="F0FC"/>
            </w:r>
          </w:p>
        </w:tc>
        <w:tc>
          <w:tcPr>
            <w:tcW w:w="425" w:type="dxa"/>
            <w:vAlign w:val="center"/>
          </w:tcPr>
          <w:p w14:paraId="0193FDF2" w14:textId="77777777" w:rsidR="00CC1E04" w:rsidRDefault="00CC1E04" w:rsidP="00CC1E04">
            <w:pPr>
              <w:pStyle w:val="TAL"/>
              <w:keepNext w:val="0"/>
              <w:keepLines w:val="0"/>
              <w:jc w:val="center"/>
            </w:pPr>
          </w:p>
        </w:tc>
        <w:tc>
          <w:tcPr>
            <w:tcW w:w="425" w:type="dxa"/>
            <w:vAlign w:val="center"/>
          </w:tcPr>
          <w:p w14:paraId="2581CD83" w14:textId="77777777" w:rsidR="00CC1E04" w:rsidRDefault="00CC1E04" w:rsidP="00CC1E04">
            <w:pPr>
              <w:pStyle w:val="TAL"/>
              <w:keepNext w:val="0"/>
              <w:keepLines w:val="0"/>
              <w:jc w:val="center"/>
              <w:rPr>
                <w:b/>
              </w:rPr>
            </w:pPr>
          </w:p>
        </w:tc>
        <w:tc>
          <w:tcPr>
            <w:tcW w:w="426" w:type="dxa"/>
            <w:vAlign w:val="center"/>
          </w:tcPr>
          <w:p w14:paraId="7FB5CE96" w14:textId="77777777" w:rsidR="00CC1E04" w:rsidRDefault="00CC1E04" w:rsidP="00CC1E04">
            <w:pPr>
              <w:pStyle w:val="TAL"/>
              <w:keepNext w:val="0"/>
              <w:keepLines w:val="0"/>
              <w:jc w:val="center"/>
              <w:rPr>
                <w:b/>
              </w:rPr>
            </w:pPr>
          </w:p>
        </w:tc>
        <w:tc>
          <w:tcPr>
            <w:tcW w:w="567" w:type="dxa"/>
            <w:vAlign w:val="center"/>
          </w:tcPr>
          <w:p w14:paraId="7CC35E71" w14:textId="6B7E8A6E" w:rsidR="00CC1E04" w:rsidRPr="00446032" w:rsidRDefault="00CC1E04" w:rsidP="00CC1E04">
            <w:pPr>
              <w:pStyle w:val="TAC"/>
              <w:keepNext w:val="0"/>
              <w:keepLines w:val="0"/>
            </w:pPr>
            <w:r>
              <w:t>C</w:t>
            </w:r>
          </w:p>
        </w:tc>
        <w:tc>
          <w:tcPr>
            <w:tcW w:w="3402" w:type="dxa"/>
            <w:vAlign w:val="center"/>
          </w:tcPr>
          <w:p w14:paraId="6E0B06B7" w14:textId="709186EF"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80D8973" w14:textId="19F26B19" w:rsidR="00CC1E04" w:rsidRPr="00257089" w:rsidRDefault="00CC1E04" w:rsidP="00CC1E04">
            <w:pPr>
              <w:pStyle w:val="TAL"/>
              <w:keepNext w:val="0"/>
              <w:keepLines w:val="0"/>
            </w:pPr>
            <w:r>
              <w:t>C7.2.2</w:t>
            </w:r>
          </w:p>
        </w:tc>
      </w:tr>
      <w:tr w:rsidR="00CC1E04" w:rsidRPr="00257089" w14:paraId="3833BD23" w14:textId="77777777" w:rsidTr="00A306B3">
        <w:trPr>
          <w:cantSplit/>
          <w:jc w:val="center"/>
        </w:trPr>
        <w:tc>
          <w:tcPr>
            <w:tcW w:w="562" w:type="dxa"/>
            <w:vAlign w:val="center"/>
          </w:tcPr>
          <w:p w14:paraId="2406F04C" w14:textId="58539DF8" w:rsidR="00CC1E04" w:rsidRPr="003B7D98" w:rsidRDefault="00CC1E04" w:rsidP="00CC1E04">
            <w:pPr>
              <w:pStyle w:val="TAC"/>
              <w:keepNext w:val="0"/>
              <w:keepLines w:val="0"/>
            </w:pPr>
            <w:r>
              <w:t>24</w:t>
            </w:r>
          </w:p>
        </w:tc>
        <w:tc>
          <w:tcPr>
            <w:tcW w:w="2694" w:type="dxa"/>
            <w:vAlign w:val="center"/>
          </w:tcPr>
          <w:p w14:paraId="393D5446" w14:textId="040363B2"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00D6D1E8" w14:textId="11144D54" w:rsidR="00CC1E04" w:rsidRDefault="00CC1E04" w:rsidP="00CC1E04">
            <w:pPr>
              <w:pStyle w:val="TAL"/>
              <w:keepNext w:val="0"/>
              <w:keepLines w:val="0"/>
              <w:jc w:val="center"/>
              <w:rPr>
                <w:b/>
              </w:rPr>
            </w:pPr>
            <w:r>
              <w:sym w:font="Wingdings" w:char="F0FC"/>
            </w:r>
          </w:p>
        </w:tc>
        <w:tc>
          <w:tcPr>
            <w:tcW w:w="425" w:type="dxa"/>
            <w:vAlign w:val="center"/>
          </w:tcPr>
          <w:p w14:paraId="4C3F67E7" w14:textId="77777777" w:rsidR="00CC1E04" w:rsidRDefault="00CC1E04" w:rsidP="00CC1E04">
            <w:pPr>
              <w:pStyle w:val="TAL"/>
              <w:keepNext w:val="0"/>
              <w:keepLines w:val="0"/>
              <w:jc w:val="center"/>
            </w:pPr>
          </w:p>
        </w:tc>
        <w:tc>
          <w:tcPr>
            <w:tcW w:w="425" w:type="dxa"/>
            <w:vAlign w:val="center"/>
          </w:tcPr>
          <w:p w14:paraId="3781F2B8" w14:textId="77777777" w:rsidR="00CC1E04" w:rsidRDefault="00CC1E04" w:rsidP="00CC1E04">
            <w:pPr>
              <w:pStyle w:val="TAL"/>
              <w:keepNext w:val="0"/>
              <w:keepLines w:val="0"/>
              <w:jc w:val="center"/>
              <w:rPr>
                <w:b/>
              </w:rPr>
            </w:pPr>
          </w:p>
        </w:tc>
        <w:tc>
          <w:tcPr>
            <w:tcW w:w="426" w:type="dxa"/>
            <w:vAlign w:val="center"/>
          </w:tcPr>
          <w:p w14:paraId="0F494E12" w14:textId="77777777" w:rsidR="00CC1E04" w:rsidRDefault="00CC1E04" w:rsidP="00CC1E04">
            <w:pPr>
              <w:pStyle w:val="TAL"/>
              <w:keepNext w:val="0"/>
              <w:keepLines w:val="0"/>
              <w:jc w:val="center"/>
              <w:rPr>
                <w:b/>
              </w:rPr>
            </w:pPr>
          </w:p>
        </w:tc>
        <w:tc>
          <w:tcPr>
            <w:tcW w:w="567" w:type="dxa"/>
            <w:vAlign w:val="center"/>
          </w:tcPr>
          <w:p w14:paraId="0A44B81F" w14:textId="52E742B1" w:rsidR="00CC1E04" w:rsidRPr="00446032" w:rsidRDefault="00CC1E04" w:rsidP="00CC1E04">
            <w:pPr>
              <w:pStyle w:val="TAC"/>
              <w:keepNext w:val="0"/>
              <w:keepLines w:val="0"/>
            </w:pPr>
            <w:r>
              <w:t>C</w:t>
            </w:r>
          </w:p>
        </w:tc>
        <w:tc>
          <w:tcPr>
            <w:tcW w:w="3402" w:type="dxa"/>
            <w:vAlign w:val="center"/>
          </w:tcPr>
          <w:p w14:paraId="09583DDB" w14:textId="0CF65C77"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19499DB4" w14:textId="624604BD" w:rsidR="00CC1E04" w:rsidRPr="00257089" w:rsidRDefault="00CC1E04" w:rsidP="00CC1E04">
            <w:pPr>
              <w:pStyle w:val="TAL"/>
              <w:keepNext w:val="0"/>
              <w:keepLines w:val="0"/>
            </w:pPr>
            <w:r>
              <w:t>C7.2.3</w:t>
            </w:r>
          </w:p>
        </w:tc>
      </w:tr>
      <w:tr w:rsidR="00CC1E04" w:rsidRPr="00257089" w14:paraId="02D416A5" w14:textId="77777777" w:rsidTr="00A306B3">
        <w:trPr>
          <w:cantSplit/>
          <w:jc w:val="center"/>
        </w:trPr>
        <w:tc>
          <w:tcPr>
            <w:tcW w:w="562" w:type="dxa"/>
            <w:vAlign w:val="center"/>
          </w:tcPr>
          <w:p w14:paraId="33EBAAC7" w14:textId="1AE01EEB" w:rsidR="00CC1E04" w:rsidRPr="003B7D98" w:rsidRDefault="00CC1E04" w:rsidP="00CC1E04">
            <w:pPr>
              <w:pStyle w:val="TAC"/>
              <w:keepNext w:val="0"/>
              <w:keepLines w:val="0"/>
            </w:pPr>
            <w:r>
              <w:t>25</w:t>
            </w:r>
          </w:p>
        </w:tc>
        <w:tc>
          <w:tcPr>
            <w:tcW w:w="2694" w:type="dxa"/>
            <w:vAlign w:val="center"/>
          </w:tcPr>
          <w:p w14:paraId="73035D92" w14:textId="3330B9C0"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63299C9A" w14:textId="6F52D496" w:rsidR="00CC1E04" w:rsidRDefault="00CC1E04" w:rsidP="00CC1E04">
            <w:pPr>
              <w:pStyle w:val="TAL"/>
              <w:keepNext w:val="0"/>
              <w:keepLines w:val="0"/>
              <w:jc w:val="center"/>
              <w:rPr>
                <w:b/>
              </w:rPr>
            </w:pPr>
            <w:r>
              <w:sym w:font="Wingdings" w:char="F0FC"/>
            </w:r>
          </w:p>
        </w:tc>
        <w:tc>
          <w:tcPr>
            <w:tcW w:w="425" w:type="dxa"/>
            <w:vAlign w:val="center"/>
          </w:tcPr>
          <w:p w14:paraId="4E69B5CF" w14:textId="57B27687" w:rsidR="00CC1E04" w:rsidRDefault="00CC1E04" w:rsidP="00CC1E04">
            <w:pPr>
              <w:pStyle w:val="TAL"/>
              <w:keepNext w:val="0"/>
              <w:keepLines w:val="0"/>
              <w:jc w:val="center"/>
            </w:pPr>
            <w:r>
              <w:sym w:font="Wingdings" w:char="F0FC"/>
            </w:r>
          </w:p>
        </w:tc>
        <w:tc>
          <w:tcPr>
            <w:tcW w:w="425" w:type="dxa"/>
            <w:vAlign w:val="center"/>
          </w:tcPr>
          <w:p w14:paraId="48709553" w14:textId="77777777" w:rsidR="00CC1E04" w:rsidRDefault="00CC1E04" w:rsidP="00CC1E04">
            <w:pPr>
              <w:pStyle w:val="TAL"/>
              <w:keepNext w:val="0"/>
              <w:keepLines w:val="0"/>
              <w:jc w:val="center"/>
              <w:rPr>
                <w:b/>
              </w:rPr>
            </w:pPr>
          </w:p>
        </w:tc>
        <w:tc>
          <w:tcPr>
            <w:tcW w:w="426" w:type="dxa"/>
            <w:vAlign w:val="center"/>
          </w:tcPr>
          <w:p w14:paraId="221D63CD" w14:textId="77777777" w:rsidR="00CC1E04" w:rsidRDefault="00CC1E04" w:rsidP="00CC1E04">
            <w:pPr>
              <w:pStyle w:val="TAL"/>
              <w:keepNext w:val="0"/>
              <w:keepLines w:val="0"/>
              <w:jc w:val="center"/>
              <w:rPr>
                <w:b/>
              </w:rPr>
            </w:pPr>
          </w:p>
        </w:tc>
        <w:tc>
          <w:tcPr>
            <w:tcW w:w="567" w:type="dxa"/>
            <w:vAlign w:val="center"/>
          </w:tcPr>
          <w:p w14:paraId="5C8A705C" w14:textId="7479F294" w:rsidR="00CC1E04" w:rsidRPr="00446032" w:rsidRDefault="00CC1E04" w:rsidP="00CC1E04">
            <w:pPr>
              <w:pStyle w:val="TAC"/>
              <w:keepNext w:val="0"/>
              <w:keepLines w:val="0"/>
            </w:pPr>
            <w:r>
              <w:t>C</w:t>
            </w:r>
          </w:p>
        </w:tc>
        <w:tc>
          <w:tcPr>
            <w:tcW w:w="3402" w:type="dxa"/>
            <w:vAlign w:val="center"/>
          </w:tcPr>
          <w:p w14:paraId="46055ECD" w14:textId="055C1A4B"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5712AF18" w14:textId="396972E8" w:rsidR="00CC1E04" w:rsidRPr="00257089" w:rsidRDefault="00CC1E04" w:rsidP="00CC1E04">
            <w:pPr>
              <w:pStyle w:val="TAL"/>
              <w:keepNext w:val="0"/>
              <w:keepLines w:val="0"/>
            </w:pPr>
            <w:r>
              <w:t>C7.3</w:t>
            </w:r>
          </w:p>
        </w:tc>
      </w:tr>
      <w:tr w:rsidR="00CC1E04" w:rsidRPr="00257089" w14:paraId="3A55B406" w14:textId="77777777" w:rsidTr="00A306B3">
        <w:trPr>
          <w:cantSplit/>
          <w:jc w:val="center"/>
        </w:trPr>
        <w:tc>
          <w:tcPr>
            <w:tcW w:w="562" w:type="dxa"/>
            <w:vAlign w:val="center"/>
          </w:tcPr>
          <w:p w14:paraId="1D757323" w14:textId="230EDF76" w:rsidR="00CC1E04" w:rsidRPr="003B7D98" w:rsidRDefault="00CC1E04" w:rsidP="00CC1E04">
            <w:pPr>
              <w:pStyle w:val="TAC"/>
              <w:keepNext w:val="0"/>
              <w:keepLines w:val="0"/>
            </w:pPr>
            <w:r>
              <w:t>26</w:t>
            </w:r>
          </w:p>
        </w:tc>
        <w:tc>
          <w:tcPr>
            <w:tcW w:w="2694" w:type="dxa"/>
            <w:vAlign w:val="center"/>
          </w:tcPr>
          <w:p w14:paraId="3DCECC3A" w14:textId="1D6A08F2" w:rsidR="00CC1E04" w:rsidRPr="00202DD0" w:rsidRDefault="00CC1E04" w:rsidP="00CC1E04">
            <w:pPr>
              <w:pStyle w:val="TAC"/>
              <w:keepNext w:val="0"/>
              <w:keepLines w:val="0"/>
              <w:jc w:val="left"/>
            </w:pPr>
            <w:r w:rsidRPr="00FB395F">
              <w:t>9.2.1</w:t>
            </w:r>
            <w:r w:rsidRPr="00FB395F">
              <w:tab/>
              <w:t>Non-text content</w:t>
            </w:r>
          </w:p>
        </w:tc>
        <w:tc>
          <w:tcPr>
            <w:tcW w:w="425" w:type="dxa"/>
            <w:vAlign w:val="center"/>
          </w:tcPr>
          <w:p w14:paraId="417D94A1" w14:textId="07E5FD84" w:rsidR="00CC1E04" w:rsidRDefault="00CC1E04" w:rsidP="00CC1E04">
            <w:pPr>
              <w:pStyle w:val="TAL"/>
              <w:keepNext w:val="0"/>
              <w:keepLines w:val="0"/>
              <w:jc w:val="center"/>
              <w:rPr>
                <w:b/>
              </w:rPr>
            </w:pPr>
            <w:r>
              <w:sym w:font="Wingdings" w:char="F0FC"/>
            </w:r>
          </w:p>
        </w:tc>
        <w:tc>
          <w:tcPr>
            <w:tcW w:w="425" w:type="dxa"/>
            <w:vAlign w:val="center"/>
          </w:tcPr>
          <w:p w14:paraId="09BBA9E0" w14:textId="57D0E235" w:rsidR="00CC1E04" w:rsidRDefault="00CC1E04" w:rsidP="00CC1E04">
            <w:pPr>
              <w:pStyle w:val="TAL"/>
              <w:keepNext w:val="0"/>
              <w:keepLines w:val="0"/>
              <w:jc w:val="center"/>
            </w:pPr>
          </w:p>
        </w:tc>
        <w:tc>
          <w:tcPr>
            <w:tcW w:w="425" w:type="dxa"/>
            <w:vAlign w:val="center"/>
          </w:tcPr>
          <w:p w14:paraId="7F70B17D" w14:textId="77777777" w:rsidR="00CC1E04" w:rsidRDefault="00CC1E04" w:rsidP="00CC1E04">
            <w:pPr>
              <w:pStyle w:val="TAL"/>
              <w:keepNext w:val="0"/>
              <w:keepLines w:val="0"/>
              <w:jc w:val="center"/>
              <w:rPr>
                <w:b/>
              </w:rPr>
            </w:pPr>
          </w:p>
        </w:tc>
        <w:tc>
          <w:tcPr>
            <w:tcW w:w="426" w:type="dxa"/>
            <w:vAlign w:val="center"/>
          </w:tcPr>
          <w:p w14:paraId="215614AE" w14:textId="77777777" w:rsidR="00CC1E04" w:rsidRDefault="00CC1E04" w:rsidP="00CC1E04">
            <w:pPr>
              <w:pStyle w:val="TAL"/>
              <w:keepNext w:val="0"/>
              <w:keepLines w:val="0"/>
              <w:jc w:val="center"/>
              <w:rPr>
                <w:b/>
              </w:rPr>
            </w:pPr>
          </w:p>
        </w:tc>
        <w:tc>
          <w:tcPr>
            <w:tcW w:w="567" w:type="dxa"/>
            <w:vAlign w:val="center"/>
          </w:tcPr>
          <w:p w14:paraId="7E640BE2" w14:textId="1D3B5D03" w:rsidR="00CC1E04" w:rsidRPr="00446032" w:rsidRDefault="00CC1E04" w:rsidP="00CC1E04">
            <w:pPr>
              <w:pStyle w:val="TAC"/>
              <w:keepNext w:val="0"/>
              <w:keepLines w:val="0"/>
            </w:pPr>
            <w:r>
              <w:t>U</w:t>
            </w:r>
          </w:p>
        </w:tc>
        <w:tc>
          <w:tcPr>
            <w:tcW w:w="3402" w:type="dxa"/>
            <w:vAlign w:val="center"/>
          </w:tcPr>
          <w:p w14:paraId="5F28D18A" w14:textId="60900CEF" w:rsidR="00CC1E04" w:rsidRPr="00202DD0" w:rsidRDefault="00CC1E04" w:rsidP="00CC1E04">
            <w:pPr>
              <w:pStyle w:val="TAL"/>
              <w:keepNext w:val="0"/>
              <w:keepLines w:val="0"/>
            </w:pPr>
          </w:p>
        </w:tc>
        <w:tc>
          <w:tcPr>
            <w:tcW w:w="1459" w:type="dxa"/>
            <w:gridSpan w:val="2"/>
            <w:vAlign w:val="center"/>
          </w:tcPr>
          <w:p w14:paraId="3BFB7F76" w14:textId="096C0E71" w:rsidR="00CC1E04" w:rsidRPr="00257089" w:rsidRDefault="00CC1E04" w:rsidP="00CC1E04">
            <w:pPr>
              <w:pStyle w:val="TAL"/>
              <w:keepNext w:val="0"/>
              <w:keepLines w:val="0"/>
            </w:pPr>
            <w:r>
              <w:t>C9.2.1</w:t>
            </w:r>
          </w:p>
        </w:tc>
      </w:tr>
      <w:tr w:rsidR="00CC1E04" w:rsidRPr="00257089" w14:paraId="7184DE7F" w14:textId="77777777" w:rsidTr="00A306B3">
        <w:trPr>
          <w:cantSplit/>
          <w:jc w:val="center"/>
        </w:trPr>
        <w:tc>
          <w:tcPr>
            <w:tcW w:w="562" w:type="dxa"/>
            <w:vAlign w:val="center"/>
          </w:tcPr>
          <w:p w14:paraId="04E82213" w14:textId="7935B6AD" w:rsidR="00CC1E04" w:rsidRDefault="00CC1E04" w:rsidP="00CC1E04">
            <w:pPr>
              <w:pStyle w:val="TAC"/>
              <w:keepNext w:val="0"/>
              <w:keepLines w:val="0"/>
            </w:pPr>
            <w:r>
              <w:t>27</w:t>
            </w:r>
          </w:p>
        </w:tc>
        <w:tc>
          <w:tcPr>
            <w:tcW w:w="2694" w:type="dxa"/>
            <w:vAlign w:val="center"/>
          </w:tcPr>
          <w:p w14:paraId="586FE8D9" w14:textId="1172AA12" w:rsidR="00CC1E04" w:rsidRPr="008364B1" w:rsidRDefault="00CC1E04" w:rsidP="00CC1E04">
            <w:pPr>
              <w:pStyle w:val="TAC"/>
              <w:keepNext w:val="0"/>
              <w:keepLines w:val="0"/>
              <w:jc w:val="left"/>
            </w:pPr>
            <w:r w:rsidRPr="00FB395F">
              <w:t>9.2.2</w:t>
            </w:r>
            <w:r w:rsidRPr="00FB395F">
              <w:tab/>
              <w:t>Audio-only and video-only (pre-recorded)</w:t>
            </w:r>
          </w:p>
        </w:tc>
        <w:tc>
          <w:tcPr>
            <w:tcW w:w="425" w:type="dxa"/>
            <w:vAlign w:val="center"/>
          </w:tcPr>
          <w:p w14:paraId="5844C4A4" w14:textId="76F31DAC" w:rsidR="00CC1E04" w:rsidRDefault="00CC1E04" w:rsidP="00CC1E04">
            <w:pPr>
              <w:pStyle w:val="TAL"/>
              <w:keepNext w:val="0"/>
              <w:keepLines w:val="0"/>
              <w:jc w:val="center"/>
              <w:rPr>
                <w:b/>
              </w:rPr>
            </w:pPr>
            <w:r>
              <w:sym w:font="Wingdings" w:char="F0FC"/>
            </w:r>
          </w:p>
        </w:tc>
        <w:tc>
          <w:tcPr>
            <w:tcW w:w="425" w:type="dxa"/>
            <w:vAlign w:val="center"/>
          </w:tcPr>
          <w:p w14:paraId="6138B26D" w14:textId="77777777" w:rsidR="00CC1E04" w:rsidRDefault="00CC1E04" w:rsidP="00CC1E04">
            <w:pPr>
              <w:pStyle w:val="TAL"/>
              <w:keepNext w:val="0"/>
              <w:keepLines w:val="0"/>
              <w:jc w:val="center"/>
            </w:pPr>
          </w:p>
        </w:tc>
        <w:tc>
          <w:tcPr>
            <w:tcW w:w="425" w:type="dxa"/>
            <w:vAlign w:val="center"/>
          </w:tcPr>
          <w:p w14:paraId="5721DA2F" w14:textId="77777777" w:rsidR="00CC1E04" w:rsidRDefault="00CC1E04" w:rsidP="00CC1E04">
            <w:pPr>
              <w:pStyle w:val="TAL"/>
              <w:keepNext w:val="0"/>
              <w:keepLines w:val="0"/>
              <w:jc w:val="center"/>
              <w:rPr>
                <w:b/>
              </w:rPr>
            </w:pPr>
          </w:p>
        </w:tc>
        <w:tc>
          <w:tcPr>
            <w:tcW w:w="426" w:type="dxa"/>
            <w:vAlign w:val="center"/>
          </w:tcPr>
          <w:p w14:paraId="48BC2E11" w14:textId="77777777" w:rsidR="00CC1E04" w:rsidRDefault="00CC1E04" w:rsidP="00CC1E04">
            <w:pPr>
              <w:pStyle w:val="TAL"/>
              <w:keepNext w:val="0"/>
              <w:keepLines w:val="0"/>
              <w:jc w:val="center"/>
              <w:rPr>
                <w:b/>
              </w:rPr>
            </w:pPr>
          </w:p>
        </w:tc>
        <w:tc>
          <w:tcPr>
            <w:tcW w:w="567" w:type="dxa"/>
            <w:vAlign w:val="center"/>
          </w:tcPr>
          <w:p w14:paraId="764018B7" w14:textId="67C644F8" w:rsidR="00CC1E04" w:rsidRDefault="00CC1E04" w:rsidP="00CC1E04">
            <w:pPr>
              <w:pStyle w:val="TAC"/>
              <w:keepNext w:val="0"/>
              <w:keepLines w:val="0"/>
            </w:pPr>
            <w:r>
              <w:t>U</w:t>
            </w:r>
          </w:p>
        </w:tc>
        <w:tc>
          <w:tcPr>
            <w:tcW w:w="3402" w:type="dxa"/>
            <w:vAlign w:val="center"/>
          </w:tcPr>
          <w:p w14:paraId="14011CD1" w14:textId="77777777" w:rsidR="00CC1E04" w:rsidRPr="008364B1" w:rsidRDefault="00CC1E04" w:rsidP="00CC1E04">
            <w:pPr>
              <w:pStyle w:val="TAL"/>
              <w:keepNext w:val="0"/>
              <w:keepLines w:val="0"/>
            </w:pPr>
          </w:p>
        </w:tc>
        <w:tc>
          <w:tcPr>
            <w:tcW w:w="1459" w:type="dxa"/>
            <w:gridSpan w:val="2"/>
            <w:vAlign w:val="center"/>
          </w:tcPr>
          <w:p w14:paraId="09BB4CFB" w14:textId="3C50D71A" w:rsidR="00CC1E04" w:rsidRPr="00257089" w:rsidRDefault="00CC1E04" w:rsidP="00CC1E04">
            <w:pPr>
              <w:pStyle w:val="TAL"/>
              <w:keepNext w:val="0"/>
              <w:keepLines w:val="0"/>
            </w:pPr>
            <w:r>
              <w:t>C9.2.2</w:t>
            </w:r>
          </w:p>
        </w:tc>
      </w:tr>
      <w:tr w:rsidR="00CC1E04" w:rsidRPr="00257089" w14:paraId="5BFF39B2" w14:textId="77777777" w:rsidTr="00A306B3">
        <w:trPr>
          <w:cantSplit/>
          <w:jc w:val="center"/>
        </w:trPr>
        <w:tc>
          <w:tcPr>
            <w:tcW w:w="562" w:type="dxa"/>
            <w:vAlign w:val="center"/>
          </w:tcPr>
          <w:p w14:paraId="11589983" w14:textId="1CAE16BE" w:rsidR="00CC1E04" w:rsidRDefault="00CC1E04" w:rsidP="00CC1E04">
            <w:pPr>
              <w:pStyle w:val="TAC"/>
              <w:keepNext w:val="0"/>
              <w:keepLines w:val="0"/>
            </w:pPr>
            <w:r>
              <w:t>28</w:t>
            </w:r>
          </w:p>
        </w:tc>
        <w:tc>
          <w:tcPr>
            <w:tcW w:w="2694" w:type="dxa"/>
            <w:vAlign w:val="center"/>
          </w:tcPr>
          <w:p w14:paraId="0F05F54F" w14:textId="0458E7B3" w:rsidR="00CC1E04" w:rsidRPr="008364B1" w:rsidRDefault="00CC1E04" w:rsidP="00CC1E04">
            <w:pPr>
              <w:pStyle w:val="TAC"/>
              <w:keepNext w:val="0"/>
              <w:keepLines w:val="0"/>
              <w:jc w:val="left"/>
            </w:pPr>
            <w:r w:rsidRPr="00FB395F">
              <w:t>9.2.3</w:t>
            </w:r>
            <w:r w:rsidRPr="00FB395F">
              <w:tab/>
              <w:t>Captions (pre-recorded)</w:t>
            </w:r>
          </w:p>
        </w:tc>
        <w:tc>
          <w:tcPr>
            <w:tcW w:w="425" w:type="dxa"/>
            <w:vAlign w:val="center"/>
          </w:tcPr>
          <w:p w14:paraId="72A08C72" w14:textId="61BD7D0A" w:rsidR="00CC1E04" w:rsidRDefault="00CC1E04" w:rsidP="00CC1E04">
            <w:pPr>
              <w:pStyle w:val="TAL"/>
              <w:keepNext w:val="0"/>
              <w:keepLines w:val="0"/>
              <w:jc w:val="center"/>
              <w:rPr>
                <w:b/>
              </w:rPr>
            </w:pPr>
            <w:r>
              <w:sym w:font="Wingdings" w:char="F0FC"/>
            </w:r>
          </w:p>
        </w:tc>
        <w:tc>
          <w:tcPr>
            <w:tcW w:w="425" w:type="dxa"/>
            <w:vAlign w:val="center"/>
          </w:tcPr>
          <w:p w14:paraId="1438ECD3" w14:textId="77777777" w:rsidR="00CC1E04" w:rsidRDefault="00CC1E04" w:rsidP="00CC1E04">
            <w:pPr>
              <w:pStyle w:val="TAL"/>
              <w:keepNext w:val="0"/>
              <w:keepLines w:val="0"/>
              <w:jc w:val="center"/>
            </w:pPr>
          </w:p>
        </w:tc>
        <w:tc>
          <w:tcPr>
            <w:tcW w:w="425" w:type="dxa"/>
            <w:vAlign w:val="center"/>
          </w:tcPr>
          <w:p w14:paraId="66E2146C" w14:textId="77777777" w:rsidR="00CC1E04" w:rsidRDefault="00CC1E04" w:rsidP="00CC1E04">
            <w:pPr>
              <w:pStyle w:val="TAL"/>
              <w:keepNext w:val="0"/>
              <w:keepLines w:val="0"/>
              <w:jc w:val="center"/>
              <w:rPr>
                <w:b/>
              </w:rPr>
            </w:pPr>
          </w:p>
        </w:tc>
        <w:tc>
          <w:tcPr>
            <w:tcW w:w="426" w:type="dxa"/>
            <w:vAlign w:val="center"/>
          </w:tcPr>
          <w:p w14:paraId="0A364ECD" w14:textId="77777777" w:rsidR="00CC1E04" w:rsidRDefault="00CC1E04" w:rsidP="00CC1E04">
            <w:pPr>
              <w:pStyle w:val="TAL"/>
              <w:keepNext w:val="0"/>
              <w:keepLines w:val="0"/>
              <w:jc w:val="center"/>
              <w:rPr>
                <w:b/>
              </w:rPr>
            </w:pPr>
          </w:p>
        </w:tc>
        <w:tc>
          <w:tcPr>
            <w:tcW w:w="567" w:type="dxa"/>
            <w:vAlign w:val="center"/>
          </w:tcPr>
          <w:p w14:paraId="6079C099" w14:textId="3D72DF9F" w:rsidR="00CC1E04" w:rsidRDefault="00CC1E04" w:rsidP="00CC1E04">
            <w:pPr>
              <w:pStyle w:val="TAC"/>
              <w:keepNext w:val="0"/>
              <w:keepLines w:val="0"/>
            </w:pPr>
            <w:r>
              <w:t>U</w:t>
            </w:r>
          </w:p>
        </w:tc>
        <w:tc>
          <w:tcPr>
            <w:tcW w:w="3402" w:type="dxa"/>
            <w:vAlign w:val="center"/>
          </w:tcPr>
          <w:p w14:paraId="39DE9B47" w14:textId="77777777" w:rsidR="00CC1E04" w:rsidRPr="008364B1" w:rsidRDefault="00CC1E04" w:rsidP="00CC1E04">
            <w:pPr>
              <w:pStyle w:val="TAL"/>
              <w:keepNext w:val="0"/>
              <w:keepLines w:val="0"/>
            </w:pPr>
          </w:p>
        </w:tc>
        <w:tc>
          <w:tcPr>
            <w:tcW w:w="1459" w:type="dxa"/>
            <w:gridSpan w:val="2"/>
            <w:vAlign w:val="center"/>
          </w:tcPr>
          <w:p w14:paraId="2BF7C9A3" w14:textId="7AF99B51" w:rsidR="00CC1E04" w:rsidRPr="00257089" w:rsidRDefault="00CC1E04" w:rsidP="00CC1E04">
            <w:pPr>
              <w:pStyle w:val="TAL"/>
              <w:keepNext w:val="0"/>
              <w:keepLines w:val="0"/>
            </w:pPr>
            <w:r>
              <w:t>C9.2.3</w:t>
            </w:r>
          </w:p>
        </w:tc>
      </w:tr>
      <w:tr w:rsidR="00CC1E04" w:rsidRPr="00257089" w14:paraId="0BEA298A" w14:textId="77777777" w:rsidTr="00A306B3">
        <w:trPr>
          <w:cantSplit/>
          <w:jc w:val="center"/>
        </w:trPr>
        <w:tc>
          <w:tcPr>
            <w:tcW w:w="562" w:type="dxa"/>
            <w:vAlign w:val="center"/>
          </w:tcPr>
          <w:p w14:paraId="69554671" w14:textId="5DAB2F4B" w:rsidR="00CC1E04" w:rsidRDefault="00CC1E04" w:rsidP="00CC1E04">
            <w:pPr>
              <w:pStyle w:val="TAC"/>
              <w:keepNext w:val="0"/>
              <w:keepLines w:val="0"/>
            </w:pPr>
            <w:r>
              <w:t>29</w:t>
            </w:r>
          </w:p>
        </w:tc>
        <w:tc>
          <w:tcPr>
            <w:tcW w:w="2694" w:type="dxa"/>
            <w:vAlign w:val="center"/>
          </w:tcPr>
          <w:p w14:paraId="077C42A8" w14:textId="54C87A58" w:rsidR="00CC1E04" w:rsidRPr="008364B1" w:rsidRDefault="00CC1E04" w:rsidP="00CC1E04">
            <w:pPr>
              <w:pStyle w:val="TAC"/>
              <w:keepNext w:val="0"/>
              <w:keepLines w:val="0"/>
              <w:jc w:val="left"/>
            </w:pPr>
            <w:r w:rsidRPr="000C3866">
              <w:t>9.2.4</w:t>
            </w:r>
            <w:r w:rsidRPr="000C3866">
              <w:tab/>
              <w:t>Audio description or media alternative (pre-recorded)</w:t>
            </w:r>
          </w:p>
        </w:tc>
        <w:tc>
          <w:tcPr>
            <w:tcW w:w="425" w:type="dxa"/>
            <w:vAlign w:val="center"/>
          </w:tcPr>
          <w:p w14:paraId="4515E632" w14:textId="2A0A6EFE" w:rsidR="00CC1E04" w:rsidRDefault="00CC1E04" w:rsidP="00CC1E04">
            <w:pPr>
              <w:pStyle w:val="TAL"/>
              <w:keepNext w:val="0"/>
              <w:keepLines w:val="0"/>
              <w:jc w:val="center"/>
              <w:rPr>
                <w:b/>
              </w:rPr>
            </w:pPr>
            <w:r>
              <w:sym w:font="Wingdings" w:char="F0FC"/>
            </w:r>
          </w:p>
        </w:tc>
        <w:tc>
          <w:tcPr>
            <w:tcW w:w="425" w:type="dxa"/>
            <w:vAlign w:val="center"/>
          </w:tcPr>
          <w:p w14:paraId="742CEAB9" w14:textId="77777777" w:rsidR="00CC1E04" w:rsidRDefault="00CC1E04" w:rsidP="00CC1E04">
            <w:pPr>
              <w:pStyle w:val="TAL"/>
              <w:keepNext w:val="0"/>
              <w:keepLines w:val="0"/>
              <w:jc w:val="center"/>
            </w:pPr>
          </w:p>
        </w:tc>
        <w:tc>
          <w:tcPr>
            <w:tcW w:w="425" w:type="dxa"/>
            <w:vAlign w:val="center"/>
          </w:tcPr>
          <w:p w14:paraId="7A359DE2" w14:textId="77777777" w:rsidR="00CC1E04" w:rsidRDefault="00CC1E04" w:rsidP="00CC1E04">
            <w:pPr>
              <w:pStyle w:val="TAL"/>
              <w:keepNext w:val="0"/>
              <w:keepLines w:val="0"/>
              <w:jc w:val="center"/>
              <w:rPr>
                <w:b/>
              </w:rPr>
            </w:pPr>
          </w:p>
        </w:tc>
        <w:tc>
          <w:tcPr>
            <w:tcW w:w="426" w:type="dxa"/>
            <w:vAlign w:val="center"/>
          </w:tcPr>
          <w:p w14:paraId="75F6EFD8" w14:textId="77777777" w:rsidR="00CC1E04" w:rsidRDefault="00CC1E04" w:rsidP="00CC1E04">
            <w:pPr>
              <w:pStyle w:val="TAL"/>
              <w:keepNext w:val="0"/>
              <w:keepLines w:val="0"/>
              <w:jc w:val="center"/>
              <w:rPr>
                <w:b/>
              </w:rPr>
            </w:pPr>
          </w:p>
        </w:tc>
        <w:tc>
          <w:tcPr>
            <w:tcW w:w="567" w:type="dxa"/>
            <w:vAlign w:val="center"/>
          </w:tcPr>
          <w:p w14:paraId="1D5C1E58" w14:textId="6D50C4C3" w:rsidR="00CC1E04" w:rsidRDefault="00CC1E04" w:rsidP="00CC1E04">
            <w:pPr>
              <w:pStyle w:val="TAC"/>
              <w:keepNext w:val="0"/>
              <w:keepLines w:val="0"/>
            </w:pPr>
            <w:r>
              <w:t>U</w:t>
            </w:r>
          </w:p>
        </w:tc>
        <w:tc>
          <w:tcPr>
            <w:tcW w:w="3402" w:type="dxa"/>
            <w:vAlign w:val="center"/>
          </w:tcPr>
          <w:p w14:paraId="7204C698" w14:textId="77777777" w:rsidR="00CC1E04" w:rsidRPr="008364B1" w:rsidRDefault="00CC1E04" w:rsidP="00CC1E04">
            <w:pPr>
              <w:pStyle w:val="TAL"/>
              <w:keepNext w:val="0"/>
              <w:keepLines w:val="0"/>
            </w:pPr>
          </w:p>
        </w:tc>
        <w:tc>
          <w:tcPr>
            <w:tcW w:w="1459" w:type="dxa"/>
            <w:gridSpan w:val="2"/>
            <w:vAlign w:val="center"/>
          </w:tcPr>
          <w:p w14:paraId="3C43B100" w14:textId="4E995969" w:rsidR="00CC1E04" w:rsidRPr="00257089" w:rsidRDefault="00CC1E04" w:rsidP="00CC1E04">
            <w:pPr>
              <w:pStyle w:val="TAL"/>
              <w:keepNext w:val="0"/>
              <w:keepLines w:val="0"/>
            </w:pPr>
            <w:r>
              <w:t>C9.2.4</w:t>
            </w:r>
          </w:p>
        </w:tc>
      </w:tr>
      <w:tr w:rsidR="00CC1E04" w:rsidRPr="00257089" w14:paraId="53B060D9" w14:textId="77777777" w:rsidTr="00A306B3">
        <w:trPr>
          <w:cantSplit/>
          <w:jc w:val="center"/>
        </w:trPr>
        <w:tc>
          <w:tcPr>
            <w:tcW w:w="562" w:type="dxa"/>
            <w:vAlign w:val="center"/>
          </w:tcPr>
          <w:p w14:paraId="3148531F" w14:textId="0B4239E6" w:rsidR="00CC1E04" w:rsidRPr="003B7D98" w:rsidRDefault="00CC1E04" w:rsidP="00CC1E04">
            <w:pPr>
              <w:pStyle w:val="TAC"/>
              <w:keepNext w:val="0"/>
              <w:keepLines w:val="0"/>
            </w:pPr>
            <w:r>
              <w:t>30</w:t>
            </w:r>
          </w:p>
        </w:tc>
        <w:tc>
          <w:tcPr>
            <w:tcW w:w="2694" w:type="dxa"/>
            <w:vAlign w:val="center"/>
          </w:tcPr>
          <w:p w14:paraId="3EA9AABF" w14:textId="6C07F2A0" w:rsidR="00CC1E04" w:rsidRPr="00FB395F" w:rsidRDefault="00CC1E04" w:rsidP="00CC1E04">
            <w:pPr>
              <w:pStyle w:val="TAC"/>
              <w:keepNext w:val="0"/>
              <w:keepLines w:val="0"/>
              <w:jc w:val="left"/>
            </w:pPr>
            <w:r w:rsidRPr="000C3866">
              <w:t>9.2.5</w:t>
            </w:r>
            <w:r w:rsidRPr="000C3866">
              <w:tab/>
              <w:t>Captions (live)</w:t>
            </w:r>
          </w:p>
        </w:tc>
        <w:tc>
          <w:tcPr>
            <w:tcW w:w="425" w:type="dxa"/>
            <w:vAlign w:val="center"/>
          </w:tcPr>
          <w:p w14:paraId="0E083D1A" w14:textId="07F3CA08" w:rsidR="00CC1E04" w:rsidRDefault="00CC1E04" w:rsidP="00CC1E04">
            <w:pPr>
              <w:pStyle w:val="TAL"/>
              <w:keepNext w:val="0"/>
              <w:keepLines w:val="0"/>
              <w:jc w:val="center"/>
              <w:rPr>
                <w:b/>
              </w:rPr>
            </w:pPr>
            <w:r>
              <w:sym w:font="Wingdings" w:char="F0FC"/>
            </w:r>
          </w:p>
        </w:tc>
        <w:tc>
          <w:tcPr>
            <w:tcW w:w="425" w:type="dxa"/>
            <w:vAlign w:val="center"/>
          </w:tcPr>
          <w:p w14:paraId="6D1CCE82" w14:textId="77777777" w:rsidR="00CC1E04" w:rsidRDefault="00CC1E04" w:rsidP="00CC1E04">
            <w:pPr>
              <w:pStyle w:val="TAL"/>
              <w:keepNext w:val="0"/>
              <w:keepLines w:val="0"/>
              <w:jc w:val="center"/>
            </w:pPr>
          </w:p>
        </w:tc>
        <w:tc>
          <w:tcPr>
            <w:tcW w:w="425" w:type="dxa"/>
            <w:vAlign w:val="center"/>
          </w:tcPr>
          <w:p w14:paraId="052B36AF" w14:textId="77777777" w:rsidR="00CC1E04" w:rsidRDefault="00CC1E04" w:rsidP="00CC1E04">
            <w:pPr>
              <w:pStyle w:val="TAL"/>
              <w:keepNext w:val="0"/>
              <w:keepLines w:val="0"/>
              <w:jc w:val="center"/>
              <w:rPr>
                <w:b/>
              </w:rPr>
            </w:pPr>
          </w:p>
        </w:tc>
        <w:tc>
          <w:tcPr>
            <w:tcW w:w="426" w:type="dxa"/>
            <w:vAlign w:val="center"/>
          </w:tcPr>
          <w:p w14:paraId="65DD88F3" w14:textId="77777777" w:rsidR="00CC1E04" w:rsidRDefault="00CC1E04" w:rsidP="00CC1E04">
            <w:pPr>
              <w:pStyle w:val="TAL"/>
              <w:keepNext w:val="0"/>
              <w:keepLines w:val="0"/>
              <w:jc w:val="center"/>
              <w:rPr>
                <w:b/>
              </w:rPr>
            </w:pPr>
          </w:p>
        </w:tc>
        <w:tc>
          <w:tcPr>
            <w:tcW w:w="567" w:type="dxa"/>
            <w:vAlign w:val="center"/>
          </w:tcPr>
          <w:p w14:paraId="7EDBC703" w14:textId="2E9A4995" w:rsidR="00CC1E04" w:rsidRPr="00446032" w:rsidRDefault="00CC1E04" w:rsidP="00CC1E04">
            <w:pPr>
              <w:pStyle w:val="TAC"/>
              <w:keepNext w:val="0"/>
              <w:keepLines w:val="0"/>
            </w:pPr>
            <w:r>
              <w:t>U</w:t>
            </w:r>
          </w:p>
        </w:tc>
        <w:tc>
          <w:tcPr>
            <w:tcW w:w="3402" w:type="dxa"/>
            <w:vAlign w:val="center"/>
          </w:tcPr>
          <w:p w14:paraId="506EBE24" w14:textId="77777777" w:rsidR="00CC1E04" w:rsidRPr="00C12D91" w:rsidRDefault="00CC1E04" w:rsidP="00CC1E04">
            <w:pPr>
              <w:pStyle w:val="TAL"/>
              <w:keepNext w:val="0"/>
              <w:keepLines w:val="0"/>
            </w:pPr>
          </w:p>
        </w:tc>
        <w:tc>
          <w:tcPr>
            <w:tcW w:w="1459" w:type="dxa"/>
            <w:gridSpan w:val="2"/>
            <w:vAlign w:val="center"/>
          </w:tcPr>
          <w:p w14:paraId="43815540" w14:textId="7005A734" w:rsidR="00CC1E04" w:rsidRDefault="00CC1E04" w:rsidP="00CC1E04">
            <w:pPr>
              <w:pStyle w:val="TAL"/>
              <w:keepNext w:val="0"/>
              <w:keepLines w:val="0"/>
            </w:pPr>
            <w:r>
              <w:t>C9.2.5</w:t>
            </w:r>
          </w:p>
        </w:tc>
      </w:tr>
      <w:tr w:rsidR="00CC1E04" w:rsidRPr="00257089" w14:paraId="6DAD20D9" w14:textId="77777777" w:rsidTr="00A306B3">
        <w:trPr>
          <w:cantSplit/>
          <w:jc w:val="center"/>
        </w:trPr>
        <w:tc>
          <w:tcPr>
            <w:tcW w:w="562" w:type="dxa"/>
            <w:vAlign w:val="center"/>
          </w:tcPr>
          <w:p w14:paraId="3080548D" w14:textId="06B3E461" w:rsidR="00CC1E04" w:rsidRPr="003B7D98" w:rsidRDefault="00CC1E04" w:rsidP="00CC1E04">
            <w:pPr>
              <w:pStyle w:val="TAC"/>
              <w:keepNext w:val="0"/>
              <w:keepLines w:val="0"/>
            </w:pPr>
            <w:r>
              <w:t>31</w:t>
            </w:r>
          </w:p>
        </w:tc>
        <w:tc>
          <w:tcPr>
            <w:tcW w:w="2694" w:type="dxa"/>
            <w:vAlign w:val="center"/>
          </w:tcPr>
          <w:p w14:paraId="46387865" w14:textId="23EC5A12" w:rsidR="00CC1E04" w:rsidRPr="00FB395F" w:rsidRDefault="00CC1E04" w:rsidP="00CC1E04">
            <w:pPr>
              <w:pStyle w:val="TAC"/>
              <w:keepNext w:val="0"/>
              <w:keepLines w:val="0"/>
              <w:jc w:val="left"/>
            </w:pPr>
            <w:r w:rsidRPr="000C3866">
              <w:t>9.2.6</w:t>
            </w:r>
            <w:r w:rsidRPr="000C3866">
              <w:tab/>
              <w:t>Audio description (pre-recorded)</w:t>
            </w:r>
          </w:p>
        </w:tc>
        <w:tc>
          <w:tcPr>
            <w:tcW w:w="425" w:type="dxa"/>
            <w:vAlign w:val="center"/>
          </w:tcPr>
          <w:p w14:paraId="7F6F85FE" w14:textId="3D4838D5" w:rsidR="00CC1E04" w:rsidRDefault="00CC1E04" w:rsidP="00CC1E04">
            <w:pPr>
              <w:pStyle w:val="TAL"/>
              <w:keepNext w:val="0"/>
              <w:keepLines w:val="0"/>
              <w:jc w:val="center"/>
              <w:rPr>
                <w:b/>
              </w:rPr>
            </w:pPr>
            <w:r>
              <w:sym w:font="Wingdings" w:char="F0FC"/>
            </w:r>
          </w:p>
        </w:tc>
        <w:tc>
          <w:tcPr>
            <w:tcW w:w="425" w:type="dxa"/>
            <w:vAlign w:val="center"/>
          </w:tcPr>
          <w:p w14:paraId="7474502A" w14:textId="77777777" w:rsidR="00CC1E04" w:rsidRDefault="00CC1E04" w:rsidP="00CC1E04">
            <w:pPr>
              <w:pStyle w:val="TAL"/>
              <w:keepNext w:val="0"/>
              <w:keepLines w:val="0"/>
              <w:jc w:val="center"/>
            </w:pPr>
          </w:p>
        </w:tc>
        <w:tc>
          <w:tcPr>
            <w:tcW w:w="425" w:type="dxa"/>
            <w:vAlign w:val="center"/>
          </w:tcPr>
          <w:p w14:paraId="2D3454DE" w14:textId="77777777" w:rsidR="00CC1E04" w:rsidRDefault="00CC1E04" w:rsidP="00CC1E04">
            <w:pPr>
              <w:pStyle w:val="TAL"/>
              <w:keepNext w:val="0"/>
              <w:keepLines w:val="0"/>
              <w:jc w:val="center"/>
              <w:rPr>
                <w:b/>
              </w:rPr>
            </w:pPr>
          </w:p>
        </w:tc>
        <w:tc>
          <w:tcPr>
            <w:tcW w:w="426" w:type="dxa"/>
            <w:vAlign w:val="center"/>
          </w:tcPr>
          <w:p w14:paraId="4BA89AFF" w14:textId="77777777" w:rsidR="00CC1E04" w:rsidRDefault="00CC1E04" w:rsidP="00CC1E04">
            <w:pPr>
              <w:pStyle w:val="TAL"/>
              <w:keepNext w:val="0"/>
              <w:keepLines w:val="0"/>
              <w:jc w:val="center"/>
              <w:rPr>
                <w:b/>
              </w:rPr>
            </w:pPr>
          </w:p>
        </w:tc>
        <w:tc>
          <w:tcPr>
            <w:tcW w:w="567" w:type="dxa"/>
            <w:vAlign w:val="center"/>
          </w:tcPr>
          <w:p w14:paraId="1E4EF404" w14:textId="16B92A7C" w:rsidR="00CC1E04" w:rsidRPr="00446032" w:rsidRDefault="00CC1E04" w:rsidP="00CC1E04">
            <w:pPr>
              <w:pStyle w:val="TAC"/>
              <w:keepNext w:val="0"/>
              <w:keepLines w:val="0"/>
            </w:pPr>
            <w:r>
              <w:t>U</w:t>
            </w:r>
          </w:p>
        </w:tc>
        <w:tc>
          <w:tcPr>
            <w:tcW w:w="3402" w:type="dxa"/>
            <w:vAlign w:val="center"/>
          </w:tcPr>
          <w:p w14:paraId="55F40CF3" w14:textId="77777777" w:rsidR="00CC1E04" w:rsidRPr="00C12D91" w:rsidRDefault="00CC1E04" w:rsidP="00CC1E04">
            <w:pPr>
              <w:pStyle w:val="TAL"/>
              <w:keepNext w:val="0"/>
              <w:keepLines w:val="0"/>
            </w:pPr>
          </w:p>
        </w:tc>
        <w:tc>
          <w:tcPr>
            <w:tcW w:w="1459" w:type="dxa"/>
            <w:gridSpan w:val="2"/>
            <w:vAlign w:val="center"/>
          </w:tcPr>
          <w:p w14:paraId="0EA1BBC5" w14:textId="589F8820" w:rsidR="00CC1E04" w:rsidRDefault="00CC1E04" w:rsidP="00CC1E04">
            <w:pPr>
              <w:pStyle w:val="TAL"/>
              <w:keepNext w:val="0"/>
              <w:keepLines w:val="0"/>
            </w:pPr>
            <w:r>
              <w:t>C9.2.6</w:t>
            </w:r>
          </w:p>
        </w:tc>
      </w:tr>
      <w:tr w:rsidR="00CC1E04" w:rsidRPr="00257089" w14:paraId="59FDA34C" w14:textId="77777777" w:rsidTr="00A306B3">
        <w:trPr>
          <w:cantSplit/>
          <w:jc w:val="center"/>
        </w:trPr>
        <w:tc>
          <w:tcPr>
            <w:tcW w:w="562" w:type="dxa"/>
            <w:vAlign w:val="center"/>
          </w:tcPr>
          <w:p w14:paraId="25D20C16" w14:textId="3E4D1D14" w:rsidR="00CC1E04" w:rsidRPr="003B7D98" w:rsidRDefault="00CC1E04" w:rsidP="00CC1E04">
            <w:pPr>
              <w:pStyle w:val="TAC"/>
              <w:keepNext w:val="0"/>
              <w:keepLines w:val="0"/>
            </w:pPr>
            <w:r>
              <w:t>32</w:t>
            </w:r>
          </w:p>
        </w:tc>
        <w:tc>
          <w:tcPr>
            <w:tcW w:w="2694" w:type="dxa"/>
            <w:vAlign w:val="center"/>
          </w:tcPr>
          <w:p w14:paraId="06266729" w14:textId="7B360C7D" w:rsidR="00CC1E04" w:rsidRPr="00FB395F" w:rsidRDefault="00CC1E04" w:rsidP="00CC1E04">
            <w:pPr>
              <w:pStyle w:val="TAC"/>
              <w:keepNext w:val="0"/>
              <w:keepLines w:val="0"/>
              <w:jc w:val="left"/>
            </w:pPr>
            <w:r w:rsidRPr="000C3866">
              <w:t>9.2.7</w:t>
            </w:r>
            <w:r w:rsidRPr="000C3866">
              <w:tab/>
              <w:t>Info and relationships</w:t>
            </w:r>
          </w:p>
        </w:tc>
        <w:tc>
          <w:tcPr>
            <w:tcW w:w="425" w:type="dxa"/>
            <w:vAlign w:val="center"/>
          </w:tcPr>
          <w:p w14:paraId="0A504818" w14:textId="638A0195" w:rsidR="00CC1E04" w:rsidRDefault="00CC1E04" w:rsidP="00CC1E04">
            <w:pPr>
              <w:pStyle w:val="TAL"/>
              <w:keepNext w:val="0"/>
              <w:keepLines w:val="0"/>
              <w:jc w:val="center"/>
              <w:rPr>
                <w:b/>
              </w:rPr>
            </w:pPr>
            <w:r>
              <w:sym w:font="Wingdings" w:char="F0FC"/>
            </w:r>
          </w:p>
        </w:tc>
        <w:tc>
          <w:tcPr>
            <w:tcW w:w="425" w:type="dxa"/>
            <w:vAlign w:val="center"/>
          </w:tcPr>
          <w:p w14:paraId="44EA7D09" w14:textId="77777777" w:rsidR="00CC1E04" w:rsidRDefault="00CC1E04" w:rsidP="00CC1E04">
            <w:pPr>
              <w:pStyle w:val="TAL"/>
              <w:keepNext w:val="0"/>
              <w:keepLines w:val="0"/>
              <w:jc w:val="center"/>
            </w:pPr>
          </w:p>
        </w:tc>
        <w:tc>
          <w:tcPr>
            <w:tcW w:w="425" w:type="dxa"/>
            <w:vAlign w:val="center"/>
          </w:tcPr>
          <w:p w14:paraId="72CBA493" w14:textId="77777777" w:rsidR="00CC1E04" w:rsidRDefault="00CC1E04" w:rsidP="00CC1E04">
            <w:pPr>
              <w:pStyle w:val="TAL"/>
              <w:keepNext w:val="0"/>
              <w:keepLines w:val="0"/>
              <w:jc w:val="center"/>
              <w:rPr>
                <w:b/>
              </w:rPr>
            </w:pPr>
          </w:p>
        </w:tc>
        <w:tc>
          <w:tcPr>
            <w:tcW w:w="426" w:type="dxa"/>
            <w:vAlign w:val="center"/>
          </w:tcPr>
          <w:p w14:paraId="0975813C" w14:textId="77777777" w:rsidR="00CC1E04" w:rsidRDefault="00CC1E04" w:rsidP="00CC1E04">
            <w:pPr>
              <w:pStyle w:val="TAL"/>
              <w:keepNext w:val="0"/>
              <w:keepLines w:val="0"/>
              <w:jc w:val="center"/>
              <w:rPr>
                <w:b/>
              </w:rPr>
            </w:pPr>
          </w:p>
        </w:tc>
        <w:tc>
          <w:tcPr>
            <w:tcW w:w="567" w:type="dxa"/>
            <w:vAlign w:val="center"/>
          </w:tcPr>
          <w:p w14:paraId="7BEB8893" w14:textId="406B99CE" w:rsidR="00CC1E04" w:rsidRPr="00446032" w:rsidRDefault="00CC1E04" w:rsidP="00CC1E04">
            <w:pPr>
              <w:pStyle w:val="TAC"/>
              <w:keepNext w:val="0"/>
              <w:keepLines w:val="0"/>
            </w:pPr>
            <w:r>
              <w:t>U</w:t>
            </w:r>
          </w:p>
        </w:tc>
        <w:tc>
          <w:tcPr>
            <w:tcW w:w="3402" w:type="dxa"/>
            <w:vAlign w:val="center"/>
          </w:tcPr>
          <w:p w14:paraId="15E36EEF" w14:textId="77777777" w:rsidR="00CC1E04" w:rsidRPr="00C12D91" w:rsidRDefault="00CC1E04" w:rsidP="00CC1E04">
            <w:pPr>
              <w:pStyle w:val="TAL"/>
              <w:keepNext w:val="0"/>
              <w:keepLines w:val="0"/>
            </w:pPr>
          </w:p>
        </w:tc>
        <w:tc>
          <w:tcPr>
            <w:tcW w:w="1459" w:type="dxa"/>
            <w:gridSpan w:val="2"/>
            <w:vAlign w:val="center"/>
          </w:tcPr>
          <w:p w14:paraId="5123804B" w14:textId="7AF84428" w:rsidR="00CC1E04" w:rsidRDefault="00CC1E04" w:rsidP="00CC1E04">
            <w:pPr>
              <w:pStyle w:val="TAL"/>
              <w:keepNext w:val="0"/>
              <w:keepLines w:val="0"/>
            </w:pPr>
            <w:r>
              <w:t>C9.2.7</w:t>
            </w:r>
          </w:p>
        </w:tc>
      </w:tr>
      <w:tr w:rsidR="00CC1E04" w:rsidRPr="00257089" w14:paraId="60D1D0DC" w14:textId="77777777" w:rsidTr="00A306B3">
        <w:trPr>
          <w:cantSplit/>
          <w:jc w:val="center"/>
        </w:trPr>
        <w:tc>
          <w:tcPr>
            <w:tcW w:w="562" w:type="dxa"/>
            <w:vAlign w:val="center"/>
          </w:tcPr>
          <w:p w14:paraId="726E8395" w14:textId="2F6158D1" w:rsidR="00CC1E04" w:rsidRPr="003B7D98" w:rsidRDefault="00CC1E04" w:rsidP="00CC1E04">
            <w:pPr>
              <w:pStyle w:val="TAC"/>
              <w:keepNext w:val="0"/>
              <w:keepLines w:val="0"/>
            </w:pPr>
            <w:r>
              <w:t>33</w:t>
            </w:r>
          </w:p>
        </w:tc>
        <w:tc>
          <w:tcPr>
            <w:tcW w:w="2694" w:type="dxa"/>
            <w:vAlign w:val="center"/>
          </w:tcPr>
          <w:p w14:paraId="14BAD754" w14:textId="215BA7F2" w:rsidR="00CC1E04" w:rsidRPr="00FB395F" w:rsidRDefault="00CC1E04" w:rsidP="00CC1E04">
            <w:pPr>
              <w:pStyle w:val="TAC"/>
              <w:keepNext w:val="0"/>
              <w:keepLines w:val="0"/>
              <w:jc w:val="left"/>
            </w:pPr>
            <w:r w:rsidRPr="00BF76E0">
              <w:t>9.2.8</w:t>
            </w:r>
            <w:r w:rsidRPr="00BF76E0">
              <w:tab/>
              <w:t>Meaningful sequence</w:t>
            </w:r>
          </w:p>
        </w:tc>
        <w:tc>
          <w:tcPr>
            <w:tcW w:w="425" w:type="dxa"/>
            <w:vAlign w:val="center"/>
          </w:tcPr>
          <w:p w14:paraId="5EE37014" w14:textId="5446BAAA" w:rsidR="00CC1E04" w:rsidRDefault="00CC1E04" w:rsidP="00CC1E04">
            <w:pPr>
              <w:pStyle w:val="TAL"/>
              <w:keepNext w:val="0"/>
              <w:keepLines w:val="0"/>
              <w:jc w:val="center"/>
              <w:rPr>
                <w:b/>
              </w:rPr>
            </w:pPr>
            <w:r>
              <w:sym w:font="Wingdings" w:char="F0FC"/>
            </w:r>
          </w:p>
        </w:tc>
        <w:tc>
          <w:tcPr>
            <w:tcW w:w="425" w:type="dxa"/>
            <w:vAlign w:val="center"/>
          </w:tcPr>
          <w:p w14:paraId="564FA2CE" w14:textId="77777777" w:rsidR="00CC1E04" w:rsidRDefault="00CC1E04" w:rsidP="00CC1E04">
            <w:pPr>
              <w:pStyle w:val="TAL"/>
              <w:keepNext w:val="0"/>
              <w:keepLines w:val="0"/>
              <w:jc w:val="center"/>
            </w:pPr>
          </w:p>
        </w:tc>
        <w:tc>
          <w:tcPr>
            <w:tcW w:w="425" w:type="dxa"/>
            <w:vAlign w:val="center"/>
          </w:tcPr>
          <w:p w14:paraId="4825961F" w14:textId="77777777" w:rsidR="00CC1E04" w:rsidRDefault="00CC1E04" w:rsidP="00CC1E04">
            <w:pPr>
              <w:pStyle w:val="TAL"/>
              <w:keepNext w:val="0"/>
              <w:keepLines w:val="0"/>
              <w:jc w:val="center"/>
              <w:rPr>
                <w:b/>
              </w:rPr>
            </w:pPr>
          </w:p>
        </w:tc>
        <w:tc>
          <w:tcPr>
            <w:tcW w:w="426" w:type="dxa"/>
            <w:vAlign w:val="center"/>
          </w:tcPr>
          <w:p w14:paraId="64FD0292" w14:textId="77777777" w:rsidR="00CC1E04" w:rsidRDefault="00CC1E04" w:rsidP="00CC1E04">
            <w:pPr>
              <w:pStyle w:val="TAL"/>
              <w:keepNext w:val="0"/>
              <w:keepLines w:val="0"/>
              <w:jc w:val="center"/>
              <w:rPr>
                <w:b/>
              </w:rPr>
            </w:pPr>
          </w:p>
        </w:tc>
        <w:tc>
          <w:tcPr>
            <w:tcW w:w="567" w:type="dxa"/>
            <w:vAlign w:val="center"/>
          </w:tcPr>
          <w:p w14:paraId="595876AD" w14:textId="3873FE19" w:rsidR="00CC1E04" w:rsidRPr="00446032" w:rsidRDefault="00CC1E04" w:rsidP="00CC1E04">
            <w:pPr>
              <w:pStyle w:val="TAC"/>
              <w:keepNext w:val="0"/>
              <w:keepLines w:val="0"/>
            </w:pPr>
            <w:r>
              <w:t>U</w:t>
            </w:r>
          </w:p>
        </w:tc>
        <w:tc>
          <w:tcPr>
            <w:tcW w:w="3402" w:type="dxa"/>
            <w:vAlign w:val="center"/>
          </w:tcPr>
          <w:p w14:paraId="31CDAA4F" w14:textId="77777777" w:rsidR="00CC1E04" w:rsidRPr="00C12D91" w:rsidRDefault="00CC1E04" w:rsidP="00CC1E04">
            <w:pPr>
              <w:pStyle w:val="TAL"/>
              <w:keepNext w:val="0"/>
              <w:keepLines w:val="0"/>
            </w:pPr>
          </w:p>
        </w:tc>
        <w:tc>
          <w:tcPr>
            <w:tcW w:w="1459" w:type="dxa"/>
            <w:gridSpan w:val="2"/>
            <w:vAlign w:val="center"/>
          </w:tcPr>
          <w:p w14:paraId="3A0B5BE9" w14:textId="54E7E5F7" w:rsidR="00CC1E04" w:rsidRDefault="00CC1E04" w:rsidP="00CC1E04">
            <w:pPr>
              <w:pStyle w:val="TAL"/>
              <w:keepNext w:val="0"/>
              <w:keepLines w:val="0"/>
            </w:pPr>
            <w:r>
              <w:t>C9.2.8</w:t>
            </w:r>
          </w:p>
        </w:tc>
      </w:tr>
      <w:tr w:rsidR="00CC1E04" w:rsidRPr="00257089" w14:paraId="34CFA291" w14:textId="77777777" w:rsidTr="00A306B3">
        <w:trPr>
          <w:cantSplit/>
          <w:jc w:val="center"/>
        </w:trPr>
        <w:tc>
          <w:tcPr>
            <w:tcW w:w="562" w:type="dxa"/>
            <w:vAlign w:val="center"/>
          </w:tcPr>
          <w:p w14:paraId="6C46723E" w14:textId="44990784" w:rsidR="00CC1E04" w:rsidRPr="003B7D98" w:rsidRDefault="00CC1E04" w:rsidP="00CC1E04">
            <w:pPr>
              <w:pStyle w:val="TAC"/>
              <w:keepNext w:val="0"/>
              <w:keepLines w:val="0"/>
            </w:pPr>
            <w:r>
              <w:t>34</w:t>
            </w:r>
          </w:p>
        </w:tc>
        <w:tc>
          <w:tcPr>
            <w:tcW w:w="2694" w:type="dxa"/>
            <w:vAlign w:val="center"/>
          </w:tcPr>
          <w:p w14:paraId="6599AB0F" w14:textId="5F6E093F" w:rsidR="00CC1E04" w:rsidRPr="00FB395F" w:rsidRDefault="00CC1E04" w:rsidP="00CC1E04">
            <w:pPr>
              <w:pStyle w:val="TAC"/>
              <w:keepNext w:val="0"/>
              <w:keepLines w:val="0"/>
              <w:jc w:val="left"/>
            </w:pPr>
            <w:r w:rsidRPr="00BF76E0">
              <w:t>9.2.9</w:t>
            </w:r>
            <w:r w:rsidRPr="00BF76E0">
              <w:tab/>
              <w:t>Sensory characteristics</w:t>
            </w:r>
          </w:p>
        </w:tc>
        <w:tc>
          <w:tcPr>
            <w:tcW w:w="425" w:type="dxa"/>
            <w:vAlign w:val="center"/>
          </w:tcPr>
          <w:p w14:paraId="53444613" w14:textId="1B65B1E5" w:rsidR="00CC1E04" w:rsidRDefault="00CC1E04" w:rsidP="00CC1E04">
            <w:pPr>
              <w:pStyle w:val="TAL"/>
              <w:keepNext w:val="0"/>
              <w:keepLines w:val="0"/>
              <w:jc w:val="center"/>
              <w:rPr>
                <w:b/>
              </w:rPr>
            </w:pPr>
            <w:r>
              <w:sym w:font="Wingdings" w:char="F0FC"/>
            </w:r>
          </w:p>
        </w:tc>
        <w:tc>
          <w:tcPr>
            <w:tcW w:w="425" w:type="dxa"/>
            <w:vAlign w:val="center"/>
          </w:tcPr>
          <w:p w14:paraId="7D4128C1" w14:textId="77777777" w:rsidR="00CC1E04" w:rsidRDefault="00CC1E04" w:rsidP="00CC1E04">
            <w:pPr>
              <w:pStyle w:val="TAL"/>
              <w:keepNext w:val="0"/>
              <w:keepLines w:val="0"/>
              <w:jc w:val="center"/>
            </w:pPr>
          </w:p>
        </w:tc>
        <w:tc>
          <w:tcPr>
            <w:tcW w:w="425" w:type="dxa"/>
            <w:vAlign w:val="center"/>
          </w:tcPr>
          <w:p w14:paraId="47C57CDB" w14:textId="77777777" w:rsidR="00CC1E04" w:rsidRDefault="00CC1E04" w:rsidP="00CC1E04">
            <w:pPr>
              <w:pStyle w:val="TAL"/>
              <w:keepNext w:val="0"/>
              <w:keepLines w:val="0"/>
              <w:jc w:val="center"/>
              <w:rPr>
                <w:b/>
              </w:rPr>
            </w:pPr>
          </w:p>
        </w:tc>
        <w:tc>
          <w:tcPr>
            <w:tcW w:w="426" w:type="dxa"/>
            <w:vAlign w:val="center"/>
          </w:tcPr>
          <w:p w14:paraId="7E53CA6D" w14:textId="77777777" w:rsidR="00CC1E04" w:rsidRDefault="00CC1E04" w:rsidP="00CC1E04">
            <w:pPr>
              <w:pStyle w:val="TAL"/>
              <w:keepNext w:val="0"/>
              <w:keepLines w:val="0"/>
              <w:jc w:val="center"/>
              <w:rPr>
                <w:b/>
              </w:rPr>
            </w:pPr>
          </w:p>
        </w:tc>
        <w:tc>
          <w:tcPr>
            <w:tcW w:w="567" w:type="dxa"/>
            <w:vAlign w:val="center"/>
          </w:tcPr>
          <w:p w14:paraId="6F89B4E0" w14:textId="27666945" w:rsidR="00CC1E04" w:rsidRPr="00446032" w:rsidRDefault="00CC1E04" w:rsidP="00CC1E04">
            <w:pPr>
              <w:pStyle w:val="TAC"/>
              <w:keepNext w:val="0"/>
              <w:keepLines w:val="0"/>
            </w:pPr>
            <w:r>
              <w:t>U</w:t>
            </w:r>
          </w:p>
        </w:tc>
        <w:tc>
          <w:tcPr>
            <w:tcW w:w="3402" w:type="dxa"/>
            <w:vAlign w:val="center"/>
          </w:tcPr>
          <w:p w14:paraId="10ECEA31" w14:textId="77777777" w:rsidR="00CC1E04" w:rsidRPr="00C12D91" w:rsidRDefault="00CC1E04" w:rsidP="00CC1E04">
            <w:pPr>
              <w:pStyle w:val="TAL"/>
              <w:keepNext w:val="0"/>
              <w:keepLines w:val="0"/>
            </w:pPr>
          </w:p>
        </w:tc>
        <w:tc>
          <w:tcPr>
            <w:tcW w:w="1459" w:type="dxa"/>
            <w:gridSpan w:val="2"/>
            <w:vAlign w:val="center"/>
          </w:tcPr>
          <w:p w14:paraId="6BE1142B" w14:textId="1EE1560F" w:rsidR="00CC1E04" w:rsidRDefault="00CC1E04" w:rsidP="00CC1E04">
            <w:pPr>
              <w:pStyle w:val="TAL"/>
              <w:keepNext w:val="0"/>
              <w:keepLines w:val="0"/>
            </w:pPr>
            <w:r>
              <w:t>C9.2.9</w:t>
            </w:r>
          </w:p>
        </w:tc>
      </w:tr>
      <w:tr w:rsidR="00CC1E04" w:rsidRPr="00257089" w14:paraId="66DF65C0" w14:textId="77777777" w:rsidTr="00A306B3">
        <w:trPr>
          <w:cantSplit/>
          <w:jc w:val="center"/>
        </w:trPr>
        <w:tc>
          <w:tcPr>
            <w:tcW w:w="562" w:type="dxa"/>
            <w:vAlign w:val="center"/>
          </w:tcPr>
          <w:p w14:paraId="1C9C72B7" w14:textId="3DC238A2" w:rsidR="00CC1E04" w:rsidRPr="003B7D98" w:rsidRDefault="00CC1E04" w:rsidP="00CC1E04">
            <w:pPr>
              <w:pStyle w:val="TAC"/>
              <w:keepNext w:val="0"/>
              <w:keepLines w:val="0"/>
            </w:pPr>
            <w:r>
              <w:t>35</w:t>
            </w:r>
          </w:p>
        </w:tc>
        <w:tc>
          <w:tcPr>
            <w:tcW w:w="2694" w:type="dxa"/>
            <w:vAlign w:val="center"/>
          </w:tcPr>
          <w:p w14:paraId="38E98862" w14:textId="45AF36B2" w:rsidR="00CC1E04" w:rsidRPr="00FB395F" w:rsidRDefault="00CC1E04" w:rsidP="00CC1E04">
            <w:pPr>
              <w:pStyle w:val="TAC"/>
              <w:keepNext w:val="0"/>
              <w:keepLines w:val="0"/>
              <w:jc w:val="left"/>
            </w:pPr>
            <w:r w:rsidRPr="00BF76E0">
              <w:t>9.2.10</w:t>
            </w:r>
            <w:r w:rsidRPr="00BF76E0">
              <w:tab/>
              <w:t>Use of colour</w:t>
            </w:r>
          </w:p>
        </w:tc>
        <w:tc>
          <w:tcPr>
            <w:tcW w:w="425" w:type="dxa"/>
            <w:vAlign w:val="center"/>
          </w:tcPr>
          <w:p w14:paraId="7221F064" w14:textId="6DD21BCF" w:rsidR="00CC1E04" w:rsidRDefault="00CC1E04" w:rsidP="00CC1E04">
            <w:pPr>
              <w:pStyle w:val="TAL"/>
              <w:keepNext w:val="0"/>
              <w:keepLines w:val="0"/>
              <w:jc w:val="center"/>
              <w:rPr>
                <w:b/>
              </w:rPr>
            </w:pPr>
            <w:r>
              <w:sym w:font="Wingdings" w:char="F0FC"/>
            </w:r>
          </w:p>
        </w:tc>
        <w:tc>
          <w:tcPr>
            <w:tcW w:w="425" w:type="dxa"/>
            <w:vAlign w:val="center"/>
          </w:tcPr>
          <w:p w14:paraId="1B100F89" w14:textId="77777777" w:rsidR="00CC1E04" w:rsidRDefault="00CC1E04" w:rsidP="00CC1E04">
            <w:pPr>
              <w:pStyle w:val="TAL"/>
              <w:keepNext w:val="0"/>
              <w:keepLines w:val="0"/>
              <w:jc w:val="center"/>
            </w:pPr>
          </w:p>
        </w:tc>
        <w:tc>
          <w:tcPr>
            <w:tcW w:w="425" w:type="dxa"/>
            <w:vAlign w:val="center"/>
          </w:tcPr>
          <w:p w14:paraId="5230C120" w14:textId="77777777" w:rsidR="00CC1E04" w:rsidRDefault="00CC1E04" w:rsidP="00CC1E04">
            <w:pPr>
              <w:pStyle w:val="TAL"/>
              <w:keepNext w:val="0"/>
              <w:keepLines w:val="0"/>
              <w:jc w:val="center"/>
              <w:rPr>
                <w:b/>
              </w:rPr>
            </w:pPr>
          </w:p>
        </w:tc>
        <w:tc>
          <w:tcPr>
            <w:tcW w:w="426" w:type="dxa"/>
            <w:vAlign w:val="center"/>
          </w:tcPr>
          <w:p w14:paraId="336DD7F8" w14:textId="77777777" w:rsidR="00CC1E04" w:rsidRDefault="00CC1E04" w:rsidP="00CC1E04">
            <w:pPr>
              <w:pStyle w:val="TAL"/>
              <w:keepNext w:val="0"/>
              <w:keepLines w:val="0"/>
              <w:jc w:val="center"/>
              <w:rPr>
                <w:b/>
              </w:rPr>
            </w:pPr>
          </w:p>
        </w:tc>
        <w:tc>
          <w:tcPr>
            <w:tcW w:w="567" w:type="dxa"/>
            <w:vAlign w:val="center"/>
          </w:tcPr>
          <w:p w14:paraId="18031BCA" w14:textId="3081C98A" w:rsidR="00CC1E04" w:rsidRPr="00446032" w:rsidRDefault="00CC1E04" w:rsidP="00CC1E04">
            <w:pPr>
              <w:pStyle w:val="TAC"/>
              <w:keepNext w:val="0"/>
              <w:keepLines w:val="0"/>
            </w:pPr>
            <w:r>
              <w:t>U</w:t>
            </w:r>
          </w:p>
        </w:tc>
        <w:tc>
          <w:tcPr>
            <w:tcW w:w="3402" w:type="dxa"/>
            <w:vAlign w:val="center"/>
          </w:tcPr>
          <w:p w14:paraId="4A4DCDED" w14:textId="77777777" w:rsidR="00CC1E04" w:rsidRPr="00C12D91" w:rsidRDefault="00CC1E04" w:rsidP="00CC1E04">
            <w:pPr>
              <w:pStyle w:val="TAL"/>
              <w:keepNext w:val="0"/>
              <w:keepLines w:val="0"/>
            </w:pPr>
          </w:p>
        </w:tc>
        <w:tc>
          <w:tcPr>
            <w:tcW w:w="1459" w:type="dxa"/>
            <w:gridSpan w:val="2"/>
            <w:vAlign w:val="center"/>
          </w:tcPr>
          <w:p w14:paraId="25E1EA1F" w14:textId="7E1D77FD" w:rsidR="00CC1E04" w:rsidRDefault="00CC1E04" w:rsidP="00CC1E04">
            <w:pPr>
              <w:pStyle w:val="TAL"/>
              <w:keepNext w:val="0"/>
              <w:keepLines w:val="0"/>
            </w:pPr>
            <w:r>
              <w:t>C9.2.10</w:t>
            </w:r>
          </w:p>
        </w:tc>
      </w:tr>
      <w:tr w:rsidR="00CC1E04" w:rsidRPr="00257089" w14:paraId="0F1AC501" w14:textId="77777777" w:rsidTr="00A306B3">
        <w:trPr>
          <w:cantSplit/>
          <w:jc w:val="center"/>
        </w:trPr>
        <w:tc>
          <w:tcPr>
            <w:tcW w:w="562" w:type="dxa"/>
            <w:vAlign w:val="center"/>
          </w:tcPr>
          <w:p w14:paraId="234F6353" w14:textId="5F0364FC" w:rsidR="00CC1E04" w:rsidRPr="003B7D98" w:rsidRDefault="00CC1E04" w:rsidP="00CC1E04">
            <w:pPr>
              <w:pStyle w:val="TAC"/>
              <w:keepNext w:val="0"/>
              <w:keepLines w:val="0"/>
            </w:pPr>
            <w:r>
              <w:t>36</w:t>
            </w:r>
          </w:p>
        </w:tc>
        <w:tc>
          <w:tcPr>
            <w:tcW w:w="2694" w:type="dxa"/>
            <w:vAlign w:val="center"/>
          </w:tcPr>
          <w:p w14:paraId="37A22232" w14:textId="4B912257" w:rsidR="00CC1E04" w:rsidRPr="00FB395F" w:rsidRDefault="00CC1E04" w:rsidP="00CC1E04">
            <w:pPr>
              <w:pStyle w:val="TAC"/>
              <w:keepNext w:val="0"/>
              <w:keepLines w:val="0"/>
              <w:jc w:val="left"/>
            </w:pPr>
            <w:r w:rsidRPr="00BF76E0">
              <w:t>9.2.11</w:t>
            </w:r>
            <w:r w:rsidRPr="00BF76E0">
              <w:tab/>
              <w:t>Audio control</w:t>
            </w:r>
          </w:p>
        </w:tc>
        <w:tc>
          <w:tcPr>
            <w:tcW w:w="425" w:type="dxa"/>
            <w:vAlign w:val="center"/>
          </w:tcPr>
          <w:p w14:paraId="6206B719" w14:textId="19DF4025" w:rsidR="00CC1E04" w:rsidRDefault="00CC1E04" w:rsidP="00CC1E04">
            <w:pPr>
              <w:pStyle w:val="TAL"/>
              <w:keepNext w:val="0"/>
              <w:keepLines w:val="0"/>
              <w:jc w:val="center"/>
              <w:rPr>
                <w:b/>
              </w:rPr>
            </w:pPr>
            <w:r>
              <w:sym w:font="Wingdings" w:char="F0FC"/>
            </w:r>
          </w:p>
        </w:tc>
        <w:tc>
          <w:tcPr>
            <w:tcW w:w="425" w:type="dxa"/>
            <w:vAlign w:val="center"/>
          </w:tcPr>
          <w:p w14:paraId="36AB193E" w14:textId="77777777" w:rsidR="00CC1E04" w:rsidRDefault="00CC1E04" w:rsidP="00CC1E04">
            <w:pPr>
              <w:pStyle w:val="TAL"/>
              <w:keepNext w:val="0"/>
              <w:keepLines w:val="0"/>
              <w:jc w:val="center"/>
            </w:pPr>
          </w:p>
        </w:tc>
        <w:tc>
          <w:tcPr>
            <w:tcW w:w="425" w:type="dxa"/>
            <w:vAlign w:val="center"/>
          </w:tcPr>
          <w:p w14:paraId="5CF42D39" w14:textId="77777777" w:rsidR="00CC1E04" w:rsidRDefault="00CC1E04" w:rsidP="00CC1E04">
            <w:pPr>
              <w:pStyle w:val="TAL"/>
              <w:keepNext w:val="0"/>
              <w:keepLines w:val="0"/>
              <w:jc w:val="center"/>
              <w:rPr>
                <w:b/>
              </w:rPr>
            </w:pPr>
          </w:p>
        </w:tc>
        <w:tc>
          <w:tcPr>
            <w:tcW w:w="426" w:type="dxa"/>
            <w:vAlign w:val="center"/>
          </w:tcPr>
          <w:p w14:paraId="1E77CB69" w14:textId="77777777" w:rsidR="00CC1E04" w:rsidRDefault="00CC1E04" w:rsidP="00CC1E04">
            <w:pPr>
              <w:pStyle w:val="TAL"/>
              <w:keepNext w:val="0"/>
              <w:keepLines w:val="0"/>
              <w:jc w:val="center"/>
              <w:rPr>
                <w:b/>
              </w:rPr>
            </w:pPr>
          </w:p>
        </w:tc>
        <w:tc>
          <w:tcPr>
            <w:tcW w:w="567" w:type="dxa"/>
            <w:vAlign w:val="center"/>
          </w:tcPr>
          <w:p w14:paraId="74C33D9A" w14:textId="24AC8B6F" w:rsidR="00CC1E04" w:rsidRPr="00446032" w:rsidRDefault="00CC1E04" w:rsidP="00CC1E04">
            <w:pPr>
              <w:pStyle w:val="TAC"/>
              <w:keepNext w:val="0"/>
              <w:keepLines w:val="0"/>
            </w:pPr>
            <w:r>
              <w:t>U</w:t>
            </w:r>
          </w:p>
        </w:tc>
        <w:tc>
          <w:tcPr>
            <w:tcW w:w="3402" w:type="dxa"/>
            <w:vAlign w:val="center"/>
          </w:tcPr>
          <w:p w14:paraId="011F4193" w14:textId="77777777" w:rsidR="00CC1E04" w:rsidRPr="00C12D91" w:rsidRDefault="00CC1E04" w:rsidP="00CC1E04">
            <w:pPr>
              <w:pStyle w:val="TAL"/>
              <w:keepNext w:val="0"/>
              <w:keepLines w:val="0"/>
            </w:pPr>
          </w:p>
        </w:tc>
        <w:tc>
          <w:tcPr>
            <w:tcW w:w="1459" w:type="dxa"/>
            <w:gridSpan w:val="2"/>
            <w:vAlign w:val="center"/>
          </w:tcPr>
          <w:p w14:paraId="272344FF" w14:textId="0A6DD973" w:rsidR="00CC1E04" w:rsidRDefault="00CC1E04" w:rsidP="00CC1E04">
            <w:pPr>
              <w:pStyle w:val="TAL"/>
              <w:keepNext w:val="0"/>
              <w:keepLines w:val="0"/>
            </w:pPr>
            <w:r>
              <w:t>C9.2.11</w:t>
            </w:r>
          </w:p>
        </w:tc>
      </w:tr>
      <w:tr w:rsidR="00CC1E04" w:rsidRPr="00257089" w14:paraId="642BA954" w14:textId="77777777" w:rsidTr="00A306B3">
        <w:trPr>
          <w:cantSplit/>
          <w:jc w:val="center"/>
        </w:trPr>
        <w:tc>
          <w:tcPr>
            <w:tcW w:w="562" w:type="dxa"/>
            <w:vAlign w:val="center"/>
          </w:tcPr>
          <w:p w14:paraId="11047897" w14:textId="2045F1FD" w:rsidR="00CC1E04" w:rsidRPr="003B7D98" w:rsidRDefault="00CC1E04" w:rsidP="00CC1E04">
            <w:pPr>
              <w:pStyle w:val="TAC"/>
              <w:keepNext w:val="0"/>
              <w:keepLines w:val="0"/>
            </w:pPr>
            <w:r>
              <w:t>37</w:t>
            </w:r>
          </w:p>
        </w:tc>
        <w:tc>
          <w:tcPr>
            <w:tcW w:w="2694" w:type="dxa"/>
            <w:vAlign w:val="center"/>
          </w:tcPr>
          <w:p w14:paraId="7393040B" w14:textId="333BC621" w:rsidR="00CC1E04" w:rsidRPr="00FB395F" w:rsidRDefault="00CC1E04" w:rsidP="00CC1E04">
            <w:pPr>
              <w:pStyle w:val="TAC"/>
              <w:keepNext w:val="0"/>
              <w:keepLines w:val="0"/>
              <w:jc w:val="left"/>
            </w:pPr>
            <w:r w:rsidRPr="00BF76E0">
              <w:t>9.2.12</w:t>
            </w:r>
            <w:r w:rsidRPr="00BF76E0">
              <w:tab/>
              <w:t>Contrast (minimum)</w:t>
            </w:r>
          </w:p>
        </w:tc>
        <w:tc>
          <w:tcPr>
            <w:tcW w:w="425" w:type="dxa"/>
            <w:vAlign w:val="center"/>
          </w:tcPr>
          <w:p w14:paraId="6A0F119E" w14:textId="172CA00E" w:rsidR="00CC1E04" w:rsidRDefault="00CC1E04" w:rsidP="00CC1E04">
            <w:pPr>
              <w:pStyle w:val="TAL"/>
              <w:keepNext w:val="0"/>
              <w:keepLines w:val="0"/>
              <w:jc w:val="center"/>
              <w:rPr>
                <w:b/>
              </w:rPr>
            </w:pPr>
            <w:r>
              <w:sym w:font="Wingdings" w:char="F0FC"/>
            </w:r>
          </w:p>
        </w:tc>
        <w:tc>
          <w:tcPr>
            <w:tcW w:w="425" w:type="dxa"/>
            <w:vAlign w:val="center"/>
          </w:tcPr>
          <w:p w14:paraId="5F23C71E" w14:textId="77777777" w:rsidR="00CC1E04" w:rsidRDefault="00CC1E04" w:rsidP="00CC1E04">
            <w:pPr>
              <w:pStyle w:val="TAL"/>
              <w:keepNext w:val="0"/>
              <w:keepLines w:val="0"/>
              <w:jc w:val="center"/>
            </w:pPr>
          </w:p>
        </w:tc>
        <w:tc>
          <w:tcPr>
            <w:tcW w:w="425" w:type="dxa"/>
            <w:vAlign w:val="center"/>
          </w:tcPr>
          <w:p w14:paraId="7A9AB93D" w14:textId="77777777" w:rsidR="00CC1E04" w:rsidRDefault="00CC1E04" w:rsidP="00CC1E04">
            <w:pPr>
              <w:pStyle w:val="TAL"/>
              <w:keepNext w:val="0"/>
              <w:keepLines w:val="0"/>
              <w:jc w:val="center"/>
              <w:rPr>
                <w:b/>
              </w:rPr>
            </w:pPr>
          </w:p>
        </w:tc>
        <w:tc>
          <w:tcPr>
            <w:tcW w:w="426" w:type="dxa"/>
            <w:vAlign w:val="center"/>
          </w:tcPr>
          <w:p w14:paraId="1CC15638" w14:textId="77777777" w:rsidR="00CC1E04" w:rsidRDefault="00CC1E04" w:rsidP="00CC1E04">
            <w:pPr>
              <w:pStyle w:val="TAL"/>
              <w:keepNext w:val="0"/>
              <w:keepLines w:val="0"/>
              <w:jc w:val="center"/>
              <w:rPr>
                <w:b/>
              </w:rPr>
            </w:pPr>
          </w:p>
        </w:tc>
        <w:tc>
          <w:tcPr>
            <w:tcW w:w="567" w:type="dxa"/>
            <w:vAlign w:val="center"/>
          </w:tcPr>
          <w:p w14:paraId="40155BF7" w14:textId="2604F82D" w:rsidR="00CC1E04" w:rsidRPr="00446032" w:rsidRDefault="00CC1E04" w:rsidP="00CC1E04">
            <w:pPr>
              <w:pStyle w:val="TAC"/>
              <w:keepNext w:val="0"/>
              <w:keepLines w:val="0"/>
            </w:pPr>
            <w:r>
              <w:t>U</w:t>
            </w:r>
          </w:p>
        </w:tc>
        <w:tc>
          <w:tcPr>
            <w:tcW w:w="3402" w:type="dxa"/>
            <w:vAlign w:val="center"/>
          </w:tcPr>
          <w:p w14:paraId="0E75E05C" w14:textId="77777777" w:rsidR="00CC1E04" w:rsidRPr="00C12D91" w:rsidRDefault="00CC1E04" w:rsidP="00CC1E04">
            <w:pPr>
              <w:pStyle w:val="TAL"/>
              <w:keepNext w:val="0"/>
              <w:keepLines w:val="0"/>
            </w:pPr>
          </w:p>
        </w:tc>
        <w:tc>
          <w:tcPr>
            <w:tcW w:w="1459" w:type="dxa"/>
            <w:gridSpan w:val="2"/>
            <w:vAlign w:val="center"/>
          </w:tcPr>
          <w:p w14:paraId="5B2CE3CA" w14:textId="27B1ADF1" w:rsidR="00CC1E04" w:rsidRDefault="00CC1E04" w:rsidP="00CC1E04">
            <w:pPr>
              <w:pStyle w:val="TAL"/>
              <w:keepNext w:val="0"/>
              <w:keepLines w:val="0"/>
            </w:pPr>
            <w:r>
              <w:t>C9.2.12</w:t>
            </w:r>
          </w:p>
        </w:tc>
      </w:tr>
      <w:tr w:rsidR="00CC1E04" w:rsidRPr="00257089" w14:paraId="3D6015AC" w14:textId="77777777" w:rsidTr="00A306B3">
        <w:trPr>
          <w:cantSplit/>
          <w:jc w:val="center"/>
        </w:trPr>
        <w:tc>
          <w:tcPr>
            <w:tcW w:w="562" w:type="dxa"/>
            <w:vAlign w:val="center"/>
          </w:tcPr>
          <w:p w14:paraId="7A0BD966" w14:textId="3661339A" w:rsidR="00CC1E04" w:rsidRPr="003B7D98" w:rsidRDefault="00CC1E04" w:rsidP="00CC1E04">
            <w:pPr>
              <w:pStyle w:val="TAC"/>
              <w:keepNext w:val="0"/>
              <w:keepLines w:val="0"/>
            </w:pPr>
            <w:r>
              <w:t>38</w:t>
            </w:r>
          </w:p>
        </w:tc>
        <w:tc>
          <w:tcPr>
            <w:tcW w:w="2694" w:type="dxa"/>
            <w:vAlign w:val="center"/>
          </w:tcPr>
          <w:p w14:paraId="33A00EBF" w14:textId="666AB6FD" w:rsidR="00CC1E04" w:rsidRPr="00FB395F" w:rsidRDefault="00CC1E04" w:rsidP="00CC1E04">
            <w:pPr>
              <w:pStyle w:val="TAC"/>
              <w:keepNext w:val="0"/>
              <w:keepLines w:val="0"/>
              <w:jc w:val="left"/>
            </w:pPr>
            <w:r w:rsidRPr="00BF76E0">
              <w:t>9.2.13</w:t>
            </w:r>
            <w:r w:rsidRPr="00BF76E0">
              <w:tab/>
              <w:t>Resize text</w:t>
            </w:r>
          </w:p>
        </w:tc>
        <w:tc>
          <w:tcPr>
            <w:tcW w:w="425" w:type="dxa"/>
            <w:vAlign w:val="center"/>
          </w:tcPr>
          <w:p w14:paraId="1E62966C" w14:textId="26FAE9D8" w:rsidR="00CC1E04" w:rsidRDefault="00CC1E04" w:rsidP="00CC1E04">
            <w:pPr>
              <w:pStyle w:val="TAL"/>
              <w:keepNext w:val="0"/>
              <w:keepLines w:val="0"/>
              <w:jc w:val="center"/>
              <w:rPr>
                <w:b/>
              </w:rPr>
            </w:pPr>
            <w:r>
              <w:sym w:font="Wingdings" w:char="F0FC"/>
            </w:r>
          </w:p>
        </w:tc>
        <w:tc>
          <w:tcPr>
            <w:tcW w:w="425" w:type="dxa"/>
            <w:vAlign w:val="center"/>
          </w:tcPr>
          <w:p w14:paraId="47316954" w14:textId="77777777" w:rsidR="00CC1E04" w:rsidRDefault="00CC1E04" w:rsidP="00CC1E04">
            <w:pPr>
              <w:pStyle w:val="TAL"/>
              <w:keepNext w:val="0"/>
              <w:keepLines w:val="0"/>
              <w:jc w:val="center"/>
            </w:pPr>
          </w:p>
        </w:tc>
        <w:tc>
          <w:tcPr>
            <w:tcW w:w="425" w:type="dxa"/>
            <w:vAlign w:val="center"/>
          </w:tcPr>
          <w:p w14:paraId="4DA288EB" w14:textId="77777777" w:rsidR="00CC1E04" w:rsidRDefault="00CC1E04" w:rsidP="00CC1E04">
            <w:pPr>
              <w:pStyle w:val="TAL"/>
              <w:keepNext w:val="0"/>
              <w:keepLines w:val="0"/>
              <w:jc w:val="center"/>
              <w:rPr>
                <w:b/>
              </w:rPr>
            </w:pPr>
          </w:p>
        </w:tc>
        <w:tc>
          <w:tcPr>
            <w:tcW w:w="426" w:type="dxa"/>
            <w:vAlign w:val="center"/>
          </w:tcPr>
          <w:p w14:paraId="6F6B6B32" w14:textId="77777777" w:rsidR="00CC1E04" w:rsidRDefault="00CC1E04" w:rsidP="00CC1E04">
            <w:pPr>
              <w:pStyle w:val="TAL"/>
              <w:keepNext w:val="0"/>
              <w:keepLines w:val="0"/>
              <w:jc w:val="center"/>
              <w:rPr>
                <w:b/>
              </w:rPr>
            </w:pPr>
          </w:p>
        </w:tc>
        <w:tc>
          <w:tcPr>
            <w:tcW w:w="567" w:type="dxa"/>
            <w:vAlign w:val="center"/>
          </w:tcPr>
          <w:p w14:paraId="06FC567A" w14:textId="02E9C675" w:rsidR="00CC1E04" w:rsidRPr="00446032" w:rsidRDefault="00CC1E04" w:rsidP="00CC1E04">
            <w:pPr>
              <w:pStyle w:val="TAC"/>
              <w:keepNext w:val="0"/>
              <w:keepLines w:val="0"/>
            </w:pPr>
            <w:r>
              <w:t>U</w:t>
            </w:r>
          </w:p>
        </w:tc>
        <w:tc>
          <w:tcPr>
            <w:tcW w:w="3402" w:type="dxa"/>
            <w:vAlign w:val="center"/>
          </w:tcPr>
          <w:p w14:paraId="198E3CCC" w14:textId="77777777" w:rsidR="00CC1E04" w:rsidRPr="00C12D91" w:rsidRDefault="00CC1E04" w:rsidP="00CC1E04">
            <w:pPr>
              <w:pStyle w:val="TAL"/>
              <w:keepNext w:val="0"/>
              <w:keepLines w:val="0"/>
            </w:pPr>
          </w:p>
        </w:tc>
        <w:tc>
          <w:tcPr>
            <w:tcW w:w="1459" w:type="dxa"/>
            <w:gridSpan w:val="2"/>
            <w:vAlign w:val="center"/>
          </w:tcPr>
          <w:p w14:paraId="00BF139D" w14:textId="5D6F38D0" w:rsidR="00CC1E04" w:rsidRDefault="00CC1E04" w:rsidP="00CC1E04">
            <w:pPr>
              <w:pStyle w:val="TAL"/>
              <w:keepNext w:val="0"/>
              <w:keepLines w:val="0"/>
            </w:pPr>
            <w:r>
              <w:t>C9.2.13</w:t>
            </w:r>
          </w:p>
        </w:tc>
      </w:tr>
      <w:tr w:rsidR="00CC1E04" w:rsidRPr="00257089" w14:paraId="3BDE6205" w14:textId="77777777" w:rsidTr="00A306B3">
        <w:trPr>
          <w:cantSplit/>
          <w:jc w:val="center"/>
        </w:trPr>
        <w:tc>
          <w:tcPr>
            <w:tcW w:w="562" w:type="dxa"/>
            <w:vAlign w:val="center"/>
          </w:tcPr>
          <w:p w14:paraId="2A2C44B3" w14:textId="4A0579BB" w:rsidR="00CC1E04" w:rsidRPr="003B7D98" w:rsidRDefault="00CC1E04" w:rsidP="00CC1E04">
            <w:pPr>
              <w:pStyle w:val="TAC"/>
              <w:keepNext w:val="0"/>
              <w:keepLines w:val="0"/>
            </w:pPr>
            <w:r>
              <w:t>39</w:t>
            </w:r>
          </w:p>
        </w:tc>
        <w:tc>
          <w:tcPr>
            <w:tcW w:w="2694" w:type="dxa"/>
            <w:vAlign w:val="center"/>
          </w:tcPr>
          <w:p w14:paraId="7F544477" w14:textId="0EE37A41" w:rsidR="00CC1E04" w:rsidRPr="00FB395F" w:rsidRDefault="00CC1E04" w:rsidP="00CC1E04">
            <w:pPr>
              <w:pStyle w:val="TAC"/>
              <w:keepNext w:val="0"/>
              <w:keepLines w:val="0"/>
              <w:jc w:val="left"/>
            </w:pPr>
            <w:r w:rsidRPr="00BF76E0">
              <w:t>9.2.14</w:t>
            </w:r>
            <w:r w:rsidRPr="00BF76E0">
              <w:tab/>
              <w:t>Images of text</w:t>
            </w:r>
          </w:p>
        </w:tc>
        <w:tc>
          <w:tcPr>
            <w:tcW w:w="425" w:type="dxa"/>
            <w:vAlign w:val="center"/>
          </w:tcPr>
          <w:p w14:paraId="5ED38755" w14:textId="47D5CF4D" w:rsidR="00CC1E04" w:rsidRDefault="00CC1E04" w:rsidP="00CC1E04">
            <w:pPr>
              <w:pStyle w:val="TAL"/>
              <w:keepNext w:val="0"/>
              <w:keepLines w:val="0"/>
              <w:jc w:val="center"/>
              <w:rPr>
                <w:b/>
              </w:rPr>
            </w:pPr>
            <w:r>
              <w:sym w:font="Wingdings" w:char="F0FC"/>
            </w:r>
          </w:p>
        </w:tc>
        <w:tc>
          <w:tcPr>
            <w:tcW w:w="425" w:type="dxa"/>
            <w:vAlign w:val="center"/>
          </w:tcPr>
          <w:p w14:paraId="73FBBCB0" w14:textId="77777777" w:rsidR="00CC1E04" w:rsidRDefault="00CC1E04" w:rsidP="00CC1E04">
            <w:pPr>
              <w:pStyle w:val="TAL"/>
              <w:keepNext w:val="0"/>
              <w:keepLines w:val="0"/>
              <w:jc w:val="center"/>
            </w:pPr>
          </w:p>
        </w:tc>
        <w:tc>
          <w:tcPr>
            <w:tcW w:w="425" w:type="dxa"/>
            <w:vAlign w:val="center"/>
          </w:tcPr>
          <w:p w14:paraId="1B82B2F6" w14:textId="77777777" w:rsidR="00CC1E04" w:rsidRDefault="00CC1E04" w:rsidP="00CC1E04">
            <w:pPr>
              <w:pStyle w:val="TAL"/>
              <w:keepNext w:val="0"/>
              <w:keepLines w:val="0"/>
              <w:jc w:val="center"/>
              <w:rPr>
                <w:b/>
              </w:rPr>
            </w:pPr>
          </w:p>
        </w:tc>
        <w:tc>
          <w:tcPr>
            <w:tcW w:w="426" w:type="dxa"/>
            <w:vAlign w:val="center"/>
          </w:tcPr>
          <w:p w14:paraId="00184723" w14:textId="77777777" w:rsidR="00CC1E04" w:rsidRDefault="00CC1E04" w:rsidP="00CC1E04">
            <w:pPr>
              <w:pStyle w:val="TAL"/>
              <w:keepNext w:val="0"/>
              <w:keepLines w:val="0"/>
              <w:jc w:val="center"/>
              <w:rPr>
                <w:b/>
              </w:rPr>
            </w:pPr>
          </w:p>
        </w:tc>
        <w:tc>
          <w:tcPr>
            <w:tcW w:w="567" w:type="dxa"/>
            <w:vAlign w:val="center"/>
          </w:tcPr>
          <w:p w14:paraId="3E6DACEE" w14:textId="707EA5F2" w:rsidR="00CC1E04" w:rsidRPr="00446032" w:rsidRDefault="00CC1E04" w:rsidP="00CC1E04">
            <w:pPr>
              <w:pStyle w:val="TAC"/>
              <w:keepNext w:val="0"/>
              <w:keepLines w:val="0"/>
            </w:pPr>
            <w:r w:rsidRPr="00AE4DFF">
              <w:t>U</w:t>
            </w:r>
          </w:p>
        </w:tc>
        <w:tc>
          <w:tcPr>
            <w:tcW w:w="3402" w:type="dxa"/>
            <w:vAlign w:val="center"/>
          </w:tcPr>
          <w:p w14:paraId="10900E8A" w14:textId="77777777" w:rsidR="00CC1E04" w:rsidRPr="00C12D91" w:rsidRDefault="00CC1E04" w:rsidP="00CC1E04">
            <w:pPr>
              <w:pStyle w:val="TAL"/>
              <w:keepNext w:val="0"/>
              <w:keepLines w:val="0"/>
            </w:pPr>
          </w:p>
        </w:tc>
        <w:tc>
          <w:tcPr>
            <w:tcW w:w="1459" w:type="dxa"/>
            <w:gridSpan w:val="2"/>
            <w:vAlign w:val="center"/>
          </w:tcPr>
          <w:p w14:paraId="018A90B7" w14:textId="45B1211C" w:rsidR="00CC1E04" w:rsidRDefault="00CC1E04" w:rsidP="00CC1E04">
            <w:pPr>
              <w:pStyle w:val="TAL"/>
              <w:keepNext w:val="0"/>
              <w:keepLines w:val="0"/>
            </w:pPr>
            <w:r>
              <w:t>C9.2.14</w:t>
            </w:r>
          </w:p>
        </w:tc>
      </w:tr>
      <w:tr w:rsidR="00CC1E04" w:rsidRPr="00257089" w14:paraId="3FD37140" w14:textId="77777777" w:rsidTr="00A306B3">
        <w:trPr>
          <w:cantSplit/>
          <w:jc w:val="center"/>
        </w:trPr>
        <w:tc>
          <w:tcPr>
            <w:tcW w:w="562" w:type="dxa"/>
            <w:vAlign w:val="center"/>
          </w:tcPr>
          <w:p w14:paraId="5D6333BB" w14:textId="4F1BCC28" w:rsidR="00CC1E04" w:rsidRPr="003B7D98" w:rsidRDefault="00CC1E04" w:rsidP="00CC1E04">
            <w:pPr>
              <w:pStyle w:val="TAC"/>
              <w:keepNext w:val="0"/>
              <w:keepLines w:val="0"/>
            </w:pPr>
            <w:r>
              <w:t>40</w:t>
            </w:r>
          </w:p>
        </w:tc>
        <w:tc>
          <w:tcPr>
            <w:tcW w:w="2694" w:type="dxa"/>
            <w:vAlign w:val="center"/>
          </w:tcPr>
          <w:p w14:paraId="41C4710A" w14:textId="3750141A" w:rsidR="00CC1E04" w:rsidRPr="00FB395F" w:rsidRDefault="00CC1E04" w:rsidP="00CC1E04">
            <w:pPr>
              <w:pStyle w:val="TAC"/>
              <w:keepNext w:val="0"/>
              <w:keepLines w:val="0"/>
              <w:jc w:val="left"/>
            </w:pPr>
            <w:r w:rsidRPr="00BF76E0">
              <w:t>9.2.15</w:t>
            </w:r>
            <w:r w:rsidRPr="00BF76E0">
              <w:tab/>
              <w:t>Keyboard</w:t>
            </w:r>
          </w:p>
        </w:tc>
        <w:tc>
          <w:tcPr>
            <w:tcW w:w="425" w:type="dxa"/>
            <w:vAlign w:val="center"/>
          </w:tcPr>
          <w:p w14:paraId="283159E3" w14:textId="503ACA03" w:rsidR="00CC1E04" w:rsidRDefault="00CC1E04" w:rsidP="00CC1E04">
            <w:pPr>
              <w:pStyle w:val="TAL"/>
              <w:keepNext w:val="0"/>
              <w:keepLines w:val="0"/>
              <w:jc w:val="center"/>
              <w:rPr>
                <w:b/>
              </w:rPr>
            </w:pPr>
          </w:p>
        </w:tc>
        <w:tc>
          <w:tcPr>
            <w:tcW w:w="425" w:type="dxa"/>
            <w:vAlign w:val="center"/>
          </w:tcPr>
          <w:p w14:paraId="0852175C" w14:textId="161FF6A0" w:rsidR="00CC1E04" w:rsidRDefault="00CC1E04" w:rsidP="00CC1E04">
            <w:pPr>
              <w:pStyle w:val="TAL"/>
              <w:keepNext w:val="0"/>
              <w:keepLines w:val="0"/>
              <w:jc w:val="center"/>
            </w:pPr>
            <w:r>
              <w:sym w:font="Wingdings" w:char="F0FC"/>
            </w:r>
          </w:p>
        </w:tc>
        <w:tc>
          <w:tcPr>
            <w:tcW w:w="425" w:type="dxa"/>
            <w:vAlign w:val="center"/>
          </w:tcPr>
          <w:p w14:paraId="5056D93F" w14:textId="77777777" w:rsidR="00CC1E04" w:rsidRDefault="00CC1E04" w:rsidP="00CC1E04">
            <w:pPr>
              <w:pStyle w:val="TAL"/>
              <w:keepNext w:val="0"/>
              <w:keepLines w:val="0"/>
              <w:jc w:val="center"/>
              <w:rPr>
                <w:b/>
              </w:rPr>
            </w:pPr>
          </w:p>
        </w:tc>
        <w:tc>
          <w:tcPr>
            <w:tcW w:w="426" w:type="dxa"/>
            <w:vAlign w:val="center"/>
          </w:tcPr>
          <w:p w14:paraId="2ED921E6" w14:textId="77777777" w:rsidR="00CC1E04" w:rsidRDefault="00CC1E04" w:rsidP="00CC1E04">
            <w:pPr>
              <w:pStyle w:val="TAL"/>
              <w:keepNext w:val="0"/>
              <w:keepLines w:val="0"/>
              <w:jc w:val="center"/>
              <w:rPr>
                <w:b/>
              </w:rPr>
            </w:pPr>
          </w:p>
        </w:tc>
        <w:tc>
          <w:tcPr>
            <w:tcW w:w="567" w:type="dxa"/>
            <w:vAlign w:val="center"/>
          </w:tcPr>
          <w:p w14:paraId="5AF6507E" w14:textId="63450F0C" w:rsidR="00CC1E04" w:rsidRPr="00446032" w:rsidRDefault="00CC1E04" w:rsidP="00CC1E04">
            <w:pPr>
              <w:pStyle w:val="TAC"/>
              <w:keepNext w:val="0"/>
              <w:keepLines w:val="0"/>
            </w:pPr>
            <w:r w:rsidRPr="00AE4DFF">
              <w:t>U</w:t>
            </w:r>
          </w:p>
        </w:tc>
        <w:tc>
          <w:tcPr>
            <w:tcW w:w="3402" w:type="dxa"/>
            <w:vAlign w:val="center"/>
          </w:tcPr>
          <w:p w14:paraId="367AC6BE" w14:textId="77777777" w:rsidR="00CC1E04" w:rsidRPr="00C12D91" w:rsidRDefault="00CC1E04" w:rsidP="00CC1E04">
            <w:pPr>
              <w:pStyle w:val="TAL"/>
              <w:keepNext w:val="0"/>
              <w:keepLines w:val="0"/>
            </w:pPr>
          </w:p>
        </w:tc>
        <w:tc>
          <w:tcPr>
            <w:tcW w:w="1459" w:type="dxa"/>
            <w:gridSpan w:val="2"/>
            <w:vAlign w:val="center"/>
          </w:tcPr>
          <w:p w14:paraId="1F27401E" w14:textId="6B5F1EAA" w:rsidR="00CC1E04" w:rsidRDefault="00CC1E04" w:rsidP="00CC1E04">
            <w:pPr>
              <w:pStyle w:val="TAL"/>
              <w:keepNext w:val="0"/>
              <w:keepLines w:val="0"/>
            </w:pPr>
            <w:r>
              <w:t>C9.2.15</w:t>
            </w:r>
          </w:p>
        </w:tc>
      </w:tr>
      <w:tr w:rsidR="00CC1E04" w:rsidRPr="00257089" w14:paraId="7CEC28BB" w14:textId="77777777" w:rsidTr="00A306B3">
        <w:trPr>
          <w:cantSplit/>
          <w:jc w:val="center"/>
        </w:trPr>
        <w:tc>
          <w:tcPr>
            <w:tcW w:w="562" w:type="dxa"/>
            <w:vAlign w:val="center"/>
          </w:tcPr>
          <w:p w14:paraId="2DAC807D" w14:textId="7873F079" w:rsidR="00CC1E04" w:rsidRPr="003B7D98" w:rsidRDefault="00CC1E04" w:rsidP="00CC1E04">
            <w:pPr>
              <w:pStyle w:val="TAC"/>
              <w:keepNext w:val="0"/>
              <w:keepLines w:val="0"/>
            </w:pPr>
            <w:r>
              <w:t>41</w:t>
            </w:r>
          </w:p>
        </w:tc>
        <w:tc>
          <w:tcPr>
            <w:tcW w:w="2694" w:type="dxa"/>
            <w:vAlign w:val="center"/>
          </w:tcPr>
          <w:p w14:paraId="4DCA05E3" w14:textId="5F88C832" w:rsidR="00CC1E04" w:rsidRPr="00FB395F" w:rsidRDefault="00CC1E04" w:rsidP="00CC1E04">
            <w:pPr>
              <w:pStyle w:val="TAC"/>
              <w:keepNext w:val="0"/>
              <w:keepLines w:val="0"/>
              <w:jc w:val="left"/>
            </w:pPr>
            <w:r w:rsidRPr="00BF76E0">
              <w:t>9.2.16</w:t>
            </w:r>
            <w:r w:rsidRPr="00BF76E0">
              <w:tab/>
              <w:t>No keyboard trap</w:t>
            </w:r>
          </w:p>
        </w:tc>
        <w:tc>
          <w:tcPr>
            <w:tcW w:w="425" w:type="dxa"/>
            <w:vAlign w:val="center"/>
          </w:tcPr>
          <w:p w14:paraId="5A50C46F" w14:textId="77777777" w:rsidR="00CC1E04" w:rsidRDefault="00CC1E04" w:rsidP="00CC1E04">
            <w:pPr>
              <w:pStyle w:val="TAL"/>
              <w:keepNext w:val="0"/>
              <w:keepLines w:val="0"/>
              <w:jc w:val="center"/>
              <w:rPr>
                <w:b/>
              </w:rPr>
            </w:pPr>
          </w:p>
        </w:tc>
        <w:tc>
          <w:tcPr>
            <w:tcW w:w="425" w:type="dxa"/>
            <w:vAlign w:val="center"/>
          </w:tcPr>
          <w:p w14:paraId="678CB089" w14:textId="1D750AF2" w:rsidR="00CC1E04" w:rsidRDefault="00CC1E04" w:rsidP="00CC1E04">
            <w:pPr>
              <w:pStyle w:val="TAL"/>
              <w:keepNext w:val="0"/>
              <w:keepLines w:val="0"/>
              <w:jc w:val="center"/>
            </w:pPr>
            <w:r>
              <w:sym w:font="Wingdings" w:char="F0FC"/>
            </w:r>
          </w:p>
        </w:tc>
        <w:tc>
          <w:tcPr>
            <w:tcW w:w="425" w:type="dxa"/>
            <w:vAlign w:val="center"/>
          </w:tcPr>
          <w:p w14:paraId="1B5D6C49" w14:textId="77777777" w:rsidR="00CC1E04" w:rsidRDefault="00CC1E04" w:rsidP="00CC1E04">
            <w:pPr>
              <w:pStyle w:val="TAL"/>
              <w:keepNext w:val="0"/>
              <w:keepLines w:val="0"/>
              <w:jc w:val="center"/>
              <w:rPr>
                <w:b/>
              </w:rPr>
            </w:pPr>
          </w:p>
        </w:tc>
        <w:tc>
          <w:tcPr>
            <w:tcW w:w="426" w:type="dxa"/>
            <w:vAlign w:val="center"/>
          </w:tcPr>
          <w:p w14:paraId="6A0FF14D" w14:textId="77777777" w:rsidR="00CC1E04" w:rsidRDefault="00CC1E04" w:rsidP="00CC1E04">
            <w:pPr>
              <w:pStyle w:val="TAL"/>
              <w:keepNext w:val="0"/>
              <w:keepLines w:val="0"/>
              <w:jc w:val="center"/>
              <w:rPr>
                <w:b/>
              </w:rPr>
            </w:pPr>
          </w:p>
        </w:tc>
        <w:tc>
          <w:tcPr>
            <w:tcW w:w="567" w:type="dxa"/>
            <w:vAlign w:val="center"/>
          </w:tcPr>
          <w:p w14:paraId="00A90D70" w14:textId="2E31A528" w:rsidR="00CC1E04" w:rsidRPr="00446032" w:rsidRDefault="00CC1E04" w:rsidP="00CC1E04">
            <w:pPr>
              <w:pStyle w:val="TAC"/>
              <w:keepNext w:val="0"/>
              <w:keepLines w:val="0"/>
            </w:pPr>
            <w:r w:rsidRPr="00AE4DFF">
              <w:t>U</w:t>
            </w:r>
          </w:p>
        </w:tc>
        <w:tc>
          <w:tcPr>
            <w:tcW w:w="3402" w:type="dxa"/>
            <w:vAlign w:val="center"/>
          </w:tcPr>
          <w:p w14:paraId="70753BD4" w14:textId="77777777" w:rsidR="00CC1E04" w:rsidRPr="00C12D91" w:rsidRDefault="00CC1E04" w:rsidP="00CC1E04">
            <w:pPr>
              <w:pStyle w:val="TAL"/>
              <w:keepNext w:val="0"/>
              <w:keepLines w:val="0"/>
            </w:pPr>
          </w:p>
        </w:tc>
        <w:tc>
          <w:tcPr>
            <w:tcW w:w="1459" w:type="dxa"/>
            <w:gridSpan w:val="2"/>
            <w:vAlign w:val="center"/>
          </w:tcPr>
          <w:p w14:paraId="5C85326B" w14:textId="4199AEB2" w:rsidR="00CC1E04" w:rsidRDefault="00CC1E04" w:rsidP="00CC1E04">
            <w:pPr>
              <w:pStyle w:val="TAL"/>
              <w:keepNext w:val="0"/>
              <w:keepLines w:val="0"/>
            </w:pPr>
            <w:r>
              <w:t>C9.2.16</w:t>
            </w:r>
          </w:p>
        </w:tc>
      </w:tr>
      <w:tr w:rsidR="00CC1E04" w:rsidRPr="00257089" w14:paraId="17E59BFD" w14:textId="77777777" w:rsidTr="00A306B3">
        <w:trPr>
          <w:cantSplit/>
          <w:jc w:val="center"/>
        </w:trPr>
        <w:tc>
          <w:tcPr>
            <w:tcW w:w="562" w:type="dxa"/>
            <w:vAlign w:val="center"/>
          </w:tcPr>
          <w:p w14:paraId="0AE3836D" w14:textId="12DD38E9" w:rsidR="00CC1E04" w:rsidRPr="003B7D98" w:rsidRDefault="00CC1E04" w:rsidP="00CC1E04">
            <w:pPr>
              <w:pStyle w:val="TAC"/>
              <w:keepNext w:val="0"/>
              <w:keepLines w:val="0"/>
            </w:pPr>
            <w:r>
              <w:lastRenderedPageBreak/>
              <w:t>42</w:t>
            </w:r>
          </w:p>
        </w:tc>
        <w:tc>
          <w:tcPr>
            <w:tcW w:w="2694" w:type="dxa"/>
            <w:vAlign w:val="center"/>
          </w:tcPr>
          <w:p w14:paraId="553598E1" w14:textId="2865D318" w:rsidR="00CC1E04" w:rsidRPr="00FB395F" w:rsidRDefault="00CC1E04" w:rsidP="00CC1E04">
            <w:pPr>
              <w:pStyle w:val="TAC"/>
              <w:keepNext w:val="0"/>
              <w:keepLines w:val="0"/>
              <w:jc w:val="left"/>
            </w:pPr>
            <w:r w:rsidRPr="00BF76E0">
              <w:t>9.2.17</w:t>
            </w:r>
            <w:r w:rsidRPr="00BF76E0">
              <w:tab/>
              <w:t>Timing adjustable</w:t>
            </w:r>
          </w:p>
        </w:tc>
        <w:tc>
          <w:tcPr>
            <w:tcW w:w="425" w:type="dxa"/>
            <w:vAlign w:val="center"/>
          </w:tcPr>
          <w:p w14:paraId="0436D6FE" w14:textId="77777777" w:rsidR="00CC1E04" w:rsidRDefault="00CC1E04" w:rsidP="00CC1E04">
            <w:pPr>
              <w:pStyle w:val="TAL"/>
              <w:keepNext w:val="0"/>
              <w:keepLines w:val="0"/>
              <w:jc w:val="center"/>
              <w:rPr>
                <w:b/>
              </w:rPr>
            </w:pPr>
          </w:p>
        </w:tc>
        <w:tc>
          <w:tcPr>
            <w:tcW w:w="425" w:type="dxa"/>
            <w:vAlign w:val="center"/>
          </w:tcPr>
          <w:p w14:paraId="46E28D4A" w14:textId="65600C12" w:rsidR="00CC1E04" w:rsidRDefault="00CC1E04" w:rsidP="00CC1E04">
            <w:pPr>
              <w:pStyle w:val="TAL"/>
              <w:keepNext w:val="0"/>
              <w:keepLines w:val="0"/>
              <w:jc w:val="center"/>
            </w:pPr>
            <w:r>
              <w:sym w:font="Wingdings" w:char="F0FC"/>
            </w:r>
          </w:p>
        </w:tc>
        <w:tc>
          <w:tcPr>
            <w:tcW w:w="425" w:type="dxa"/>
            <w:vAlign w:val="center"/>
          </w:tcPr>
          <w:p w14:paraId="7C532081" w14:textId="77777777" w:rsidR="00CC1E04" w:rsidRDefault="00CC1E04" w:rsidP="00CC1E04">
            <w:pPr>
              <w:pStyle w:val="TAL"/>
              <w:keepNext w:val="0"/>
              <w:keepLines w:val="0"/>
              <w:jc w:val="center"/>
              <w:rPr>
                <w:b/>
              </w:rPr>
            </w:pPr>
          </w:p>
        </w:tc>
        <w:tc>
          <w:tcPr>
            <w:tcW w:w="426" w:type="dxa"/>
            <w:vAlign w:val="center"/>
          </w:tcPr>
          <w:p w14:paraId="1C12DFCA" w14:textId="77777777" w:rsidR="00CC1E04" w:rsidRDefault="00CC1E04" w:rsidP="00CC1E04">
            <w:pPr>
              <w:pStyle w:val="TAL"/>
              <w:keepNext w:val="0"/>
              <w:keepLines w:val="0"/>
              <w:jc w:val="center"/>
              <w:rPr>
                <w:b/>
              </w:rPr>
            </w:pPr>
          </w:p>
        </w:tc>
        <w:tc>
          <w:tcPr>
            <w:tcW w:w="567" w:type="dxa"/>
            <w:vAlign w:val="center"/>
          </w:tcPr>
          <w:p w14:paraId="1B2003A7" w14:textId="30BBEBE7" w:rsidR="00CC1E04" w:rsidRPr="00446032" w:rsidRDefault="00CC1E04" w:rsidP="00CC1E04">
            <w:pPr>
              <w:pStyle w:val="TAC"/>
              <w:keepNext w:val="0"/>
              <w:keepLines w:val="0"/>
            </w:pPr>
            <w:r w:rsidRPr="00AE4DFF">
              <w:t>U</w:t>
            </w:r>
          </w:p>
        </w:tc>
        <w:tc>
          <w:tcPr>
            <w:tcW w:w="3402" w:type="dxa"/>
            <w:vAlign w:val="center"/>
          </w:tcPr>
          <w:p w14:paraId="3638EB25" w14:textId="77777777" w:rsidR="00CC1E04" w:rsidRPr="00C12D91" w:rsidRDefault="00CC1E04" w:rsidP="00CC1E04">
            <w:pPr>
              <w:pStyle w:val="TAL"/>
              <w:keepNext w:val="0"/>
              <w:keepLines w:val="0"/>
            </w:pPr>
          </w:p>
        </w:tc>
        <w:tc>
          <w:tcPr>
            <w:tcW w:w="1459" w:type="dxa"/>
            <w:gridSpan w:val="2"/>
            <w:vAlign w:val="center"/>
          </w:tcPr>
          <w:p w14:paraId="40A1BD3D" w14:textId="3455BCD5" w:rsidR="00CC1E04" w:rsidRDefault="00CC1E04" w:rsidP="00CC1E04">
            <w:pPr>
              <w:pStyle w:val="TAL"/>
              <w:keepNext w:val="0"/>
              <w:keepLines w:val="0"/>
            </w:pPr>
            <w:r>
              <w:t>C9.2.17</w:t>
            </w:r>
          </w:p>
        </w:tc>
      </w:tr>
      <w:tr w:rsidR="00CC1E04" w:rsidRPr="00257089" w14:paraId="1058B0FF" w14:textId="77777777" w:rsidTr="00A306B3">
        <w:trPr>
          <w:cantSplit/>
          <w:jc w:val="center"/>
        </w:trPr>
        <w:tc>
          <w:tcPr>
            <w:tcW w:w="562" w:type="dxa"/>
            <w:vAlign w:val="center"/>
          </w:tcPr>
          <w:p w14:paraId="5E9DEFAE" w14:textId="4BDD0C4C" w:rsidR="00CC1E04" w:rsidRPr="003B7D98" w:rsidRDefault="00CC1E04" w:rsidP="00CC1E04">
            <w:pPr>
              <w:pStyle w:val="TAC"/>
              <w:keepNext w:val="0"/>
              <w:keepLines w:val="0"/>
            </w:pPr>
            <w:r>
              <w:t>43</w:t>
            </w:r>
          </w:p>
        </w:tc>
        <w:tc>
          <w:tcPr>
            <w:tcW w:w="2694" w:type="dxa"/>
            <w:vAlign w:val="center"/>
          </w:tcPr>
          <w:p w14:paraId="6C00DDF2" w14:textId="583A0EE5" w:rsidR="00CC1E04" w:rsidRPr="00FB395F" w:rsidRDefault="00CC1E04" w:rsidP="00CC1E04">
            <w:pPr>
              <w:pStyle w:val="TAC"/>
              <w:keepNext w:val="0"/>
              <w:keepLines w:val="0"/>
              <w:jc w:val="left"/>
            </w:pPr>
            <w:r w:rsidRPr="00BF76E0">
              <w:t>9.2.18</w:t>
            </w:r>
            <w:r w:rsidRPr="00BF76E0">
              <w:tab/>
              <w:t>Pause, stop, hide</w:t>
            </w:r>
          </w:p>
        </w:tc>
        <w:tc>
          <w:tcPr>
            <w:tcW w:w="425" w:type="dxa"/>
            <w:vAlign w:val="center"/>
          </w:tcPr>
          <w:p w14:paraId="784F70CA" w14:textId="77777777" w:rsidR="00CC1E04" w:rsidRDefault="00CC1E04" w:rsidP="00CC1E04">
            <w:pPr>
              <w:pStyle w:val="TAL"/>
              <w:keepNext w:val="0"/>
              <w:keepLines w:val="0"/>
              <w:jc w:val="center"/>
              <w:rPr>
                <w:b/>
              </w:rPr>
            </w:pPr>
          </w:p>
        </w:tc>
        <w:tc>
          <w:tcPr>
            <w:tcW w:w="425" w:type="dxa"/>
            <w:vAlign w:val="center"/>
          </w:tcPr>
          <w:p w14:paraId="1AA6FA88" w14:textId="465A4706" w:rsidR="00CC1E04" w:rsidRDefault="00CC1E04" w:rsidP="00CC1E04">
            <w:pPr>
              <w:pStyle w:val="TAL"/>
              <w:keepNext w:val="0"/>
              <w:keepLines w:val="0"/>
              <w:jc w:val="center"/>
            </w:pPr>
            <w:r>
              <w:sym w:font="Wingdings" w:char="F0FC"/>
            </w:r>
          </w:p>
        </w:tc>
        <w:tc>
          <w:tcPr>
            <w:tcW w:w="425" w:type="dxa"/>
            <w:vAlign w:val="center"/>
          </w:tcPr>
          <w:p w14:paraId="12E604B5" w14:textId="77777777" w:rsidR="00CC1E04" w:rsidRDefault="00CC1E04" w:rsidP="00CC1E04">
            <w:pPr>
              <w:pStyle w:val="TAL"/>
              <w:keepNext w:val="0"/>
              <w:keepLines w:val="0"/>
              <w:jc w:val="center"/>
              <w:rPr>
                <w:b/>
              </w:rPr>
            </w:pPr>
          </w:p>
        </w:tc>
        <w:tc>
          <w:tcPr>
            <w:tcW w:w="426" w:type="dxa"/>
            <w:vAlign w:val="center"/>
          </w:tcPr>
          <w:p w14:paraId="1D4F4A4E" w14:textId="77777777" w:rsidR="00CC1E04" w:rsidRDefault="00CC1E04" w:rsidP="00CC1E04">
            <w:pPr>
              <w:pStyle w:val="TAL"/>
              <w:keepNext w:val="0"/>
              <w:keepLines w:val="0"/>
              <w:jc w:val="center"/>
              <w:rPr>
                <w:b/>
              </w:rPr>
            </w:pPr>
          </w:p>
        </w:tc>
        <w:tc>
          <w:tcPr>
            <w:tcW w:w="567" w:type="dxa"/>
            <w:vAlign w:val="center"/>
          </w:tcPr>
          <w:p w14:paraId="05E24ECF" w14:textId="1063973C" w:rsidR="00CC1E04" w:rsidRPr="00446032" w:rsidRDefault="00CC1E04" w:rsidP="00CC1E04">
            <w:pPr>
              <w:pStyle w:val="TAC"/>
              <w:keepNext w:val="0"/>
              <w:keepLines w:val="0"/>
            </w:pPr>
            <w:r w:rsidRPr="00AE4DFF">
              <w:t>U</w:t>
            </w:r>
          </w:p>
        </w:tc>
        <w:tc>
          <w:tcPr>
            <w:tcW w:w="3402" w:type="dxa"/>
            <w:vAlign w:val="center"/>
          </w:tcPr>
          <w:p w14:paraId="55F5FEB7" w14:textId="77777777" w:rsidR="00CC1E04" w:rsidRPr="00C12D91" w:rsidRDefault="00CC1E04" w:rsidP="00CC1E04">
            <w:pPr>
              <w:pStyle w:val="TAL"/>
              <w:keepNext w:val="0"/>
              <w:keepLines w:val="0"/>
            </w:pPr>
          </w:p>
        </w:tc>
        <w:tc>
          <w:tcPr>
            <w:tcW w:w="1459" w:type="dxa"/>
            <w:gridSpan w:val="2"/>
            <w:vAlign w:val="center"/>
          </w:tcPr>
          <w:p w14:paraId="59399011" w14:textId="57AD9B68" w:rsidR="00CC1E04" w:rsidRDefault="00CC1E04" w:rsidP="00CC1E04">
            <w:pPr>
              <w:pStyle w:val="TAL"/>
              <w:keepNext w:val="0"/>
              <w:keepLines w:val="0"/>
            </w:pPr>
            <w:r>
              <w:t>C9.2.18</w:t>
            </w:r>
          </w:p>
        </w:tc>
      </w:tr>
      <w:tr w:rsidR="00CC1E04" w:rsidRPr="00257089" w14:paraId="7854138B" w14:textId="77777777" w:rsidTr="00A306B3">
        <w:trPr>
          <w:cantSplit/>
          <w:jc w:val="center"/>
        </w:trPr>
        <w:tc>
          <w:tcPr>
            <w:tcW w:w="562" w:type="dxa"/>
            <w:vAlign w:val="center"/>
          </w:tcPr>
          <w:p w14:paraId="358AF1CA" w14:textId="7A2DAEA6" w:rsidR="00CC1E04" w:rsidRDefault="00CC1E04" w:rsidP="00CC1E04">
            <w:pPr>
              <w:pStyle w:val="TAC"/>
              <w:keepNext w:val="0"/>
              <w:keepLines w:val="0"/>
            </w:pPr>
            <w:r>
              <w:t>44</w:t>
            </w:r>
          </w:p>
        </w:tc>
        <w:tc>
          <w:tcPr>
            <w:tcW w:w="2694" w:type="dxa"/>
            <w:vAlign w:val="center"/>
          </w:tcPr>
          <w:p w14:paraId="2E6AB357" w14:textId="3A2FD0FA" w:rsidR="00CC1E04" w:rsidRPr="008364B1" w:rsidRDefault="00CC1E04" w:rsidP="00CC1E04">
            <w:pPr>
              <w:pStyle w:val="TAC"/>
              <w:keepNext w:val="0"/>
              <w:keepLines w:val="0"/>
              <w:jc w:val="left"/>
            </w:pPr>
            <w:r w:rsidRPr="00BF76E0">
              <w:t>9.2.19</w:t>
            </w:r>
            <w:r w:rsidRPr="00BF76E0">
              <w:tab/>
              <w:t xml:space="preserve">Three flashes </w:t>
            </w:r>
            <w:r w:rsidRPr="0033092B">
              <w:t>or</w:t>
            </w:r>
            <w:r w:rsidRPr="00BF76E0">
              <w:t xml:space="preserve"> below threshold</w:t>
            </w:r>
          </w:p>
        </w:tc>
        <w:tc>
          <w:tcPr>
            <w:tcW w:w="425" w:type="dxa"/>
            <w:vAlign w:val="center"/>
          </w:tcPr>
          <w:p w14:paraId="4E6EEC18" w14:textId="77777777" w:rsidR="00CC1E04" w:rsidRDefault="00CC1E04" w:rsidP="00CC1E04">
            <w:pPr>
              <w:pStyle w:val="TAL"/>
              <w:keepNext w:val="0"/>
              <w:keepLines w:val="0"/>
              <w:jc w:val="center"/>
              <w:rPr>
                <w:b/>
              </w:rPr>
            </w:pPr>
          </w:p>
        </w:tc>
        <w:tc>
          <w:tcPr>
            <w:tcW w:w="425" w:type="dxa"/>
            <w:vAlign w:val="center"/>
          </w:tcPr>
          <w:p w14:paraId="1064263E" w14:textId="5770EBBF" w:rsidR="00CC1E04" w:rsidRDefault="00CC1E04" w:rsidP="00CC1E04">
            <w:pPr>
              <w:pStyle w:val="TAL"/>
              <w:keepNext w:val="0"/>
              <w:keepLines w:val="0"/>
              <w:jc w:val="center"/>
            </w:pPr>
            <w:r>
              <w:sym w:font="Wingdings" w:char="F0FC"/>
            </w:r>
          </w:p>
        </w:tc>
        <w:tc>
          <w:tcPr>
            <w:tcW w:w="425" w:type="dxa"/>
            <w:vAlign w:val="center"/>
          </w:tcPr>
          <w:p w14:paraId="6D1BE3F9" w14:textId="77777777" w:rsidR="00CC1E04" w:rsidRDefault="00CC1E04" w:rsidP="00CC1E04">
            <w:pPr>
              <w:pStyle w:val="TAL"/>
              <w:keepNext w:val="0"/>
              <w:keepLines w:val="0"/>
              <w:jc w:val="center"/>
              <w:rPr>
                <w:b/>
              </w:rPr>
            </w:pPr>
          </w:p>
        </w:tc>
        <w:tc>
          <w:tcPr>
            <w:tcW w:w="426" w:type="dxa"/>
            <w:vAlign w:val="center"/>
          </w:tcPr>
          <w:p w14:paraId="6205C449" w14:textId="77777777" w:rsidR="00CC1E04" w:rsidRDefault="00CC1E04" w:rsidP="00CC1E04">
            <w:pPr>
              <w:pStyle w:val="TAL"/>
              <w:keepNext w:val="0"/>
              <w:keepLines w:val="0"/>
              <w:jc w:val="center"/>
              <w:rPr>
                <w:b/>
              </w:rPr>
            </w:pPr>
          </w:p>
        </w:tc>
        <w:tc>
          <w:tcPr>
            <w:tcW w:w="567" w:type="dxa"/>
            <w:vAlign w:val="center"/>
          </w:tcPr>
          <w:p w14:paraId="1248160A" w14:textId="2210F1EE" w:rsidR="00CC1E04" w:rsidRDefault="00CC1E04" w:rsidP="00CC1E04">
            <w:pPr>
              <w:pStyle w:val="TAC"/>
              <w:keepNext w:val="0"/>
              <w:keepLines w:val="0"/>
            </w:pPr>
            <w:r w:rsidRPr="00AE4DFF">
              <w:t>U</w:t>
            </w:r>
          </w:p>
        </w:tc>
        <w:tc>
          <w:tcPr>
            <w:tcW w:w="3402" w:type="dxa"/>
            <w:vAlign w:val="center"/>
          </w:tcPr>
          <w:p w14:paraId="72823839" w14:textId="77777777" w:rsidR="00CC1E04" w:rsidRPr="008364B1" w:rsidRDefault="00CC1E04" w:rsidP="00CC1E04">
            <w:pPr>
              <w:pStyle w:val="TAL"/>
              <w:keepNext w:val="0"/>
              <w:keepLines w:val="0"/>
            </w:pPr>
          </w:p>
        </w:tc>
        <w:tc>
          <w:tcPr>
            <w:tcW w:w="1459" w:type="dxa"/>
            <w:gridSpan w:val="2"/>
            <w:vAlign w:val="center"/>
          </w:tcPr>
          <w:p w14:paraId="08B3E490" w14:textId="7F1DEE61" w:rsidR="00CC1E04" w:rsidRPr="00257089" w:rsidRDefault="00CC1E04" w:rsidP="00CC1E04">
            <w:pPr>
              <w:pStyle w:val="TAL"/>
              <w:keepNext w:val="0"/>
              <w:keepLines w:val="0"/>
            </w:pPr>
            <w:r>
              <w:t>C9.2.19</w:t>
            </w:r>
          </w:p>
        </w:tc>
      </w:tr>
      <w:tr w:rsidR="00CC1E04" w:rsidRPr="00257089" w14:paraId="1B633004" w14:textId="77777777" w:rsidTr="00A306B3">
        <w:trPr>
          <w:cantSplit/>
          <w:jc w:val="center"/>
        </w:trPr>
        <w:tc>
          <w:tcPr>
            <w:tcW w:w="562" w:type="dxa"/>
            <w:vAlign w:val="center"/>
          </w:tcPr>
          <w:p w14:paraId="4C7EB448" w14:textId="45921DDA" w:rsidR="00CC1E04" w:rsidRPr="003B7D98" w:rsidRDefault="00CC1E04" w:rsidP="00CC1E04">
            <w:pPr>
              <w:pStyle w:val="TAC"/>
              <w:keepNext w:val="0"/>
              <w:keepLines w:val="0"/>
            </w:pPr>
            <w:r>
              <w:t>45</w:t>
            </w:r>
          </w:p>
        </w:tc>
        <w:tc>
          <w:tcPr>
            <w:tcW w:w="2694" w:type="dxa"/>
            <w:vAlign w:val="center"/>
          </w:tcPr>
          <w:p w14:paraId="33D70081" w14:textId="3A4F04E9" w:rsidR="00CC1E04" w:rsidRPr="00BF76E0" w:rsidRDefault="00CC1E04" w:rsidP="00CC1E04">
            <w:pPr>
              <w:pStyle w:val="TAC"/>
              <w:keepNext w:val="0"/>
              <w:keepLines w:val="0"/>
              <w:jc w:val="left"/>
            </w:pPr>
            <w:r w:rsidRPr="00BF76E0">
              <w:t>9.2.20</w:t>
            </w:r>
            <w:r w:rsidRPr="00BF76E0">
              <w:tab/>
              <w:t>Bypass blocks</w:t>
            </w:r>
          </w:p>
        </w:tc>
        <w:tc>
          <w:tcPr>
            <w:tcW w:w="425" w:type="dxa"/>
            <w:vAlign w:val="center"/>
          </w:tcPr>
          <w:p w14:paraId="5A3B203D" w14:textId="77777777" w:rsidR="00CC1E04" w:rsidRDefault="00CC1E04" w:rsidP="00CC1E04">
            <w:pPr>
              <w:pStyle w:val="TAL"/>
              <w:keepNext w:val="0"/>
              <w:keepLines w:val="0"/>
              <w:jc w:val="center"/>
              <w:rPr>
                <w:b/>
              </w:rPr>
            </w:pPr>
          </w:p>
        </w:tc>
        <w:tc>
          <w:tcPr>
            <w:tcW w:w="425" w:type="dxa"/>
            <w:vAlign w:val="center"/>
          </w:tcPr>
          <w:p w14:paraId="2950BA06" w14:textId="047C3A49" w:rsidR="00CC1E04" w:rsidRDefault="00CC1E04" w:rsidP="00CC1E04">
            <w:pPr>
              <w:pStyle w:val="TAL"/>
              <w:keepNext w:val="0"/>
              <w:keepLines w:val="0"/>
              <w:jc w:val="center"/>
            </w:pPr>
            <w:r>
              <w:sym w:font="Wingdings" w:char="F0FC"/>
            </w:r>
          </w:p>
        </w:tc>
        <w:tc>
          <w:tcPr>
            <w:tcW w:w="425" w:type="dxa"/>
            <w:vAlign w:val="center"/>
          </w:tcPr>
          <w:p w14:paraId="18FD474F" w14:textId="77777777" w:rsidR="00CC1E04" w:rsidRDefault="00CC1E04" w:rsidP="00CC1E04">
            <w:pPr>
              <w:pStyle w:val="TAL"/>
              <w:keepNext w:val="0"/>
              <w:keepLines w:val="0"/>
              <w:jc w:val="center"/>
              <w:rPr>
                <w:b/>
              </w:rPr>
            </w:pPr>
          </w:p>
        </w:tc>
        <w:tc>
          <w:tcPr>
            <w:tcW w:w="426" w:type="dxa"/>
            <w:vAlign w:val="center"/>
          </w:tcPr>
          <w:p w14:paraId="47A54DFB" w14:textId="77777777" w:rsidR="00CC1E04" w:rsidRDefault="00CC1E04" w:rsidP="00CC1E04">
            <w:pPr>
              <w:pStyle w:val="TAL"/>
              <w:keepNext w:val="0"/>
              <w:keepLines w:val="0"/>
              <w:jc w:val="center"/>
              <w:rPr>
                <w:b/>
              </w:rPr>
            </w:pPr>
          </w:p>
        </w:tc>
        <w:tc>
          <w:tcPr>
            <w:tcW w:w="567" w:type="dxa"/>
            <w:vAlign w:val="center"/>
          </w:tcPr>
          <w:p w14:paraId="2BAD7D70" w14:textId="2CD4BB9E" w:rsidR="00CC1E04" w:rsidRPr="00446032" w:rsidRDefault="00CC1E04" w:rsidP="00CC1E04">
            <w:pPr>
              <w:pStyle w:val="TAC"/>
              <w:keepNext w:val="0"/>
              <w:keepLines w:val="0"/>
            </w:pPr>
            <w:r w:rsidRPr="00AE4DFF">
              <w:t>U</w:t>
            </w:r>
          </w:p>
        </w:tc>
        <w:tc>
          <w:tcPr>
            <w:tcW w:w="3402" w:type="dxa"/>
            <w:vAlign w:val="center"/>
          </w:tcPr>
          <w:p w14:paraId="39B1F0B4" w14:textId="77777777" w:rsidR="00CC1E04" w:rsidRPr="008364B1" w:rsidRDefault="00CC1E04" w:rsidP="00CC1E04">
            <w:pPr>
              <w:pStyle w:val="TAL"/>
              <w:keepNext w:val="0"/>
              <w:keepLines w:val="0"/>
            </w:pPr>
          </w:p>
        </w:tc>
        <w:tc>
          <w:tcPr>
            <w:tcW w:w="1459" w:type="dxa"/>
            <w:gridSpan w:val="2"/>
            <w:vAlign w:val="center"/>
          </w:tcPr>
          <w:p w14:paraId="7A6BFA03" w14:textId="782E5F9B" w:rsidR="00CC1E04" w:rsidRPr="00257089" w:rsidRDefault="00CC1E04" w:rsidP="00CC1E04">
            <w:pPr>
              <w:pStyle w:val="TAL"/>
              <w:keepNext w:val="0"/>
              <w:keepLines w:val="0"/>
            </w:pPr>
            <w:r>
              <w:t>C9.2.20</w:t>
            </w:r>
          </w:p>
        </w:tc>
      </w:tr>
      <w:tr w:rsidR="00CC1E04" w:rsidRPr="00257089" w14:paraId="28357094" w14:textId="77777777" w:rsidTr="00A306B3">
        <w:trPr>
          <w:cantSplit/>
          <w:jc w:val="center"/>
        </w:trPr>
        <w:tc>
          <w:tcPr>
            <w:tcW w:w="562" w:type="dxa"/>
            <w:vAlign w:val="center"/>
          </w:tcPr>
          <w:p w14:paraId="4735C4B9" w14:textId="118FFE4D" w:rsidR="00CC1E04" w:rsidRPr="003B7D98" w:rsidRDefault="00CC1E04" w:rsidP="00CC1E04">
            <w:pPr>
              <w:pStyle w:val="TAC"/>
              <w:keepNext w:val="0"/>
              <w:keepLines w:val="0"/>
            </w:pPr>
            <w:r>
              <w:t>46</w:t>
            </w:r>
          </w:p>
        </w:tc>
        <w:tc>
          <w:tcPr>
            <w:tcW w:w="2694" w:type="dxa"/>
            <w:vAlign w:val="center"/>
          </w:tcPr>
          <w:p w14:paraId="74C8BAAE" w14:textId="2616BAE4" w:rsidR="00CC1E04" w:rsidRPr="00BF76E0" w:rsidRDefault="00CC1E04" w:rsidP="00CC1E04">
            <w:pPr>
              <w:pStyle w:val="TAC"/>
              <w:keepNext w:val="0"/>
              <w:keepLines w:val="0"/>
              <w:jc w:val="left"/>
            </w:pPr>
            <w:r w:rsidRPr="00BF76E0">
              <w:t>9.2.21</w:t>
            </w:r>
            <w:r w:rsidRPr="00BF76E0">
              <w:tab/>
              <w:t>Page titled</w:t>
            </w:r>
          </w:p>
        </w:tc>
        <w:tc>
          <w:tcPr>
            <w:tcW w:w="425" w:type="dxa"/>
            <w:vAlign w:val="center"/>
          </w:tcPr>
          <w:p w14:paraId="53AE9E5E" w14:textId="77777777" w:rsidR="00CC1E04" w:rsidRDefault="00CC1E04" w:rsidP="00CC1E04">
            <w:pPr>
              <w:pStyle w:val="TAL"/>
              <w:keepNext w:val="0"/>
              <w:keepLines w:val="0"/>
              <w:jc w:val="center"/>
              <w:rPr>
                <w:b/>
              </w:rPr>
            </w:pPr>
          </w:p>
        </w:tc>
        <w:tc>
          <w:tcPr>
            <w:tcW w:w="425" w:type="dxa"/>
            <w:vAlign w:val="center"/>
          </w:tcPr>
          <w:p w14:paraId="6CFE7169" w14:textId="510C80CA" w:rsidR="00CC1E04" w:rsidRDefault="00CC1E04" w:rsidP="00CC1E04">
            <w:pPr>
              <w:pStyle w:val="TAL"/>
              <w:keepNext w:val="0"/>
              <w:keepLines w:val="0"/>
              <w:jc w:val="center"/>
            </w:pPr>
            <w:r>
              <w:sym w:font="Wingdings" w:char="F0FC"/>
            </w:r>
          </w:p>
        </w:tc>
        <w:tc>
          <w:tcPr>
            <w:tcW w:w="425" w:type="dxa"/>
            <w:vAlign w:val="center"/>
          </w:tcPr>
          <w:p w14:paraId="7851AD3F" w14:textId="77777777" w:rsidR="00CC1E04" w:rsidRDefault="00CC1E04" w:rsidP="00CC1E04">
            <w:pPr>
              <w:pStyle w:val="TAL"/>
              <w:keepNext w:val="0"/>
              <w:keepLines w:val="0"/>
              <w:jc w:val="center"/>
              <w:rPr>
                <w:b/>
              </w:rPr>
            </w:pPr>
          </w:p>
        </w:tc>
        <w:tc>
          <w:tcPr>
            <w:tcW w:w="426" w:type="dxa"/>
            <w:vAlign w:val="center"/>
          </w:tcPr>
          <w:p w14:paraId="70703D80" w14:textId="77777777" w:rsidR="00CC1E04" w:rsidRDefault="00CC1E04" w:rsidP="00CC1E04">
            <w:pPr>
              <w:pStyle w:val="TAL"/>
              <w:keepNext w:val="0"/>
              <w:keepLines w:val="0"/>
              <w:jc w:val="center"/>
              <w:rPr>
                <w:b/>
              </w:rPr>
            </w:pPr>
          </w:p>
        </w:tc>
        <w:tc>
          <w:tcPr>
            <w:tcW w:w="567" w:type="dxa"/>
            <w:vAlign w:val="center"/>
          </w:tcPr>
          <w:p w14:paraId="1CF43BD5" w14:textId="67B5958E" w:rsidR="00CC1E04" w:rsidRPr="00446032" w:rsidRDefault="00CC1E04" w:rsidP="00CC1E04">
            <w:pPr>
              <w:pStyle w:val="TAC"/>
              <w:keepNext w:val="0"/>
              <w:keepLines w:val="0"/>
            </w:pPr>
            <w:r w:rsidRPr="00AE4DFF">
              <w:t>U</w:t>
            </w:r>
          </w:p>
        </w:tc>
        <w:tc>
          <w:tcPr>
            <w:tcW w:w="3402" w:type="dxa"/>
            <w:vAlign w:val="center"/>
          </w:tcPr>
          <w:p w14:paraId="60A8163F" w14:textId="77777777" w:rsidR="00CC1E04" w:rsidRPr="008364B1" w:rsidRDefault="00CC1E04" w:rsidP="00CC1E04">
            <w:pPr>
              <w:pStyle w:val="TAL"/>
              <w:keepNext w:val="0"/>
              <w:keepLines w:val="0"/>
            </w:pPr>
          </w:p>
        </w:tc>
        <w:tc>
          <w:tcPr>
            <w:tcW w:w="1459" w:type="dxa"/>
            <w:gridSpan w:val="2"/>
            <w:vAlign w:val="center"/>
          </w:tcPr>
          <w:p w14:paraId="2B6A4DBF" w14:textId="3C375010" w:rsidR="00CC1E04" w:rsidRPr="00257089" w:rsidRDefault="00CC1E04" w:rsidP="00CC1E04">
            <w:pPr>
              <w:pStyle w:val="TAL"/>
              <w:keepNext w:val="0"/>
              <w:keepLines w:val="0"/>
            </w:pPr>
            <w:r>
              <w:t>C9.2.21</w:t>
            </w:r>
          </w:p>
        </w:tc>
      </w:tr>
      <w:tr w:rsidR="00CC1E04" w:rsidRPr="00257089" w14:paraId="4BDAEBD5" w14:textId="77777777" w:rsidTr="00A306B3">
        <w:trPr>
          <w:cantSplit/>
          <w:jc w:val="center"/>
        </w:trPr>
        <w:tc>
          <w:tcPr>
            <w:tcW w:w="562" w:type="dxa"/>
            <w:vAlign w:val="center"/>
          </w:tcPr>
          <w:p w14:paraId="252CAF97" w14:textId="5C1B9C19" w:rsidR="00CC1E04" w:rsidRPr="003B7D98" w:rsidRDefault="00CC1E04" w:rsidP="00CC1E04">
            <w:pPr>
              <w:pStyle w:val="TAC"/>
              <w:keepNext w:val="0"/>
              <w:keepLines w:val="0"/>
            </w:pPr>
            <w:r>
              <w:t>47</w:t>
            </w:r>
          </w:p>
        </w:tc>
        <w:tc>
          <w:tcPr>
            <w:tcW w:w="2694" w:type="dxa"/>
            <w:vAlign w:val="center"/>
          </w:tcPr>
          <w:p w14:paraId="3E58F4D2" w14:textId="310749BC" w:rsidR="00CC1E04" w:rsidRPr="00BF76E0" w:rsidRDefault="00CC1E04" w:rsidP="00CC1E04">
            <w:pPr>
              <w:pStyle w:val="TAC"/>
              <w:keepNext w:val="0"/>
              <w:keepLines w:val="0"/>
              <w:jc w:val="left"/>
            </w:pPr>
            <w:r w:rsidRPr="00BF76E0">
              <w:t>9.2.22</w:t>
            </w:r>
            <w:r w:rsidRPr="00BF76E0">
              <w:tab/>
              <w:t>Focus Order</w:t>
            </w:r>
          </w:p>
        </w:tc>
        <w:tc>
          <w:tcPr>
            <w:tcW w:w="425" w:type="dxa"/>
            <w:vAlign w:val="center"/>
          </w:tcPr>
          <w:p w14:paraId="75B4E245" w14:textId="77777777" w:rsidR="00CC1E04" w:rsidRDefault="00CC1E04" w:rsidP="00CC1E04">
            <w:pPr>
              <w:pStyle w:val="TAL"/>
              <w:keepNext w:val="0"/>
              <w:keepLines w:val="0"/>
              <w:jc w:val="center"/>
              <w:rPr>
                <w:b/>
              </w:rPr>
            </w:pPr>
          </w:p>
        </w:tc>
        <w:tc>
          <w:tcPr>
            <w:tcW w:w="425" w:type="dxa"/>
            <w:vAlign w:val="center"/>
          </w:tcPr>
          <w:p w14:paraId="375963EF" w14:textId="7FA4758E" w:rsidR="00CC1E04" w:rsidRDefault="00CC1E04" w:rsidP="00CC1E04">
            <w:pPr>
              <w:pStyle w:val="TAL"/>
              <w:keepNext w:val="0"/>
              <w:keepLines w:val="0"/>
              <w:jc w:val="center"/>
            </w:pPr>
            <w:r>
              <w:sym w:font="Wingdings" w:char="F0FC"/>
            </w:r>
          </w:p>
        </w:tc>
        <w:tc>
          <w:tcPr>
            <w:tcW w:w="425" w:type="dxa"/>
            <w:vAlign w:val="center"/>
          </w:tcPr>
          <w:p w14:paraId="7B5B8CD4" w14:textId="77777777" w:rsidR="00CC1E04" w:rsidRDefault="00CC1E04" w:rsidP="00CC1E04">
            <w:pPr>
              <w:pStyle w:val="TAL"/>
              <w:keepNext w:val="0"/>
              <w:keepLines w:val="0"/>
              <w:jc w:val="center"/>
              <w:rPr>
                <w:b/>
              </w:rPr>
            </w:pPr>
          </w:p>
        </w:tc>
        <w:tc>
          <w:tcPr>
            <w:tcW w:w="426" w:type="dxa"/>
            <w:vAlign w:val="center"/>
          </w:tcPr>
          <w:p w14:paraId="0236AC63" w14:textId="77777777" w:rsidR="00CC1E04" w:rsidRDefault="00CC1E04" w:rsidP="00CC1E04">
            <w:pPr>
              <w:pStyle w:val="TAL"/>
              <w:keepNext w:val="0"/>
              <w:keepLines w:val="0"/>
              <w:jc w:val="center"/>
              <w:rPr>
                <w:b/>
              </w:rPr>
            </w:pPr>
          </w:p>
        </w:tc>
        <w:tc>
          <w:tcPr>
            <w:tcW w:w="567" w:type="dxa"/>
            <w:vAlign w:val="center"/>
          </w:tcPr>
          <w:p w14:paraId="067FFFC0" w14:textId="633EB4A1" w:rsidR="00CC1E04" w:rsidRPr="00446032" w:rsidRDefault="00CC1E04" w:rsidP="00CC1E04">
            <w:pPr>
              <w:pStyle w:val="TAC"/>
              <w:keepNext w:val="0"/>
              <w:keepLines w:val="0"/>
            </w:pPr>
            <w:r w:rsidRPr="00AE4DFF">
              <w:t>U</w:t>
            </w:r>
          </w:p>
        </w:tc>
        <w:tc>
          <w:tcPr>
            <w:tcW w:w="3402" w:type="dxa"/>
            <w:vAlign w:val="center"/>
          </w:tcPr>
          <w:p w14:paraId="77831B8D" w14:textId="77777777" w:rsidR="00CC1E04" w:rsidRPr="008364B1" w:rsidRDefault="00CC1E04" w:rsidP="00CC1E04">
            <w:pPr>
              <w:pStyle w:val="TAL"/>
              <w:keepNext w:val="0"/>
              <w:keepLines w:val="0"/>
            </w:pPr>
          </w:p>
        </w:tc>
        <w:tc>
          <w:tcPr>
            <w:tcW w:w="1459" w:type="dxa"/>
            <w:gridSpan w:val="2"/>
            <w:vAlign w:val="center"/>
          </w:tcPr>
          <w:p w14:paraId="7BC4E6E5" w14:textId="77A481FD" w:rsidR="00CC1E04" w:rsidRPr="00257089" w:rsidRDefault="00CC1E04" w:rsidP="00CC1E04">
            <w:pPr>
              <w:pStyle w:val="TAL"/>
              <w:keepNext w:val="0"/>
              <w:keepLines w:val="0"/>
            </w:pPr>
            <w:r>
              <w:t>C9.2.22</w:t>
            </w:r>
          </w:p>
        </w:tc>
      </w:tr>
      <w:tr w:rsidR="00CC1E04" w:rsidRPr="00257089" w14:paraId="21954DC2" w14:textId="77777777" w:rsidTr="00A306B3">
        <w:trPr>
          <w:cantSplit/>
          <w:jc w:val="center"/>
        </w:trPr>
        <w:tc>
          <w:tcPr>
            <w:tcW w:w="562" w:type="dxa"/>
            <w:vAlign w:val="center"/>
          </w:tcPr>
          <w:p w14:paraId="289621F9" w14:textId="2A4059E7" w:rsidR="00CC1E04" w:rsidRPr="003B7D98" w:rsidRDefault="00CC1E04" w:rsidP="00CC1E04">
            <w:pPr>
              <w:pStyle w:val="TAC"/>
              <w:keepNext w:val="0"/>
              <w:keepLines w:val="0"/>
            </w:pPr>
            <w:r>
              <w:t>48</w:t>
            </w:r>
          </w:p>
        </w:tc>
        <w:tc>
          <w:tcPr>
            <w:tcW w:w="2694" w:type="dxa"/>
            <w:vAlign w:val="center"/>
          </w:tcPr>
          <w:p w14:paraId="22A20DE6" w14:textId="7D1BD0A0" w:rsidR="00CC1E04" w:rsidRPr="00BF76E0" w:rsidRDefault="00CC1E04" w:rsidP="00CC1E04">
            <w:pPr>
              <w:pStyle w:val="TAC"/>
              <w:keepNext w:val="0"/>
              <w:keepLines w:val="0"/>
              <w:jc w:val="left"/>
            </w:pPr>
            <w:r w:rsidRPr="00BF76E0">
              <w:t>9.2.23</w:t>
            </w:r>
            <w:r w:rsidRPr="00BF76E0">
              <w:tab/>
              <w:t>Link purpose (in context)</w:t>
            </w:r>
          </w:p>
        </w:tc>
        <w:tc>
          <w:tcPr>
            <w:tcW w:w="425" w:type="dxa"/>
            <w:vAlign w:val="center"/>
          </w:tcPr>
          <w:p w14:paraId="3DFBEC20" w14:textId="77777777" w:rsidR="00CC1E04" w:rsidRDefault="00CC1E04" w:rsidP="00CC1E04">
            <w:pPr>
              <w:pStyle w:val="TAL"/>
              <w:keepNext w:val="0"/>
              <w:keepLines w:val="0"/>
              <w:jc w:val="center"/>
              <w:rPr>
                <w:b/>
              </w:rPr>
            </w:pPr>
          </w:p>
        </w:tc>
        <w:tc>
          <w:tcPr>
            <w:tcW w:w="425" w:type="dxa"/>
            <w:vAlign w:val="center"/>
          </w:tcPr>
          <w:p w14:paraId="049E4A9D" w14:textId="2F1F84EF" w:rsidR="00CC1E04" w:rsidRDefault="00CC1E04" w:rsidP="00CC1E04">
            <w:pPr>
              <w:pStyle w:val="TAL"/>
              <w:keepNext w:val="0"/>
              <w:keepLines w:val="0"/>
              <w:jc w:val="center"/>
            </w:pPr>
            <w:r>
              <w:sym w:font="Wingdings" w:char="F0FC"/>
            </w:r>
          </w:p>
        </w:tc>
        <w:tc>
          <w:tcPr>
            <w:tcW w:w="425" w:type="dxa"/>
            <w:vAlign w:val="center"/>
          </w:tcPr>
          <w:p w14:paraId="47A12B59" w14:textId="77777777" w:rsidR="00CC1E04" w:rsidRDefault="00CC1E04" w:rsidP="00CC1E04">
            <w:pPr>
              <w:pStyle w:val="TAL"/>
              <w:keepNext w:val="0"/>
              <w:keepLines w:val="0"/>
              <w:jc w:val="center"/>
              <w:rPr>
                <w:b/>
              </w:rPr>
            </w:pPr>
          </w:p>
        </w:tc>
        <w:tc>
          <w:tcPr>
            <w:tcW w:w="426" w:type="dxa"/>
            <w:vAlign w:val="center"/>
          </w:tcPr>
          <w:p w14:paraId="0D08C5A9" w14:textId="77777777" w:rsidR="00CC1E04" w:rsidRDefault="00CC1E04" w:rsidP="00CC1E04">
            <w:pPr>
              <w:pStyle w:val="TAL"/>
              <w:keepNext w:val="0"/>
              <w:keepLines w:val="0"/>
              <w:jc w:val="center"/>
              <w:rPr>
                <w:b/>
              </w:rPr>
            </w:pPr>
          </w:p>
        </w:tc>
        <w:tc>
          <w:tcPr>
            <w:tcW w:w="567" w:type="dxa"/>
            <w:vAlign w:val="center"/>
          </w:tcPr>
          <w:p w14:paraId="24938D15" w14:textId="673B9392" w:rsidR="00CC1E04" w:rsidRPr="00446032" w:rsidRDefault="00CC1E04" w:rsidP="00CC1E04">
            <w:pPr>
              <w:pStyle w:val="TAC"/>
              <w:keepNext w:val="0"/>
              <w:keepLines w:val="0"/>
            </w:pPr>
            <w:r w:rsidRPr="00AE4DFF">
              <w:t>U</w:t>
            </w:r>
          </w:p>
        </w:tc>
        <w:tc>
          <w:tcPr>
            <w:tcW w:w="3402" w:type="dxa"/>
            <w:vAlign w:val="center"/>
          </w:tcPr>
          <w:p w14:paraId="4B982A4E" w14:textId="77777777" w:rsidR="00CC1E04" w:rsidRPr="008364B1" w:rsidRDefault="00CC1E04" w:rsidP="00CC1E04">
            <w:pPr>
              <w:pStyle w:val="TAL"/>
              <w:keepNext w:val="0"/>
              <w:keepLines w:val="0"/>
            </w:pPr>
          </w:p>
        </w:tc>
        <w:tc>
          <w:tcPr>
            <w:tcW w:w="1459" w:type="dxa"/>
            <w:gridSpan w:val="2"/>
            <w:vAlign w:val="center"/>
          </w:tcPr>
          <w:p w14:paraId="279BDDB6" w14:textId="73994491" w:rsidR="00CC1E04" w:rsidRPr="00257089" w:rsidRDefault="00CC1E04" w:rsidP="00CC1E04">
            <w:pPr>
              <w:pStyle w:val="TAL"/>
              <w:keepNext w:val="0"/>
              <w:keepLines w:val="0"/>
            </w:pPr>
            <w:r>
              <w:t>C9.2.23</w:t>
            </w:r>
          </w:p>
        </w:tc>
      </w:tr>
      <w:tr w:rsidR="00CC1E04" w:rsidRPr="00257089" w14:paraId="6A540AF0" w14:textId="77777777" w:rsidTr="00A306B3">
        <w:trPr>
          <w:cantSplit/>
          <w:jc w:val="center"/>
        </w:trPr>
        <w:tc>
          <w:tcPr>
            <w:tcW w:w="562" w:type="dxa"/>
            <w:vAlign w:val="center"/>
          </w:tcPr>
          <w:p w14:paraId="77D4DF9E" w14:textId="01C5BF33" w:rsidR="00CC1E04" w:rsidRPr="003B7D98" w:rsidRDefault="00CC1E04" w:rsidP="00CC1E04">
            <w:pPr>
              <w:pStyle w:val="TAC"/>
              <w:keepNext w:val="0"/>
              <w:keepLines w:val="0"/>
            </w:pPr>
            <w:r>
              <w:t>49</w:t>
            </w:r>
          </w:p>
        </w:tc>
        <w:tc>
          <w:tcPr>
            <w:tcW w:w="2694" w:type="dxa"/>
            <w:vAlign w:val="center"/>
          </w:tcPr>
          <w:p w14:paraId="3C93AFED" w14:textId="59E86A88" w:rsidR="00CC1E04" w:rsidRPr="00BF76E0" w:rsidRDefault="00CC1E04" w:rsidP="00CC1E04">
            <w:pPr>
              <w:pStyle w:val="TAC"/>
              <w:keepNext w:val="0"/>
              <w:keepLines w:val="0"/>
              <w:jc w:val="left"/>
            </w:pPr>
            <w:r w:rsidRPr="00BF76E0">
              <w:t>9.2.24</w:t>
            </w:r>
            <w:r w:rsidRPr="00BF76E0">
              <w:tab/>
              <w:t>Multiple ways</w:t>
            </w:r>
          </w:p>
        </w:tc>
        <w:tc>
          <w:tcPr>
            <w:tcW w:w="425" w:type="dxa"/>
            <w:vAlign w:val="center"/>
          </w:tcPr>
          <w:p w14:paraId="08D0F6EF" w14:textId="77777777" w:rsidR="00CC1E04" w:rsidRDefault="00CC1E04" w:rsidP="00CC1E04">
            <w:pPr>
              <w:pStyle w:val="TAL"/>
              <w:keepNext w:val="0"/>
              <w:keepLines w:val="0"/>
              <w:jc w:val="center"/>
              <w:rPr>
                <w:b/>
              </w:rPr>
            </w:pPr>
          </w:p>
        </w:tc>
        <w:tc>
          <w:tcPr>
            <w:tcW w:w="425" w:type="dxa"/>
            <w:vAlign w:val="center"/>
          </w:tcPr>
          <w:p w14:paraId="539DEE83" w14:textId="444BC6FC" w:rsidR="00CC1E04" w:rsidRDefault="00CC1E04" w:rsidP="00CC1E04">
            <w:pPr>
              <w:pStyle w:val="TAL"/>
              <w:keepNext w:val="0"/>
              <w:keepLines w:val="0"/>
              <w:jc w:val="center"/>
            </w:pPr>
            <w:r>
              <w:sym w:font="Wingdings" w:char="F0FC"/>
            </w:r>
          </w:p>
        </w:tc>
        <w:tc>
          <w:tcPr>
            <w:tcW w:w="425" w:type="dxa"/>
            <w:vAlign w:val="center"/>
          </w:tcPr>
          <w:p w14:paraId="6CD40090" w14:textId="77777777" w:rsidR="00CC1E04" w:rsidRDefault="00CC1E04" w:rsidP="00CC1E04">
            <w:pPr>
              <w:pStyle w:val="TAL"/>
              <w:keepNext w:val="0"/>
              <w:keepLines w:val="0"/>
              <w:jc w:val="center"/>
              <w:rPr>
                <w:b/>
              </w:rPr>
            </w:pPr>
          </w:p>
        </w:tc>
        <w:tc>
          <w:tcPr>
            <w:tcW w:w="426" w:type="dxa"/>
            <w:vAlign w:val="center"/>
          </w:tcPr>
          <w:p w14:paraId="1C268083" w14:textId="77777777" w:rsidR="00CC1E04" w:rsidRDefault="00CC1E04" w:rsidP="00CC1E04">
            <w:pPr>
              <w:pStyle w:val="TAL"/>
              <w:keepNext w:val="0"/>
              <w:keepLines w:val="0"/>
              <w:jc w:val="center"/>
              <w:rPr>
                <w:b/>
              </w:rPr>
            </w:pPr>
          </w:p>
        </w:tc>
        <w:tc>
          <w:tcPr>
            <w:tcW w:w="567" w:type="dxa"/>
            <w:vAlign w:val="center"/>
          </w:tcPr>
          <w:p w14:paraId="0C1CE029" w14:textId="2A1D9ABF" w:rsidR="00CC1E04" w:rsidRPr="00446032" w:rsidRDefault="00CC1E04" w:rsidP="00CC1E04">
            <w:pPr>
              <w:pStyle w:val="TAC"/>
              <w:keepNext w:val="0"/>
              <w:keepLines w:val="0"/>
            </w:pPr>
            <w:r w:rsidRPr="00AE4DFF">
              <w:t>U</w:t>
            </w:r>
          </w:p>
        </w:tc>
        <w:tc>
          <w:tcPr>
            <w:tcW w:w="3402" w:type="dxa"/>
            <w:vAlign w:val="center"/>
          </w:tcPr>
          <w:p w14:paraId="4AD02BB5" w14:textId="77777777" w:rsidR="00CC1E04" w:rsidRPr="008364B1" w:rsidRDefault="00CC1E04" w:rsidP="00CC1E04">
            <w:pPr>
              <w:pStyle w:val="TAL"/>
              <w:keepNext w:val="0"/>
              <w:keepLines w:val="0"/>
            </w:pPr>
          </w:p>
        </w:tc>
        <w:tc>
          <w:tcPr>
            <w:tcW w:w="1459" w:type="dxa"/>
            <w:gridSpan w:val="2"/>
            <w:vAlign w:val="center"/>
          </w:tcPr>
          <w:p w14:paraId="2F299C0A" w14:textId="4CC66C20" w:rsidR="00CC1E04" w:rsidRPr="00257089" w:rsidRDefault="00CC1E04" w:rsidP="00CC1E04">
            <w:pPr>
              <w:pStyle w:val="TAL"/>
              <w:keepNext w:val="0"/>
              <w:keepLines w:val="0"/>
            </w:pPr>
            <w:r>
              <w:t>C9.2.24</w:t>
            </w:r>
          </w:p>
        </w:tc>
      </w:tr>
      <w:tr w:rsidR="00CC1E04" w:rsidRPr="00257089" w14:paraId="26C7C5EA" w14:textId="77777777" w:rsidTr="00A306B3">
        <w:trPr>
          <w:cantSplit/>
          <w:jc w:val="center"/>
        </w:trPr>
        <w:tc>
          <w:tcPr>
            <w:tcW w:w="562" w:type="dxa"/>
            <w:vAlign w:val="center"/>
          </w:tcPr>
          <w:p w14:paraId="35349B30" w14:textId="1A44B78F" w:rsidR="00CC1E04" w:rsidRPr="003B7D98" w:rsidRDefault="00CC1E04" w:rsidP="00CC1E04">
            <w:pPr>
              <w:pStyle w:val="TAC"/>
              <w:keepNext w:val="0"/>
              <w:keepLines w:val="0"/>
            </w:pPr>
            <w:r>
              <w:t>50</w:t>
            </w:r>
          </w:p>
        </w:tc>
        <w:tc>
          <w:tcPr>
            <w:tcW w:w="2694" w:type="dxa"/>
            <w:vAlign w:val="center"/>
          </w:tcPr>
          <w:p w14:paraId="3E325FE6" w14:textId="732EE030" w:rsidR="00CC1E04" w:rsidRPr="00BF76E0" w:rsidRDefault="00CC1E04" w:rsidP="00CC1E04">
            <w:pPr>
              <w:pStyle w:val="TAC"/>
              <w:keepNext w:val="0"/>
              <w:keepLines w:val="0"/>
              <w:jc w:val="left"/>
            </w:pPr>
            <w:r w:rsidRPr="00BF76E0">
              <w:t>9.2.25</w:t>
            </w:r>
            <w:r w:rsidRPr="00BF76E0">
              <w:tab/>
              <w:t>Headings and labels</w:t>
            </w:r>
          </w:p>
        </w:tc>
        <w:tc>
          <w:tcPr>
            <w:tcW w:w="425" w:type="dxa"/>
            <w:vAlign w:val="center"/>
          </w:tcPr>
          <w:p w14:paraId="2D95BDC4" w14:textId="77777777" w:rsidR="00CC1E04" w:rsidRDefault="00CC1E04" w:rsidP="00CC1E04">
            <w:pPr>
              <w:pStyle w:val="TAL"/>
              <w:keepNext w:val="0"/>
              <w:keepLines w:val="0"/>
              <w:jc w:val="center"/>
              <w:rPr>
                <w:b/>
              </w:rPr>
            </w:pPr>
          </w:p>
        </w:tc>
        <w:tc>
          <w:tcPr>
            <w:tcW w:w="425" w:type="dxa"/>
            <w:vAlign w:val="center"/>
          </w:tcPr>
          <w:p w14:paraId="649DDF6B" w14:textId="685B8619" w:rsidR="00CC1E04" w:rsidRDefault="00CC1E04" w:rsidP="00CC1E04">
            <w:pPr>
              <w:pStyle w:val="TAL"/>
              <w:keepNext w:val="0"/>
              <w:keepLines w:val="0"/>
              <w:jc w:val="center"/>
            </w:pPr>
            <w:r>
              <w:sym w:font="Wingdings" w:char="F0FC"/>
            </w:r>
          </w:p>
        </w:tc>
        <w:tc>
          <w:tcPr>
            <w:tcW w:w="425" w:type="dxa"/>
            <w:vAlign w:val="center"/>
          </w:tcPr>
          <w:p w14:paraId="1790F632" w14:textId="77777777" w:rsidR="00CC1E04" w:rsidRDefault="00CC1E04" w:rsidP="00CC1E04">
            <w:pPr>
              <w:pStyle w:val="TAL"/>
              <w:keepNext w:val="0"/>
              <w:keepLines w:val="0"/>
              <w:jc w:val="center"/>
              <w:rPr>
                <w:b/>
              </w:rPr>
            </w:pPr>
          </w:p>
        </w:tc>
        <w:tc>
          <w:tcPr>
            <w:tcW w:w="426" w:type="dxa"/>
            <w:vAlign w:val="center"/>
          </w:tcPr>
          <w:p w14:paraId="2F41AC57" w14:textId="77777777" w:rsidR="00CC1E04" w:rsidRDefault="00CC1E04" w:rsidP="00CC1E04">
            <w:pPr>
              <w:pStyle w:val="TAL"/>
              <w:keepNext w:val="0"/>
              <w:keepLines w:val="0"/>
              <w:jc w:val="center"/>
              <w:rPr>
                <w:b/>
              </w:rPr>
            </w:pPr>
          </w:p>
        </w:tc>
        <w:tc>
          <w:tcPr>
            <w:tcW w:w="567" w:type="dxa"/>
            <w:vAlign w:val="center"/>
          </w:tcPr>
          <w:p w14:paraId="057D46B9" w14:textId="1A34663E" w:rsidR="00CC1E04" w:rsidRPr="00446032" w:rsidRDefault="00CC1E04" w:rsidP="00CC1E04">
            <w:pPr>
              <w:pStyle w:val="TAC"/>
              <w:keepNext w:val="0"/>
              <w:keepLines w:val="0"/>
            </w:pPr>
            <w:r w:rsidRPr="00AE4DFF">
              <w:t>U</w:t>
            </w:r>
          </w:p>
        </w:tc>
        <w:tc>
          <w:tcPr>
            <w:tcW w:w="3402" w:type="dxa"/>
            <w:vAlign w:val="center"/>
          </w:tcPr>
          <w:p w14:paraId="320ED4C4" w14:textId="77777777" w:rsidR="00CC1E04" w:rsidRPr="008364B1" w:rsidRDefault="00CC1E04" w:rsidP="00CC1E04">
            <w:pPr>
              <w:pStyle w:val="TAL"/>
              <w:keepNext w:val="0"/>
              <w:keepLines w:val="0"/>
            </w:pPr>
          </w:p>
        </w:tc>
        <w:tc>
          <w:tcPr>
            <w:tcW w:w="1459" w:type="dxa"/>
            <w:gridSpan w:val="2"/>
            <w:vAlign w:val="center"/>
          </w:tcPr>
          <w:p w14:paraId="7E052776" w14:textId="67432759" w:rsidR="00CC1E04" w:rsidRPr="00257089" w:rsidRDefault="00CC1E04" w:rsidP="00CC1E04">
            <w:pPr>
              <w:pStyle w:val="TAL"/>
              <w:keepNext w:val="0"/>
              <w:keepLines w:val="0"/>
            </w:pPr>
            <w:r>
              <w:t>C9.2.25</w:t>
            </w:r>
          </w:p>
        </w:tc>
      </w:tr>
      <w:tr w:rsidR="00CC1E04" w:rsidRPr="00257089" w14:paraId="3AB300AB" w14:textId="77777777" w:rsidTr="00A306B3">
        <w:trPr>
          <w:cantSplit/>
          <w:jc w:val="center"/>
        </w:trPr>
        <w:tc>
          <w:tcPr>
            <w:tcW w:w="562" w:type="dxa"/>
            <w:vAlign w:val="center"/>
          </w:tcPr>
          <w:p w14:paraId="59007926" w14:textId="5942ACFC" w:rsidR="00CC1E04" w:rsidRPr="003B7D98" w:rsidRDefault="00CC1E04" w:rsidP="00CC1E04">
            <w:pPr>
              <w:pStyle w:val="TAC"/>
              <w:keepNext w:val="0"/>
              <w:keepLines w:val="0"/>
            </w:pPr>
            <w:r>
              <w:t>51</w:t>
            </w:r>
          </w:p>
        </w:tc>
        <w:tc>
          <w:tcPr>
            <w:tcW w:w="2694" w:type="dxa"/>
            <w:vAlign w:val="center"/>
          </w:tcPr>
          <w:p w14:paraId="02348A2A" w14:textId="16495E79" w:rsidR="00CC1E04" w:rsidRPr="00BF76E0" w:rsidRDefault="00CC1E04" w:rsidP="00CC1E04">
            <w:pPr>
              <w:pStyle w:val="TAC"/>
              <w:keepNext w:val="0"/>
              <w:keepLines w:val="0"/>
              <w:jc w:val="left"/>
            </w:pPr>
            <w:r w:rsidRPr="00BF76E0">
              <w:t>9.2.26</w:t>
            </w:r>
            <w:r w:rsidRPr="00BF76E0">
              <w:tab/>
              <w:t>Focus visible</w:t>
            </w:r>
          </w:p>
        </w:tc>
        <w:tc>
          <w:tcPr>
            <w:tcW w:w="425" w:type="dxa"/>
            <w:vAlign w:val="center"/>
          </w:tcPr>
          <w:p w14:paraId="34A51B31" w14:textId="77777777" w:rsidR="00CC1E04" w:rsidRDefault="00CC1E04" w:rsidP="00CC1E04">
            <w:pPr>
              <w:pStyle w:val="TAL"/>
              <w:keepNext w:val="0"/>
              <w:keepLines w:val="0"/>
              <w:jc w:val="center"/>
              <w:rPr>
                <w:b/>
              </w:rPr>
            </w:pPr>
          </w:p>
        </w:tc>
        <w:tc>
          <w:tcPr>
            <w:tcW w:w="425" w:type="dxa"/>
            <w:vAlign w:val="center"/>
          </w:tcPr>
          <w:p w14:paraId="3D10E78B" w14:textId="17B9F2F8" w:rsidR="00CC1E04" w:rsidRDefault="00CC1E04" w:rsidP="00CC1E04">
            <w:pPr>
              <w:pStyle w:val="TAL"/>
              <w:keepNext w:val="0"/>
              <w:keepLines w:val="0"/>
              <w:jc w:val="center"/>
            </w:pPr>
            <w:r>
              <w:sym w:font="Wingdings" w:char="F0FC"/>
            </w:r>
          </w:p>
        </w:tc>
        <w:tc>
          <w:tcPr>
            <w:tcW w:w="425" w:type="dxa"/>
            <w:vAlign w:val="center"/>
          </w:tcPr>
          <w:p w14:paraId="4C8F8794" w14:textId="77777777" w:rsidR="00CC1E04" w:rsidRDefault="00CC1E04" w:rsidP="00CC1E04">
            <w:pPr>
              <w:pStyle w:val="TAL"/>
              <w:keepNext w:val="0"/>
              <w:keepLines w:val="0"/>
              <w:jc w:val="center"/>
              <w:rPr>
                <w:b/>
              </w:rPr>
            </w:pPr>
          </w:p>
        </w:tc>
        <w:tc>
          <w:tcPr>
            <w:tcW w:w="426" w:type="dxa"/>
            <w:vAlign w:val="center"/>
          </w:tcPr>
          <w:p w14:paraId="39510891" w14:textId="77777777" w:rsidR="00CC1E04" w:rsidRDefault="00CC1E04" w:rsidP="00CC1E04">
            <w:pPr>
              <w:pStyle w:val="TAL"/>
              <w:keepNext w:val="0"/>
              <w:keepLines w:val="0"/>
              <w:jc w:val="center"/>
              <w:rPr>
                <w:b/>
              </w:rPr>
            </w:pPr>
          </w:p>
        </w:tc>
        <w:tc>
          <w:tcPr>
            <w:tcW w:w="567" w:type="dxa"/>
            <w:vAlign w:val="center"/>
          </w:tcPr>
          <w:p w14:paraId="74C2674F" w14:textId="53AAD19C" w:rsidR="00CC1E04" w:rsidRPr="00446032" w:rsidRDefault="00CC1E04" w:rsidP="00CC1E04">
            <w:pPr>
              <w:pStyle w:val="TAC"/>
              <w:keepNext w:val="0"/>
              <w:keepLines w:val="0"/>
            </w:pPr>
            <w:r w:rsidRPr="00AE4DFF">
              <w:t>U</w:t>
            </w:r>
          </w:p>
        </w:tc>
        <w:tc>
          <w:tcPr>
            <w:tcW w:w="3402" w:type="dxa"/>
            <w:vAlign w:val="center"/>
          </w:tcPr>
          <w:p w14:paraId="61022A39" w14:textId="77777777" w:rsidR="00CC1E04" w:rsidRPr="008364B1" w:rsidRDefault="00CC1E04" w:rsidP="00CC1E04">
            <w:pPr>
              <w:pStyle w:val="TAL"/>
              <w:keepNext w:val="0"/>
              <w:keepLines w:val="0"/>
            </w:pPr>
          </w:p>
        </w:tc>
        <w:tc>
          <w:tcPr>
            <w:tcW w:w="1459" w:type="dxa"/>
            <w:gridSpan w:val="2"/>
            <w:vAlign w:val="center"/>
          </w:tcPr>
          <w:p w14:paraId="2B1AB589" w14:textId="5B382C61" w:rsidR="00CC1E04" w:rsidRPr="00257089" w:rsidRDefault="00CC1E04" w:rsidP="00CC1E04">
            <w:pPr>
              <w:pStyle w:val="TAL"/>
              <w:keepNext w:val="0"/>
              <w:keepLines w:val="0"/>
            </w:pPr>
            <w:r>
              <w:t>C9.2.26</w:t>
            </w:r>
          </w:p>
        </w:tc>
      </w:tr>
      <w:tr w:rsidR="00CC1E04" w:rsidRPr="00257089" w14:paraId="0D16B483" w14:textId="77777777" w:rsidTr="00A306B3">
        <w:trPr>
          <w:cantSplit/>
          <w:jc w:val="center"/>
        </w:trPr>
        <w:tc>
          <w:tcPr>
            <w:tcW w:w="562" w:type="dxa"/>
            <w:vAlign w:val="center"/>
          </w:tcPr>
          <w:p w14:paraId="002D66EF" w14:textId="6DF32DB0" w:rsidR="00CC1E04" w:rsidRPr="003B7D98" w:rsidRDefault="00CC1E04" w:rsidP="00CC1E04">
            <w:pPr>
              <w:pStyle w:val="TAC"/>
              <w:keepNext w:val="0"/>
              <w:keepLines w:val="0"/>
            </w:pPr>
            <w:r>
              <w:t>52</w:t>
            </w:r>
          </w:p>
        </w:tc>
        <w:tc>
          <w:tcPr>
            <w:tcW w:w="2694" w:type="dxa"/>
            <w:vAlign w:val="center"/>
          </w:tcPr>
          <w:p w14:paraId="68D284E3" w14:textId="150B75DC" w:rsidR="00CC1E04" w:rsidRPr="00BF76E0" w:rsidRDefault="00CC1E04" w:rsidP="00CC1E04">
            <w:pPr>
              <w:pStyle w:val="TAC"/>
              <w:keepNext w:val="0"/>
              <w:keepLines w:val="0"/>
              <w:jc w:val="left"/>
            </w:pPr>
            <w:r w:rsidRPr="00BF76E0">
              <w:t>9.2.27</w:t>
            </w:r>
            <w:r w:rsidRPr="00BF76E0">
              <w:tab/>
              <w:t>Language of page</w:t>
            </w:r>
          </w:p>
        </w:tc>
        <w:tc>
          <w:tcPr>
            <w:tcW w:w="425" w:type="dxa"/>
            <w:vAlign w:val="center"/>
          </w:tcPr>
          <w:p w14:paraId="6F40DCCB" w14:textId="77777777" w:rsidR="00CC1E04" w:rsidRDefault="00CC1E04" w:rsidP="00CC1E04">
            <w:pPr>
              <w:pStyle w:val="TAL"/>
              <w:keepNext w:val="0"/>
              <w:keepLines w:val="0"/>
              <w:jc w:val="center"/>
              <w:rPr>
                <w:b/>
              </w:rPr>
            </w:pPr>
          </w:p>
        </w:tc>
        <w:tc>
          <w:tcPr>
            <w:tcW w:w="425" w:type="dxa"/>
            <w:vAlign w:val="center"/>
          </w:tcPr>
          <w:p w14:paraId="2663484A" w14:textId="5A8E52D2" w:rsidR="00CC1E04" w:rsidRDefault="00CC1E04" w:rsidP="00CC1E04">
            <w:pPr>
              <w:pStyle w:val="TAL"/>
              <w:keepNext w:val="0"/>
              <w:keepLines w:val="0"/>
              <w:jc w:val="center"/>
            </w:pPr>
          </w:p>
        </w:tc>
        <w:tc>
          <w:tcPr>
            <w:tcW w:w="425" w:type="dxa"/>
            <w:vAlign w:val="center"/>
          </w:tcPr>
          <w:p w14:paraId="49D91221" w14:textId="73B52C9F" w:rsidR="00CC1E04" w:rsidRDefault="00CC1E04" w:rsidP="00CC1E04">
            <w:pPr>
              <w:pStyle w:val="TAL"/>
              <w:keepNext w:val="0"/>
              <w:keepLines w:val="0"/>
              <w:jc w:val="center"/>
              <w:rPr>
                <w:b/>
              </w:rPr>
            </w:pPr>
            <w:r>
              <w:sym w:font="Wingdings" w:char="F0FC"/>
            </w:r>
          </w:p>
        </w:tc>
        <w:tc>
          <w:tcPr>
            <w:tcW w:w="426" w:type="dxa"/>
            <w:vAlign w:val="center"/>
          </w:tcPr>
          <w:p w14:paraId="27994E43" w14:textId="77777777" w:rsidR="00CC1E04" w:rsidRDefault="00CC1E04" w:rsidP="00CC1E04">
            <w:pPr>
              <w:pStyle w:val="TAL"/>
              <w:keepNext w:val="0"/>
              <w:keepLines w:val="0"/>
              <w:jc w:val="center"/>
              <w:rPr>
                <w:b/>
              </w:rPr>
            </w:pPr>
          </w:p>
        </w:tc>
        <w:tc>
          <w:tcPr>
            <w:tcW w:w="567" w:type="dxa"/>
            <w:vAlign w:val="center"/>
          </w:tcPr>
          <w:p w14:paraId="3F5C24C0" w14:textId="087DB658" w:rsidR="00CC1E04" w:rsidRPr="00446032" w:rsidRDefault="00CC1E04" w:rsidP="00CC1E04">
            <w:pPr>
              <w:pStyle w:val="TAC"/>
              <w:keepNext w:val="0"/>
              <w:keepLines w:val="0"/>
            </w:pPr>
            <w:r w:rsidRPr="00AE4DFF">
              <w:t>U</w:t>
            </w:r>
          </w:p>
        </w:tc>
        <w:tc>
          <w:tcPr>
            <w:tcW w:w="3402" w:type="dxa"/>
            <w:vAlign w:val="center"/>
          </w:tcPr>
          <w:p w14:paraId="4CFAAD5F" w14:textId="77777777" w:rsidR="00CC1E04" w:rsidRPr="008364B1" w:rsidRDefault="00CC1E04" w:rsidP="00CC1E04">
            <w:pPr>
              <w:pStyle w:val="TAL"/>
              <w:keepNext w:val="0"/>
              <w:keepLines w:val="0"/>
            </w:pPr>
          </w:p>
        </w:tc>
        <w:tc>
          <w:tcPr>
            <w:tcW w:w="1459" w:type="dxa"/>
            <w:gridSpan w:val="2"/>
            <w:vAlign w:val="center"/>
          </w:tcPr>
          <w:p w14:paraId="47D9E443" w14:textId="59C8F4B5" w:rsidR="00CC1E04" w:rsidRPr="00257089" w:rsidRDefault="00CC1E04" w:rsidP="00CC1E04">
            <w:pPr>
              <w:pStyle w:val="TAL"/>
              <w:keepNext w:val="0"/>
              <w:keepLines w:val="0"/>
            </w:pPr>
            <w:r>
              <w:t>C9.2.27</w:t>
            </w:r>
          </w:p>
        </w:tc>
      </w:tr>
      <w:tr w:rsidR="00CC1E04" w:rsidRPr="00257089" w14:paraId="08447668" w14:textId="77777777" w:rsidTr="00A306B3">
        <w:trPr>
          <w:cantSplit/>
          <w:jc w:val="center"/>
        </w:trPr>
        <w:tc>
          <w:tcPr>
            <w:tcW w:w="562" w:type="dxa"/>
            <w:vAlign w:val="center"/>
          </w:tcPr>
          <w:p w14:paraId="3B17B4B8" w14:textId="252CB997" w:rsidR="00CC1E04" w:rsidRPr="003B7D98" w:rsidRDefault="00CC1E04" w:rsidP="00CC1E04">
            <w:pPr>
              <w:pStyle w:val="TAC"/>
              <w:keepNext w:val="0"/>
              <w:keepLines w:val="0"/>
            </w:pPr>
            <w:r>
              <w:t>53</w:t>
            </w:r>
          </w:p>
        </w:tc>
        <w:tc>
          <w:tcPr>
            <w:tcW w:w="2694" w:type="dxa"/>
            <w:vAlign w:val="center"/>
          </w:tcPr>
          <w:p w14:paraId="177CDA5A" w14:textId="0D609A13" w:rsidR="00CC1E04" w:rsidRPr="00BF76E0" w:rsidRDefault="00CC1E04" w:rsidP="00CC1E04">
            <w:pPr>
              <w:pStyle w:val="TAC"/>
              <w:keepNext w:val="0"/>
              <w:keepLines w:val="0"/>
              <w:jc w:val="left"/>
            </w:pPr>
            <w:r w:rsidRPr="00BF76E0">
              <w:t>9.2.28</w:t>
            </w:r>
            <w:r w:rsidRPr="00BF76E0">
              <w:tab/>
              <w:t>Language of parts</w:t>
            </w:r>
          </w:p>
        </w:tc>
        <w:tc>
          <w:tcPr>
            <w:tcW w:w="425" w:type="dxa"/>
            <w:vAlign w:val="center"/>
          </w:tcPr>
          <w:p w14:paraId="2BD16A91" w14:textId="77777777" w:rsidR="00CC1E04" w:rsidRDefault="00CC1E04" w:rsidP="00CC1E04">
            <w:pPr>
              <w:pStyle w:val="TAL"/>
              <w:keepNext w:val="0"/>
              <w:keepLines w:val="0"/>
              <w:jc w:val="center"/>
              <w:rPr>
                <w:b/>
              </w:rPr>
            </w:pPr>
          </w:p>
        </w:tc>
        <w:tc>
          <w:tcPr>
            <w:tcW w:w="425" w:type="dxa"/>
            <w:vAlign w:val="center"/>
          </w:tcPr>
          <w:p w14:paraId="1BF1F52D" w14:textId="77777777" w:rsidR="00CC1E04" w:rsidRDefault="00CC1E04" w:rsidP="00CC1E04">
            <w:pPr>
              <w:pStyle w:val="TAL"/>
              <w:keepNext w:val="0"/>
              <w:keepLines w:val="0"/>
              <w:jc w:val="center"/>
            </w:pPr>
          </w:p>
        </w:tc>
        <w:tc>
          <w:tcPr>
            <w:tcW w:w="425" w:type="dxa"/>
            <w:vAlign w:val="center"/>
          </w:tcPr>
          <w:p w14:paraId="2C57712D" w14:textId="4E0387F8" w:rsidR="00CC1E04" w:rsidRDefault="00CC1E04" w:rsidP="00CC1E04">
            <w:pPr>
              <w:pStyle w:val="TAL"/>
              <w:keepNext w:val="0"/>
              <w:keepLines w:val="0"/>
              <w:jc w:val="center"/>
              <w:rPr>
                <w:b/>
              </w:rPr>
            </w:pPr>
            <w:r>
              <w:sym w:font="Wingdings" w:char="F0FC"/>
            </w:r>
          </w:p>
        </w:tc>
        <w:tc>
          <w:tcPr>
            <w:tcW w:w="426" w:type="dxa"/>
            <w:vAlign w:val="center"/>
          </w:tcPr>
          <w:p w14:paraId="319D9D2C" w14:textId="77777777" w:rsidR="00CC1E04" w:rsidRDefault="00CC1E04" w:rsidP="00CC1E04">
            <w:pPr>
              <w:pStyle w:val="TAL"/>
              <w:keepNext w:val="0"/>
              <w:keepLines w:val="0"/>
              <w:jc w:val="center"/>
              <w:rPr>
                <w:b/>
              </w:rPr>
            </w:pPr>
          </w:p>
        </w:tc>
        <w:tc>
          <w:tcPr>
            <w:tcW w:w="567" w:type="dxa"/>
            <w:vAlign w:val="center"/>
          </w:tcPr>
          <w:p w14:paraId="06A361F3" w14:textId="7884105A" w:rsidR="00CC1E04" w:rsidRPr="00446032" w:rsidRDefault="00CC1E04" w:rsidP="00CC1E04">
            <w:pPr>
              <w:pStyle w:val="TAC"/>
              <w:keepNext w:val="0"/>
              <w:keepLines w:val="0"/>
            </w:pPr>
            <w:r w:rsidRPr="00AE4DFF">
              <w:t>U</w:t>
            </w:r>
          </w:p>
        </w:tc>
        <w:tc>
          <w:tcPr>
            <w:tcW w:w="3402" w:type="dxa"/>
            <w:vAlign w:val="center"/>
          </w:tcPr>
          <w:p w14:paraId="44F16D43" w14:textId="77777777" w:rsidR="00CC1E04" w:rsidRPr="008364B1" w:rsidRDefault="00CC1E04" w:rsidP="00CC1E04">
            <w:pPr>
              <w:pStyle w:val="TAL"/>
              <w:keepNext w:val="0"/>
              <w:keepLines w:val="0"/>
            </w:pPr>
          </w:p>
        </w:tc>
        <w:tc>
          <w:tcPr>
            <w:tcW w:w="1459" w:type="dxa"/>
            <w:gridSpan w:val="2"/>
            <w:vAlign w:val="center"/>
          </w:tcPr>
          <w:p w14:paraId="7CF96FD7" w14:textId="7D745609" w:rsidR="00CC1E04" w:rsidRPr="00257089" w:rsidRDefault="00CC1E04" w:rsidP="00CC1E04">
            <w:pPr>
              <w:pStyle w:val="TAL"/>
              <w:keepNext w:val="0"/>
              <w:keepLines w:val="0"/>
            </w:pPr>
            <w:r>
              <w:t>C9.2.28</w:t>
            </w:r>
          </w:p>
        </w:tc>
      </w:tr>
      <w:tr w:rsidR="00CC1E04" w:rsidRPr="00257089" w14:paraId="47EE6A86" w14:textId="77777777" w:rsidTr="00A306B3">
        <w:trPr>
          <w:cantSplit/>
          <w:jc w:val="center"/>
        </w:trPr>
        <w:tc>
          <w:tcPr>
            <w:tcW w:w="562" w:type="dxa"/>
            <w:vAlign w:val="center"/>
          </w:tcPr>
          <w:p w14:paraId="457F2B74" w14:textId="3FD8AB0D" w:rsidR="00CC1E04" w:rsidRPr="003B7D98" w:rsidRDefault="00CC1E04" w:rsidP="00CC1E04">
            <w:pPr>
              <w:pStyle w:val="TAC"/>
              <w:keepNext w:val="0"/>
              <w:keepLines w:val="0"/>
            </w:pPr>
            <w:r>
              <w:t>54</w:t>
            </w:r>
          </w:p>
        </w:tc>
        <w:tc>
          <w:tcPr>
            <w:tcW w:w="2694" w:type="dxa"/>
            <w:vAlign w:val="center"/>
          </w:tcPr>
          <w:p w14:paraId="3AB2D968" w14:textId="73159585" w:rsidR="00CC1E04" w:rsidRPr="00BF76E0" w:rsidRDefault="00CC1E04" w:rsidP="00CC1E04">
            <w:pPr>
              <w:pStyle w:val="TAC"/>
              <w:keepNext w:val="0"/>
              <w:keepLines w:val="0"/>
              <w:jc w:val="left"/>
            </w:pPr>
            <w:r w:rsidRPr="00BF76E0">
              <w:t>9.2.29</w:t>
            </w:r>
            <w:r w:rsidRPr="00BF76E0">
              <w:tab/>
              <w:t>On focus</w:t>
            </w:r>
          </w:p>
        </w:tc>
        <w:tc>
          <w:tcPr>
            <w:tcW w:w="425" w:type="dxa"/>
            <w:vAlign w:val="center"/>
          </w:tcPr>
          <w:p w14:paraId="7A4B4391" w14:textId="77777777" w:rsidR="00CC1E04" w:rsidRDefault="00CC1E04" w:rsidP="00CC1E04">
            <w:pPr>
              <w:pStyle w:val="TAL"/>
              <w:keepNext w:val="0"/>
              <w:keepLines w:val="0"/>
              <w:jc w:val="center"/>
              <w:rPr>
                <w:b/>
              </w:rPr>
            </w:pPr>
          </w:p>
        </w:tc>
        <w:tc>
          <w:tcPr>
            <w:tcW w:w="425" w:type="dxa"/>
            <w:vAlign w:val="center"/>
          </w:tcPr>
          <w:p w14:paraId="346C1B3F" w14:textId="77777777" w:rsidR="00CC1E04" w:rsidRDefault="00CC1E04" w:rsidP="00CC1E04">
            <w:pPr>
              <w:pStyle w:val="TAL"/>
              <w:keepNext w:val="0"/>
              <w:keepLines w:val="0"/>
              <w:jc w:val="center"/>
            </w:pPr>
          </w:p>
        </w:tc>
        <w:tc>
          <w:tcPr>
            <w:tcW w:w="425" w:type="dxa"/>
            <w:vAlign w:val="center"/>
          </w:tcPr>
          <w:p w14:paraId="325E063F" w14:textId="1E161212" w:rsidR="00CC1E04" w:rsidRDefault="00CC1E04" w:rsidP="00CC1E04">
            <w:pPr>
              <w:pStyle w:val="TAL"/>
              <w:keepNext w:val="0"/>
              <w:keepLines w:val="0"/>
              <w:jc w:val="center"/>
              <w:rPr>
                <w:b/>
              </w:rPr>
            </w:pPr>
            <w:r>
              <w:sym w:font="Wingdings" w:char="F0FC"/>
            </w:r>
          </w:p>
        </w:tc>
        <w:tc>
          <w:tcPr>
            <w:tcW w:w="426" w:type="dxa"/>
            <w:vAlign w:val="center"/>
          </w:tcPr>
          <w:p w14:paraId="5C2267DE" w14:textId="77777777" w:rsidR="00CC1E04" w:rsidRDefault="00CC1E04" w:rsidP="00CC1E04">
            <w:pPr>
              <w:pStyle w:val="TAL"/>
              <w:keepNext w:val="0"/>
              <w:keepLines w:val="0"/>
              <w:jc w:val="center"/>
              <w:rPr>
                <w:b/>
              </w:rPr>
            </w:pPr>
          </w:p>
        </w:tc>
        <w:tc>
          <w:tcPr>
            <w:tcW w:w="567" w:type="dxa"/>
            <w:vAlign w:val="center"/>
          </w:tcPr>
          <w:p w14:paraId="2EF78658" w14:textId="4FBFEEAA" w:rsidR="00CC1E04" w:rsidRPr="00446032" w:rsidRDefault="00CC1E04" w:rsidP="00CC1E04">
            <w:pPr>
              <w:pStyle w:val="TAC"/>
              <w:keepNext w:val="0"/>
              <w:keepLines w:val="0"/>
            </w:pPr>
            <w:r w:rsidRPr="00AE4DFF">
              <w:t>U</w:t>
            </w:r>
          </w:p>
        </w:tc>
        <w:tc>
          <w:tcPr>
            <w:tcW w:w="3402" w:type="dxa"/>
            <w:vAlign w:val="center"/>
          </w:tcPr>
          <w:p w14:paraId="68E99783" w14:textId="77777777" w:rsidR="00CC1E04" w:rsidRPr="008364B1" w:rsidRDefault="00CC1E04" w:rsidP="00CC1E04">
            <w:pPr>
              <w:pStyle w:val="TAL"/>
              <w:keepNext w:val="0"/>
              <w:keepLines w:val="0"/>
            </w:pPr>
          </w:p>
        </w:tc>
        <w:tc>
          <w:tcPr>
            <w:tcW w:w="1459" w:type="dxa"/>
            <w:gridSpan w:val="2"/>
            <w:vAlign w:val="center"/>
          </w:tcPr>
          <w:p w14:paraId="6466699C" w14:textId="1133DD75" w:rsidR="00CC1E04" w:rsidRPr="00257089" w:rsidRDefault="00CC1E04" w:rsidP="00CC1E04">
            <w:pPr>
              <w:pStyle w:val="TAL"/>
              <w:keepNext w:val="0"/>
              <w:keepLines w:val="0"/>
            </w:pPr>
            <w:r>
              <w:t>C9.2.29</w:t>
            </w:r>
          </w:p>
        </w:tc>
      </w:tr>
      <w:tr w:rsidR="00CC1E04" w:rsidRPr="00257089" w14:paraId="7A6AAC9F" w14:textId="77777777" w:rsidTr="00A306B3">
        <w:trPr>
          <w:cantSplit/>
          <w:jc w:val="center"/>
        </w:trPr>
        <w:tc>
          <w:tcPr>
            <w:tcW w:w="562" w:type="dxa"/>
            <w:vAlign w:val="center"/>
          </w:tcPr>
          <w:p w14:paraId="20798341" w14:textId="7626D95A" w:rsidR="00CC1E04" w:rsidRPr="003B7D98" w:rsidRDefault="00CC1E04" w:rsidP="00CC1E04">
            <w:pPr>
              <w:pStyle w:val="TAC"/>
              <w:keepNext w:val="0"/>
              <w:keepLines w:val="0"/>
            </w:pPr>
            <w:r>
              <w:t>55</w:t>
            </w:r>
          </w:p>
        </w:tc>
        <w:tc>
          <w:tcPr>
            <w:tcW w:w="2694" w:type="dxa"/>
            <w:vAlign w:val="center"/>
          </w:tcPr>
          <w:p w14:paraId="70AD0FA7" w14:textId="0DC381FC" w:rsidR="00CC1E04" w:rsidRPr="00BF76E0" w:rsidRDefault="00CC1E04" w:rsidP="00CC1E04">
            <w:pPr>
              <w:pStyle w:val="TAC"/>
              <w:keepNext w:val="0"/>
              <w:keepLines w:val="0"/>
              <w:jc w:val="left"/>
            </w:pPr>
            <w:r w:rsidRPr="00BF76E0">
              <w:t>9.2.30</w:t>
            </w:r>
            <w:r w:rsidRPr="00BF76E0">
              <w:tab/>
              <w:t>On input</w:t>
            </w:r>
          </w:p>
        </w:tc>
        <w:tc>
          <w:tcPr>
            <w:tcW w:w="425" w:type="dxa"/>
            <w:vAlign w:val="center"/>
          </w:tcPr>
          <w:p w14:paraId="3A3E7EF7" w14:textId="77777777" w:rsidR="00CC1E04" w:rsidRDefault="00CC1E04" w:rsidP="00CC1E04">
            <w:pPr>
              <w:pStyle w:val="TAL"/>
              <w:keepNext w:val="0"/>
              <w:keepLines w:val="0"/>
              <w:jc w:val="center"/>
              <w:rPr>
                <w:b/>
              </w:rPr>
            </w:pPr>
          </w:p>
        </w:tc>
        <w:tc>
          <w:tcPr>
            <w:tcW w:w="425" w:type="dxa"/>
            <w:vAlign w:val="center"/>
          </w:tcPr>
          <w:p w14:paraId="0A99A8F8" w14:textId="77777777" w:rsidR="00CC1E04" w:rsidRDefault="00CC1E04" w:rsidP="00CC1E04">
            <w:pPr>
              <w:pStyle w:val="TAL"/>
              <w:keepNext w:val="0"/>
              <w:keepLines w:val="0"/>
              <w:jc w:val="center"/>
            </w:pPr>
          </w:p>
        </w:tc>
        <w:tc>
          <w:tcPr>
            <w:tcW w:w="425" w:type="dxa"/>
            <w:vAlign w:val="center"/>
          </w:tcPr>
          <w:p w14:paraId="43F3E066" w14:textId="205E6808" w:rsidR="00CC1E04" w:rsidRDefault="00CC1E04" w:rsidP="00CC1E04">
            <w:pPr>
              <w:pStyle w:val="TAL"/>
              <w:keepNext w:val="0"/>
              <w:keepLines w:val="0"/>
              <w:jc w:val="center"/>
              <w:rPr>
                <w:b/>
              </w:rPr>
            </w:pPr>
            <w:r>
              <w:sym w:font="Wingdings" w:char="F0FC"/>
            </w:r>
          </w:p>
        </w:tc>
        <w:tc>
          <w:tcPr>
            <w:tcW w:w="426" w:type="dxa"/>
            <w:vAlign w:val="center"/>
          </w:tcPr>
          <w:p w14:paraId="7DF48CA2" w14:textId="77777777" w:rsidR="00CC1E04" w:rsidRDefault="00CC1E04" w:rsidP="00CC1E04">
            <w:pPr>
              <w:pStyle w:val="TAL"/>
              <w:keepNext w:val="0"/>
              <w:keepLines w:val="0"/>
              <w:jc w:val="center"/>
              <w:rPr>
                <w:b/>
              </w:rPr>
            </w:pPr>
          </w:p>
        </w:tc>
        <w:tc>
          <w:tcPr>
            <w:tcW w:w="567" w:type="dxa"/>
            <w:vAlign w:val="center"/>
          </w:tcPr>
          <w:p w14:paraId="29C40C0D" w14:textId="60C9B952" w:rsidR="00CC1E04" w:rsidRPr="00446032" w:rsidRDefault="00CC1E04" w:rsidP="00CC1E04">
            <w:pPr>
              <w:pStyle w:val="TAC"/>
              <w:keepNext w:val="0"/>
              <w:keepLines w:val="0"/>
            </w:pPr>
            <w:r w:rsidRPr="00AE4DFF">
              <w:t>U</w:t>
            </w:r>
          </w:p>
        </w:tc>
        <w:tc>
          <w:tcPr>
            <w:tcW w:w="3402" w:type="dxa"/>
            <w:vAlign w:val="center"/>
          </w:tcPr>
          <w:p w14:paraId="610F2976" w14:textId="77777777" w:rsidR="00CC1E04" w:rsidRPr="008364B1" w:rsidRDefault="00CC1E04" w:rsidP="00CC1E04">
            <w:pPr>
              <w:pStyle w:val="TAL"/>
              <w:keepNext w:val="0"/>
              <w:keepLines w:val="0"/>
            </w:pPr>
          </w:p>
        </w:tc>
        <w:tc>
          <w:tcPr>
            <w:tcW w:w="1459" w:type="dxa"/>
            <w:gridSpan w:val="2"/>
            <w:vAlign w:val="center"/>
          </w:tcPr>
          <w:p w14:paraId="1DB66C6F" w14:textId="35D76465" w:rsidR="00CC1E04" w:rsidRPr="00257089" w:rsidRDefault="00CC1E04" w:rsidP="00CC1E04">
            <w:pPr>
              <w:pStyle w:val="TAL"/>
              <w:keepNext w:val="0"/>
              <w:keepLines w:val="0"/>
            </w:pPr>
            <w:r>
              <w:t>C9.2.30</w:t>
            </w:r>
          </w:p>
        </w:tc>
      </w:tr>
      <w:tr w:rsidR="00CC1E04" w:rsidRPr="00257089" w14:paraId="05D4DAD9" w14:textId="77777777" w:rsidTr="00A306B3">
        <w:trPr>
          <w:cantSplit/>
          <w:jc w:val="center"/>
        </w:trPr>
        <w:tc>
          <w:tcPr>
            <w:tcW w:w="562" w:type="dxa"/>
            <w:vAlign w:val="center"/>
          </w:tcPr>
          <w:p w14:paraId="696D48D8" w14:textId="4B6D4469" w:rsidR="00CC1E04" w:rsidRPr="003B7D98" w:rsidRDefault="00CC1E04" w:rsidP="00CC1E04">
            <w:pPr>
              <w:pStyle w:val="TAC"/>
              <w:keepNext w:val="0"/>
              <w:keepLines w:val="0"/>
            </w:pPr>
            <w:r>
              <w:t>56</w:t>
            </w:r>
          </w:p>
        </w:tc>
        <w:tc>
          <w:tcPr>
            <w:tcW w:w="2694" w:type="dxa"/>
            <w:vAlign w:val="center"/>
          </w:tcPr>
          <w:p w14:paraId="209074B1" w14:textId="233335DC" w:rsidR="00CC1E04" w:rsidRPr="00BF76E0" w:rsidRDefault="00CC1E04" w:rsidP="00CC1E04">
            <w:pPr>
              <w:pStyle w:val="TAC"/>
              <w:keepNext w:val="0"/>
              <w:keepLines w:val="0"/>
              <w:jc w:val="left"/>
            </w:pPr>
            <w:r w:rsidRPr="00BF76E0">
              <w:t>9.2.31</w:t>
            </w:r>
            <w:r w:rsidRPr="00BF76E0">
              <w:tab/>
              <w:t>Consistent navigation</w:t>
            </w:r>
          </w:p>
        </w:tc>
        <w:tc>
          <w:tcPr>
            <w:tcW w:w="425" w:type="dxa"/>
            <w:vAlign w:val="center"/>
          </w:tcPr>
          <w:p w14:paraId="60D96531" w14:textId="77777777" w:rsidR="00CC1E04" w:rsidRDefault="00CC1E04" w:rsidP="00CC1E04">
            <w:pPr>
              <w:pStyle w:val="TAL"/>
              <w:keepNext w:val="0"/>
              <w:keepLines w:val="0"/>
              <w:jc w:val="center"/>
              <w:rPr>
                <w:b/>
              </w:rPr>
            </w:pPr>
          </w:p>
        </w:tc>
        <w:tc>
          <w:tcPr>
            <w:tcW w:w="425" w:type="dxa"/>
            <w:vAlign w:val="center"/>
          </w:tcPr>
          <w:p w14:paraId="0F0C002A" w14:textId="77777777" w:rsidR="00CC1E04" w:rsidRDefault="00CC1E04" w:rsidP="00CC1E04">
            <w:pPr>
              <w:pStyle w:val="TAL"/>
              <w:keepNext w:val="0"/>
              <w:keepLines w:val="0"/>
              <w:jc w:val="center"/>
            </w:pPr>
          </w:p>
        </w:tc>
        <w:tc>
          <w:tcPr>
            <w:tcW w:w="425" w:type="dxa"/>
            <w:vAlign w:val="center"/>
          </w:tcPr>
          <w:p w14:paraId="5A6F0C4B" w14:textId="7EA5F11D" w:rsidR="00CC1E04" w:rsidRDefault="00CC1E04" w:rsidP="00CC1E04">
            <w:pPr>
              <w:pStyle w:val="TAL"/>
              <w:keepNext w:val="0"/>
              <w:keepLines w:val="0"/>
              <w:jc w:val="center"/>
              <w:rPr>
                <w:b/>
              </w:rPr>
            </w:pPr>
            <w:r>
              <w:sym w:font="Wingdings" w:char="F0FC"/>
            </w:r>
          </w:p>
        </w:tc>
        <w:tc>
          <w:tcPr>
            <w:tcW w:w="426" w:type="dxa"/>
            <w:vAlign w:val="center"/>
          </w:tcPr>
          <w:p w14:paraId="71378C8F" w14:textId="77777777" w:rsidR="00CC1E04" w:rsidRDefault="00CC1E04" w:rsidP="00CC1E04">
            <w:pPr>
              <w:pStyle w:val="TAL"/>
              <w:keepNext w:val="0"/>
              <w:keepLines w:val="0"/>
              <w:jc w:val="center"/>
              <w:rPr>
                <w:b/>
              </w:rPr>
            </w:pPr>
          </w:p>
        </w:tc>
        <w:tc>
          <w:tcPr>
            <w:tcW w:w="567" w:type="dxa"/>
            <w:vAlign w:val="center"/>
          </w:tcPr>
          <w:p w14:paraId="7B1838B1" w14:textId="3F1FEE94" w:rsidR="00CC1E04" w:rsidRPr="00446032" w:rsidRDefault="00CC1E04" w:rsidP="00CC1E04">
            <w:pPr>
              <w:pStyle w:val="TAC"/>
              <w:keepNext w:val="0"/>
              <w:keepLines w:val="0"/>
            </w:pPr>
            <w:r w:rsidRPr="00AE4DFF">
              <w:t>U</w:t>
            </w:r>
          </w:p>
        </w:tc>
        <w:tc>
          <w:tcPr>
            <w:tcW w:w="3402" w:type="dxa"/>
            <w:vAlign w:val="center"/>
          </w:tcPr>
          <w:p w14:paraId="6B43CA1F" w14:textId="77777777" w:rsidR="00CC1E04" w:rsidRPr="008364B1" w:rsidRDefault="00CC1E04" w:rsidP="00CC1E04">
            <w:pPr>
              <w:pStyle w:val="TAL"/>
              <w:keepNext w:val="0"/>
              <w:keepLines w:val="0"/>
            </w:pPr>
          </w:p>
        </w:tc>
        <w:tc>
          <w:tcPr>
            <w:tcW w:w="1459" w:type="dxa"/>
            <w:gridSpan w:val="2"/>
            <w:vAlign w:val="center"/>
          </w:tcPr>
          <w:p w14:paraId="22ADEFCA" w14:textId="47108625" w:rsidR="00CC1E04" w:rsidRPr="00257089" w:rsidRDefault="00CC1E04" w:rsidP="00CC1E04">
            <w:pPr>
              <w:pStyle w:val="TAL"/>
              <w:keepNext w:val="0"/>
              <w:keepLines w:val="0"/>
            </w:pPr>
            <w:r>
              <w:t>C9.2.31</w:t>
            </w:r>
          </w:p>
        </w:tc>
      </w:tr>
      <w:tr w:rsidR="00CC1E04" w:rsidRPr="00257089" w14:paraId="2D2A454D" w14:textId="77777777" w:rsidTr="00A306B3">
        <w:trPr>
          <w:cantSplit/>
          <w:jc w:val="center"/>
        </w:trPr>
        <w:tc>
          <w:tcPr>
            <w:tcW w:w="562" w:type="dxa"/>
            <w:vAlign w:val="center"/>
          </w:tcPr>
          <w:p w14:paraId="51DC6EBA" w14:textId="39E64D95" w:rsidR="00CC1E04" w:rsidRPr="003B7D98" w:rsidRDefault="00CC1E04" w:rsidP="00CC1E04">
            <w:pPr>
              <w:pStyle w:val="TAC"/>
              <w:keepNext w:val="0"/>
              <w:keepLines w:val="0"/>
            </w:pPr>
            <w:r>
              <w:t>57</w:t>
            </w:r>
          </w:p>
        </w:tc>
        <w:tc>
          <w:tcPr>
            <w:tcW w:w="2694" w:type="dxa"/>
            <w:vAlign w:val="center"/>
          </w:tcPr>
          <w:p w14:paraId="1090C2BE" w14:textId="5FF7263C" w:rsidR="00CC1E04" w:rsidRPr="00BF76E0" w:rsidRDefault="00CC1E04" w:rsidP="00CC1E04">
            <w:pPr>
              <w:pStyle w:val="TAC"/>
              <w:keepNext w:val="0"/>
              <w:keepLines w:val="0"/>
              <w:jc w:val="left"/>
            </w:pPr>
            <w:r w:rsidRPr="00BF76E0">
              <w:t>9.2.32</w:t>
            </w:r>
            <w:r w:rsidRPr="00BF76E0">
              <w:tab/>
              <w:t>Consistent identification</w:t>
            </w:r>
          </w:p>
        </w:tc>
        <w:tc>
          <w:tcPr>
            <w:tcW w:w="425" w:type="dxa"/>
            <w:vAlign w:val="center"/>
          </w:tcPr>
          <w:p w14:paraId="1C8BBF74" w14:textId="77777777" w:rsidR="00CC1E04" w:rsidRDefault="00CC1E04" w:rsidP="00CC1E04">
            <w:pPr>
              <w:pStyle w:val="TAL"/>
              <w:keepNext w:val="0"/>
              <w:keepLines w:val="0"/>
              <w:jc w:val="center"/>
              <w:rPr>
                <w:b/>
              </w:rPr>
            </w:pPr>
          </w:p>
        </w:tc>
        <w:tc>
          <w:tcPr>
            <w:tcW w:w="425" w:type="dxa"/>
            <w:vAlign w:val="center"/>
          </w:tcPr>
          <w:p w14:paraId="383C831B" w14:textId="77777777" w:rsidR="00CC1E04" w:rsidRDefault="00CC1E04" w:rsidP="00CC1E04">
            <w:pPr>
              <w:pStyle w:val="TAL"/>
              <w:keepNext w:val="0"/>
              <w:keepLines w:val="0"/>
              <w:jc w:val="center"/>
            </w:pPr>
          </w:p>
        </w:tc>
        <w:tc>
          <w:tcPr>
            <w:tcW w:w="425" w:type="dxa"/>
            <w:vAlign w:val="center"/>
          </w:tcPr>
          <w:p w14:paraId="047E84F8" w14:textId="2782C21C" w:rsidR="00CC1E04" w:rsidRDefault="00CC1E04" w:rsidP="00CC1E04">
            <w:pPr>
              <w:pStyle w:val="TAL"/>
              <w:keepNext w:val="0"/>
              <w:keepLines w:val="0"/>
              <w:jc w:val="center"/>
              <w:rPr>
                <w:b/>
              </w:rPr>
            </w:pPr>
            <w:r>
              <w:sym w:font="Wingdings" w:char="F0FC"/>
            </w:r>
          </w:p>
        </w:tc>
        <w:tc>
          <w:tcPr>
            <w:tcW w:w="426" w:type="dxa"/>
            <w:vAlign w:val="center"/>
          </w:tcPr>
          <w:p w14:paraId="04BFCFA0" w14:textId="77777777" w:rsidR="00CC1E04" w:rsidRDefault="00CC1E04" w:rsidP="00CC1E04">
            <w:pPr>
              <w:pStyle w:val="TAL"/>
              <w:keepNext w:val="0"/>
              <w:keepLines w:val="0"/>
              <w:jc w:val="center"/>
              <w:rPr>
                <w:b/>
              </w:rPr>
            </w:pPr>
          </w:p>
        </w:tc>
        <w:tc>
          <w:tcPr>
            <w:tcW w:w="567" w:type="dxa"/>
            <w:vAlign w:val="center"/>
          </w:tcPr>
          <w:p w14:paraId="4D8CE313" w14:textId="5E5D7EBE" w:rsidR="00CC1E04" w:rsidRPr="00446032" w:rsidRDefault="00CC1E04" w:rsidP="00CC1E04">
            <w:pPr>
              <w:pStyle w:val="TAC"/>
              <w:keepNext w:val="0"/>
              <w:keepLines w:val="0"/>
            </w:pPr>
            <w:r w:rsidRPr="00AE4DFF">
              <w:t>U</w:t>
            </w:r>
          </w:p>
        </w:tc>
        <w:tc>
          <w:tcPr>
            <w:tcW w:w="3402" w:type="dxa"/>
            <w:vAlign w:val="center"/>
          </w:tcPr>
          <w:p w14:paraId="30F0215A" w14:textId="77777777" w:rsidR="00CC1E04" w:rsidRPr="008364B1" w:rsidRDefault="00CC1E04" w:rsidP="00CC1E04">
            <w:pPr>
              <w:pStyle w:val="TAL"/>
              <w:keepNext w:val="0"/>
              <w:keepLines w:val="0"/>
            </w:pPr>
          </w:p>
        </w:tc>
        <w:tc>
          <w:tcPr>
            <w:tcW w:w="1459" w:type="dxa"/>
            <w:gridSpan w:val="2"/>
            <w:vAlign w:val="center"/>
          </w:tcPr>
          <w:p w14:paraId="073C3E2F" w14:textId="43D41F4E" w:rsidR="00CC1E04" w:rsidRPr="00257089" w:rsidRDefault="00CC1E04" w:rsidP="00CC1E04">
            <w:pPr>
              <w:pStyle w:val="TAL"/>
              <w:keepNext w:val="0"/>
              <w:keepLines w:val="0"/>
            </w:pPr>
            <w:r>
              <w:t>C9.2.32</w:t>
            </w:r>
          </w:p>
        </w:tc>
      </w:tr>
      <w:tr w:rsidR="00CC1E04" w:rsidRPr="00257089" w14:paraId="512AFCA3" w14:textId="77777777" w:rsidTr="00A306B3">
        <w:trPr>
          <w:cantSplit/>
          <w:jc w:val="center"/>
        </w:trPr>
        <w:tc>
          <w:tcPr>
            <w:tcW w:w="562" w:type="dxa"/>
            <w:vAlign w:val="center"/>
          </w:tcPr>
          <w:p w14:paraId="49B1659A" w14:textId="533B1403" w:rsidR="00CC1E04" w:rsidRPr="003B7D98" w:rsidRDefault="00CC1E04" w:rsidP="00CC1E04">
            <w:pPr>
              <w:pStyle w:val="TAC"/>
              <w:keepNext w:val="0"/>
              <w:keepLines w:val="0"/>
            </w:pPr>
            <w:r>
              <w:t>58</w:t>
            </w:r>
          </w:p>
        </w:tc>
        <w:tc>
          <w:tcPr>
            <w:tcW w:w="2694" w:type="dxa"/>
            <w:vAlign w:val="center"/>
          </w:tcPr>
          <w:p w14:paraId="35939B7D" w14:textId="3BC1DCD6" w:rsidR="00CC1E04" w:rsidRPr="00BF76E0" w:rsidRDefault="00CC1E04" w:rsidP="00CC1E04">
            <w:pPr>
              <w:pStyle w:val="TAC"/>
              <w:keepNext w:val="0"/>
              <w:keepLines w:val="0"/>
              <w:jc w:val="left"/>
            </w:pPr>
            <w:r w:rsidRPr="00BF76E0">
              <w:t>9.2.33</w:t>
            </w:r>
            <w:r w:rsidRPr="00BF76E0">
              <w:tab/>
              <w:t>Error identification</w:t>
            </w:r>
          </w:p>
        </w:tc>
        <w:tc>
          <w:tcPr>
            <w:tcW w:w="425" w:type="dxa"/>
            <w:vAlign w:val="center"/>
          </w:tcPr>
          <w:p w14:paraId="7AC0DC61" w14:textId="77777777" w:rsidR="00CC1E04" w:rsidRDefault="00CC1E04" w:rsidP="00CC1E04">
            <w:pPr>
              <w:pStyle w:val="TAL"/>
              <w:keepNext w:val="0"/>
              <w:keepLines w:val="0"/>
              <w:jc w:val="center"/>
              <w:rPr>
                <w:b/>
              </w:rPr>
            </w:pPr>
          </w:p>
        </w:tc>
        <w:tc>
          <w:tcPr>
            <w:tcW w:w="425" w:type="dxa"/>
            <w:vAlign w:val="center"/>
          </w:tcPr>
          <w:p w14:paraId="53D36A80" w14:textId="77777777" w:rsidR="00CC1E04" w:rsidRDefault="00CC1E04" w:rsidP="00CC1E04">
            <w:pPr>
              <w:pStyle w:val="TAL"/>
              <w:keepNext w:val="0"/>
              <w:keepLines w:val="0"/>
              <w:jc w:val="center"/>
            </w:pPr>
          </w:p>
        </w:tc>
        <w:tc>
          <w:tcPr>
            <w:tcW w:w="425" w:type="dxa"/>
            <w:vAlign w:val="center"/>
          </w:tcPr>
          <w:p w14:paraId="70A994AD" w14:textId="1741CDFE" w:rsidR="00CC1E04" w:rsidRDefault="00CC1E04" w:rsidP="00CC1E04">
            <w:pPr>
              <w:pStyle w:val="TAL"/>
              <w:keepNext w:val="0"/>
              <w:keepLines w:val="0"/>
              <w:jc w:val="center"/>
              <w:rPr>
                <w:b/>
              </w:rPr>
            </w:pPr>
            <w:r>
              <w:sym w:font="Wingdings" w:char="F0FC"/>
            </w:r>
          </w:p>
        </w:tc>
        <w:tc>
          <w:tcPr>
            <w:tcW w:w="426" w:type="dxa"/>
            <w:vAlign w:val="center"/>
          </w:tcPr>
          <w:p w14:paraId="34B9AB6E" w14:textId="77777777" w:rsidR="00CC1E04" w:rsidRDefault="00CC1E04" w:rsidP="00CC1E04">
            <w:pPr>
              <w:pStyle w:val="TAL"/>
              <w:keepNext w:val="0"/>
              <w:keepLines w:val="0"/>
              <w:jc w:val="center"/>
              <w:rPr>
                <w:b/>
              </w:rPr>
            </w:pPr>
          </w:p>
        </w:tc>
        <w:tc>
          <w:tcPr>
            <w:tcW w:w="567" w:type="dxa"/>
            <w:vAlign w:val="center"/>
          </w:tcPr>
          <w:p w14:paraId="51F27B18" w14:textId="5288515B" w:rsidR="00CC1E04" w:rsidRPr="00446032" w:rsidRDefault="00CC1E04" w:rsidP="00CC1E04">
            <w:pPr>
              <w:pStyle w:val="TAC"/>
              <w:keepNext w:val="0"/>
              <w:keepLines w:val="0"/>
            </w:pPr>
            <w:r w:rsidRPr="00AE4DFF">
              <w:t>U</w:t>
            </w:r>
          </w:p>
        </w:tc>
        <w:tc>
          <w:tcPr>
            <w:tcW w:w="3402" w:type="dxa"/>
            <w:vAlign w:val="center"/>
          </w:tcPr>
          <w:p w14:paraId="5E692348" w14:textId="77777777" w:rsidR="00CC1E04" w:rsidRPr="008364B1" w:rsidRDefault="00CC1E04" w:rsidP="00CC1E04">
            <w:pPr>
              <w:pStyle w:val="TAL"/>
              <w:keepNext w:val="0"/>
              <w:keepLines w:val="0"/>
            </w:pPr>
          </w:p>
        </w:tc>
        <w:tc>
          <w:tcPr>
            <w:tcW w:w="1459" w:type="dxa"/>
            <w:gridSpan w:val="2"/>
            <w:vAlign w:val="center"/>
          </w:tcPr>
          <w:p w14:paraId="027B59A7" w14:textId="52A5DFDB" w:rsidR="00CC1E04" w:rsidRPr="00257089" w:rsidRDefault="00CC1E04" w:rsidP="00CC1E04">
            <w:pPr>
              <w:pStyle w:val="TAL"/>
              <w:keepNext w:val="0"/>
              <w:keepLines w:val="0"/>
            </w:pPr>
            <w:r>
              <w:t>C9.2.33</w:t>
            </w:r>
          </w:p>
        </w:tc>
      </w:tr>
      <w:tr w:rsidR="00CC1E04" w:rsidRPr="00257089" w14:paraId="22A5C082" w14:textId="77777777" w:rsidTr="00A306B3">
        <w:trPr>
          <w:cantSplit/>
          <w:jc w:val="center"/>
        </w:trPr>
        <w:tc>
          <w:tcPr>
            <w:tcW w:w="562" w:type="dxa"/>
            <w:vAlign w:val="center"/>
          </w:tcPr>
          <w:p w14:paraId="792AD00E" w14:textId="1C7B8A7D" w:rsidR="00CC1E04" w:rsidRPr="003B7D98" w:rsidRDefault="00CC1E04" w:rsidP="00CC1E04">
            <w:pPr>
              <w:pStyle w:val="TAC"/>
              <w:keepNext w:val="0"/>
              <w:keepLines w:val="0"/>
            </w:pPr>
            <w:r>
              <w:t>59</w:t>
            </w:r>
          </w:p>
        </w:tc>
        <w:tc>
          <w:tcPr>
            <w:tcW w:w="2694" w:type="dxa"/>
            <w:vAlign w:val="center"/>
          </w:tcPr>
          <w:p w14:paraId="7A7CADEE" w14:textId="4089BF8E" w:rsidR="00CC1E04" w:rsidRPr="00BF76E0" w:rsidRDefault="00CC1E04" w:rsidP="00CC1E04">
            <w:pPr>
              <w:pStyle w:val="TAC"/>
              <w:keepNext w:val="0"/>
              <w:keepLines w:val="0"/>
              <w:jc w:val="left"/>
            </w:pPr>
            <w:r w:rsidRPr="00BF76E0">
              <w:t>9.2.34</w:t>
            </w:r>
            <w:r w:rsidRPr="00BF76E0">
              <w:tab/>
              <w:t xml:space="preserve">Labels </w:t>
            </w:r>
            <w:r w:rsidRPr="0033092B">
              <w:t>or</w:t>
            </w:r>
            <w:r w:rsidRPr="00BF76E0">
              <w:t xml:space="preserve"> instructions</w:t>
            </w:r>
          </w:p>
        </w:tc>
        <w:tc>
          <w:tcPr>
            <w:tcW w:w="425" w:type="dxa"/>
            <w:vAlign w:val="center"/>
          </w:tcPr>
          <w:p w14:paraId="1C29859D" w14:textId="77777777" w:rsidR="00CC1E04" w:rsidRDefault="00CC1E04" w:rsidP="00CC1E04">
            <w:pPr>
              <w:pStyle w:val="TAL"/>
              <w:keepNext w:val="0"/>
              <w:keepLines w:val="0"/>
              <w:jc w:val="center"/>
              <w:rPr>
                <w:b/>
              </w:rPr>
            </w:pPr>
          </w:p>
        </w:tc>
        <w:tc>
          <w:tcPr>
            <w:tcW w:w="425" w:type="dxa"/>
            <w:vAlign w:val="center"/>
          </w:tcPr>
          <w:p w14:paraId="7FF79F23" w14:textId="77777777" w:rsidR="00CC1E04" w:rsidRDefault="00CC1E04" w:rsidP="00CC1E04">
            <w:pPr>
              <w:pStyle w:val="TAL"/>
              <w:keepNext w:val="0"/>
              <w:keepLines w:val="0"/>
              <w:jc w:val="center"/>
            </w:pPr>
          </w:p>
        </w:tc>
        <w:tc>
          <w:tcPr>
            <w:tcW w:w="425" w:type="dxa"/>
            <w:vAlign w:val="center"/>
          </w:tcPr>
          <w:p w14:paraId="59A11061" w14:textId="7F86931B" w:rsidR="00CC1E04" w:rsidRDefault="00CC1E04" w:rsidP="00CC1E04">
            <w:pPr>
              <w:pStyle w:val="TAL"/>
              <w:keepNext w:val="0"/>
              <w:keepLines w:val="0"/>
              <w:jc w:val="center"/>
              <w:rPr>
                <w:b/>
              </w:rPr>
            </w:pPr>
            <w:r>
              <w:sym w:font="Wingdings" w:char="F0FC"/>
            </w:r>
          </w:p>
        </w:tc>
        <w:tc>
          <w:tcPr>
            <w:tcW w:w="426" w:type="dxa"/>
            <w:vAlign w:val="center"/>
          </w:tcPr>
          <w:p w14:paraId="12FE2D16" w14:textId="77777777" w:rsidR="00CC1E04" w:rsidRDefault="00CC1E04" w:rsidP="00CC1E04">
            <w:pPr>
              <w:pStyle w:val="TAL"/>
              <w:keepNext w:val="0"/>
              <w:keepLines w:val="0"/>
              <w:jc w:val="center"/>
              <w:rPr>
                <w:b/>
              </w:rPr>
            </w:pPr>
          </w:p>
        </w:tc>
        <w:tc>
          <w:tcPr>
            <w:tcW w:w="567" w:type="dxa"/>
            <w:vAlign w:val="center"/>
          </w:tcPr>
          <w:p w14:paraId="3C146249" w14:textId="68C681EB" w:rsidR="00CC1E04" w:rsidRPr="00446032" w:rsidRDefault="00CC1E04" w:rsidP="00CC1E04">
            <w:pPr>
              <w:pStyle w:val="TAC"/>
              <w:keepNext w:val="0"/>
              <w:keepLines w:val="0"/>
            </w:pPr>
            <w:r w:rsidRPr="00AE4DFF">
              <w:t>U</w:t>
            </w:r>
          </w:p>
        </w:tc>
        <w:tc>
          <w:tcPr>
            <w:tcW w:w="3402" w:type="dxa"/>
            <w:vAlign w:val="center"/>
          </w:tcPr>
          <w:p w14:paraId="750B5452" w14:textId="77777777" w:rsidR="00CC1E04" w:rsidRPr="008364B1" w:rsidRDefault="00CC1E04" w:rsidP="00CC1E04">
            <w:pPr>
              <w:pStyle w:val="TAL"/>
              <w:keepNext w:val="0"/>
              <w:keepLines w:val="0"/>
            </w:pPr>
          </w:p>
        </w:tc>
        <w:tc>
          <w:tcPr>
            <w:tcW w:w="1459" w:type="dxa"/>
            <w:gridSpan w:val="2"/>
            <w:vAlign w:val="center"/>
          </w:tcPr>
          <w:p w14:paraId="4EAECAC5" w14:textId="2273122E" w:rsidR="00CC1E04" w:rsidRPr="00257089" w:rsidRDefault="00CC1E04" w:rsidP="00CC1E04">
            <w:pPr>
              <w:pStyle w:val="TAL"/>
              <w:keepNext w:val="0"/>
              <w:keepLines w:val="0"/>
            </w:pPr>
            <w:r>
              <w:t>C9.2.34</w:t>
            </w:r>
          </w:p>
        </w:tc>
      </w:tr>
      <w:tr w:rsidR="00CC1E04" w:rsidRPr="00257089" w14:paraId="4DCED928" w14:textId="77777777" w:rsidTr="00A306B3">
        <w:trPr>
          <w:cantSplit/>
          <w:jc w:val="center"/>
        </w:trPr>
        <w:tc>
          <w:tcPr>
            <w:tcW w:w="562" w:type="dxa"/>
            <w:vAlign w:val="center"/>
          </w:tcPr>
          <w:p w14:paraId="4BD70601" w14:textId="4A7C9741" w:rsidR="00CC1E04" w:rsidRPr="003B7D98" w:rsidRDefault="00CC1E04" w:rsidP="00CC1E04">
            <w:pPr>
              <w:pStyle w:val="TAC"/>
              <w:keepNext w:val="0"/>
              <w:keepLines w:val="0"/>
            </w:pPr>
            <w:r>
              <w:t>60</w:t>
            </w:r>
          </w:p>
        </w:tc>
        <w:tc>
          <w:tcPr>
            <w:tcW w:w="2694" w:type="dxa"/>
            <w:vAlign w:val="center"/>
          </w:tcPr>
          <w:p w14:paraId="130E38D8" w14:textId="338D2137" w:rsidR="00CC1E04" w:rsidRPr="00BF76E0" w:rsidRDefault="00CC1E04" w:rsidP="00CC1E04">
            <w:pPr>
              <w:pStyle w:val="TAC"/>
              <w:keepNext w:val="0"/>
              <w:keepLines w:val="0"/>
              <w:jc w:val="left"/>
            </w:pPr>
            <w:r w:rsidRPr="00BF76E0">
              <w:t>9.2.35</w:t>
            </w:r>
            <w:r w:rsidRPr="00BF76E0">
              <w:tab/>
              <w:t>Error suggestion</w:t>
            </w:r>
          </w:p>
        </w:tc>
        <w:tc>
          <w:tcPr>
            <w:tcW w:w="425" w:type="dxa"/>
            <w:vAlign w:val="center"/>
          </w:tcPr>
          <w:p w14:paraId="23A78033" w14:textId="77777777" w:rsidR="00CC1E04" w:rsidRDefault="00CC1E04" w:rsidP="00CC1E04">
            <w:pPr>
              <w:pStyle w:val="TAL"/>
              <w:keepNext w:val="0"/>
              <w:keepLines w:val="0"/>
              <w:jc w:val="center"/>
              <w:rPr>
                <w:b/>
              </w:rPr>
            </w:pPr>
          </w:p>
        </w:tc>
        <w:tc>
          <w:tcPr>
            <w:tcW w:w="425" w:type="dxa"/>
            <w:vAlign w:val="center"/>
          </w:tcPr>
          <w:p w14:paraId="6BEDF42C" w14:textId="77777777" w:rsidR="00CC1E04" w:rsidRDefault="00CC1E04" w:rsidP="00CC1E04">
            <w:pPr>
              <w:pStyle w:val="TAL"/>
              <w:keepNext w:val="0"/>
              <w:keepLines w:val="0"/>
              <w:jc w:val="center"/>
            </w:pPr>
          </w:p>
        </w:tc>
        <w:tc>
          <w:tcPr>
            <w:tcW w:w="425" w:type="dxa"/>
            <w:vAlign w:val="center"/>
          </w:tcPr>
          <w:p w14:paraId="22BD3F69" w14:textId="483FFECA" w:rsidR="00CC1E04" w:rsidRDefault="00CC1E04" w:rsidP="00CC1E04">
            <w:pPr>
              <w:pStyle w:val="TAL"/>
              <w:keepNext w:val="0"/>
              <w:keepLines w:val="0"/>
              <w:jc w:val="center"/>
              <w:rPr>
                <w:b/>
              </w:rPr>
            </w:pPr>
            <w:r>
              <w:sym w:font="Wingdings" w:char="F0FC"/>
            </w:r>
          </w:p>
        </w:tc>
        <w:tc>
          <w:tcPr>
            <w:tcW w:w="426" w:type="dxa"/>
            <w:vAlign w:val="center"/>
          </w:tcPr>
          <w:p w14:paraId="513669B3" w14:textId="77777777" w:rsidR="00CC1E04" w:rsidRDefault="00CC1E04" w:rsidP="00CC1E04">
            <w:pPr>
              <w:pStyle w:val="TAL"/>
              <w:keepNext w:val="0"/>
              <w:keepLines w:val="0"/>
              <w:jc w:val="center"/>
              <w:rPr>
                <w:b/>
              </w:rPr>
            </w:pPr>
          </w:p>
        </w:tc>
        <w:tc>
          <w:tcPr>
            <w:tcW w:w="567" w:type="dxa"/>
            <w:vAlign w:val="center"/>
          </w:tcPr>
          <w:p w14:paraId="2F81C79A" w14:textId="5A1E73FB" w:rsidR="00CC1E04" w:rsidRPr="00446032" w:rsidRDefault="00CC1E04" w:rsidP="00CC1E04">
            <w:pPr>
              <w:pStyle w:val="TAC"/>
              <w:keepNext w:val="0"/>
              <w:keepLines w:val="0"/>
            </w:pPr>
            <w:r w:rsidRPr="00AE4DFF">
              <w:t>U</w:t>
            </w:r>
          </w:p>
        </w:tc>
        <w:tc>
          <w:tcPr>
            <w:tcW w:w="3402" w:type="dxa"/>
            <w:vAlign w:val="center"/>
          </w:tcPr>
          <w:p w14:paraId="20D3350A" w14:textId="77777777" w:rsidR="00CC1E04" w:rsidRPr="008364B1" w:rsidRDefault="00CC1E04" w:rsidP="00CC1E04">
            <w:pPr>
              <w:pStyle w:val="TAL"/>
              <w:keepNext w:val="0"/>
              <w:keepLines w:val="0"/>
            </w:pPr>
          </w:p>
        </w:tc>
        <w:tc>
          <w:tcPr>
            <w:tcW w:w="1459" w:type="dxa"/>
            <w:gridSpan w:val="2"/>
            <w:vAlign w:val="center"/>
          </w:tcPr>
          <w:p w14:paraId="61A68F28" w14:textId="5D5453E6" w:rsidR="00CC1E04" w:rsidRPr="00257089" w:rsidRDefault="00CC1E04" w:rsidP="00CC1E04">
            <w:pPr>
              <w:pStyle w:val="TAL"/>
              <w:keepNext w:val="0"/>
              <w:keepLines w:val="0"/>
            </w:pPr>
            <w:r>
              <w:t>C9.2.35</w:t>
            </w:r>
          </w:p>
        </w:tc>
      </w:tr>
      <w:tr w:rsidR="00CC1E04" w:rsidRPr="00257089" w14:paraId="67CFDAEE" w14:textId="77777777" w:rsidTr="00A306B3">
        <w:trPr>
          <w:cantSplit/>
          <w:jc w:val="center"/>
        </w:trPr>
        <w:tc>
          <w:tcPr>
            <w:tcW w:w="562" w:type="dxa"/>
            <w:vAlign w:val="center"/>
          </w:tcPr>
          <w:p w14:paraId="136DB564" w14:textId="28C37B25" w:rsidR="00CC1E04" w:rsidRPr="003B7D98" w:rsidRDefault="00CC1E04" w:rsidP="00CC1E04">
            <w:pPr>
              <w:pStyle w:val="TAC"/>
              <w:keepNext w:val="0"/>
              <w:keepLines w:val="0"/>
            </w:pPr>
            <w:r>
              <w:t>61</w:t>
            </w:r>
          </w:p>
        </w:tc>
        <w:tc>
          <w:tcPr>
            <w:tcW w:w="2694" w:type="dxa"/>
            <w:vAlign w:val="center"/>
          </w:tcPr>
          <w:p w14:paraId="72D47958" w14:textId="07239818" w:rsidR="00CC1E04" w:rsidRPr="00BF76E0" w:rsidRDefault="00CC1E04" w:rsidP="00CC1E04">
            <w:pPr>
              <w:pStyle w:val="TAC"/>
              <w:keepNext w:val="0"/>
              <w:keepLines w:val="0"/>
              <w:jc w:val="left"/>
            </w:pPr>
            <w:r w:rsidRPr="00BF76E0">
              <w:t>9.2.36</w:t>
            </w:r>
            <w:r w:rsidRPr="00BF76E0">
              <w:tab/>
              <w:t>Error prevention (legal, financial, data)</w:t>
            </w:r>
          </w:p>
        </w:tc>
        <w:tc>
          <w:tcPr>
            <w:tcW w:w="425" w:type="dxa"/>
            <w:vAlign w:val="center"/>
          </w:tcPr>
          <w:p w14:paraId="5C4011C3" w14:textId="77777777" w:rsidR="00CC1E04" w:rsidRDefault="00CC1E04" w:rsidP="00CC1E04">
            <w:pPr>
              <w:pStyle w:val="TAL"/>
              <w:keepNext w:val="0"/>
              <w:keepLines w:val="0"/>
              <w:jc w:val="center"/>
              <w:rPr>
                <w:b/>
              </w:rPr>
            </w:pPr>
          </w:p>
        </w:tc>
        <w:tc>
          <w:tcPr>
            <w:tcW w:w="425" w:type="dxa"/>
            <w:vAlign w:val="center"/>
          </w:tcPr>
          <w:p w14:paraId="20F65C27" w14:textId="77777777" w:rsidR="00CC1E04" w:rsidRDefault="00CC1E04" w:rsidP="00CC1E04">
            <w:pPr>
              <w:pStyle w:val="TAL"/>
              <w:keepNext w:val="0"/>
              <w:keepLines w:val="0"/>
              <w:jc w:val="center"/>
            </w:pPr>
          </w:p>
        </w:tc>
        <w:tc>
          <w:tcPr>
            <w:tcW w:w="425" w:type="dxa"/>
            <w:vAlign w:val="center"/>
          </w:tcPr>
          <w:p w14:paraId="263A16BE" w14:textId="7B8E75A8" w:rsidR="00CC1E04" w:rsidRDefault="00CC1E04" w:rsidP="00CC1E04">
            <w:pPr>
              <w:pStyle w:val="TAL"/>
              <w:keepNext w:val="0"/>
              <w:keepLines w:val="0"/>
              <w:jc w:val="center"/>
              <w:rPr>
                <w:b/>
              </w:rPr>
            </w:pPr>
            <w:r>
              <w:sym w:font="Wingdings" w:char="F0FC"/>
            </w:r>
          </w:p>
        </w:tc>
        <w:tc>
          <w:tcPr>
            <w:tcW w:w="426" w:type="dxa"/>
            <w:vAlign w:val="center"/>
          </w:tcPr>
          <w:p w14:paraId="1D8730F2" w14:textId="77777777" w:rsidR="00CC1E04" w:rsidRDefault="00CC1E04" w:rsidP="00CC1E04">
            <w:pPr>
              <w:pStyle w:val="TAL"/>
              <w:keepNext w:val="0"/>
              <w:keepLines w:val="0"/>
              <w:jc w:val="center"/>
              <w:rPr>
                <w:b/>
              </w:rPr>
            </w:pPr>
          </w:p>
        </w:tc>
        <w:tc>
          <w:tcPr>
            <w:tcW w:w="567" w:type="dxa"/>
            <w:vAlign w:val="center"/>
          </w:tcPr>
          <w:p w14:paraId="666D770C" w14:textId="23449CED" w:rsidR="00CC1E04" w:rsidRPr="00446032" w:rsidRDefault="00CC1E04" w:rsidP="00CC1E04">
            <w:pPr>
              <w:pStyle w:val="TAC"/>
              <w:keepNext w:val="0"/>
              <w:keepLines w:val="0"/>
            </w:pPr>
            <w:r w:rsidRPr="00AE4DFF">
              <w:t>U</w:t>
            </w:r>
          </w:p>
        </w:tc>
        <w:tc>
          <w:tcPr>
            <w:tcW w:w="3402" w:type="dxa"/>
            <w:vAlign w:val="center"/>
          </w:tcPr>
          <w:p w14:paraId="107CFDF9" w14:textId="77777777" w:rsidR="00CC1E04" w:rsidRPr="008364B1" w:rsidRDefault="00CC1E04" w:rsidP="00CC1E04">
            <w:pPr>
              <w:pStyle w:val="TAL"/>
              <w:keepNext w:val="0"/>
              <w:keepLines w:val="0"/>
            </w:pPr>
          </w:p>
        </w:tc>
        <w:tc>
          <w:tcPr>
            <w:tcW w:w="1459" w:type="dxa"/>
            <w:gridSpan w:val="2"/>
            <w:vAlign w:val="center"/>
          </w:tcPr>
          <w:p w14:paraId="2628018A" w14:textId="1A450358" w:rsidR="00CC1E04" w:rsidRPr="00257089" w:rsidRDefault="00CC1E04" w:rsidP="00CC1E04">
            <w:pPr>
              <w:pStyle w:val="TAL"/>
              <w:keepNext w:val="0"/>
              <w:keepLines w:val="0"/>
            </w:pPr>
            <w:r>
              <w:t>C9.2.36</w:t>
            </w:r>
          </w:p>
        </w:tc>
      </w:tr>
      <w:tr w:rsidR="00CC1E04" w:rsidRPr="00257089" w14:paraId="37E0532D" w14:textId="77777777" w:rsidTr="00A306B3">
        <w:trPr>
          <w:cantSplit/>
          <w:jc w:val="center"/>
        </w:trPr>
        <w:tc>
          <w:tcPr>
            <w:tcW w:w="562" w:type="dxa"/>
            <w:vAlign w:val="center"/>
          </w:tcPr>
          <w:p w14:paraId="2C0EC776" w14:textId="433D0945" w:rsidR="00CC1E04" w:rsidRPr="003B7D98" w:rsidRDefault="00CC1E04" w:rsidP="00CC1E04">
            <w:pPr>
              <w:pStyle w:val="TAC"/>
              <w:keepNext w:val="0"/>
              <w:keepLines w:val="0"/>
            </w:pPr>
            <w:r>
              <w:t>62</w:t>
            </w:r>
          </w:p>
        </w:tc>
        <w:tc>
          <w:tcPr>
            <w:tcW w:w="2694" w:type="dxa"/>
            <w:vAlign w:val="center"/>
          </w:tcPr>
          <w:p w14:paraId="4E06BC07" w14:textId="649E193D" w:rsidR="00CC1E04" w:rsidRPr="00BF76E0" w:rsidRDefault="00CC1E04" w:rsidP="00CC1E04">
            <w:pPr>
              <w:pStyle w:val="TAC"/>
              <w:keepNext w:val="0"/>
              <w:keepLines w:val="0"/>
              <w:jc w:val="left"/>
            </w:pPr>
            <w:r w:rsidRPr="00BF76E0">
              <w:t>9.2.37</w:t>
            </w:r>
            <w:r w:rsidRPr="00BF76E0">
              <w:tab/>
              <w:t>Parsing</w:t>
            </w:r>
          </w:p>
        </w:tc>
        <w:tc>
          <w:tcPr>
            <w:tcW w:w="425" w:type="dxa"/>
            <w:vAlign w:val="center"/>
          </w:tcPr>
          <w:p w14:paraId="7368414A" w14:textId="77777777" w:rsidR="00CC1E04" w:rsidRDefault="00CC1E04" w:rsidP="00CC1E04">
            <w:pPr>
              <w:pStyle w:val="TAL"/>
              <w:keepNext w:val="0"/>
              <w:keepLines w:val="0"/>
              <w:jc w:val="center"/>
              <w:rPr>
                <w:b/>
              </w:rPr>
            </w:pPr>
          </w:p>
        </w:tc>
        <w:tc>
          <w:tcPr>
            <w:tcW w:w="425" w:type="dxa"/>
            <w:vAlign w:val="center"/>
          </w:tcPr>
          <w:p w14:paraId="019DB18B" w14:textId="77777777" w:rsidR="00CC1E04" w:rsidRDefault="00CC1E04" w:rsidP="00CC1E04">
            <w:pPr>
              <w:pStyle w:val="TAL"/>
              <w:keepNext w:val="0"/>
              <w:keepLines w:val="0"/>
              <w:jc w:val="center"/>
            </w:pPr>
          </w:p>
        </w:tc>
        <w:tc>
          <w:tcPr>
            <w:tcW w:w="425" w:type="dxa"/>
            <w:vAlign w:val="center"/>
          </w:tcPr>
          <w:p w14:paraId="19B0C624" w14:textId="4CC918F5" w:rsidR="00CC1E04" w:rsidRDefault="00CC1E04" w:rsidP="00CC1E04">
            <w:pPr>
              <w:pStyle w:val="TAL"/>
              <w:keepNext w:val="0"/>
              <w:keepLines w:val="0"/>
              <w:jc w:val="center"/>
              <w:rPr>
                <w:b/>
              </w:rPr>
            </w:pPr>
          </w:p>
        </w:tc>
        <w:tc>
          <w:tcPr>
            <w:tcW w:w="426" w:type="dxa"/>
            <w:vAlign w:val="center"/>
          </w:tcPr>
          <w:p w14:paraId="2DADFFBD" w14:textId="203B23EF" w:rsidR="00CC1E04" w:rsidRDefault="00CC1E04" w:rsidP="00CC1E04">
            <w:pPr>
              <w:pStyle w:val="TAL"/>
              <w:keepNext w:val="0"/>
              <w:keepLines w:val="0"/>
              <w:jc w:val="center"/>
              <w:rPr>
                <w:b/>
              </w:rPr>
            </w:pPr>
            <w:r>
              <w:sym w:font="Wingdings" w:char="F0FC"/>
            </w:r>
          </w:p>
        </w:tc>
        <w:tc>
          <w:tcPr>
            <w:tcW w:w="567" w:type="dxa"/>
            <w:vAlign w:val="center"/>
          </w:tcPr>
          <w:p w14:paraId="0738BE88" w14:textId="17DE5B72" w:rsidR="00CC1E04" w:rsidRPr="00446032" w:rsidRDefault="00CC1E04" w:rsidP="00CC1E04">
            <w:pPr>
              <w:pStyle w:val="TAC"/>
              <w:keepNext w:val="0"/>
              <w:keepLines w:val="0"/>
            </w:pPr>
            <w:r w:rsidRPr="00AE4DFF">
              <w:t>U</w:t>
            </w:r>
          </w:p>
        </w:tc>
        <w:tc>
          <w:tcPr>
            <w:tcW w:w="3402" w:type="dxa"/>
            <w:vAlign w:val="center"/>
          </w:tcPr>
          <w:p w14:paraId="26F22077" w14:textId="77777777" w:rsidR="00CC1E04" w:rsidRPr="008364B1" w:rsidRDefault="00CC1E04" w:rsidP="00CC1E04">
            <w:pPr>
              <w:pStyle w:val="TAL"/>
              <w:keepNext w:val="0"/>
              <w:keepLines w:val="0"/>
            </w:pPr>
          </w:p>
        </w:tc>
        <w:tc>
          <w:tcPr>
            <w:tcW w:w="1459" w:type="dxa"/>
            <w:gridSpan w:val="2"/>
            <w:vAlign w:val="center"/>
          </w:tcPr>
          <w:p w14:paraId="31D44824" w14:textId="4866F32A" w:rsidR="00CC1E04" w:rsidRPr="00257089" w:rsidRDefault="00CC1E04" w:rsidP="00CC1E04">
            <w:pPr>
              <w:pStyle w:val="TAL"/>
              <w:keepNext w:val="0"/>
              <w:keepLines w:val="0"/>
            </w:pPr>
            <w:r>
              <w:t>C9.2.37</w:t>
            </w:r>
          </w:p>
        </w:tc>
      </w:tr>
      <w:tr w:rsidR="00CC1E04" w:rsidRPr="00257089" w14:paraId="14BAE802" w14:textId="77777777" w:rsidTr="00A306B3">
        <w:trPr>
          <w:cantSplit/>
          <w:jc w:val="center"/>
        </w:trPr>
        <w:tc>
          <w:tcPr>
            <w:tcW w:w="562" w:type="dxa"/>
            <w:vAlign w:val="center"/>
          </w:tcPr>
          <w:p w14:paraId="33E3A91F" w14:textId="17996F77" w:rsidR="00CC1E04" w:rsidRPr="003B7D98" w:rsidRDefault="00CC1E04" w:rsidP="00CC1E04">
            <w:pPr>
              <w:pStyle w:val="TAC"/>
              <w:keepNext w:val="0"/>
              <w:keepLines w:val="0"/>
            </w:pPr>
            <w:r>
              <w:t>63</w:t>
            </w:r>
          </w:p>
        </w:tc>
        <w:tc>
          <w:tcPr>
            <w:tcW w:w="2694" w:type="dxa"/>
            <w:vAlign w:val="center"/>
          </w:tcPr>
          <w:p w14:paraId="3FDBDC3C" w14:textId="308B686D" w:rsidR="00CC1E04" w:rsidRPr="00BF76E0" w:rsidRDefault="00CC1E04" w:rsidP="00CC1E04">
            <w:pPr>
              <w:pStyle w:val="TAC"/>
              <w:keepNext w:val="0"/>
              <w:keepLines w:val="0"/>
              <w:jc w:val="left"/>
            </w:pPr>
            <w:r w:rsidRPr="00BF76E0">
              <w:t>9.2.38</w:t>
            </w:r>
            <w:r w:rsidRPr="00BF76E0">
              <w:tab/>
              <w:t>Name, role, value</w:t>
            </w:r>
          </w:p>
        </w:tc>
        <w:tc>
          <w:tcPr>
            <w:tcW w:w="425" w:type="dxa"/>
            <w:vAlign w:val="center"/>
          </w:tcPr>
          <w:p w14:paraId="709CB8B2" w14:textId="77777777" w:rsidR="00CC1E04" w:rsidRDefault="00CC1E04" w:rsidP="00CC1E04">
            <w:pPr>
              <w:pStyle w:val="TAL"/>
              <w:keepNext w:val="0"/>
              <w:keepLines w:val="0"/>
              <w:jc w:val="center"/>
              <w:rPr>
                <w:b/>
              </w:rPr>
            </w:pPr>
          </w:p>
        </w:tc>
        <w:tc>
          <w:tcPr>
            <w:tcW w:w="425" w:type="dxa"/>
            <w:vAlign w:val="center"/>
          </w:tcPr>
          <w:p w14:paraId="476668C5" w14:textId="77777777" w:rsidR="00CC1E04" w:rsidRDefault="00CC1E04" w:rsidP="00CC1E04">
            <w:pPr>
              <w:pStyle w:val="TAL"/>
              <w:keepNext w:val="0"/>
              <w:keepLines w:val="0"/>
              <w:jc w:val="center"/>
            </w:pPr>
          </w:p>
        </w:tc>
        <w:tc>
          <w:tcPr>
            <w:tcW w:w="425" w:type="dxa"/>
            <w:vAlign w:val="center"/>
          </w:tcPr>
          <w:p w14:paraId="3ECE1AD1" w14:textId="77777777" w:rsidR="00CC1E04" w:rsidRDefault="00CC1E04" w:rsidP="00CC1E04">
            <w:pPr>
              <w:pStyle w:val="TAL"/>
              <w:keepNext w:val="0"/>
              <w:keepLines w:val="0"/>
              <w:jc w:val="center"/>
              <w:rPr>
                <w:b/>
              </w:rPr>
            </w:pPr>
          </w:p>
        </w:tc>
        <w:tc>
          <w:tcPr>
            <w:tcW w:w="426" w:type="dxa"/>
            <w:vAlign w:val="center"/>
          </w:tcPr>
          <w:p w14:paraId="03E7A82F" w14:textId="6F31F317" w:rsidR="00CC1E04" w:rsidRDefault="00CC1E04" w:rsidP="00CC1E04">
            <w:pPr>
              <w:pStyle w:val="TAL"/>
              <w:keepNext w:val="0"/>
              <w:keepLines w:val="0"/>
              <w:jc w:val="center"/>
              <w:rPr>
                <w:b/>
              </w:rPr>
            </w:pPr>
            <w:r>
              <w:sym w:font="Wingdings" w:char="F0FC"/>
            </w:r>
          </w:p>
        </w:tc>
        <w:tc>
          <w:tcPr>
            <w:tcW w:w="567" w:type="dxa"/>
            <w:vAlign w:val="center"/>
          </w:tcPr>
          <w:p w14:paraId="692BC7E5" w14:textId="6A479CDC" w:rsidR="00CC1E04" w:rsidRPr="00446032" w:rsidRDefault="00CC1E04" w:rsidP="00CC1E04">
            <w:pPr>
              <w:pStyle w:val="TAC"/>
              <w:keepNext w:val="0"/>
              <w:keepLines w:val="0"/>
            </w:pPr>
            <w:r w:rsidRPr="00AE4DFF">
              <w:t>U</w:t>
            </w:r>
          </w:p>
        </w:tc>
        <w:tc>
          <w:tcPr>
            <w:tcW w:w="3402" w:type="dxa"/>
            <w:vAlign w:val="center"/>
          </w:tcPr>
          <w:p w14:paraId="4FA09E91" w14:textId="77777777" w:rsidR="00CC1E04" w:rsidRPr="008364B1" w:rsidRDefault="00CC1E04" w:rsidP="00CC1E04">
            <w:pPr>
              <w:pStyle w:val="TAL"/>
              <w:keepNext w:val="0"/>
              <w:keepLines w:val="0"/>
            </w:pPr>
          </w:p>
        </w:tc>
        <w:tc>
          <w:tcPr>
            <w:tcW w:w="1459" w:type="dxa"/>
            <w:gridSpan w:val="2"/>
            <w:vAlign w:val="center"/>
          </w:tcPr>
          <w:p w14:paraId="5FEFFC9C" w14:textId="58598627" w:rsidR="00CC1E04" w:rsidRPr="00257089" w:rsidRDefault="00CC1E04" w:rsidP="00CC1E04">
            <w:pPr>
              <w:pStyle w:val="TAL"/>
              <w:keepNext w:val="0"/>
              <w:keepLines w:val="0"/>
            </w:pPr>
            <w:r>
              <w:t>C9.2.38</w:t>
            </w:r>
          </w:p>
        </w:tc>
      </w:tr>
      <w:tr w:rsidR="00CC1E04" w:rsidRPr="00257089" w14:paraId="1D233922" w14:textId="77777777" w:rsidTr="00F9273C">
        <w:trPr>
          <w:cantSplit/>
          <w:jc w:val="center"/>
        </w:trPr>
        <w:tc>
          <w:tcPr>
            <w:tcW w:w="562" w:type="dxa"/>
            <w:vAlign w:val="center"/>
          </w:tcPr>
          <w:p w14:paraId="61634774" w14:textId="7455E212" w:rsidR="00CC1E04" w:rsidRPr="003B7D98" w:rsidRDefault="00CC1E04" w:rsidP="00CC1E04">
            <w:pPr>
              <w:pStyle w:val="TAC"/>
              <w:keepNext w:val="0"/>
              <w:keepLines w:val="0"/>
            </w:pPr>
            <w:r>
              <w:t>64</w:t>
            </w:r>
          </w:p>
        </w:tc>
        <w:tc>
          <w:tcPr>
            <w:tcW w:w="2694" w:type="dxa"/>
            <w:vAlign w:val="center"/>
          </w:tcPr>
          <w:p w14:paraId="38B905DB" w14:textId="7D7C6506" w:rsidR="00CC1E04" w:rsidRPr="00BF76E0" w:rsidRDefault="00CC1E04" w:rsidP="00CC1E04">
            <w:pPr>
              <w:pStyle w:val="TAC"/>
              <w:keepNext w:val="0"/>
              <w:keepLines w:val="0"/>
              <w:jc w:val="left"/>
            </w:pPr>
            <w:r>
              <w:t>9</w:t>
            </w:r>
            <w:r w:rsidRPr="00BF76E0">
              <w:t>.2.</w:t>
            </w:r>
            <w:r>
              <w:t>39</w:t>
            </w:r>
            <w:r w:rsidRPr="00BF76E0">
              <w:tab/>
            </w:r>
            <w:r>
              <w:t>Purpose of controls</w:t>
            </w:r>
          </w:p>
        </w:tc>
        <w:tc>
          <w:tcPr>
            <w:tcW w:w="425" w:type="dxa"/>
            <w:vAlign w:val="center"/>
          </w:tcPr>
          <w:p w14:paraId="2D227ECC" w14:textId="283C95BC" w:rsidR="00CC1E04" w:rsidRDefault="00CC1E04" w:rsidP="00CC1E04">
            <w:pPr>
              <w:pStyle w:val="TAL"/>
              <w:keepNext w:val="0"/>
              <w:keepLines w:val="0"/>
              <w:jc w:val="center"/>
              <w:rPr>
                <w:b/>
              </w:rPr>
            </w:pPr>
            <w:r>
              <w:sym w:font="Wingdings" w:char="F0FC"/>
            </w:r>
          </w:p>
        </w:tc>
        <w:tc>
          <w:tcPr>
            <w:tcW w:w="425" w:type="dxa"/>
            <w:vAlign w:val="center"/>
          </w:tcPr>
          <w:p w14:paraId="1F672297" w14:textId="37491F32" w:rsidR="00CC1E04" w:rsidRDefault="00CC1E04" w:rsidP="00CC1E04">
            <w:pPr>
              <w:pStyle w:val="TAL"/>
              <w:keepNext w:val="0"/>
              <w:keepLines w:val="0"/>
              <w:jc w:val="center"/>
            </w:pPr>
            <w:r>
              <w:sym w:font="Wingdings" w:char="F0FC"/>
            </w:r>
          </w:p>
        </w:tc>
        <w:tc>
          <w:tcPr>
            <w:tcW w:w="425" w:type="dxa"/>
            <w:vAlign w:val="center"/>
          </w:tcPr>
          <w:p w14:paraId="52A6C376" w14:textId="77777777" w:rsidR="00CC1E04" w:rsidRDefault="00CC1E04" w:rsidP="00CC1E04">
            <w:pPr>
              <w:pStyle w:val="TAL"/>
              <w:keepNext w:val="0"/>
              <w:keepLines w:val="0"/>
              <w:jc w:val="center"/>
              <w:rPr>
                <w:b/>
              </w:rPr>
            </w:pPr>
          </w:p>
        </w:tc>
        <w:tc>
          <w:tcPr>
            <w:tcW w:w="426" w:type="dxa"/>
            <w:vAlign w:val="center"/>
          </w:tcPr>
          <w:p w14:paraId="62A56014" w14:textId="2D7CF535" w:rsidR="00CC1E04" w:rsidRDefault="00CC1E04" w:rsidP="00CC1E04">
            <w:pPr>
              <w:pStyle w:val="TAL"/>
              <w:keepNext w:val="0"/>
              <w:keepLines w:val="0"/>
              <w:jc w:val="center"/>
              <w:rPr>
                <w:b/>
              </w:rPr>
            </w:pPr>
          </w:p>
        </w:tc>
        <w:tc>
          <w:tcPr>
            <w:tcW w:w="567" w:type="dxa"/>
            <w:vAlign w:val="center"/>
          </w:tcPr>
          <w:p w14:paraId="7D63D3C7" w14:textId="0B3E8919" w:rsidR="00CC1E04" w:rsidRPr="00446032" w:rsidRDefault="00CC1E04" w:rsidP="00CC1E04">
            <w:pPr>
              <w:pStyle w:val="TAC"/>
              <w:keepNext w:val="0"/>
              <w:keepLines w:val="0"/>
            </w:pPr>
            <w:r w:rsidRPr="00AE4DFF">
              <w:t>U</w:t>
            </w:r>
          </w:p>
        </w:tc>
        <w:tc>
          <w:tcPr>
            <w:tcW w:w="3402" w:type="dxa"/>
            <w:vAlign w:val="center"/>
          </w:tcPr>
          <w:p w14:paraId="79C06470" w14:textId="77777777" w:rsidR="00CC1E04" w:rsidRPr="008364B1" w:rsidRDefault="00CC1E04" w:rsidP="00CC1E04">
            <w:pPr>
              <w:pStyle w:val="TAL"/>
              <w:keepNext w:val="0"/>
              <w:keepLines w:val="0"/>
            </w:pPr>
          </w:p>
        </w:tc>
        <w:tc>
          <w:tcPr>
            <w:tcW w:w="1459" w:type="dxa"/>
            <w:gridSpan w:val="2"/>
          </w:tcPr>
          <w:p w14:paraId="64DA134C" w14:textId="791E45F1" w:rsidR="00CC1E04" w:rsidRPr="00257089" w:rsidRDefault="00CC1E04" w:rsidP="00CC1E04">
            <w:pPr>
              <w:pStyle w:val="TAL"/>
              <w:keepNext w:val="0"/>
              <w:keepLines w:val="0"/>
            </w:pPr>
            <w:r>
              <w:t>C9.</w:t>
            </w:r>
            <w:r w:rsidRPr="00BF76E0">
              <w:t>2.</w:t>
            </w:r>
            <w:r>
              <w:t>39</w:t>
            </w:r>
          </w:p>
        </w:tc>
      </w:tr>
      <w:tr w:rsidR="00CC1E04" w:rsidRPr="00257089" w14:paraId="4D55F046" w14:textId="77777777" w:rsidTr="00943B74">
        <w:trPr>
          <w:cantSplit/>
          <w:jc w:val="center"/>
        </w:trPr>
        <w:tc>
          <w:tcPr>
            <w:tcW w:w="562" w:type="dxa"/>
          </w:tcPr>
          <w:p w14:paraId="6E5DC7FC" w14:textId="1DCED56F" w:rsidR="00CC1E04" w:rsidRPr="006C5D62" w:rsidRDefault="00CC1E04" w:rsidP="00CC1E04">
            <w:pPr>
              <w:pStyle w:val="TAC"/>
              <w:keepNext w:val="0"/>
              <w:keepLines w:val="0"/>
            </w:pPr>
            <w:r>
              <w:t>65</w:t>
            </w:r>
          </w:p>
        </w:tc>
        <w:tc>
          <w:tcPr>
            <w:tcW w:w="2694" w:type="dxa"/>
            <w:vAlign w:val="center"/>
          </w:tcPr>
          <w:p w14:paraId="1ECDFFC4" w14:textId="196E21CB" w:rsidR="00CC1E04" w:rsidRPr="00BF76E0" w:rsidRDefault="00CC1E04" w:rsidP="00CC1E04">
            <w:pPr>
              <w:pStyle w:val="TAC"/>
              <w:keepNext w:val="0"/>
              <w:keepLines w:val="0"/>
              <w:jc w:val="left"/>
            </w:pPr>
            <w:r>
              <w:t>9</w:t>
            </w:r>
            <w:r w:rsidRPr="00BF76E0">
              <w:t>.2.</w:t>
            </w:r>
            <w:r>
              <w:t>40</w:t>
            </w:r>
            <w:r w:rsidRPr="00BF76E0">
              <w:tab/>
            </w:r>
            <w:r w:rsidRPr="00671004">
              <w:t xml:space="preserve">Zoom </w:t>
            </w:r>
            <w:r>
              <w:t>c</w:t>
            </w:r>
            <w:r w:rsidRPr="00671004">
              <w:t>ontent</w:t>
            </w:r>
          </w:p>
        </w:tc>
        <w:tc>
          <w:tcPr>
            <w:tcW w:w="425" w:type="dxa"/>
            <w:vAlign w:val="center"/>
          </w:tcPr>
          <w:p w14:paraId="5FD9C75C" w14:textId="31132A4F" w:rsidR="00CC1E04" w:rsidRDefault="00CC1E04" w:rsidP="00CC1E04">
            <w:pPr>
              <w:pStyle w:val="TAL"/>
              <w:keepNext w:val="0"/>
              <w:keepLines w:val="0"/>
              <w:jc w:val="center"/>
              <w:rPr>
                <w:b/>
              </w:rPr>
            </w:pPr>
            <w:r>
              <w:sym w:font="Wingdings" w:char="F0FC"/>
            </w:r>
          </w:p>
        </w:tc>
        <w:tc>
          <w:tcPr>
            <w:tcW w:w="425" w:type="dxa"/>
            <w:vAlign w:val="center"/>
          </w:tcPr>
          <w:p w14:paraId="40C2075D" w14:textId="567FE7C3" w:rsidR="00CC1E04" w:rsidRDefault="00CC1E04" w:rsidP="00CC1E04">
            <w:pPr>
              <w:pStyle w:val="TAL"/>
              <w:keepNext w:val="0"/>
              <w:keepLines w:val="0"/>
              <w:jc w:val="center"/>
            </w:pPr>
          </w:p>
        </w:tc>
        <w:tc>
          <w:tcPr>
            <w:tcW w:w="425" w:type="dxa"/>
            <w:vAlign w:val="center"/>
          </w:tcPr>
          <w:p w14:paraId="6EA146AF" w14:textId="77777777" w:rsidR="00CC1E04" w:rsidRDefault="00CC1E04" w:rsidP="00CC1E04">
            <w:pPr>
              <w:pStyle w:val="TAL"/>
              <w:keepNext w:val="0"/>
              <w:keepLines w:val="0"/>
              <w:jc w:val="center"/>
              <w:rPr>
                <w:b/>
              </w:rPr>
            </w:pPr>
          </w:p>
        </w:tc>
        <w:tc>
          <w:tcPr>
            <w:tcW w:w="426" w:type="dxa"/>
            <w:vAlign w:val="center"/>
          </w:tcPr>
          <w:p w14:paraId="3C21A7DA" w14:textId="77777777" w:rsidR="00CC1E04" w:rsidRDefault="00CC1E04" w:rsidP="00CC1E04">
            <w:pPr>
              <w:pStyle w:val="TAL"/>
              <w:keepNext w:val="0"/>
              <w:keepLines w:val="0"/>
              <w:jc w:val="center"/>
            </w:pPr>
          </w:p>
        </w:tc>
        <w:tc>
          <w:tcPr>
            <w:tcW w:w="567" w:type="dxa"/>
            <w:vAlign w:val="center"/>
          </w:tcPr>
          <w:p w14:paraId="72312ED5" w14:textId="474AF011" w:rsidR="00CC1E04" w:rsidRPr="00AE4DFF" w:rsidRDefault="00CC1E04" w:rsidP="00CC1E04">
            <w:pPr>
              <w:pStyle w:val="TAC"/>
              <w:keepNext w:val="0"/>
              <w:keepLines w:val="0"/>
            </w:pPr>
            <w:r w:rsidRPr="00AE4DFF">
              <w:t>U</w:t>
            </w:r>
          </w:p>
        </w:tc>
        <w:tc>
          <w:tcPr>
            <w:tcW w:w="3402" w:type="dxa"/>
            <w:vAlign w:val="center"/>
          </w:tcPr>
          <w:p w14:paraId="63DE9D02" w14:textId="77777777" w:rsidR="00CC1E04" w:rsidRPr="008364B1" w:rsidRDefault="00CC1E04" w:rsidP="00CC1E04">
            <w:pPr>
              <w:pStyle w:val="TAL"/>
              <w:keepNext w:val="0"/>
              <w:keepLines w:val="0"/>
            </w:pPr>
          </w:p>
        </w:tc>
        <w:tc>
          <w:tcPr>
            <w:tcW w:w="1459" w:type="dxa"/>
            <w:gridSpan w:val="2"/>
          </w:tcPr>
          <w:p w14:paraId="6E3A4AD6" w14:textId="20E88E13" w:rsidR="00CC1E04" w:rsidRDefault="00CC1E04" w:rsidP="00CC1E04">
            <w:pPr>
              <w:pStyle w:val="TAL"/>
              <w:keepNext w:val="0"/>
              <w:keepLines w:val="0"/>
            </w:pPr>
            <w:r>
              <w:t>C9.</w:t>
            </w:r>
            <w:r w:rsidRPr="00BF76E0">
              <w:t>2.</w:t>
            </w:r>
            <w:r>
              <w:t>40</w:t>
            </w:r>
          </w:p>
        </w:tc>
      </w:tr>
      <w:tr w:rsidR="00CC1E04" w:rsidRPr="00257089" w14:paraId="677F9776" w14:textId="77777777" w:rsidTr="00943B74">
        <w:trPr>
          <w:cantSplit/>
          <w:jc w:val="center"/>
        </w:trPr>
        <w:tc>
          <w:tcPr>
            <w:tcW w:w="562" w:type="dxa"/>
          </w:tcPr>
          <w:p w14:paraId="185B5C38" w14:textId="22DED7C5" w:rsidR="00CC1E04" w:rsidRPr="006C5D62" w:rsidRDefault="00CC1E04" w:rsidP="00CC1E04">
            <w:pPr>
              <w:pStyle w:val="TAC"/>
              <w:keepNext w:val="0"/>
              <w:keepLines w:val="0"/>
            </w:pPr>
            <w:r>
              <w:t>66</w:t>
            </w:r>
          </w:p>
        </w:tc>
        <w:tc>
          <w:tcPr>
            <w:tcW w:w="2694" w:type="dxa"/>
            <w:vAlign w:val="center"/>
          </w:tcPr>
          <w:p w14:paraId="03ED92A9" w14:textId="149F36D6" w:rsidR="00CC1E04" w:rsidRPr="00BF76E0" w:rsidRDefault="00CC1E04" w:rsidP="00CC1E04">
            <w:pPr>
              <w:pStyle w:val="TAC"/>
              <w:keepNext w:val="0"/>
              <w:keepLines w:val="0"/>
              <w:jc w:val="left"/>
            </w:pPr>
            <w:r>
              <w:t>9</w:t>
            </w:r>
            <w:r w:rsidRPr="00BF76E0">
              <w:t>.2.</w:t>
            </w:r>
            <w:r>
              <w:t>41</w:t>
            </w:r>
            <w:r w:rsidRPr="00BF76E0">
              <w:tab/>
            </w:r>
            <w:r w:rsidRPr="00D33B24">
              <w:t xml:space="preserve">Graphics </w:t>
            </w:r>
            <w:r>
              <w:t>c</w:t>
            </w:r>
            <w:r w:rsidRPr="00D33B24">
              <w:t>ontrast</w:t>
            </w:r>
          </w:p>
        </w:tc>
        <w:tc>
          <w:tcPr>
            <w:tcW w:w="425" w:type="dxa"/>
            <w:vAlign w:val="center"/>
          </w:tcPr>
          <w:p w14:paraId="4C20075B" w14:textId="3B07719B" w:rsidR="00CC1E04" w:rsidRDefault="00CC1E04" w:rsidP="00CC1E04">
            <w:pPr>
              <w:pStyle w:val="TAL"/>
              <w:keepNext w:val="0"/>
              <w:keepLines w:val="0"/>
              <w:jc w:val="center"/>
              <w:rPr>
                <w:b/>
              </w:rPr>
            </w:pPr>
            <w:r>
              <w:sym w:font="Wingdings" w:char="F0FC"/>
            </w:r>
          </w:p>
        </w:tc>
        <w:tc>
          <w:tcPr>
            <w:tcW w:w="425" w:type="dxa"/>
            <w:vAlign w:val="center"/>
          </w:tcPr>
          <w:p w14:paraId="03C6FD1D" w14:textId="77777777" w:rsidR="00CC1E04" w:rsidRDefault="00CC1E04" w:rsidP="00CC1E04">
            <w:pPr>
              <w:pStyle w:val="TAL"/>
              <w:keepNext w:val="0"/>
              <w:keepLines w:val="0"/>
              <w:jc w:val="center"/>
            </w:pPr>
          </w:p>
        </w:tc>
        <w:tc>
          <w:tcPr>
            <w:tcW w:w="425" w:type="dxa"/>
            <w:vAlign w:val="center"/>
          </w:tcPr>
          <w:p w14:paraId="03E8E6DA" w14:textId="77777777" w:rsidR="00CC1E04" w:rsidRDefault="00CC1E04" w:rsidP="00CC1E04">
            <w:pPr>
              <w:pStyle w:val="TAL"/>
              <w:keepNext w:val="0"/>
              <w:keepLines w:val="0"/>
              <w:jc w:val="center"/>
              <w:rPr>
                <w:b/>
              </w:rPr>
            </w:pPr>
          </w:p>
        </w:tc>
        <w:tc>
          <w:tcPr>
            <w:tcW w:w="426" w:type="dxa"/>
            <w:vAlign w:val="center"/>
          </w:tcPr>
          <w:p w14:paraId="18ECFE35" w14:textId="77777777" w:rsidR="00CC1E04" w:rsidRDefault="00CC1E04" w:rsidP="00CC1E04">
            <w:pPr>
              <w:pStyle w:val="TAL"/>
              <w:keepNext w:val="0"/>
              <w:keepLines w:val="0"/>
              <w:jc w:val="center"/>
            </w:pPr>
          </w:p>
        </w:tc>
        <w:tc>
          <w:tcPr>
            <w:tcW w:w="567" w:type="dxa"/>
            <w:vAlign w:val="center"/>
          </w:tcPr>
          <w:p w14:paraId="56E0F5E5" w14:textId="279E1430" w:rsidR="00CC1E04" w:rsidRPr="00AE4DFF" w:rsidRDefault="00CC1E04" w:rsidP="00CC1E04">
            <w:pPr>
              <w:pStyle w:val="TAC"/>
              <w:keepNext w:val="0"/>
              <w:keepLines w:val="0"/>
            </w:pPr>
            <w:r w:rsidRPr="00AE4DFF">
              <w:t>U</w:t>
            </w:r>
          </w:p>
        </w:tc>
        <w:tc>
          <w:tcPr>
            <w:tcW w:w="3402" w:type="dxa"/>
            <w:vAlign w:val="center"/>
          </w:tcPr>
          <w:p w14:paraId="0F462657" w14:textId="77777777" w:rsidR="00CC1E04" w:rsidRPr="008364B1" w:rsidRDefault="00CC1E04" w:rsidP="00CC1E04">
            <w:pPr>
              <w:pStyle w:val="TAL"/>
              <w:keepNext w:val="0"/>
              <w:keepLines w:val="0"/>
            </w:pPr>
          </w:p>
        </w:tc>
        <w:tc>
          <w:tcPr>
            <w:tcW w:w="1459" w:type="dxa"/>
            <w:gridSpan w:val="2"/>
          </w:tcPr>
          <w:p w14:paraId="11398A69" w14:textId="767936D9" w:rsidR="00CC1E04" w:rsidRDefault="00CC1E04" w:rsidP="00CC1E04">
            <w:pPr>
              <w:pStyle w:val="TAL"/>
              <w:keepNext w:val="0"/>
              <w:keepLines w:val="0"/>
            </w:pPr>
            <w:r>
              <w:t>C9.</w:t>
            </w:r>
            <w:r w:rsidRPr="00BF76E0">
              <w:t>2.</w:t>
            </w:r>
            <w:r>
              <w:t>41</w:t>
            </w:r>
          </w:p>
        </w:tc>
      </w:tr>
      <w:tr w:rsidR="00CC1E04" w:rsidRPr="00257089" w14:paraId="3765F6FA" w14:textId="77777777" w:rsidTr="00F9273C">
        <w:trPr>
          <w:cantSplit/>
          <w:jc w:val="center"/>
        </w:trPr>
        <w:tc>
          <w:tcPr>
            <w:tcW w:w="562" w:type="dxa"/>
          </w:tcPr>
          <w:p w14:paraId="5F4692F0" w14:textId="5A086F3D" w:rsidR="00CC1E04" w:rsidRPr="006C5D62" w:rsidRDefault="00CC1E04" w:rsidP="00CC1E04">
            <w:pPr>
              <w:pStyle w:val="TAC"/>
              <w:keepNext w:val="0"/>
              <w:keepLines w:val="0"/>
            </w:pPr>
            <w:r>
              <w:t>67</w:t>
            </w:r>
          </w:p>
        </w:tc>
        <w:tc>
          <w:tcPr>
            <w:tcW w:w="2694" w:type="dxa"/>
            <w:vAlign w:val="center"/>
          </w:tcPr>
          <w:p w14:paraId="317FDCD3" w14:textId="233A12A1" w:rsidR="00CC1E04" w:rsidRPr="00BF76E0" w:rsidRDefault="00CC1E04" w:rsidP="00CC1E04">
            <w:pPr>
              <w:pStyle w:val="TAC"/>
              <w:keepNext w:val="0"/>
              <w:keepLines w:val="0"/>
              <w:jc w:val="left"/>
            </w:pPr>
            <w:r>
              <w:t>9</w:t>
            </w:r>
            <w:r w:rsidRPr="00BF76E0">
              <w:t>.2.</w:t>
            </w:r>
            <w:r>
              <w:t>42</w:t>
            </w:r>
            <w:r w:rsidRPr="00BF76E0">
              <w:tab/>
            </w:r>
            <w:r>
              <w:t>Adapting text</w:t>
            </w:r>
          </w:p>
        </w:tc>
        <w:tc>
          <w:tcPr>
            <w:tcW w:w="425" w:type="dxa"/>
            <w:vAlign w:val="center"/>
          </w:tcPr>
          <w:p w14:paraId="11476A1D" w14:textId="05E95E45" w:rsidR="00CC1E04" w:rsidRDefault="00CC1E04" w:rsidP="00CC1E04">
            <w:pPr>
              <w:pStyle w:val="TAL"/>
              <w:keepNext w:val="0"/>
              <w:keepLines w:val="0"/>
              <w:jc w:val="center"/>
              <w:rPr>
                <w:b/>
              </w:rPr>
            </w:pPr>
            <w:r w:rsidRPr="00CB4ABE">
              <w:sym w:font="Wingdings" w:char="F0FC"/>
            </w:r>
          </w:p>
        </w:tc>
        <w:tc>
          <w:tcPr>
            <w:tcW w:w="425" w:type="dxa"/>
            <w:vAlign w:val="center"/>
          </w:tcPr>
          <w:p w14:paraId="7BBE9DBE" w14:textId="64D21DE2" w:rsidR="00CC1E04" w:rsidRDefault="00CC1E04" w:rsidP="00CC1E04">
            <w:pPr>
              <w:pStyle w:val="TAL"/>
              <w:keepNext w:val="0"/>
              <w:keepLines w:val="0"/>
              <w:jc w:val="center"/>
            </w:pPr>
            <w:r w:rsidRPr="00CB4ABE">
              <w:sym w:font="Wingdings" w:char="F0FC"/>
            </w:r>
          </w:p>
        </w:tc>
        <w:tc>
          <w:tcPr>
            <w:tcW w:w="425" w:type="dxa"/>
            <w:vAlign w:val="center"/>
          </w:tcPr>
          <w:p w14:paraId="5AB67F9A" w14:textId="77777777" w:rsidR="00CC1E04" w:rsidRDefault="00CC1E04" w:rsidP="00CC1E04">
            <w:pPr>
              <w:pStyle w:val="TAL"/>
              <w:keepNext w:val="0"/>
              <w:keepLines w:val="0"/>
              <w:jc w:val="center"/>
              <w:rPr>
                <w:b/>
              </w:rPr>
            </w:pPr>
          </w:p>
        </w:tc>
        <w:tc>
          <w:tcPr>
            <w:tcW w:w="426" w:type="dxa"/>
            <w:vAlign w:val="center"/>
          </w:tcPr>
          <w:p w14:paraId="264A2145" w14:textId="77777777" w:rsidR="00CC1E04" w:rsidRDefault="00CC1E04" w:rsidP="00CC1E04">
            <w:pPr>
              <w:pStyle w:val="TAL"/>
              <w:keepNext w:val="0"/>
              <w:keepLines w:val="0"/>
              <w:jc w:val="center"/>
            </w:pPr>
          </w:p>
        </w:tc>
        <w:tc>
          <w:tcPr>
            <w:tcW w:w="567" w:type="dxa"/>
            <w:vAlign w:val="center"/>
          </w:tcPr>
          <w:p w14:paraId="04EB243E" w14:textId="6BD1565E" w:rsidR="00CC1E04" w:rsidRPr="00AE4DFF" w:rsidRDefault="00CC1E04" w:rsidP="00CC1E04">
            <w:pPr>
              <w:pStyle w:val="TAC"/>
              <w:keepNext w:val="0"/>
              <w:keepLines w:val="0"/>
            </w:pPr>
            <w:r w:rsidRPr="00AE4DFF">
              <w:t>U</w:t>
            </w:r>
          </w:p>
        </w:tc>
        <w:tc>
          <w:tcPr>
            <w:tcW w:w="3402" w:type="dxa"/>
            <w:vAlign w:val="center"/>
          </w:tcPr>
          <w:p w14:paraId="4BDA1FA3" w14:textId="77777777" w:rsidR="00CC1E04" w:rsidRPr="008364B1" w:rsidRDefault="00CC1E04" w:rsidP="00CC1E04">
            <w:pPr>
              <w:pStyle w:val="TAL"/>
              <w:keepNext w:val="0"/>
              <w:keepLines w:val="0"/>
            </w:pPr>
          </w:p>
        </w:tc>
        <w:tc>
          <w:tcPr>
            <w:tcW w:w="1459" w:type="dxa"/>
            <w:gridSpan w:val="2"/>
            <w:vAlign w:val="center"/>
          </w:tcPr>
          <w:p w14:paraId="09FC8423" w14:textId="58EB4A3C" w:rsidR="00CC1E04" w:rsidRDefault="00CC1E04" w:rsidP="00CC1E04">
            <w:pPr>
              <w:pStyle w:val="TAL"/>
              <w:keepNext w:val="0"/>
              <w:keepLines w:val="0"/>
            </w:pPr>
            <w:r>
              <w:t>C9.</w:t>
            </w:r>
            <w:r w:rsidRPr="00BF76E0">
              <w:t>2.</w:t>
            </w:r>
            <w:r>
              <w:t>42</w:t>
            </w:r>
          </w:p>
        </w:tc>
      </w:tr>
      <w:tr w:rsidR="00CC1E04" w:rsidRPr="00257089" w14:paraId="088D70D1" w14:textId="77777777" w:rsidTr="0049019F">
        <w:trPr>
          <w:cantSplit/>
          <w:jc w:val="center"/>
        </w:trPr>
        <w:tc>
          <w:tcPr>
            <w:tcW w:w="562" w:type="dxa"/>
            <w:vAlign w:val="center"/>
          </w:tcPr>
          <w:p w14:paraId="7BCA12DC" w14:textId="10A06CBA" w:rsidR="00CC1E04" w:rsidRPr="006C5D62" w:rsidRDefault="00CC1E04" w:rsidP="00CC1E04">
            <w:pPr>
              <w:pStyle w:val="TAC"/>
              <w:keepNext w:val="0"/>
              <w:keepLines w:val="0"/>
            </w:pPr>
            <w:r>
              <w:t>68</w:t>
            </w:r>
          </w:p>
        </w:tc>
        <w:tc>
          <w:tcPr>
            <w:tcW w:w="2694" w:type="dxa"/>
            <w:vAlign w:val="center"/>
          </w:tcPr>
          <w:p w14:paraId="12426F78" w14:textId="558BC3D3" w:rsidR="00CC1E04" w:rsidRPr="00BF76E0" w:rsidRDefault="00CC1E04" w:rsidP="00CC1E04">
            <w:pPr>
              <w:pStyle w:val="TAC"/>
              <w:keepNext w:val="0"/>
              <w:keepLines w:val="0"/>
              <w:jc w:val="left"/>
            </w:pPr>
            <w:r>
              <w:t>9</w:t>
            </w:r>
            <w:r w:rsidRPr="00BB14AF">
              <w:t>.2.43</w:t>
            </w:r>
            <w:r w:rsidRPr="00BB14AF">
              <w:tab/>
              <w:t>Content on hover or focus</w:t>
            </w:r>
          </w:p>
        </w:tc>
        <w:tc>
          <w:tcPr>
            <w:tcW w:w="425" w:type="dxa"/>
            <w:vAlign w:val="center"/>
          </w:tcPr>
          <w:p w14:paraId="19BB17A7" w14:textId="6DE4624C" w:rsidR="00CC1E04" w:rsidRDefault="00CC1E04" w:rsidP="00CC1E04">
            <w:pPr>
              <w:pStyle w:val="TAL"/>
              <w:keepNext w:val="0"/>
              <w:keepLines w:val="0"/>
              <w:jc w:val="center"/>
              <w:rPr>
                <w:b/>
              </w:rPr>
            </w:pPr>
            <w:r w:rsidRPr="00982CE2">
              <w:sym w:font="Wingdings" w:char="F0FC"/>
            </w:r>
          </w:p>
        </w:tc>
        <w:tc>
          <w:tcPr>
            <w:tcW w:w="425" w:type="dxa"/>
            <w:vAlign w:val="center"/>
          </w:tcPr>
          <w:p w14:paraId="398718F7" w14:textId="6D9BE5FB" w:rsidR="00CC1E04" w:rsidRDefault="00CC1E04" w:rsidP="00CC1E04">
            <w:pPr>
              <w:pStyle w:val="TAL"/>
              <w:keepNext w:val="0"/>
              <w:keepLines w:val="0"/>
              <w:jc w:val="center"/>
            </w:pPr>
            <w:r w:rsidRPr="00982CE2">
              <w:sym w:font="Wingdings" w:char="F0FC"/>
            </w:r>
          </w:p>
        </w:tc>
        <w:tc>
          <w:tcPr>
            <w:tcW w:w="425" w:type="dxa"/>
            <w:vAlign w:val="center"/>
          </w:tcPr>
          <w:p w14:paraId="0ED59785" w14:textId="77777777" w:rsidR="00CC1E04" w:rsidRDefault="00CC1E04" w:rsidP="00CC1E04">
            <w:pPr>
              <w:pStyle w:val="TAL"/>
              <w:keepNext w:val="0"/>
              <w:keepLines w:val="0"/>
              <w:jc w:val="center"/>
              <w:rPr>
                <w:b/>
              </w:rPr>
            </w:pPr>
          </w:p>
        </w:tc>
        <w:tc>
          <w:tcPr>
            <w:tcW w:w="426" w:type="dxa"/>
            <w:vAlign w:val="center"/>
          </w:tcPr>
          <w:p w14:paraId="33229059" w14:textId="77777777" w:rsidR="00CC1E04" w:rsidRDefault="00CC1E04" w:rsidP="00CC1E04">
            <w:pPr>
              <w:pStyle w:val="TAL"/>
              <w:keepNext w:val="0"/>
              <w:keepLines w:val="0"/>
              <w:jc w:val="center"/>
            </w:pPr>
          </w:p>
        </w:tc>
        <w:tc>
          <w:tcPr>
            <w:tcW w:w="567" w:type="dxa"/>
            <w:vAlign w:val="center"/>
          </w:tcPr>
          <w:p w14:paraId="500887AA" w14:textId="10D2CF70" w:rsidR="00CC1E04" w:rsidRPr="00AE4DFF" w:rsidRDefault="00CC1E04" w:rsidP="00CC1E04">
            <w:pPr>
              <w:pStyle w:val="TAC"/>
              <w:keepNext w:val="0"/>
              <w:keepLines w:val="0"/>
            </w:pPr>
            <w:r w:rsidRPr="00AE4DFF">
              <w:t>U</w:t>
            </w:r>
          </w:p>
        </w:tc>
        <w:tc>
          <w:tcPr>
            <w:tcW w:w="3402" w:type="dxa"/>
            <w:vAlign w:val="center"/>
          </w:tcPr>
          <w:p w14:paraId="72495CB9" w14:textId="77777777" w:rsidR="00CC1E04" w:rsidRPr="008364B1" w:rsidRDefault="00CC1E04" w:rsidP="00CC1E04">
            <w:pPr>
              <w:pStyle w:val="TAL"/>
              <w:keepNext w:val="0"/>
              <w:keepLines w:val="0"/>
            </w:pPr>
          </w:p>
        </w:tc>
        <w:tc>
          <w:tcPr>
            <w:tcW w:w="1459" w:type="dxa"/>
            <w:gridSpan w:val="2"/>
            <w:vAlign w:val="center"/>
          </w:tcPr>
          <w:p w14:paraId="0377087E" w14:textId="026CBBE8" w:rsidR="00CC1E04" w:rsidRDefault="00CC1E04" w:rsidP="00CC1E04">
            <w:pPr>
              <w:pStyle w:val="TAL"/>
              <w:keepNext w:val="0"/>
              <w:keepLines w:val="0"/>
            </w:pPr>
            <w:r>
              <w:t>C9.</w:t>
            </w:r>
            <w:r w:rsidRPr="00BB14AF">
              <w:t>2.43</w:t>
            </w:r>
          </w:p>
        </w:tc>
      </w:tr>
      <w:tr w:rsidR="00CC1E04" w:rsidRPr="00257089" w14:paraId="553E8B30" w14:textId="77777777" w:rsidTr="0049019F">
        <w:trPr>
          <w:cantSplit/>
          <w:jc w:val="center"/>
        </w:trPr>
        <w:tc>
          <w:tcPr>
            <w:tcW w:w="562" w:type="dxa"/>
            <w:vAlign w:val="center"/>
          </w:tcPr>
          <w:p w14:paraId="112AEF4C" w14:textId="7577CED1" w:rsidR="00CC1E04" w:rsidRPr="006C5D62" w:rsidRDefault="00CC1E04" w:rsidP="00CC1E04">
            <w:pPr>
              <w:pStyle w:val="TAC"/>
              <w:keepNext w:val="0"/>
              <w:keepLines w:val="0"/>
            </w:pPr>
            <w:r>
              <w:t>69</w:t>
            </w:r>
          </w:p>
        </w:tc>
        <w:tc>
          <w:tcPr>
            <w:tcW w:w="2694" w:type="dxa"/>
            <w:vAlign w:val="center"/>
          </w:tcPr>
          <w:p w14:paraId="372B01EA" w14:textId="207159F2" w:rsidR="00CC1E04" w:rsidRPr="00BF76E0" w:rsidRDefault="00CC1E04" w:rsidP="00CC1E04">
            <w:pPr>
              <w:pStyle w:val="TAC"/>
              <w:keepNext w:val="0"/>
              <w:keepLines w:val="0"/>
              <w:jc w:val="left"/>
            </w:pPr>
            <w:r>
              <w:t>9</w:t>
            </w:r>
            <w:r w:rsidRPr="00BF76E0">
              <w:t>.2.</w:t>
            </w:r>
            <w:r>
              <w:t>44</w:t>
            </w:r>
            <w:r w:rsidRPr="00BF76E0">
              <w:tab/>
            </w:r>
            <w:r>
              <w:t>Accessible authentication</w:t>
            </w:r>
          </w:p>
        </w:tc>
        <w:tc>
          <w:tcPr>
            <w:tcW w:w="425" w:type="dxa"/>
            <w:vAlign w:val="center"/>
          </w:tcPr>
          <w:p w14:paraId="07F5368B" w14:textId="5BA8D512" w:rsidR="00CC1E04" w:rsidRDefault="00CC1E04" w:rsidP="00CC1E04">
            <w:pPr>
              <w:pStyle w:val="TAL"/>
              <w:keepNext w:val="0"/>
              <w:keepLines w:val="0"/>
              <w:jc w:val="center"/>
              <w:rPr>
                <w:b/>
              </w:rPr>
            </w:pPr>
          </w:p>
        </w:tc>
        <w:tc>
          <w:tcPr>
            <w:tcW w:w="425" w:type="dxa"/>
            <w:vAlign w:val="center"/>
          </w:tcPr>
          <w:p w14:paraId="653A1F60" w14:textId="37946844" w:rsidR="00CC1E04" w:rsidRDefault="00CC1E04" w:rsidP="00CC1E04">
            <w:pPr>
              <w:pStyle w:val="TAL"/>
              <w:keepNext w:val="0"/>
              <w:keepLines w:val="0"/>
              <w:jc w:val="center"/>
            </w:pPr>
            <w:r w:rsidRPr="00CE7D78">
              <w:sym w:font="Wingdings" w:char="F0FC"/>
            </w:r>
          </w:p>
        </w:tc>
        <w:tc>
          <w:tcPr>
            <w:tcW w:w="425" w:type="dxa"/>
            <w:vAlign w:val="center"/>
          </w:tcPr>
          <w:p w14:paraId="01D29E83" w14:textId="77777777" w:rsidR="00CC1E04" w:rsidRDefault="00CC1E04" w:rsidP="00CC1E04">
            <w:pPr>
              <w:pStyle w:val="TAL"/>
              <w:keepNext w:val="0"/>
              <w:keepLines w:val="0"/>
              <w:jc w:val="center"/>
              <w:rPr>
                <w:b/>
              </w:rPr>
            </w:pPr>
          </w:p>
        </w:tc>
        <w:tc>
          <w:tcPr>
            <w:tcW w:w="426" w:type="dxa"/>
            <w:vAlign w:val="center"/>
          </w:tcPr>
          <w:p w14:paraId="0817CC01" w14:textId="77777777" w:rsidR="00CC1E04" w:rsidRDefault="00CC1E04" w:rsidP="00CC1E04">
            <w:pPr>
              <w:pStyle w:val="TAL"/>
              <w:keepNext w:val="0"/>
              <w:keepLines w:val="0"/>
              <w:jc w:val="center"/>
            </w:pPr>
          </w:p>
        </w:tc>
        <w:tc>
          <w:tcPr>
            <w:tcW w:w="567" w:type="dxa"/>
            <w:vAlign w:val="center"/>
          </w:tcPr>
          <w:p w14:paraId="13F9EFA0" w14:textId="5370D0E5" w:rsidR="00CC1E04" w:rsidRPr="00AE4DFF" w:rsidRDefault="00CC1E04" w:rsidP="00CC1E04">
            <w:pPr>
              <w:pStyle w:val="TAC"/>
              <w:keepNext w:val="0"/>
              <w:keepLines w:val="0"/>
            </w:pPr>
            <w:r w:rsidRPr="00AE4DFF">
              <w:t>U</w:t>
            </w:r>
          </w:p>
        </w:tc>
        <w:tc>
          <w:tcPr>
            <w:tcW w:w="3402" w:type="dxa"/>
            <w:vAlign w:val="center"/>
          </w:tcPr>
          <w:p w14:paraId="766A8C81" w14:textId="77777777" w:rsidR="00CC1E04" w:rsidRPr="008364B1" w:rsidRDefault="00CC1E04" w:rsidP="00CC1E04">
            <w:pPr>
              <w:pStyle w:val="TAL"/>
              <w:keepNext w:val="0"/>
              <w:keepLines w:val="0"/>
            </w:pPr>
          </w:p>
        </w:tc>
        <w:tc>
          <w:tcPr>
            <w:tcW w:w="1459" w:type="dxa"/>
            <w:gridSpan w:val="2"/>
            <w:vAlign w:val="center"/>
          </w:tcPr>
          <w:p w14:paraId="709D1514" w14:textId="2A0AB304" w:rsidR="00CC1E04" w:rsidRDefault="00CC1E04" w:rsidP="00CC1E04">
            <w:pPr>
              <w:pStyle w:val="TAL"/>
              <w:keepNext w:val="0"/>
              <w:keepLines w:val="0"/>
            </w:pPr>
            <w:r>
              <w:t>C9.</w:t>
            </w:r>
            <w:r w:rsidRPr="00BF76E0">
              <w:t>2.</w:t>
            </w:r>
            <w:r>
              <w:t>44</w:t>
            </w:r>
          </w:p>
        </w:tc>
      </w:tr>
      <w:tr w:rsidR="00CC1E04" w:rsidRPr="00257089" w14:paraId="4E3730AA" w14:textId="77777777" w:rsidTr="0049019F">
        <w:trPr>
          <w:cantSplit/>
          <w:jc w:val="center"/>
        </w:trPr>
        <w:tc>
          <w:tcPr>
            <w:tcW w:w="562" w:type="dxa"/>
            <w:vAlign w:val="center"/>
          </w:tcPr>
          <w:p w14:paraId="3134A5E9" w14:textId="1046316C" w:rsidR="00CC1E04" w:rsidRPr="006C5D62" w:rsidRDefault="00CC1E04" w:rsidP="00CC1E04">
            <w:pPr>
              <w:pStyle w:val="TAC"/>
              <w:keepNext w:val="0"/>
              <w:keepLines w:val="0"/>
            </w:pPr>
            <w:r>
              <w:t>70</w:t>
            </w:r>
          </w:p>
        </w:tc>
        <w:tc>
          <w:tcPr>
            <w:tcW w:w="2694" w:type="dxa"/>
            <w:vAlign w:val="center"/>
          </w:tcPr>
          <w:p w14:paraId="4BCDB389" w14:textId="7782616A" w:rsidR="00CC1E04" w:rsidRPr="00BF76E0" w:rsidRDefault="00CC1E04" w:rsidP="00CC1E04">
            <w:pPr>
              <w:pStyle w:val="TAC"/>
              <w:keepNext w:val="0"/>
              <w:keepLines w:val="0"/>
              <w:jc w:val="left"/>
            </w:pPr>
            <w:r>
              <w:t>9</w:t>
            </w:r>
            <w:r w:rsidRPr="00BF76E0">
              <w:t>.2.</w:t>
            </w:r>
            <w:r>
              <w:t>45</w:t>
            </w:r>
            <w:r w:rsidRPr="00BF76E0">
              <w:tab/>
            </w:r>
            <w:r>
              <w:t>Interruptions</w:t>
            </w:r>
          </w:p>
        </w:tc>
        <w:tc>
          <w:tcPr>
            <w:tcW w:w="425" w:type="dxa"/>
            <w:vAlign w:val="center"/>
          </w:tcPr>
          <w:p w14:paraId="2D6D6B15" w14:textId="77777777" w:rsidR="00CC1E04" w:rsidRDefault="00CC1E04" w:rsidP="00CC1E04">
            <w:pPr>
              <w:pStyle w:val="TAL"/>
              <w:keepNext w:val="0"/>
              <w:keepLines w:val="0"/>
              <w:jc w:val="center"/>
              <w:rPr>
                <w:b/>
              </w:rPr>
            </w:pPr>
          </w:p>
        </w:tc>
        <w:tc>
          <w:tcPr>
            <w:tcW w:w="425" w:type="dxa"/>
            <w:vAlign w:val="center"/>
          </w:tcPr>
          <w:p w14:paraId="59B1D613" w14:textId="5FE00BDA" w:rsidR="00CC1E04" w:rsidRDefault="00CC1E04" w:rsidP="00CC1E04">
            <w:pPr>
              <w:pStyle w:val="TAL"/>
              <w:keepNext w:val="0"/>
              <w:keepLines w:val="0"/>
              <w:jc w:val="center"/>
            </w:pPr>
            <w:r w:rsidRPr="00CE7D78">
              <w:sym w:font="Wingdings" w:char="F0FC"/>
            </w:r>
          </w:p>
        </w:tc>
        <w:tc>
          <w:tcPr>
            <w:tcW w:w="425" w:type="dxa"/>
            <w:vAlign w:val="center"/>
          </w:tcPr>
          <w:p w14:paraId="166E81C1" w14:textId="77777777" w:rsidR="00CC1E04" w:rsidRDefault="00CC1E04" w:rsidP="00CC1E04">
            <w:pPr>
              <w:pStyle w:val="TAL"/>
              <w:keepNext w:val="0"/>
              <w:keepLines w:val="0"/>
              <w:jc w:val="center"/>
              <w:rPr>
                <w:b/>
              </w:rPr>
            </w:pPr>
          </w:p>
        </w:tc>
        <w:tc>
          <w:tcPr>
            <w:tcW w:w="426" w:type="dxa"/>
            <w:vAlign w:val="center"/>
          </w:tcPr>
          <w:p w14:paraId="28747D57" w14:textId="77777777" w:rsidR="00CC1E04" w:rsidRDefault="00CC1E04" w:rsidP="00CC1E04">
            <w:pPr>
              <w:pStyle w:val="TAL"/>
              <w:keepNext w:val="0"/>
              <w:keepLines w:val="0"/>
              <w:jc w:val="center"/>
            </w:pPr>
          </w:p>
        </w:tc>
        <w:tc>
          <w:tcPr>
            <w:tcW w:w="567" w:type="dxa"/>
            <w:vAlign w:val="center"/>
          </w:tcPr>
          <w:p w14:paraId="17F93D3D" w14:textId="31339D36" w:rsidR="00CC1E04" w:rsidRPr="00AE4DFF" w:rsidRDefault="00CC1E04" w:rsidP="00CC1E04">
            <w:pPr>
              <w:pStyle w:val="TAC"/>
              <w:keepNext w:val="0"/>
              <w:keepLines w:val="0"/>
            </w:pPr>
            <w:r w:rsidRPr="00AE4DFF">
              <w:t>U</w:t>
            </w:r>
          </w:p>
        </w:tc>
        <w:tc>
          <w:tcPr>
            <w:tcW w:w="3402" w:type="dxa"/>
            <w:vAlign w:val="center"/>
          </w:tcPr>
          <w:p w14:paraId="4FAEFD57" w14:textId="77777777" w:rsidR="00CC1E04" w:rsidRPr="008364B1" w:rsidRDefault="00CC1E04" w:rsidP="00CC1E04">
            <w:pPr>
              <w:pStyle w:val="TAL"/>
              <w:keepNext w:val="0"/>
              <w:keepLines w:val="0"/>
            </w:pPr>
          </w:p>
        </w:tc>
        <w:tc>
          <w:tcPr>
            <w:tcW w:w="1459" w:type="dxa"/>
            <w:gridSpan w:val="2"/>
            <w:vAlign w:val="center"/>
          </w:tcPr>
          <w:p w14:paraId="0739C495" w14:textId="2422F37D" w:rsidR="00CC1E04" w:rsidRDefault="00CC1E04" w:rsidP="00CC1E04">
            <w:pPr>
              <w:pStyle w:val="TAL"/>
              <w:keepNext w:val="0"/>
              <w:keepLines w:val="0"/>
            </w:pPr>
            <w:r>
              <w:t>C9.</w:t>
            </w:r>
            <w:r w:rsidRPr="00BF76E0">
              <w:t>2.</w:t>
            </w:r>
            <w:r>
              <w:t>45</w:t>
            </w:r>
          </w:p>
        </w:tc>
      </w:tr>
      <w:tr w:rsidR="00CC1E04" w:rsidRPr="00257089" w14:paraId="65AE3097" w14:textId="77777777" w:rsidTr="0049019F">
        <w:trPr>
          <w:cantSplit/>
          <w:jc w:val="center"/>
        </w:trPr>
        <w:tc>
          <w:tcPr>
            <w:tcW w:w="562" w:type="dxa"/>
            <w:vAlign w:val="center"/>
          </w:tcPr>
          <w:p w14:paraId="1EFDFCA2" w14:textId="6FE2BBB2" w:rsidR="00CC1E04" w:rsidRPr="006C5D62" w:rsidRDefault="00CC1E04" w:rsidP="00CC1E04">
            <w:pPr>
              <w:pStyle w:val="TAC"/>
              <w:keepNext w:val="0"/>
              <w:keepLines w:val="0"/>
            </w:pPr>
            <w:r>
              <w:t>71</w:t>
            </w:r>
          </w:p>
        </w:tc>
        <w:tc>
          <w:tcPr>
            <w:tcW w:w="2694" w:type="dxa"/>
            <w:vAlign w:val="center"/>
          </w:tcPr>
          <w:p w14:paraId="10D1A666" w14:textId="6BE3D833" w:rsidR="00CC1E04" w:rsidRPr="00BF76E0" w:rsidRDefault="00CC1E04" w:rsidP="00CC1E04">
            <w:pPr>
              <w:pStyle w:val="TAC"/>
              <w:keepNext w:val="0"/>
              <w:keepLines w:val="0"/>
              <w:jc w:val="left"/>
            </w:pPr>
            <w:r>
              <w:t>9</w:t>
            </w:r>
            <w:r w:rsidRPr="00BF76E0">
              <w:t>.2.</w:t>
            </w:r>
            <w:r>
              <w:t>46</w:t>
            </w:r>
            <w:r w:rsidRPr="00BF76E0">
              <w:tab/>
            </w:r>
            <w:r>
              <w:t>Character key shortcuts</w:t>
            </w:r>
          </w:p>
        </w:tc>
        <w:tc>
          <w:tcPr>
            <w:tcW w:w="425" w:type="dxa"/>
            <w:vAlign w:val="center"/>
          </w:tcPr>
          <w:p w14:paraId="55E95ED6" w14:textId="77777777" w:rsidR="00CC1E04" w:rsidRDefault="00CC1E04" w:rsidP="00CC1E04">
            <w:pPr>
              <w:pStyle w:val="TAL"/>
              <w:keepNext w:val="0"/>
              <w:keepLines w:val="0"/>
              <w:jc w:val="center"/>
              <w:rPr>
                <w:b/>
              </w:rPr>
            </w:pPr>
          </w:p>
        </w:tc>
        <w:tc>
          <w:tcPr>
            <w:tcW w:w="425" w:type="dxa"/>
            <w:vAlign w:val="center"/>
          </w:tcPr>
          <w:p w14:paraId="74E81207" w14:textId="1EEA1BE8" w:rsidR="00CC1E04" w:rsidRDefault="00CC1E04" w:rsidP="00CC1E04">
            <w:pPr>
              <w:pStyle w:val="TAL"/>
              <w:keepNext w:val="0"/>
              <w:keepLines w:val="0"/>
              <w:jc w:val="center"/>
            </w:pPr>
            <w:r w:rsidRPr="00CE7D78">
              <w:sym w:font="Wingdings" w:char="F0FC"/>
            </w:r>
          </w:p>
        </w:tc>
        <w:tc>
          <w:tcPr>
            <w:tcW w:w="425" w:type="dxa"/>
            <w:vAlign w:val="center"/>
          </w:tcPr>
          <w:p w14:paraId="06089207" w14:textId="77777777" w:rsidR="00CC1E04" w:rsidRDefault="00CC1E04" w:rsidP="00CC1E04">
            <w:pPr>
              <w:pStyle w:val="TAL"/>
              <w:keepNext w:val="0"/>
              <w:keepLines w:val="0"/>
              <w:jc w:val="center"/>
              <w:rPr>
                <w:b/>
              </w:rPr>
            </w:pPr>
          </w:p>
        </w:tc>
        <w:tc>
          <w:tcPr>
            <w:tcW w:w="426" w:type="dxa"/>
            <w:vAlign w:val="center"/>
          </w:tcPr>
          <w:p w14:paraId="11D6D736" w14:textId="77777777" w:rsidR="00CC1E04" w:rsidRDefault="00CC1E04" w:rsidP="00CC1E04">
            <w:pPr>
              <w:pStyle w:val="TAL"/>
              <w:keepNext w:val="0"/>
              <w:keepLines w:val="0"/>
              <w:jc w:val="center"/>
            </w:pPr>
          </w:p>
        </w:tc>
        <w:tc>
          <w:tcPr>
            <w:tcW w:w="567" w:type="dxa"/>
            <w:vAlign w:val="center"/>
          </w:tcPr>
          <w:p w14:paraId="7A0ADCB9" w14:textId="163D6508" w:rsidR="00CC1E04" w:rsidRPr="00AE4DFF" w:rsidRDefault="00CC1E04" w:rsidP="00CC1E04">
            <w:pPr>
              <w:pStyle w:val="TAC"/>
              <w:keepNext w:val="0"/>
              <w:keepLines w:val="0"/>
            </w:pPr>
            <w:r w:rsidRPr="00AE4DFF">
              <w:t>U</w:t>
            </w:r>
          </w:p>
        </w:tc>
        <w:tc>
          <w:tcPr>
            <w:tcW w:w="3402" w:type="dxa"/>
            <w:vAlign w:val="center"/>
          </w:tcPr>
          <w:p w14:paraId="0DC2A88F" w14:textId="77777777" w:rsidR="00CC1E04" w:rsidRPr="008364B1" w:rsidRDefault="00CC1E04" w:rsidP="00CC1E04">
            <w:pPr>
              <w:pStyle w:val="TAL"/>
              <w:keepNext w:val="0"/>
              <w:keepLines w:val="0"/>
            </w:pPr>
          </w:p>
        </w:tc>
        <w:tc>
          <w:tcPr>
            <w:tcW w:w="1459" w:type="dxa"/>
            <w:gridSpan w:val="2"/>
            <w:vAlign w:val="center"/>
          </w:tcPr>
          <w:p w14:paraId="7FC93975" w14:textId="4C599DE6" w:rsidR="00CC1E04" w:rsidRDefault="00CC1E04" w:rsidP="00CC1E04">
            <w:pPr>
              <w:pStyle w:val="TAL"/>
              <w:keepNext w:val="0"/>
              <w:keepLines w:val="0"/>
            </w:pPr>
            <w:r>
              <w:t>C9.</w:t>
            </w:r>
            <w:r w:rsidRPr="00BF76E0">
              <w:t>2.</w:t>
            </w:r>
            <w:r>
              <w:t>46</w:t>
            </w:r>
          </w:p>
        </w:tc>
      </w:tr>
      <w:tr w:rsidR="00CC1E04" w:rsidRPr="00257089" w14:paraId="33315C82" w14:textId="77777777" w:rsidTr="0049019F">
        <w:trPr>
          <w:cantSplit/>
          <w:jc w:val="center"/>
        </w:trPr>
        <w:tc>
          <w:tcPr>
            <w:tcW w:w="562" w:type="dxa"/>
            <w:vAlign w:val="center"/>
          </w:tcPr>
          <w:p w14:paraId="7343E8CF" w14:textId="68479618" w:rsidR="00CC1E04" w:rsidRPr="006C5D62" w:rsidRDefault="00CC1E04" w:rsidP="00CC1E04">
            <w:pPr>
              <w:pStyle w:val="TAC"/>
              <w:keepNext w:val="0"/>
              <w:keepLines w:val="0"/>
            </w:pPr>
            <w:r>
              <w:t>72</w:t>
            </w:r>
          </w:p>
        </w:tc>
        <w:tc>
          <w:tcPr>
            <w:tcW w:w="2694" w:type="dxa"/>
            <w:vAlign w:val="center"/>
          </w:tcPr>
          <w:p w14:paraId="0F474EAE" w14:textId="250B7106" w:rsidR="00CC1E04" w:rsidRPr="00BF76E0" w:rsidRDefault="00CC1E04" w:rsidP="00CC1E04">
            <w:pPr>
              <w:pStyle w:val="TAC"/>
              <w:keepNext w:val="0"/>
              <w:keepLines w:val="0"/>
              <w:jc w:val="left"/>
            </w:pPr>
            <w:r>
              <w:t>9</w:t>
            </w:r>
            <w:r w:rsidRPr="00BF76E0">
              <w:t>.2.</w:t>
            </w:r>
            <w:r>
              <w:t>47</w:t>
            </w:r>
            <w:r w:rsidRPr="00BF76E0">
              <w:tab/>
            </w:r>
            <w:r>
              <w:t>Label in name</w:t>
            </w:r>
          </w:p>
        </w:tc>
        <w:tc>
          <w:tcPr>
            <w:tcW w:w="425" w:type="dxa"/>
            <w:vAlign w:val="center"/>
          </w:tcPr>
          <w:p w14:paraId="3DA217E4" w14:textId="77777777" w:rsidR="00CC1E04" w:rsidRDefault="00CC1E04" w:rsidP="00CC1E04">
            <w:pPr>
              <w:pStyle w:val="TAL"/>
              <w:keepNext w:val="0"/>
              <w:keepLines w:val="0"/>
              <w:jc w:val="center"/>
              <w:rPr>
                <w:b/>
              </w:rPr>
            </w:pPr>
          </w:p>
        </w:tc>
        <w:tc>
          <w:tcPr>
            <w:tcW w:w="425" w:type="dxa"/>
            <w:vAlign w:val="center"/>
          </w:tcPr>
          <w:p w14:paraId="0E7B65E4" w14:textId="42FBBF4F" w:rsidR="00CC1E04" w:rsidRDefault="00CC1E04" w:rsidP="00CC1E04">
            <w:pPr>
              <w:pStyle w:val="TAL"/>
              <w:keepNext w:val="0"/>
              <w:keepLines w:val="0"/>
              <w:jc w:val="center"/>
            </w:pPr>
            <w:r w:rsidRPr="00CE7D78">
              <w:sym w:font="Wingdings" w:char="F0FC"/>
            </w:r>
          </w:p>
        </w:tc>
        <w:tc>
          <w:tcPr>
            <w:tcW w:w="425" w:type="dxa"/>
            <w:vAlign w:val="center"/>
          </w:tcPr>
          <w:p w14:paraId="2F008A0F" w14:textId="77777777" w:rsidR="00CC1E04" w:rsidRDefault="00CC1E04" w:rsidP="00CC1E04">
            <w:pPr>
              <w:pStyle w:val="TAL"/>
              <w:keepNext w:val="0"/>
              <w:keepLines w:val="0"/>
              <w:jc w:val="center"/>
              <w:rPr>
                <w:b/>
              </w:rPr>
            </w:pPr>
          </w:p>
        </w:tc>
        <w:tc>
          <w:tcPr>
            <w:tcW w:w="426" w:type="dxa"/>
            <w:vAlign w:val="center"/>
          </w:tcPr>
          <w:p w14:paraId="42BD3E10" w14:textId="77777777" w:rsidR="00CC1E04" w:rsidRDefault="00CC1E04" w:rsidP="00CC1E04">
            <w:pPr>
              <w:pStyle w:val="TAL"/>
              <w:keepNext w:val="0"/>
              <w:keepLines w:val="0"/>
              <w:jc w:val="center"/>
            </w:pPr>
          </w:p>
        </w:tc>
        <w:tc>
          <w:tcPr>
            <w:tcW w:w="567" w:type="dxa"/>
            <w:vAlign w:val="center"/>
          </w:tcPr>
          <w:p w14:paraId="7102B2C4" w14:textId="4EE70227" w:rsidR="00CC1E04" w:rsidRPr="00AE4DFF" w:rsidRDefault="00CC1E04" w:rsidP="00CC1E04">
            <w:pPr>
              <w:pStyle w:val="TAC"/>
              <w:keepNext w:val="0"/>
              <w:keepLines w:val="0"/>
            </w:pPr>
            <w:r w:rsidRPr="00AE4DFF">
              <w:t>U</w:t>
            </w:r>
          </w:p>
        </w:tc>
        <w:tc>
          <w:tcPr>
            <w:tcW w:w="3402" w:type="dxa"/>
            <w:vAlign w:val="center"/>
          </w:tcPr>
          <w:p w14:paraId="0F9109EF" w14:textId="77777777" w:rsidR="00CC1E04" w:rsidRPr="008364B1" w:rsidRDefault="00CC1E04" w:rsidP="00CC1E04">
            <w:pPr>
              <w:pStyle w:val="TAL"/>
              <w:keepNext w:val="0"/>
              <w:keepLines w:val="0"/>
            </w:pPr>
          </w:p>
        </w:tc>
        <w:tc>
          <w:tcPr>
            <w:tcW w:w="1459" w:type="dxa"/>
            <w:gridSpan w:val="2"/>
            <w:vAlign w:val="center"/>
          </w:tcPr>
          <w:p w14:paraId="4A36CBB3" w14:textId="0F4A84D0" w:rsidR="00CC1E04" w:rsidRDefault="00CC1E04" w:rsidP="00CC1E04">
            <w:pPr>
              <w:pStyle w:val="TAL"/>
              <w:keepNext w:val="0"/>
              <w:keepLines w:val="0"/>
            </w:pPr>
            <w:r>
              <w:t>C9.</w:t>
            </w:r>
            <w:r w:rsidRPr="00BF76E0">
              <w:t>2.</w:t>
            </w:r>
            <w:r>
              <w:t>47</w:t>
            </w:r>
          </w:p>
        </w:tc>
      </w:tr>
      <w:tr w:rsidR="00CC1E04" w:rsidRPr="00257089" w14:paraId="7547AA5F" w14:textId="77777777" w:rsidTr="0049019F">
        <w:trPr>
          <w:cantSplit/>
          <w:jc w:val="center"/>
        </w:trPr>
        <w:tc>
          <w:tcPr>
            <w:tcW w:w="562" w:type="dxa"/>
            <w:vAlign w:val="center"/>
          </w:tcPr>
          <w:p w14:paraId="40A33772" w14:textId="1D560F6E" w:rsidR="00CC1E04" w:rsidRPr="006C5D62" w:rsidRDefault="00CC1E04" w:rsidP="00CC1E04">
            <w:pPr>
              <w:pStyle w:val="TAC"/>
              <w:keepNext w:val="0"/>
              <w:keepLines w:val="0"/>
            </w:pPr>
            <w:r>
              <w:t>73</w:t>
            </w:r>
          </w:p>
        </w:tc>
        <w:tc>
          <w:tcPr>
            <w:tcW w:w="2694" w:type="dxa"/>
            <w:vAlign w:val="center"/>
          </w:tcPr>
          <w:p w14:paraId="5092DC8A" w14:textId="38D5CF98" w:rsidR="00CC1E04" w:rsidRPr="00BF76E0" w:rsidRDefault="00CC1E04" w:rsidP="00CC1E04">
            <w:pPr>
              <w:pStyle w:val="TAC"/>
              <w:keepNext w:val="0"/>
              <w:keepLines w:val="0"/>
              <w:jc w:val="left"/>
            </w:pPr>
            <w:r>
              <w:t>9</w:t>
            </w:r>
            <w:r w:rsidRPr="00BF76E0">
              <w:t>.2.</w:t>
            </w:r>
            <w:r>
              <w:t>48</w:t>
            </w:r>
            <w:r w:rsidRPr="00BF76E0">
              <w:tab/>
            </w:r>
            <w:r w:rsidRPr="00D33B24">
              <w:t xml:space="preserve">Pointer </w:t>
            </w:r>
            <w:r>
              <w:t>g</w:t>
            </w:r>
            <w:r w:rsidRPr="00D33B24">
              <w:t>estures</w:t>
            </w:r>
          </w:p>
        </w:tc>
        <w:tc>
          <w:tcPr>
            <w:tcW w:w="425" w:type="dxa"/>
            <w:vAlign w:val="center"/>
          </w:tcPr>
          <w:p w14:paraId="2D2388F4" w14:textId="77777777" w:rsidR="00CC1E04" w:rsidRDefault="00CC1E04" w:rsidP="00CC1E04">
            <w:pPr>
              <w:pStyle w:val="TAL"/>
              <w:keepNext w:val="0"/>
              <w:keepLines w:val="0"/>
              <w:jc w:val="center"/>
              <w:rPr>
                <w:b/>
              </w:rPr>
            </w:pPr>
          </w:p>
        </w:tc>
        <w:tc>
          <w:tcPr>
            <w:tcW w:w="425" w:type="dxa"/>
            <w:vAlign w:val="center"/>
          </w:tcPr>
          <w:p w14:paraId="4749C4EB" w14:textId="7D89BE40" w:rsidR="00CC1E04" w:rsidRDefault="00CC1E04" w:rsidP="00CC1E04">
            <w:pPr>
              <w:pStyle w:val="TAL"/>
              <w:keepNext w:val="0"/>
              <w:keepLines w:val="0"/>
              <w:jc w:val="center"/>
            </w:pPr>
            <w:r w:rsidRPr="00CE7D78">
              <w:sym w:font="Wingdings" w:char="F0FC"/>
            </w:r>
          </w:p>
        </w:tc>
        <w:tc>
          <w:tcPr>
            <w:tcW w:w="425" w:type="dxa"/>
            <w:vAlign w:val="center"/>
          </w:tcPr>
          <w:p w14:paraId="741441C3" w14:textId="77777777" w:rsidR="00CC1E04" w:rsidRDefault="00CC1E04" w:rsidP="00CC1E04">
            <w:pPr>
              <w:pStyle w:val="TAL"/>
              <w:keepNext w:val="0"/>
              <w:keepLines w:val="0"/>
              <w:jc w:val="center"/>
              <w:rPr>
                <w:b/>
              </w:rPr>
            </w:pPr>
          </w:p>
        </w:tc>
        <w:tc>
          <w:tcPr>
            <w:tcW w:w="426" w:type="dxa"/>
            <w:vAlign w:val="center"/>
          </w:tcPr>
          <w:p w14:paraId="482BC03D" w14:textId="77777777" w:rsidR="00CC1E04" w:rsidRDefault="00CC1E04" w:rsidP="00CC1E04">
            <w:pPr>
              <w:pStyle w:val="TAL"/>
              <w:keepNext w:val="0"/>
              <w:keepLines w:val="0"/>
              <w:jc w:val="center"/>
            </w:pPr>
          </w:p>
        </w:tc>
        <w:tc>
          <w:tcPr>
            <w:tcW w:w="567" w:type="dxa"/>
            <w:vAlign w:val="center"/>
          </w:tcPr>
          <w:p w14:paraId="517ABB4D" w14:textId="28549AC2" w:rsidR="00CC1E04" w:rsidRPr="00AE4DFF" w:rsidRDefault="00CC1E04" w:rsidP="00CC1E04">
            <w:pPr>
              <w:pStyle w:val="TAC"/>
              <w:keepNext w:val="0"/>
              <w:keepLines w:val="0"/>
            </w:pPr>
            <w:r w:rsidRPr="00AE4DFF">
              <w:t>U</w:t>
            </w:r>
          </w:p>
        </w:tc>
        <w:tc>
          <w:tcPr>
            <w:tcW w:w="3402" w:type="dxa"/>
            <w:vAlign w:val="center"/>
          </w:tcPr>
          <w:p w14:paraId="6C705C53" w14:textId="77777777" w:rsidR="00CC1E04" w:rsidRPr="008364B1" w:rsidRDefault="00CC1E04" w:rsidP="00CC1E04">
            <w:pPr>
              <w:pStyle w:val="TAL"/>
              <w:keepNext w:val="0"/>
              <w:keepLines w:val="0"/>
            </w:pPr>
          </w:p>
        </w:tc>
        <w:tc>
          <w:tcPr>
            <w:tcW w:w="1459" w:type="dxa"/>
            <w:gridSpan w:val="2"/>
            <w:vAlign w:val="center"/>
          </w:tcPr>
          <w:p w14:paraId="2D92D6D0" w14:textId="50C1C18B" w:rsidR="00CC1E04" w:rsidRDefault="00CC1E04" w:rsidP="00CC1E04">
            <w:pPr>
              <w:pStyle w:val="TAL"/>
              <w:keepNext w:val="0"/>
              <w:keepLines w:val="0"/>
            </w:pPr>
            <w:r>
              <w:t>C9.</w:t>
            </w:r>
            <w:r w:rsidRPr="00BF76E0">
              <w:t>2.</w:t>
            </w:r>
            <w:r>
              <w:t>48</w:t>
            </w:r>
          </w:p>
        </w:tc>
      </w:tr>
      <w:tr w:rsidR="00CC1E04" w:rsidRPr="00257089" w14:paraId="18AA5436" w14:textId="77777777" w:rsidTr="0049019F">
        <w:trPr>
          <w:cantSplit/>
          <w:jc w:val="center"/>
        </w:trPr>
        <w:tc>
          <w:tcPr>
            <w:tcW w:w="562" w:type="dxa"/>
            <w:vAlign w:val="center"/>
          </w:tcPr>
          <w:p w14:paraId="32914DB0" w14:textId="099ABA58" w:rsidR="00CC1E04" w:rsidRPr="006C5D62" w:rsidRDefault="00CC1E04" w:rsidP="00CC1E04">
            <w:pPr>
              <w:pStyle w:val="TAC"/>
              <w:keepNext w:val="0"/>
              <w:keepLines w:val="0"/>
            </w:pPr>
            <w:r>
              <w:t>74</w:t>
            </w:r>
          </w:p>
        </w:tc>
        <w:tc>
          <w:tcPr>
            <w:tcW w:w="2694" w:type="dxa"/>
            <w:vAlign w:val="center"/>
          </w:tcPr>
          <w:p w14:paraId="0B5E18A1" w14:textId="342ACCC3" w:rsidR="00CC1E04" w:rsidRPr="00BF76E0" w:rsidRDefault="00CC1E04" w:rsidP="00CC1E04">
            <w:pPr>
              <w:pStyle w:val="TAC"/>
              <w:keepNext w:val="0"/>
              <w:keepLines w:val="0"/>
              <w:jc w:val="left"/>
            </w:pPr>
            <w:r>
              <w:t>9</w:t>
            </w:r>
            <w:r w:rsidRPr="00BF76E0">
              <w:t>.2.</w:t>
            </w:r>
            <w:r>
              <w:t>49</w:t>
            </w:r>
            <w:r w:rsidRPr="00BF76E0">
              <w:tab/>
            </w:r>
            <w:r>
              <w:t>Accidental activation</w:t>
            </w:r>
          </w:p>
        </w:tc>
        <w:tc>
          <w:tcPr>
            <w:tcW w:w="425" w:type="dxa"/>
            <w:vAlign w:val="center"/>
          </w:tcPr>
          <w:p w14:paraId="33E39B1A" w14:textId="77777777" w:rsidR="00CC1E04" w:rsidRDefault="00CC1E04" w:rsidP="00CC1E04">
            <w:pPr>
              <w:pStyle w:val="TAL"/>
              <w:keepNext w:val="0"/>
              <w:keepLines w:val="0"/>
              <w:jc w:val="center"/>
              <w:rPr>
                <w:b/>
              </w:rPr>
            </w:pPr>
          </w:p>
        </w:tc>
        <w:tc>
          <w:tcPr>
            <w:tcW w:w="425" w:type="dxa"/>
            <w:vAlign w:val="center"/>
          </w:tcPr>
          <w:p w14:paraId="3DC1FA47" w14:textId="68FE1174" w:rsidR="00CC1E04" w:rsidRDefault="00CC1E04" w:rsidP="00CC1E04">
            <w:pPr>
              <w:pStyle w:val="TAL"/>
              <w:keepNext w:val="0"/>
              <w:keepLines w:val="0"/>
              <w:jc w:val="center"/>
            </w:pPr>
            <w:r w:rsidRPr="00CE7D78">
              <w:sym w:font="Wingdings" w:char="F0FC"/>
            </w:r>
          </w:p>
        </w:tc>
        <w:tc>
          <w:tcPr>
            <w:tcW w:w="425" w:type="dxa"/>
            <w:vAlign w:val="center"/>
          </w:tcPr>
          <w:p w14:paraId="55AB5AB8" w14:textId="77777777" w:rsidR="00CC1E04" w:rsidRDefault="00CC1E04" w:rsidP="00CC1E04">
            <w:pPr>
              <w:pStyle w:val="TAL"/>
              <w:keepNext w:val="0"/>
              <w:keepLines w:val="0"/>
              <w:jc w:val="center"/>
              <w:rPr>
                <w:b/>
              </w:rPr>
            </w:pPr>
          </w:p>
        </w:tc>
        <w:tc>
          <w:tcPr>
            <w:tcW w:w="426" w:type="dxa"/>
            <w:vAlign w:val="center"/>
          </w:tcPr>
          <w:p w14:paraId="29C43863" w14:textId="77777777" w:rsidR="00CC1E04" w:rsidRDefault="00CC1E04" w:rsidP="00CC1E04">
            <w:pPr>
              <w:pStyle w:val="TAL"/>
              <w:keepNext w:val="0"/>
              <w:keepLines w:val="0"/>
              <w:jc w:val="center"/>
            </w:pPr>
          </w:p>
        </w:tc>
        <w:tc>
          <w:tcPr>
            <w:tcW w:w="567" w:type="dxa"/>
            <w:vAlign w:val="center"/>
          </w:tcPr>
          <w:p w14:paraId="67B3E4E3" w14:textId="75F08D51" w:rsidR="00CC1E04" w:rsidRPr="00AE4DFF" w:rsidRDefault="00CC1E04" w:rsidP="00CC1E04">
            <w:pPr>
              <w:pStyle w:val="TAC"/>
              <w:keepNext w:val="0"/>
              <w:keepLines w:val="0"/>
            </w:pPr>
            <w:r w:rsidRPr="00AE4DFF">
              <w:t>U</w:t>
            </w:r>
          </w:p>
        </w:tc>
        <w:tc>
          <w:tcPr>
            <w:tcW w:w="3402" w:type="dxa"/>
            <w:vAlign w:val="center"/>
          </w:tcPr>
          <w:p w14:paraId="7B60B7C5" w14:textId="77777777" w:rsidR="00CC1E04" w:rsidRPr="008364B1" w:rsidRDefault="00CC1E04" w:rsidP="00CC1E04">
            <w:pPr>
              <w:pStyle w:val="TAL"/>
              <w:keepNext w:val="0"/>
              <w:keepLines w:val="0"/>
            </w:pPr>
          </w:p>
        </w:tc>
        <w:tc>
          <w:tcPr>
            <w:tcW w:w="1459" w:type="dxa"/>
            <w:gridSpan w:val="2"/>
            <w:vAlign w:val="center"/>
          </w:tcPr>
          <w:p w14:paraId="48770291" w14:textId="286A5822" w:rsidR="00CC1E04" w:rsidRDefault="00CC1E04" w:rsidP="00CC1E04">
            <w:pPr>
              <w:pStyle w:val="TAL"/>
              <w:keepNext w:val="0"/>
              <w:keepLines w:val="0"/>
            </w:pPr>
            <w:r>
              <w:t>C9.</w:t>
            </w:r>
            <w:r w:rsidRPr="00BF76E0">
              <w:t>2.</w:t>
            </w:r>
            <w:r>
              <w:t>49</w:t>
            </w:r>
          </w:p>
        </w:tc>
      </w:tr>
      <w:tr w:rsidR="00CC1E04" w:rsidRPr="00257089" w14:paraId="231D0CDF" w14:textId="77777777" w:rsidTr="0049019F">
        <w:trPr>
          <w:cantSplit/>
          <w:jc w:val="center"/>
        </w:trPr>
        <w:tc>
          <w:tcPr>
            <w:tcW w:w="562" w:type="dxa"/>
            <w:vAlign w:val="center"/>
          </w:tcPr>
          <w:p w14:paraId="0E895508" w14:textId="0FEB6B1C" w:rsidR="00CC1E04" w:rsidRPr="006C5D62" w:rsidRDefault="00CC1E04" w:rsidP="00CC1E04">
            <w:pPr>
              <w:pStyle w:val="TAC"/>
              <w:keepNext w:val="0"/>
              <w:keepLines w:val="0"/>
            </w:pPr>
            <w:r>
              <w:t>75</w:t>
            </w:r>
          </w:p>
        </w:tc>
        <w:tc>
          <w:tcPr>
            <w:tcW w:w="2694" w:type="dxa"/>
            <w:vAlign w:val="center"/>
          </w:tcPr>
          <w:p w14:paraId="458FBF11" w14:textId="12C3E5FF" w:rsidR="00CC1E04" w:rsidRPr="00BF76E0" w:rsidRDefault="00CC1E04" w:rsidP="00CC1E04">
            <w:pPr>
              <w:pStyle w:val="TAC"/>
              <w:keepNext w:val="0"/>
              <w:keepLines w:val="0"/>
              <w:jc w:val="left"/>
            </w:pPr>
            <w:r>
              <w:t>9</w:t>
            </w:r>
            <w:r w:rsidRPr="00BF76E0">
              <w:t>.2.</w:t>
            </w:r>
            <w:r>
              <w:t>50</w:t>
            </w:r>
            <w:r w:rsidRPr="00BF76E0">
              <w:tab/>
            </w:r>
            <w:r w:rsidRPr="002A6233">
              <w:t xml:space="preserve">Target </w:t>
            </w:r>
            <w:r>
              <w:t>s</w:t>
            </w:r>
            <w:r w:rsidRPr="002A6233">
              <w:t>ize</w:t>
            </w:r>
          </w:p>
        </w:tc>
        <w:tc>
          <w:tcPr>
            <w:tcW w:w="425" w:type="dxa"/>
            <w:vAlign w:val="center"/>
          </w:tcPr>
          <w:p w14:paraId="36A1BAA1" w14:textId="77777777" w:rsidR="00CC1E04" w:rsidRDefault="00CC1E04" w:rsidP="00CC1E04">
            <w:pPr>
              <w:pStyle w:val="TAL"/>
              <w:keepNext w:val="0"/>
              <w:keepLines w:val="0"/>
              <w:jc w:val="center"/>
              <w:rPr>
                <w:b/>
              </w:rPr>
            </w:pPr>
          </w:p>
        </w:tc>
        <w:tc>
          <w:tcPr>
            <w:tcW w:w="425" w:type="dxa"/>
            <w:vAlign w:val="center"/>
          </w:tcPr>
          <w:p w14:paraId="758188F4" w14:textId="005B32B8" w:rsidR="00CC1E04" w:rsidRDefault="00CC1E04" w:rsidP="00CC1E04">
            <w:pPr>
              <w:pStyle w:val="TAL"/>
              <w:keepNext w:val="0"/>
              <w:keepLines w:val="0"/>
              <w:jc w:val="center"/>
            </w:pPr>
            <w:r w:rsidRPr="00CE7D78">
              <w:sym w:font="Wingdings" w:char="F0FC"/>
            </w:r>
          </w:p>
        </w:tc>
        <w:tc>
          <w:tcPr>
            <w:tcW w:w="425" w:type="dxa"/>
            <w:vAlign w:val="center"/>
          </w:tcPr>
          <w:p w14:paraId="056FEA03" w14:textId="77777777" w:rsidR="00CC1E04" w:rsidRDefault="00CC1E04" w:rsidP="00CC1E04">
            <w:pPr>
              <w:pStyle w:val="TAL"/>
              <w:keepNext w:val="0"/>
              <w:keepLines w:val="0"/>
              <w:jc w:val="center"/>
              <w:rPr>
                <w:b/>
              </w:rPr>
            </w:pPr>
          </w:p>
        </w:tc>
        <w:tc>
          <w:tcPr>
            <w:tcW w:w="426" w:type="dxa"/>
            <w:vAlign w:val="center"/>
          </w:tcPr>
          <w:p w14:paraId="317121D3" w14:textId="77777777" w:rsidR="00CC1E04" w:rsidRDefault="00CC1E04" w:rsidP="00CC1E04">
            <w:pPr>
              <w:pStyle w:val="TAL"/>
              <w:keepNext w:val="0"/>
              <w:keepLines w:val="0"/>
              <w:jc w:val="center"/>
            </w:pPr>
          </w:p>
        </w:tc>
        <w:tc>
          <w:tcPr>
            <w:tcW w:w="567" w:type="dxa"/>
            <w:vAlign w:val="center"/>
          </w:tcPr>
          <w:p w14:paraId="5C2B5FFC" w14:textId="45B57078" w:rsidR="00CC1E04" w:rsidRPr="00AE4DFF" w:rsidRDefault="00CC1E04" w:rsidP="00CC1E04">
            <w:pPr>
              <w:pStyle w:val="TAC"/>
              <w:keepNext w:val="0"/>
              <w:keepLines w:val="0"/>
            </w:pPr>
            <w:r w:rsidRPr="00AE4DFF">
              <w:t>U</w:t>
            </w:r>
          </w:p>
        </w:tc>
        <w:tc>
          <w:tcPr>
            <w:tcW w:w="3402" w:type="dxa"/>
            <w:vAlign w:val="center"/>
          </w:tcPr>
          <w:p w14:paraId="070E3991" w14:textId="77777777" w:rsidR="00CC1E04" w:rsidRPr="008364B1" w:rsidRDefault="00CC1E04" w:rsidP="00CC1E04">
            <w:pPr>
              <w:pStyle w:val="TAL"/>
              <w:keepNext w:val="0"/>
              <w:keepLines w:val="0"/>
            </w:pPr>
          </w:p>
        </w:tc>
        <w:tc>
          <w:tcPr>
            <w:tcW w:w="1459" w:type="dxa"/>
            <w:gridSpan w:val="2"/>
            <w:vAlign w:val="center"/>
          </w:tcPr>
          <w:p w14:paraId="47C31C2F" w14:textId="5CA88B34" w:rsidR="00CC1E04" w:rsidRDefault="00CC1E04" w:rsidP="00CC1E04">
            <w:pPr>
              <w:pStyle w:val="TAL"/>
              <w:keepNext w:val="0"/>
              <w:keepLines w:val="0"/>
            </w:pPr>
            <w:r>
              <w:t>C9.</w:t>
            </w:r>
            <w:r w:rsidRPr="00BF76E0">
              <w:t>2.</w:t>
            </w:r>
            <w:r>
              <w:t>50</w:t>
            </w:r>
          </w:p>
        </w:tc>
      </w:tr>
      <w:tr w:rsidR="00CC1E04" w:rsidRPr="00257089" w14:paraId="7BAA2425" w14:textId="77777777" w:rsidTr="0049019F">
        <w:trPr>
          <w:cantSplit/>
          <w:jc w:val="center"/>
        </w:trPr>
        <w:tc>
          <w:tcPr>
            <w:tcW w:w="562" w:type="dxa"/>
            <w:vAlign w:val="center"/>
          </w:tcPr>
          <w:p w14:paraId="5CAA67E2" w14:textId="5578B9EF" w:rsidR="00CC1E04" w:rsidRPr="006C5D62" w:rsidRDefault="00CC1E04" w:rsidP="00CC1E04">
            <w:pPr>
              <w:pStyle w:val="TAC"/>
              <w:keepNext w:val="0"/>
              <w:keepLines w:val="0"/>
            </w:pPr>
            <w:r>
              <w:t>76</w:t>
            </w:r>
          </w:p>
        </w:tc>
        <w:tc>
          <w:tcPr>
            <w:tcW w:w="2694" w:type="dxa"/>
            <w:vAlign w:val="center"/>
          </w:tcPr>
          <w:p w14:paraId="1060245E" w14:textId="48F1296D" w:rsidR="00CC1E04" w:rsidRPr="00BF76E0" w:rsidRDefault="00CC1E04" w:rsidP="00CC1E04">
            <w:pPr>
              <w:pStyle w:val="TAC"/>
              <w:keepNext w:val="0"/>
              <w:keepLines w:val="0"/>
              <w:jc w:val="left"/>
            </w:pPr>
            <w:r>
              <w:t>9</w:t>
            </w:r>
            <w:r w:rsidRPr="00BF76E0">
              <w:t>.2.</w:t>
            </w:r>
            <w:r>
              <w:t>51</w:t>
            </w:r>
            <w:r w:rsidRPr="00BF76E0">
              <w:tab/>
            </w:r>
            <w:r w:rsidRPr="00D33B24">
              <w:t xml:space="preserve">Device </w:t>
            </w:r>
            <w:r>
              <w:t>s</w:t>
            </w:r>
            <w:r w:rsidRPr="00D33B24">
              <w:t>ensors</w:t>
            </w:r>
          </w:p>
        </w:tc>
        <w:tc>
          <w:tcPr>
            <w:tcW w:w="425" w:type="dxa"/>
            <w:vAlign w:val="center"/>
          </w:tcPr>
          <w:p w14:paraId="535FE6C4" w14:textId="77777777" w:rsidR="00CC1E04" w:rsidRDefault="00CC1E04" w:rsidP="00CC1E04">
            <w:pPr>
              <w:pStyle w:val="TAL"/>
              <w:keepNext w:val="0"/>
              <w:keepLines w:val="0"/>
              <w:jc w:val="center"/>
              <w:rPr>
                <w:b/>
              </w:rPr>
            </w:pPr>
          </w:p>
        </w:tc>
        <w:tc>
          <w:tcPr>
            <w:tcW w:w="425" w:type="dxa"/>
            <w:vAlign w:val="center"/>
          </w:tcPr>
          <w:p w14:paraId="2124C505" w14:textId="66CF04C6" w:rsidR="00CC1E04" w:rsidRDefault="00CC1E04" w:rsidP="00CC1E04">
            <w:pPr>
              <w:pStyle w:val="TAL"/>
              <w:keepNext w:val="0"/>
              <w:keepLines w:val="0"/>
              <w:jc w:val="center"/>
            </w:pPr>
            <w:r w:rsidRPr="00CE7D78">
              <w:sym w:font="Wingdings" w:char="F0FC"/>
            </w:r>
          </w:p>
        </w:tc>
        <w:tc>
          <w:tcPr>
            <w:tcW w:w="425" w:type="dxa"/>
            <w:vAlign w:val="center"/>
          </w:tcPr>
          <w:p w14:paraId="1AA7262A" w14:textId="77777777" w:rsidR="00CC1E04" w:rsidRDefault="00CC1E04" w:rsidP="00CC1E04">
            <w:pPr>
              <w:pStyle w:val="TAL"/>
              <w:keepNext w:val="0"/>
              <w:keepLines w:val="0"/>
              <w:jc w:val="center"/>
              <w:rPr>
                <w:b/>
              </w:rPr>
            </w:pPr>
          </w:p>
        </w:tc>
        <w:tc>
          <w:tcPr>
            <w:tcW w:w="426" w:type="dxa"/>
            <w:vAlign w:val="center"/>
          </w:tcPr>
          <w:p w14:paraId="196FC877" w14:textId="77777777" w:rsidR="00CC1E04" w:rsidRDefault="00CC1E04" w:rsidP="00CC1E04">
            <w:pPr>
              <w:pStyle w:val="TAL"/>
              <w:keepNext w:val="0"/>
              <w:keepLines w:val="0"/>
              <w:jc w:val="center"/>
            </w:pPr>
          </w:p>
        </w:tc>
        <w:tc>
          <w:tcPr>
            <w:tcW w:w="567" w:type="dxa"/>
            <w:vAlign w:val="center"/>
          </w:tcPr>
          <w:p w14:paraId="706A4156" w14:textId="2EF71964" w:rsidR="00CC1E04" w:rsidRPr="00AE4DFF" w:rsidRDefault="00CC1E04" w:rsidP="00CC1E04">
            <w:pPr>
              <w:pStyle w:val="TAC"/>
              <w:keepNext w:val="0"/>
              <w:keepLines w:val="0"/>
            </w:pPr>
            <w:r w:rsidRPr="00AE4DFF">
              <w:t>U</w:t>
            </w:r>
          </w:p>
        </w:tc>
        <w:tc>
          <w:tcPr>
            <w:tcW w:w="3402" w:type="dxa"/>
            <w:vAlign w:val="center"/>
          </w:tcPr>
          <w:p w14:paraId="375984B7" w14:textId="77777777" w:rsidR="00CC1E04" w:rsidRPr="008364B1" w:rsidRDefault="00CC1E04" w:rsidP="00CC1E04">
            <w:pPr>
              <w:pStyle w:val="TAL"/>
              <w:keepNext w:val="0"/>
              <w:keepLines w:val="0"/>
            </w:pPr>
          </w:p>
        </w:tc>
        <w:tc>
          <w:tcPr>
            <w:tcW w:w="1459" w:type="dxa"/>
            <w:gridSpan w:val="2"/>
            <w:vAlign w:val="center"/>
          </w:tcPr>
          <w:p w14:paraId="00453FB8" w14:textId="5895D5A9" w:rsidR="00CC1E04" w:rsidRDefault="00CC1E04" w:rsidP="00CC1E04">
            <w:pPr>
              <w:pStyle w:val="TAL"/>
              <w:keepNext w:val="0"/>
              <w:keepLines w:val="0"/>
            </w:pPr>
            <w:r>
              <w:t>C9.</w:t>
            </w:r>
            <w:r w:rsidRPr="00BF76E0">
              <w:t>2.</w:t>
            </w:r>
            <w:r>
              <w:t>51</w:t>
            </w:r>
          </w:p>
        </w:tc>
      </w:tr>
      <w:tr w:rsidR="00CC1E04" w:rsidRPr="00257089" w14:paraId="6C46E5E8" w14:textId="77777777" w:rsidTr="0049019F">
        <w:trPr>
          <w:cantSplit/>
          <w:jc w:val="center"/>
        </w:trPr>
        <w:tc>
          <w:tcPr>
            <w:tcW w:w="562" w:type="dxa"/>
            <w:vAlign w:val="center"/>
          </w:tcPr>
          <w:p w14:paraId="21E3F6FB" w14:textId="1381D879" w:rsidR="00CC1E04" w:rsidRPr="006C5D62" w:rsidRDefault="00CC1E04" w:rsidP="00CC1E04">
            <w:pPr>
              <w:pStyle w:val="TAC"/>
              <w:keepNext w:val="0"/>
              <w:keepLines w:val="0"/>
            </w:pPr>
            <w:r>
              <w:t>77</w:t>
            </w:r>
          </w:p>
        </w:tc>
        <w:tc>
          <w:tcPr>
            <w:tcW w:w="2694" w:type="dxa"/>
            <w:vAlign w:val="center"/>
          </w:tcPr>
          <w:p w14:paraId="4186B5B4" w14:textId="3D4D3A04" w:rsidR="00CC1E04" w:rsidRPr="00BF76E0" w:rsidRDefault="00CC1E04" w:rsidP="00CC1E04">
            <w:pPr>
              <w:pStyle w:val="TAC"/>
              <w:keepNext w:val="0"/>
              <w:keepLines w:val="0"/>
              <w:jc w:val="left"/>
            </w:pPr>
            <w:r>
              <w:t>9</w:t>
            </w:r>
            <w:r w:rsidRPr="00BF76E0">
              <w:t>.2.</w:t>
            </w:r>
            <w:r>
              <w:t>52</w:t>
            </w:r>
            <w:r w:rsidRPr="00BF76E0">
              <w:tab/>
            </w:r>
            <w:r w:rsidRPr="00D33B24">
              <w:t>Orientation</w:t>
            </w:r>
          </w:p>
        </w:tc>
        <w:tc>
          <w:tcPr>
            <w:tcW w:w="425" w:type="dxa"/>
            <w:vAlign w:val="center"/>
          </w:tcPr>
          <w:p w14:paraId="67F58EE8" w14:textId="77777777" w:rsidR="00CC1E04" w:rsidRDefault="00CC1E04" w:rsidP="00CC1E04">
            <w:pPr>
              <w:pStyle w:val="TAL"/>
              <w:keepNext w:val="0"/>
              <w:keepLines w:val="0"/>
              <w:jc w:val="center"/>
              <w:rPr>
                <w:b/>
              </w:rPr>
            </w:pPr>
          </w:p>
        </w:tc>
        <w:tc>
          <w:tcPr>
            <w:tcW w:w="425" w:type="dxa"/>
            <w:vAlign w:val="center"/>
          </w:tcPr>
          <w:p w14:paraId="52785649" w14:textId="58E626E6" w:rsidR="00CC1E04" w:rsidRDefault="00CC1E04" w:rsidP="00CC1E04">
            <w:pPr>
              <w:pStyle w:val="TAL"/>
              <w:keepNext w:val="0"/>
              <w:keepLines w:val="0"/>
              <w:jc w:val="center"/>
            </w:pPr>
            <w:r w:rsidRPr="00CE7D78">
              <w:sym w:font="Wingdings" w:char="F0FC"/>
            </w:r>
          </w:p>
        </w:tc>
        <w:tc>
          <w:tcPr>
            <w:tcW w:w="425" w:type="dxa"/>
            <w:vAlign w:val="center"/>
          </w:tcPr>
          <w:p w14:paraId="6D931FF5" w14:textId="77777777" w:rsidR="00CC1E04" w:rsidRDefault="00CC1E04" w:rsidP="00CC1E04">
            <w:pPr>
              <w:pStyle w:val="TAL"/>
              <w:keepNext w:val="0"/>
              <w:keepLines w:val="0"/>
              <w:jc w:val="center"/>
              <w:rPr>
                <w:b/>
              </w:rPr>
            </w:pPr>
          </w:p>
        </w:tc>
        <w:tc>
          <w:tcPr>
            <w:tcW w:w="426" w:type="dxa"/>
            <w:vAlign w:val="center"/>
          </w:tcPr>
          <w:p w14:paraId="403DFA5B" w14:textId="77777777" w:rsidR="00CC1E04" w:rsidRDefault="00CC1E04" w:rsidP="00CC1E04">
            <w:pPr>
              <w:pStyle w:val="TAL"/>
              <w:keepNext w:val="0"/>
              <w:keepLines w:val="0"/>
              <w:jc w:val="center"/>
            </w:pPr>
          </w:p>
        </w:tc>
        <w:tc>
          <w:tcPr>
            <w:tcW w:w="567" w:type="dxa"/>
            <w:vAlign w:val="center"/>
          </w:tcPr>
          <w:p w14:paraId="24BA54BE" w14:textId="106F3DAB" w:rsidR="00CC1E04" w:rsidRPr="00AE4DFF" w:rsidRDefault="00CC1E04" w:rsidP="00CC1E04">
            <w:pPr>
              <w:pStyle w:val="TAC"/>
              <w:keepNext w:val="0"/>
              <w:keepLines w:val="0"/>
            </w:pPr>
            <w:r w:rsidRPr="00AE4DFF">
              <w:t>U</w:t>
            </w:r>
          </w:p>
        </w:tc>
        <w:tc>
          <w:tcPr>
            <w:tcW w:w="3402" w:type="dxa"/>
            <w:vAlign w:val="center"/>
          </w:tcPr>
          <w:p w14:paraId="1B51D524" w14:textId="77777777" w:rsidR="00CC1E04" w:rsidRPr="008364B1" w:rsidRDefault="00CC1E04" w:rsidP="00CC1E04">
            <w:pPr>
              <w:pStyle w:val="TAL"/>
              <w:keepNext w:val="0"/>
              <w:keepLines w:val="0"/>
            </w:pPr>
          </w:p>
        </w:tc>
        <w:tc>
          <w:tcPr>
            <w:tcW w:w="1459" w:type="dxa"/>
            <w:gridSpan w:val="2"/>
            <w:vAlign w:val="center"/>
          </w:tcPr>
          <w:p w14:paraId="2D6A90EF" w14:textId="169D831E" w:rsidR="00CC1E04" w:rsidRDefault="00CC1E04" w:rsidP="00CC1E04">
            <w:pPr>
              <w:pStyle w:val="TAL"/>
              <w:keepNext w:val="0"/>
              <w:keepLines w:val="0"/>
            </w:pPr>
            <w:r>
              <w:t>C9.</w:t>
            </w:r>
            <w:r w:rsidRPr="00BF76E0">
              <w:t>2.</w:t>
            </w:r>
            <w:r>
              <w:t>52</w:t>
            </w:r>
          </w:p>
        </w:tc>
      </w:tr>
      <w:tr w:rsidR="00CC1E04" w:rsidRPr="00257089" w14:paraId="128730EB" w14:textId="77777777" w:rsidTr="0049019F">
        <w:trPr>
          <w:cantSplit/>
          <w:jc w:val="center"/>
        </w:trPr>
        <w:tc>
          <w:tcPr>
            <w:tcW w:w="562" w:type="dxa"/>
            <w:vAlign w:val="center"/>
          </w:tcPr>
          <w:p w14:paraId="3C3C1789" w14:textId="775A5AD8" w:rsidR="00CC1E04" w:rsidRPr="006C5D62" w:rsidRDefault="00CC1E04" w:rsidP="00CC1E04">
            <w:pPr>
              <w:pStyle w:val="TAC"/>
              <w:keepNext w:val="0"/>
              <w:keepLines w:val="0"/>
            </w:pPr>
            <w:r>
              <w:t>78</w:t>
            </w:r>
          </w:p>
        </w:tc>
        <w:tc>
          <w:tcPr>
            <w:tcW w:w="2694" w:type="dxa"/>
            <w:vAlign w:val="center"/>
          </w:tcPr>
          <w:p w14:paraId="685FBD35" w14:textId="33BBE001" w:rsidR="00CC1E04" w:rsidRPr="00BF76E0" w:rsidRDefault="00CC1E04" w:rsidP="00CC1E04">
            <w:pPr>
              <w:pStyle w:val="TAC"/>
              <w:keepNext w:val="0"/>
              <w:keepLines w:val="0"/>
              <w:jc w:val="left"/>
            </w:pPr>
            <w:r w:rsidRPr="00987C3B">
              <w:t>11.4.2</w:t>
            </w:r>
            <w:r w:rsidRPr="00987C3B">
              <w:tab/>
              <w:t>No disruption of accessibility features</w:t>
            </w:r>
          </w:p>
        </w:tc>
        <w:tc>
          <w:tcPr>
            <w:tcW w:w="425" w:type="dxa"/>
            <w:vAlign w:val="center"/>
          </w:tcPr>
          <w:p w14:paraId="3BEA7D4F" w14:textId="498D527D" w:rsidR="00CC1E04" w:rsidRDefault="00CC1E04" w:rsidP="00CC1E04">
            <w:pPr>
              <w:pStyle w:val="TAL"/>
              <w:keepNext w:val="0"/>
              <w:keepLines w:val="0"/>
              <w:jc w:val="center"/>
              <w:rPr>
                <w:b/>
              </w:rPr>
            </w:pPr>
            <w:r>
              <w:sym w:font="Wingdings" w:char="F0FC"/>
            </w:r>
          </w:p>
        </w:tc>
        <w:tc>
          <w:tcPr>
            <w:tcW w:w="425" w:type="dxa"/>
            <w:vAlign w:val="center"/>
          </w:tcPr>
          <w:p w14:paraId="2DD61E7C" w14:textId="4DA2743B" w:rsidR="00CC1E04" w:rsidRDefault="00CC1E04" w:rsidP="00CC1E04">
            <w:pPr>
              <w:pStyle w:val="TAL"/>
              <w:keepNext w:val="0"/>
              <w:keepLines w:val="0"/>
              <w:jc w:val="center"/>
            </w:pPr>
            <w:r>
              <w:sym w:font="Wingdings" w:char="F0FC"/>
            </w:r>
          </w:p>
        </w:tc>
        <w:tc>
          <w:tcPr>
            <w:tcW w:w="425" w:type="dxa"/>
            <w:vAlign w:val="center"/>
          </w:tcPr>
          <w:p w14:paraId="0A5C4C46" w14:textId="6C51C7B5" w:rsidR="00CC1E04" w:rsidRDefault="00CC1E04" w:rsidP="00CC1E04">
            <w:pPr>
              <w:pStyle w:val="TAL"/>
              <w:keepNext w:val="0"/>
              <w:keepLines w:val="0"/>
              <w:jc w:val="center"/>
              <w:rPr>
                <w:b/>
              </w:rPr>
            </w:pPr>
            <w:r>
              <w:sym w:font="Wingdings" w:char="F0FC"/>
            </w:r>
          </w:p>
        </w:tc>
        <w:tc>
          <w:tcPr>
            <w:tcW w:w="426" w:type="dxa"/>
            <w:vAlign w:val="center"/>
          </w:tcPr>
          <w:p w14:paraId="11E6C903" w14:textId="18676783" w:rsidR="00CC1E04" w:rsidRDefault="00CC1E04" w:rsidP="00CC1E04">
            <w:pPr>
              <w:pStyle w:val="TAL"/>
              <w:keepNext w:val="0"/>
              <w:keepLines w:val="0"/>
              <w:jc w:val="center"/>
            </w:pPr>
            <w:r>
              <w:sym w:font="Wingdings" w:char="F0FC"/>
            </w:r>
          </w:p>
        </w:tc>
        <w:tc>
          <w:tcPr>
            <w:tcW w:w="567" w:type="dxa"/>
            <w:vAlign w:val="center"/>
          </w:tcPr>
          <w:p w14:paraId="5DBA38AD" w14:textId="51FAD0B3" w:rsidR="00CC1E04" w:rsidRPr="00AE4DFF" w:rsidRDefault="00CC1E04" w:rsidP="00CC1E04">
            <w:pPr>
              <w:pStyle w:val="TAC"/>
              <w:keepNext w:val="0"/>
              <w:keepLines w:val="0"/>
            </w:pPr>
            <w:r>
              <w:t>U</w:t>
            </w:r>
          </w:p>
        </w:tc>
        <w:tc>
          <w:tcPr>
            <w:tcW w:w="3402" w:type="dxa"/>
            <w:vAlign w:val="center"/>
          </w:tcPr>
          <w:p w14:paraId="4C1D34B7" w14:textId="77777777" w:rsidR="00CC1E04" w:rsidRPr="008364B1" w:rsidRDefault="00CC1E04" w:rsidP="00CC1E04">
            <w:pPr>
              <w:pStyle w:val="TAL"/>
              <w:keepNext w:val="0"/>
              <w:keepLines w:val="0"/>
            </w:pPr>
          </w:p>
        </w:tc>
        <w:tc>
          <w:tcPr>
            <w:tcW w:w="1459" w:type="dxa"/>
            <w:gridSpan w:val="2"/>
            <w:vAlign w:val="center"/>
          </w:tcPr>
          <w:p w14:paraId="177C3197" w14:textId="1E254124" w:rsidR="00CC1E04" w:rsidRDefault="00CC1E04" w:rsidP="00CC1E04">
            <w:pPr>
              <w:pStyle w:val="TAL"/>
              <w:keepNext w:val="0"/>
              <w:keepLines w:val="0"/>
            </w:pPr>
            <w:r>
              <w:t>C11.</w:t>
            </w:r>
            <w:r w:rsidRPr="00987C3B">
              <w:t>4.2</w:t>
            </w:r>
          </w:p>
        </w:tc>
      </w:tr>
      <w:tr w:rsidR="00CC1E04" w:rsidRPr="00257089" w14:paraId="0E6EC9C8" w14:textId="77777777" w:rsidTr="0049019F">
        <w:trPr>
          <w:cantSplit/>
          <w:jc w:val="center"/>
        </w:trPr>
        <w:tc>
          <w:tcPr>
            <w:tcW w:w="562" w:type="dxa"/>
            <w:vAlign w:val="center"/>
          </w:tcPr>
          <w:p w14:paraId="6B537DC1" w14:textId="605BF5D8" w:rsidR="00CC1E04" w:rsidRPr="006C5D62" w:rsidRDefault="00CC1E04" w:rsidP="00CC1E04">
            <w:pPr>
              <w:pStyle w:val="TAC"/>
              <w:keepNext w:val="0"/>
              <w:keepLines w:val="0"/>
            </w:pPr>
            <w:r>
              <w:t>79</w:t>
            </w:r>
          </w:p>
        </w:tc>
        <w:tc>
          <w:tcPr>
            <w:tcW w:w="2694" w:type="dxa"/>
            <w:vAlign w:val="center"/>
          </w:tcPr>
          <w:p w14:paraId="7D0C3BFD" w14:textId="1640BAF4" w:rsidR="00CC1E04" w:rsidRPr="00BF76E0" w:rsidRDefault="00CC1E04" w:rsidP="00CC1E04">
            <w:pPr>
              <w:pStyle w:val="TAC"/>
              <w:keepNext w:val="0"/>
              <w:keepLines w:val="0"/>
              <w:jc w:val="left"/>
            </w:pPr>
            <w:r w:rsidRPr="00987C3B">
              <w:t>11.5</w:t>
            </w:r>
            <w:r w:rsidRPr="00987C3B">
              <w:tab/>
              <w:t>User preferences</w:t>
            </w:r>
          </w:p>
        </w:tc>
        <w:tc>
          <w:tcPr>
            <w:tcW w:w="425" w:type="dxa"/>
            <w:vAlign w:val="center"/>
          </w:tcPr>
          <w:p w14:paraId="596641E2" w14:textId="4C50D0F2" w:rsidR="00CC1E04" w:rsidRDefault="00CC1E04" w:rsidP="00CC1E04">
            <w:pPr>
              <w:pStyle w:val="TAL"/>
              <w:keepNext w:val="0"/>
              <w:keepLines w:val="0"/>
              <w:jc w:val="center"/>
              <w:rPr>
                <w:b/>
              </w:rPr>
            </w:pPr>
            <w:r>
              <w:sym w:font="Wingdings" w:char="F0FC"/>
            </w:r>
          </w:p>
        </w:tc>
        <w:tc>
          <w:tcPr>
            <w:tcW w:w="425" w:type="dxa"/>
            <w:vAlign w:val="center"/>
          </w:tcPr>
          <w:p w14:paraId="42FA6760" w14:textId="536CB77E" w:rsidR="00CC1E04" w:rsidRDefault="00CC1E04" w:rsidP="00CC1E04">
            <w:pPr>
              <w:pStyle w:val="TAL"/>
              <w:keepNext w:val="0"/>
              <w:keepLines w:val="0"/>
              <w:jc w:val="center"/>
            </w:pPr>
            <w:r>
              <w:sym w:font="Wingdings" w:char="F0FC"/>
            </w:r>
          </w:p>
        </w:tc>
        <w:tc>
          <w:tcPr>
            <w:tcW w:w="425" w:type="dxa"/>
            <w:vAlign w:val="center"/>
          </w:tcPr>
          <w:p w14:paraId="1B5C9369" w14:textId="0CC845FA" w:rsidR="00CC1E04" w:rsidRDefault="00CC1E04" w:rsidP="00CC1E04">
            <w:pPr>
              <w:pStyle w:val="TAL"/>
              <w:keepNext w:val="0"/>
              <w:keepLines w:val="0"/>
              <w:jc w:val="center"/>
              <w:rPr>
                <w:b/>
              </w:rPr>
            </w:pPr>
            <w:r>
              <w:sym w:font="Wingdings" w:char="F0FC"/>
            </w:r>
          </w:p>
        </w:tc>
        <w:tc>
          <w:tcPr>
            <w:tcW w:w="426" w:type="dxa"/>
            <w:vAlign w:val="center"/>
          </w:tcPr>
          <w:p w14:paraId="498FEC33" w14:textId="7A313C31" w:rsidR="00CC1E04" w:rsidRDefault="00CC1E04" w:rsidP="00CC1E04">
            <w:pPr>
              <w:pStyle w:val="TAL"/>
              <w:keepNext w:val="0"/>
              <w:keepLines w:val="0"/>
              <w:jc w:val="center"/>
            </w:pPr>
            <w:r>
              <w:sym w:font="Wingdings" w:char="F0FC"/>
            </w:r>
          </w:p>
        </w:tc>
        <w:tc>
          <w:tcPr>
            <w:tcW w:w="567" w:type="dxa"/>
            <w:vAlign w:val="center"/>
          </w:tcPr>
          <w:p w14:paraId="31653E30" w14:textId="4DDF22BB" w:rsidR="00CC1E04" w:rsidRPr="00AE4DFF" w:rsidRDefault="00CC1E04" w:rsidP="00CC1E04">
            <w:pPr>
              <w:pStyle w:val="TAC"/>
              <w:keepNext w:val="0"/>
              <w:keepLines w:val="0"/>
            </w:pPr>
            <w:r>
              <w:t>U</w:t>
            </w:r>
          </w:p>
        </w:tc>
        <w:tc>
          <w:tcPr>
            <w:tcW w:w="3402" w:type="dxa"/>
            <w:vAlign w:val="center"/>
          </w:tcPr>
          <w:p w14:paraId="140F933A" w14:textId="77777777" w:rsidR="00CC1E04" w:rsidRPr="008364B1" w:rsidRDefault="00CC1E04" w:rsidP="00CC1E04">
            <w:pPr>
              <w:pStyle w:val="TAL"/>
              <w:keepNext w:val="0"/>
              <w:keepLines w:val="0"/>
            </w:pPr>
          </w:p>
        </w:tc>
        <w:tc>
          <w:tcPr>
            <w:tcW w:w="1459" w:type="dxa"/>
            <w:gridSpan w:val="2"/>
            <w:vAlign w:val="center"/>
          </w:tcPr>
          <w:p w14:paraId="348FDF1A" w14:textId="04442E63" w:rsidR="00CC1E04" w:rsidRDefault="00CC1E04" w:rsidP="00CC1E04">
            <w:pPr>
              <w:pStyle w:val="TAL"/>
              <w:keepNext w:val="0"/>
              <w:keepLines w:val="0"/>
            </w:pPr>
            <w:r>
              <w:t>C11.</w:t>
            </w:r>
            <w:r w:rsidRPr="00987C3B">
              <w:t>5</w:t>
            </w:r>
          </w:p>
        </w:tc>
      </w:tr>
      <w:tr w:rsidR="00CC1E04" w:rsidRPr="00257089" w14:paraId="13E1EDB5" w14:textId="77777777" w:rsidTr="00A306B3">
        <w:trPr>
          <w:cantSplit/>
          <w:jc w:val="center"/>
        </w:trPr>
        <w:tc>
          <w:tcPr>
            <w:tcW w:w="562" w:type="dxa"/>
            <w:vAlign w:val="center"/>
          </w:tcPr>
          <w:p w14:paraId="4B3FAF42" w14:textId="42F35688" w:rsidR="00CC1E04" w:rsidRPr="006C5D62" w:rsidRDefault="00CC1E04" w:rsidP="00CC1E04">
            <w:pPr>
              <w:pStyle w:val="TAC"/>
              <w:keepNext w:val="0"/>
              <w:keepLines w:val="0"/>
            </w:pPr>
            <w:r>
              <w:t>80</w:t>
            </w:r>
          </w:p>
        </w:tc>
        <w:tc>
          <w:tcPr>
            <w:tcW w:w="2694" w:type="dxa"/>
            <w:vAlign w:val="center"/>
          </w:tcPr>
          <w:p w14:paraId="65335A41" w14:textId="46B44642" w:rsidR="00CC1E04" w:rsidRPr="00BF76E0" w:rsidRDefault="00CC1E04" w:rsidP="00CC1E04">
            <w:pPr>
              <w:pStyle w:val="TAC"/>
              <w:keepNext w:val="0"/>
              <w:keepLines w:val="0"/>
              <w:jc w:val="left"/>
            </w:pPr>
            <w:r w:rsidRPr="002F55CA">
              <w:t>11.6.1</w:t>
            </w:r>
            <w:r w:rsidRPr="002F55CA">
              <w:tab/>
              <w:t>Content technology</w:t>
            </w:r>
          </w:p>
        </w:tc>
        <w:tc>
          <w:tcPr>
            <w:tcW w:w="425" w:type="dxa"/>
            <w:vAlign w:val="center"/>
          </w:tcPr>
          <w:p w14:paraId="7E1A634D" w14:textId="0CF837F5" w:rsidR="00CC1E04" w:rsidRDefault="00CC1E04" w:rsidP="00CC1E04">
            <w:pPr>
              <w:pStyle w:val="TAL"/>
              <w:keepNext w:val="0"/>
              <w:keepLines w:val="0"/>
              <w:jc w:val="center"/>
              <w:rPr>
                <w:b/>
              </w:rPr>
            </w:pPr>
            <w:r>
              <w:sym w:font="Wingdings" w:char="F0FC"/>
            </w:r>
          </w:p>
        </w:tc>
        <w:tc>
          <w:tcPr>
            <w:tcW w:w="425" w:type="dxa"/>
            <w:vAlign w:val="center"/>
          </w:tcPr>
          <w:p w14:paraId="55606C32" w14:textId="29876DA6" w:rsidR="00CC1E04" w:rsidRDefault="00CC1E04" w:rsidP="00CC1E04">
            <w:pPr>
              <w:pStyle w:val="TAL"/>
              <w:keepNext w:val="0"/>
              <w:keepLines w:val="0"/>
              <w:jc w:val="center"/>
            </w:pPr>
            <w:r>
              <w:sym w:font="Wingdings" w:char="F0FC"/>
            </w:r>
          </w:p>
        </w:tc>
        <w:tc>
          <w:tcPr>
            <w:tcW w:w="425" w:type="dxa"/>
            <w:vAlign w:val="center"/>
          </w:tcPr>
          <w:p w14:paraId="6F23914E" w14:textId="4B864342" w:rsidR="00CC1E04" w:rsidRDefault="00CC1E04" w:rsidP="00CC1E04">
            <w:pPr>
              <w:pStyle w:val="TAL"/>
              <w:keepNext w:val="0"/>
              <w:keepLines w:val="0"/>
              <w:jc w:val="center"/>
              <w:rPr>
                <w:b/>
              </w:rPr>
            </w:pPr>
            <w:r>
              <w:sym w:font="Wingdings" w:char="F0FC"/>
            </w:r>
          </w:p>
        </w:tc>
        <w:tc>
          <w:tcPr>
            <w:tcW w:w="426" w:type="dxa"/>
            <w:vAlign w:val="center"/>
          </w:tcPr>
          <w:p w14:paraId="428A40B1" w14:textId="78CF1F87" w:rsidR="00CC1E04" w:rsidRDefault="00CC1E04" w:rsidP="00CC1E04">
            <w:pPr>
              <w:pStyle w:val="TAL"/>
              <w:keepNext w:val="0"/>
              <w:keepLines w:val="0"/>
              <w:jc w:val="center"/>
            </w:pPr>
            <w:r>
              <w:sym w:font="Wingdings" w:char="F0FC"/>
            </w:r>
          </w:p>
        </w:tc>
        <w:tc>
          <w:tcPr>
            <w:tcW w:w="567" w:type="dxa"/>
            <w:vAlign w:val="center"/>
          </w:tcPr>
          <w:p w14:paraId="4CE09ABF" w14:textId="3CF9751B" w:rsidR="00CC1E04" w:rsidRPr="00AE4DFF" w:rsidRDefault="00CC1E04" w:rsidP="00CC1E04">
            <w:pPr>
              <w:pStyle w:val="TAC"/>
              <w:keepNext w:val="0"/>
              <w:keepLines w:val="0"/>
            </w:pPr>
            <w:r>
              <w:t>C</w:t>
            </w:r>
          </w:p>
        </w:tc>
        <w:tc>
          <w:tcPr>
            <w:tcW w:w="3402" w:type="dxa"/>
            <w:vAlign w:val="center"/>
          </w:tcPr>
          <w:p w14:paraId="5F9D600F" w14:textId="490E5869" w:rsidR="00CC1E04" w:rsidRPr="008364B1" w:rsidRDefault="00CC1E04" w:rsidP="00CC1E04">
            <w:pPr>
              <w:pStyle w:val="TAL"/>
              <w:keepNext w:val="0"/>
              <w:keepLines w:val="0"/>
            </w:pPr>
            <w:r>
              <w:t>Where ICT is an authoring tool</w:t>
            </w:r>
          </w:p>
        </w:tc>
        <w:tc>
          <w:tcPr>
            <w:tcW w:w="1459" w:type="dxa"/>
            <w:gridSpan w:val="2"/>
            <w:vAlign w:val="center"/>
          </w:tcPr>
          <w:p w14:paraId="337B1503" w14:textId="4662988C" w:rsidR="00CC1E04" w:rsidRDefault="00CC1E04" w:rsidP="00CC1E04">
            <w:pPr>
              <w:pStyle w:val="TAL"/>
              <w:keepNext w:val="0"/>
              <w:keepLines w:val="0"/>
            </w:pPr>
            <w:r>
              <w:t>C11.</w:t>
            </w:r>
            <w:r w:rsidRPr="002F55CA">
              <w:t>6.1</w:t>
            </w:r>
          </w:p>
        </w:tc>
      </w:tr>
      <w:tr w:rsidR="00CC1E04" w:rsidRPr="00257089" w14:paraId="732D2D0D" w14:textId="77777777" w:rsidTr="00A306B3">
        <w:trPr>
          <w:cantSplit/>
          <w:jc w:val="center"/>
        </w:trPr>
        <w:tc>
          <w:tcPr>
            <w:tcW w:w="562" w:type="dxa"/>
            <w:vAlign w:val="center"/>
          </w:tcPr>
          <w:p w14:paraId="5D68F585" w14:textId="0C4B6AF0" w:rsidR="00CC1E04" w:rsidRDefault="00CC1E04" w:rsidP="00CC1E04">
            <w:pPr>
              <w:pStyle w:val="TAC"/>
              <w:keepNext w:val="0"/>
              <w:keepLines w:val="0"/>
            </w:pPr>
            <w:r>
              <w:t>81</w:t>
            </w:r>
          </w:p>
        </w:tc>
        <w:tc>
          <w:tcPr>
            <w:tcW w:w="2694" w:type="dxa"/>
            <w:vAlign w:val="center"/>
          </w:tcPr>
          <w:p w14:paraId="1E9FD512" w14:textId="4F831BFC" w:rsidR="00CC1E04" w:rsidRPr="00E83DCB" w:rsidRDefault="00CC1E04" w:rsidP="00CC1E04">
            <w:pPr>
              <w:pStyle w:val="TAC"/>
              <w:keepNext w:val="0"/>
              <w:keepLines w:val="0"/>
              <w:jc w:val="left"/>
            </w:pPr>
            <w:r w:rsidRPr="002F55CA">
              <w:t>11.6.2</w:t>
            </w:r>
            <w:r w:rsidRPr="002F55CA">
              <w:tab/>
              <w:t>Accessible content creation</w:t>
            </w:r>
          </w:p>
        </w:tc>
        <w:tc>
          <w:tcPr>
            <w:tcW w:w="425" w:type="dxa"/>
            <w:vAlign w:val="center"/>
          </w:tcPr>
          <w:p w14:paraId="74BDE0A3" w14:textId="73D56650" w:rsidR="00CC1E04" w:rsidRDefault="00CC1E04" w:rsidP="00CC1E04">
            <w:pPr>
              <w:pStyle w:val="TAL"/>
              <w:keepNext w:val="0"/>
              <w:keepLines w:val="0"/>
              <w:jc w:val="center"/>
              <w:rPr>
                <w:b/>
              </w:rPr>
            </w:pPr>
            <w:r>
              <w:sym w:font="Wingdings" w:char="F0FC"/>
            </w:r>
          </w:p>
        </w:tc>
        <w:tc>
          <w:tcPr>
            <w:tcW w:w="425" w:type="dxa"/>
            <w:vAlign w:val="center"/>
          </w:tcPr>
          <w:p w14:paraId="335FC9E6" w14:textId="5CC30E1C" w:rsidR="00CC1E04" w:rsidRDefault="00CC1E04" w:rsidP="00CC1E04">
            <w:pPr>
              <w:pStyle w:val="TAL"/>
              <w:keepNext w:val="0"/>
              <w:keepLines w:val="0"/>
              <w:jc w:val="center"/>
              <w:rPr>
                <w:b/>
              </w:rPr>
            </w:pPr>
            <w:r>
              <w:sym w:font="Wingdings" w:char="F0FC"/>
            </w:r>
          </w:p>
        </w:tc>
        <w:tc>
          <w:tcPr>
            <w:tcW w:w="425" w:type="dxa"/>
            <w:vAlign w:val="center"/>
          </w:tcPr>
          <w:p w14:paraId="7CD1399E" w14:textId="42013C89" w:rsidR="00CC1E04" w:rsidRDefault="00CC1E04" w:rsidP="00CC1E04">
            <w:pPr>
              <w:pStyle w:val="TAL"/>
              <w:keepNext w:val="0"/>
              <w:keepLines w:val="0"/>
              <w:jc w:val="center"/>
              <w:rPr>
                <w:b/>
              </w:rPr>
            </w:pPr>
            <w:r>
              <w:sym w:font="Wingdings" w:char="F0FC"/>
            </w:r>
          </w:p>
        </w:tc>
        <w:tc>
          <w:tcPr>
            <w:tcW w:w="426" w:type="dxa"/>
            <w:vAlign w:val="center"/>
          </w:tcPr>
          <w:p w14:paraId="019C6407" w14:textId="447C30FB" w:rsidR="00CC1E04" w:rsidRDefault="00CC1E04" w:rsidP="00CC1E04">
            <w:pPr>
              <w:pStyle w:val="TAL"/>
              <w:keepNext w:val="0"/>
              <w:keepLines w:val="0"/>
              <w:jc w:val="center"/>
              <w:rPr>
                <w:b/>
              </w:rPr>
            </w:pPr>
            <w:r>
              <w:sym w:font="Wingdings" w:char="F0FC"/>
            </w:r>
          </w:p>
        </w:tc>
        <w:tc>
          <w:tcPr>
            <w:tcW w:w="567" w:type="dxa"/>
            <w:vAlign w:val="center"/>
          </w:tcPr>
          <w:p w14:paraId="67B61D4F" w14:textId="6B6FE586" w:rsidR="00CC1E04" w:rsidRDefault="00CC1E04" w:rsidP="00CC1E04">
            <w:pPr>
              <w:pStyle w:val="TAC"/>
              <w:keepNext w:val="0"/>
              <w:keepLines w:val="0"/>
            </w:pPr>
            <w:r w:rsidRPr="00A1677C">
              <w:t>C</w:t>
            </w:r>
          </w:p>
        </w:tc>
        <w:tc>
          <w:tcPr>
            <w:tcW w:w="3402" w:type="dxa"/>
            <w:vAlign w:val="center"/>
          </w:tcPr>
          <w:p w14:paraId="508F4574" w14:textId="3EC52570" w:rsidR="00CC1E04" w:rsidRPr="00257089" w:rsidRDefault="00CC1E04" w:rsidP="00CC1E04">
            <w:pPr>
              <w:pStyle w:val="TAL"/>
              <w:keepNext w:val="0"/>
              <w:keepLines w:val="0"/>
            </w:pPr>
            <w:r w:rsidRPr="006E18E3">
              <w:t>Where ICT is an authoring tool</w:t>
            </w:r>
          </w:p>
        </w:tc>
        <w:tc>
          <w:tcPr>
            <w:tcW w:w="1459" w:type="dxa"/>
            <w:gridSpan w:val="2"/>
            <w:vAlign w:val="center"/>
          </w:tcPr>
          <w:p w14:paraId="23684BB5" w14:textId="2C3A18EC" w:rsidR="00CC1E04" w:rsidRPr="00257089" w:rsidRDefault="00CC1E04" w:rsidP="00CC1E04">
            <w:pPr>
              <w:pStyle w:val="TAL"/>
              <w:keepNext w:val="0"/>
              <w:keepLines w:val="0"/>
            </w:pPr>
            <w:r>
              <w:t>C11.</w:t>
            </w:r>
            <w:r w:rsidRPr="002F55CA">
              <w:t>6.2</w:t>
            </w:r>
          </w:p>
        </w:tc>
      </w:tr>
      <w:tr w:rsidR="00CC1E04" w:rsidRPr="00257089" w14:paraId="0D8A31C1" w14:textId="77777777" w:rsidTr="00A306B3">
        <w:trPr>
          <w:cantSplit/>
          <w:jc w:val="center"/>
        </w:trPr>
        <w:tc>
          <w:tcPr>
            <w:tcW w:w="562" w:type="dxa"/>
            <w:vAlign w:val="center"/>
          </w:tcPr>
          <w:p w14:paraId="272644CF" w14:textId="44523043" w:rsidR="00CC1E04" w:rsidRDefault="00CC1E04" w:rsidP="00CC1E04">
            <w:pPr>
              <w:pStyle w:val="TAC"/>
              <w:keepNext w:val="0"/>
              <w:keepLines w:val="0"/>
            </w:pPr>
            <w:r>
              <w:t>82</w:t>
            </w:r>
          </w:p>
        </w:tc>
        <w:tc>
          <w:tcPr>
            <w:tcW w:w="2694" w:type="dxa"/>
            <w:vAlign w:val="center"/>
          </w:tcPr>
          <w:p w14:paraId="022A810F" w14:textId="4BDAEA67" w:rsidR="00CC1E04" w:rsidRPr="00E83DCB" w:rsidRDefault="00CC1E04" w:rsidP="00CC1E04">
            <w:pPr>
              <w:pStyle w:val="TAC"/>
              <w:keepNext w:val="0"/>
              <w:keepLines w:val="0"/>
              <w:jc w:val="left"/>
            </w:pPr>
            <w:r w:rsidRPr="002F55CA">
              <w:t>11.6.3</w:t>
            </w:r>
            <w:r w:rsidRPr="002F55CA">
              <w:tab/>
              <w:t>Preservation of accessibility information in transformations</w:t>
            </w:r>
          </w:p>
        </w:tc>
        <w:tc>
          <w:tcPr>
            <w:tcW w:w="425" w:type="dxa"/>
            <w:vAlign w:val="center"/>
          </w:tcPr>
          <w:p w14:paraId="33A5D758" w14:textId="285F5500" w:rsidR="00CC1E04" w:rsidRDefault="00CC1E04" w:rsidP="00CC1E04">
            <w:pPr>
              <w:pStyle w:val="TAL"/>
              <w:keepNext w:val="0"/>
              <w:keepLines w:val="0"/>
              <w:jc w:val="center"/>
              <w:rPr>
                <w:b/>
              </w:rPr>
            </w:pPr>
            <w:r>
              <w:sym w:font="Wingdings" w:char="F0FC"/>
            </w:r>
          </w:p>
        </w:tc>
        <w:tc>
          <w:tcPr>
            <w:tcW w:w="425" w:type="dxa"/>
            <w:vAlign w:val="center"/>
          </w:tcPr>
          <w:p w14:paraId="7C431BF7" w14:textId="6C4CA3D5" w:rsidR="00CC1E04" w:rsidRDefault="00CC1E04" w:rsidP="00CC1E04">
            <w:pPr>
              <w:pStyle w:val="TAL"/>
              <w:keepNext w:val="0"/>
              <w:keepLines w:val="0"/>
              <w:jc w:val="center"/>
              <w:rPr>
                <w:b/>
              </w:rPr>
            </w:pPr>
            <w:r>
              <w:sym w:font="Wingdings" w:char="F0FC"/>
            </w:r>
          </w:p>
        </w:tc>
        <w:tc>
          <w:tcPr>
            <w:tcW w:w="425" w:type="dxa"/>
            <w:vAlign w:val="center"/>
          </w:tcPr>
          <w:p w14:paraId="3594D123" w14:textId="5336237B" w:rsidR="00CC1E04" w:rsidRDefault="00CC1E04" w:rsidP="00CC1E04">
            <w:pPr>
              <w:pStyle w:val="TAL"/>
              <w:keepNext w:val="0"/>
              <w:keepLines w:val="0"/>
              <w:jc w:val="center"/>
              <w:rPr>
                <w:b/>
              </w:rPr>
            </w:pPr>
            <w:r>
              <w:sym w:font="Wingdings" w:char="F0FC"/>
            </w:r>
          </w:p>
        </w:tc>
        <w:tc>
          <w:tcPr>
            <w:tcW w:w="426" w:type="dxa"/>
            <w:vAlign w:val="center"/>
          </w:tcPr>
          <w:p w14:paraId="2927EFAD" w14:textId="5EFBFE52" w:rsidR="00CC1E04" w:rsidRDefault="00CC1E04" w:rsidP="00CC1E04">
            <w:pPr>
              <w:pStyle w:val="TAL"/>
              <w:keepNext w:val="0"/>
              <w:keepLines w:val="0"/>
              <w:jc w:val="center"/>
              <w:rPr>
                <w:b/>
              </w:rPr>
            </w:pPr>
            <w:r>
              <w:sym w:font="Wingdings" w:char="F0FC"/>
            </w:r>
          </w:p>
        </w:tc>
        <w:tc>
          <w:tcPr>
            <w:tcW w:w="567" w:type="dxa"/>
            <w:vAlign w:val="center"/>
          </w:tcPr>
          <w:p w14:paraId="7C229005" w14:textId="04588B6D" w:rsidR="00CC1E04" w:rsidRDefault="00CC1E04" w:rsidP="00CC1E04">
            <w:pPr>
              <w:pStyle w:val="TAC"/>
              <w:keepNext w:val="0"/>
              <w:keepLines w:val="0"/>
            </w:pPr>
            <w:r w:rsidRPr="00A1677C">
              <w:t>C</w:t>
            </w:r>
          </w:p>
        </w:tc>
        <w:tc>
          <w:tcPr>
            <w:tcW w:w="3402" w:type="dxa"/>
            <w:vAlign w:val="center"/>
          </w:tcPr>
          <w:p w14:paraId="54FBF74B" w14:textId="53E97CD5" w:rsidR="00CC1E04" w:rsidRPr="00257089" w:rsidRDefault="00CC1E04" w:rsidP="00CC1E04">
            <w:pPr>
              <w:pStyle w:val="TAL"/>
              <w:keepNext w:val="0"/>
              <w:keepLines w:val="0"/>
            </w:pPr>
            <w:r w:rsidRPr="006E18E3">
              <w:t>Where ICT is an authoring tool</w:t>
            </w:r>
          </w:p>
        </w:tc>
        <w:tc>
          <w:tcPr>
            <w:tcW w:w="1459" w:type="dxa"/>
            <w:gridSpan w:val="2"/>
            <w:vAlign w:val="center"/>
          </w:tcPr>
          <w:p w14:paraId="614ACC3D" w14:textId="3F66E5F9" w:rsidR="00CC1E04" w:rsidRPr="00257089" w:rsidRDefault="00CC1E04" w:rsidP="00CC1E04">
            <w:pPr>
              <w:pStyle w:val="TAL"/>
              <w:keepNext w:val="0"/>
              <w:keepLines w:val="0"/>
            </w:pPr>
            <w:r>
              <w:t>C11.</w:t>
            </w:r>
            <w:r w:rsidRPr="002F55CA">
              <w:t>6.3</w:t>
            </w:r>
          </w:p>
        </w:tc>
      </w:tr>
      <w:tr w:rsidR="00CC1E04" w:rsidRPr="00257089" w14:paraId="6E6D7236" w14:textId="77777777" w:rsidTr="00A306B3">
        <w:trPr>
          <w:cantSplit/>
          <w:jc w:val="center"/>
        </w:trPr>
        <w:tc>
          <w:tcPr>
            <w:tcW w:w="562" w:type="dxa"/>
            <w:vAlign w:val="center"/>
          </w:tcPr>
          <w:p w14:paraId="09A37AAE" w14:textId="20124139" w:rsidR="00CC1E04" w:rsidRDefault="00CC1E04" w:rsidP="00CC1E04">
            <w:pPr>
              <w:pStyle w:val="TAC"/>
              <w:keepNext w:val="0"/>
              <w:keepLines w:val="0"/>
            </w:pPr>
            <w:r>
              <w:t>83</w:t>
            </w:r>
          </w:p>
        </w:tc>
        <w:tc>
          <w:tcPr>
            <w:tcW w:w="2694" w:type="dxa"/>
            <w:vAlign w:val="center"/>
          </w:tcPr>
          <w:p w14:paraId="5FA61636" w14:textId="69915F31" w:rsidR="00CC1E04" w:rsidRPr="00E83DCB" w:rsidRDefault="00CC1E04" w:rsidP="00CC1E04">
            <w:pPr>
              <w:pStyle w:val="TAC"/>
              <w:keepNext w:val="0"/>
              <w:keepLines w:val="0"/>
              <w:jc w:val="left"/>
            </w:pPr>
            <w:r w:rsidRPr="002F55CA">
              <w:t>11.6.4</w:t>
            </w:r>
            <w:r w:rsidRPr="002F55CA">
              <w:tab/>
              <w:t>Repair assistance</w:t>
            </w:r>
          </w:p>
        </w:tc>
        <w:tc>
          <w:tcPr>
            <w:tcW w:w="425" w:type="dxa"/>
            <w:vAlign w:val="center"/>
          </w:tcPr>
          <w:p w14:paraId="01AF0DE2" w14:textId="08FDBD8F" w:rsidR="00CC1E04" w:rsidRDefault="00CC1E04" w:rsidP="00CC1E04">
            <w:pPr>
              <w:pStyle w:val="TAL"/>
              <w:keepNext w:val="0"/>
              <w:keepLines w:val="0"/>
              <w:jc w:val="center"/>
              <w:rPr>
                <w:b/>
              </w:rPr>
            </w:pPr>
            <w:r>
              <w:sym w:font="Wingdings" w:char="F0FC"/>
            </w:r>
          </w:p>
        </w:tc>
        <w:tc>
          <w:tcPr>
            <w:tcW w:w="425" w:type="dxa"/>
            <w:vAlign w:val="center"/>
          </w:tcPr>
          <w:p w14:paraId="33B438AC" w14:textId="095DD9DD" w:rsidR="00CC1E04" w:rsidRDefault="00CC1E04" w:rsidP="00CC1E04">
            <w:pPr>
              <w:pStyle w:val="TAL"/>
              <w:keepNext w:val="0"/>
              <w:keepLines w:val="0"/>
              <w:jc w:val="center"/>
              <w:rPr>
                <w:b/>
              </w:rPr>
            </w:pPr>
            <w:r>
              <w:sym w:font="Wingdings" w:char="F0FC"/>
            </w:r>
          </w:p>
        </w:tc>
        <w:tc>
          <w:tcPr>
            <w:tcW w:w="425" w:type="dxa"/>
            <w:vAlign w:val="center"/>
          </w:tcPr>
          <w:p w14:paraId="23EEE05A" w14:textId="707BAEA0" w:rsidR="00CC1E04" w:rsidRDefault="00CC1E04" w:rsidP="00CC1E04">
            <w:pPr>
              <w:pStyle w:val="TAL"/>
              <w:keepNext w:val="0"/>
              <w:keepLines w:val="0"/>
              <w:jc w:val="center"/>
              <w:rPr>
                <w:b/>
              </w:rPr>
            </w:pPr>
            <w:r>
              <w:sym w:font="Wingdings" w:char="F0FC"/>
            </w:r>
          </w:p>
        </w:tc>
        <w:tc>
          <w:tcPr>
            <w:tcW w:w="426" w:type="dxa"/>
            <w:vAlign w:val="center"/>
          </w:tcPr>
          <w:p w14:paraId="1E219A37" w14:textId="53E72AEE" w:rsidR="00CC1E04" w:rsidRDefault="00CC1E04" w:rsidP="00CC1E04">
            <w:pPr>
              <w:pStyle w:val="TAL"/>
              <w:keepNext w:val="0"/>
              <w:keepLines w:val="0"/>
              <w:jc w:val="center"/>
              <w:rPr>
                <w:b/>
              </w:rPr>
            </w:pPr>
            <w:r>
              <w:sym w:font="Wingdings" w:char="F0FC"/>
            </w:r>
          </w:p>
        </w:tc>
        <w:tc>
          <w:tcPr>
            <w:tcW w:w="567" w:type="dxa"/>
            <w:vAlign w:val="center"/>
          </w:tcPr>
          <w:p w14:paraId="0A25E855" w14:textId="6666E192" w:rsidR="00CC1E04" w:rsidRDefault="00CC1E04" w:rsidP="00CC1E04">
            <w:pPr>
              <w:pStyle w:val="TAC"/>
              <w:keepNext w:val="0"/>
              <w:keepLines w:val="0"/>
            </w:pPr>
            <w:r w:rsidRPr="00A1677C">
              <w:t>C</w:t>
            </w:r>
          </w:p>
        </w:tc>
        <w:tc>
          <w:tcPr>
            <w:tcW w:w="3402" w:type="dxa"/>
            <w:vAlign w:val="center"/>
          </w:tcPr>
          <w:p w14:paraId="6B4EA8C4" w14:textId="13E89A93" w:rsidR="00CC1E04" w:rsidRPr="00257089" w:rsidRDefault="00CC1E04" w:rsidP="00CC1E04">
            <w:pPr>
              <w:pStyle w:val="TAL"/>
              <w:keepNext w:val="0"/>
              <w:keepLines w:val="0"/>
            </w:pPr>
            <w:r w:rsidRPr="006E18E3">
              <w:t>Where ICT is an authoring tool</w:t>
            </w:r>
          </w:p>
        </w:tc>
        <w:tc>
          <w:tcPr>
            <w:tcW w:w="1459" w:type="dxa"/>
            <w:gridSpan w:val="2"/>
            <w:vAlign w:val="center"/>
          </w:tcPr>
          <w:p w14:paraId="43AD67A1" w14:textId="5D7EA888" w:rsidR="00CC1E04" w:rsidRPr="00257089" w:rsidRDefault="00CC1E04" w:rsidP="00CC1E04">
            <w:pPr>
              <w:pStyle w:val="TAL"/>
              <w:keepNext w:val="0"/>
              <w:keepLines w:val="0"/>
            </w:pPr>
            <w:r>
              <w:t>C11.</w:t>
            </w:r>
            <w:r w:rsidRPr="002F55CA">
              <w:t>6.4</w:t>
            </w:r>
          </w:p>
        </w:tc>
      </w:tr>
      <w:tr w:rsidR="00CC1E04" w:rsidRPr="00257089" w14:paraId="06D9DBDE" w14:textId="77777777" w:rsidTr="00A306B3">
        <w:trPr>
          <w:cantSplit/>
          <w:jc w:val="center"/>
        </w:trPr>
        <w:tc>
          <w:tcPr>
            <w:tcW w:w="562" w:type="dxa"/>
            <w:vAlign w:val="center"/>
          </w:tcPr>
          <w:p w14:paraId="77C382F1" w14:textId="775CFB19" w:rsidR="00CC1E04" w:rsidRDefault="00CC1E04" w:rsidP="00CC1E04">
            <w:pPr>
              <w:pStyle w:val="TAC"/>
              <w:keepNext w:val="0"/>
              <w:keepLines w:val="0"/>
            </w:pPr>
            <w:r>
              <w:t>84</w:t>
            </w:r>
          </w:p>
        </w:tc>
        <w:tc>
          <w:tcPr>
            <w:tcW w:w="2694" w:type="dxa"/>
            <w:vAlign w:val="center"/>
          </w:tcPr>
          <w:p w14:paraId="2283452C" w14:textId="5F144CE9" w:rsidR="00CC1E04" w:rsidRPr="00E83DCB" w:rsidRDefault="00CC1E04" w:rsidP="00CC1E04">
            <w:pPr>
              <w:pStyle w:val="TAC"/>
              <w:keepNext w:val="0"/>
              <w:keepLines w:val="0"/>
              <w:jc w:val="left"/>
            </w:pPr>
            <w:r w:rsidRPr="002F55CA">
              <w:t>11.6.5</w:t>
            </w:r>
            <w:r w:rsidRPr="002F55CA">
              <w:tab/>
              <w:t>Templates</w:t>
            </w:r>
          </w:p>
        </w:tc>
        <w:tc>
          <w:tcPr>
            <w:tcW w:w="425" w:type="dxa"/>
            <w:vAlign w:val="center"/>
          </w:tcPr>
          <w:p w14:paraId="210178EF" w14:textId="28D768E1" w:rsidR="00CC1E04" w:rsidRDefault="00CC1E04" w:rsidP="00CC1E04">
            <w:pPr>
              <w:pStyle w:val="TAL"/>
              <w:keepNext w:val="0"/>
              <w:keepLines w:val="0"/>
              <w:jc w:val="center"/>
              <w:rPr>
                <w:b/>
              </w:rPr>
            </w:pPr>
            <w:r>
              <w:sym w:font="Wingdings" w:char="F0FC"/>
            </w:r>
          </w:p>
        </w:tc>
        <w:tc>
          <w:tcPr>
            <w:tcW w:w="425" w:type="dxa"/>
            <w:vAlign w:val="center"/>
          </w:tcPr>
          <w:p w14:paraId="50893B65" w14:textId="6ADF383B" w:rsidR="00CC1E04" w:rsidRDefault="00CC1E04" w:rsidP="00CC1E04">
            <w:pPr>
              <w:pStyle w:val="TAL"/>
              <w:keepNext w:val="0"/>
              <w:keepLines w:val="0"/>
              <w:jc w:val="center"/>
              <w:rPr>
                <w:b/>
              </w:rPr>
            </w:pPr>
            <w:r>
              <w:sym w:font="Wingdings" w:char="F0FC"/>
            </w:r>
          </w:p>
        </w:tc>
        <w:tc>
          <w:tcPr>
            <w:tcW w:w="425" w:type="dxa"/>
            <w:vAlign w:val="center"/>
          </w:tcPr>
          <w:p w14:paraId="3BB871FA" w14:textId="107D2DFE" w:rsidR="00CC1E04" w:rsidRDefault="00CC1E04" w:rsidP="00CC1E04">
            <w:pPr>
              <w:pStyle w:val="TAL"/>
              <w:keepNext w:val="0"/>
              <w:keepLines w:val="0"/>
              <w:jc w:val="center"/>
              <w:rPr>
                <w:b/>
              </w:rPr>
            </w:pPr>
            <w:r>
              <w:sym w:font="Wingdings" w:char="F0FC"/>
            </w:r>
          </w:p>
        </w:tc>
        <w:tc>
          <w:tcPr>
            <w:tcW w:w="426" w:type="dxa"/>
            <w:vAlign w:val="center"/>
          </w:tcPr>
          <w:p w14:paraId="2DF946F5" w14:textId="2D5A14CF" w:rsidR="00CC1E04" w:rsidRDefault="00CC1E04" w:rsidP="00CC1E04">
            <w:pPr>
              <w:pStyle w:val="TAL"/>
              <w:keepNext w:val="0"/>
              <w:keepLines w:val="0"/>
              <w:jc w:val="center"/>
              <w:rPr>
                <w:b/>
              </w:rPr>
            </w:pPr>
            <w:r>
              <w:sym w:font="Wingdings" w:char="F0FC"/>
            </w:r>
          </w:p>
        </w:tc>
        <w:tc>
          <w:tcPr>
            <w:tcW w:w="567" w:type="dxa"/>
            <w:vAlign w:val="center"/>
          </w:tcPr>
          <w:p w14:paraId="4F23F540" w14:textId="73DD1121" w:rsidR="00CC1E04" w:rsidRDefault="00CC1E04" w:rsidP="00CC1E04">
            <w:pPr>
              <w:pStyle w:val="TAC"/>
              <w:keepNext w:val="0"/>
              <w:keepLines w:val="0"/>
            </w:pPr>
            <w:r w:rsidRPr="00A1677C">
              <w:t>C</w:t>
            </w:r>
          </w:p>
        </w:tc>
        <w:tc>
          <w:tcPr>
            <w:tcW w:w="3402" w:type="dxa"/>
            <w:vAlign w:val="center"/>
          </w:tcPr>
          <w:p w14:paraId="318486B2" w14:textId="02E70738" w:rsidR="00CC1E04" w:rsidRPr="00257089" w:rsidRDefault="00CC1E04" w:rsidP="00CC1E04">
            <w:pPr>
              <w:pStyle w:val="TAL"/>
              <w:keepNext w:val="0"/>
              <w:keepLines w:val="0"/>
            </w:pPr>
            <w:r w:rsidRPr="006E18E3">
              <w:t>Where ICT is an authoring tool</w:t>
            </w:r>
          </w:p>
        </w:tc>
        <w:tc>
          <w:tcPr>
            <w:tcW w:w="1459" w:type="dxa"/>
            <w:gridSpan w:val="2"/>
            <w:vAlign w:val="center"/>
          </w:tcPr>
          <w:p w14:paraId="44302A76" w14:textId="647873F6" w:rsidR="00CC1E04" w:rsidRPr="00257089" w:rsidRDefault="00CC1E04" w:rsidP="00CC1E04">
            <w:pPr>
              <w:pStyle w:val="TAL"/>
              <w:keepNext w:val="0"/>
              <w:keepLines w:val="0"/>
            </w:pPr>
            <w:r>
              <w:t>C11.</w:t>
            </w:r>
            <w:r>
              <w:t>6.5</w:t>
            </w:r>
          </w:p>
        </w:tc>
      </w:tr>
      <w:tr w:rsidR="00CC1E04" w:rsidRPr="00257089" w14:paraId="13AEA1A8" w14:textId="77777777" w:rsidTr="00A306B3">
        <w:trPr>
          <w:cantSplit/>
          <w:jc w:val="center"/>
        </w:trPr>
        <w:tc>
          <w:tcPr>
            <w:tcW w:w="562" w:type="dxa"/>
            <w:vAlign w:val="center"/>
          </w:tcPr>
          <w:p w14:paraId="6ED495CF" w14:textId="4519F4A7" w:rsidR="00CC1E04" w:rsidRDefault="00CC1E04" w:rsidP="00CC1E04">
            <w:pPr>
              <w:pStyle w:val="TAC"/>
              <w:keepNext w:val="0"/>
              <w:keepLines w:val="0"/>
            </w:pPr>
            <w:r>
              <w:lastRenderedPageBreak/>
              <w:t>85</w:t>
            </w:r>
          </w:p>
        </w:tc>
        <w:tc>
          <w:tcPr>
            <w:tcW w:w="2694" w:type="dxa"/>
            <w:vAlign w:val="center"/>
          </w:tcPr>
          <w:p w14:paraId="6C840EF2" w14:textId="660A7330" w:rsidR="00CC1E04" w:rsidRPr="00E83DCB" w:rsidRDefault="00CC1E04" w:rsidP="00CC1E04">
            <w:pPr>
              <w:pStyle w:val="TAC"/>
              <w:keepNext w:val="0"/>
              <w:keepLines w:val="0"/>
              <w:jc w:val="left"/>
            </w:pPr>
            <w:r w:rsidRPr="00E80C53">
              <w:t>12.1.1</w:t>
            </w:r>
            <w:r w:rsidRPr="00E80C53">
              <w:tab/>
              <w:t>Accessibility and compatibility features</w:t>
            </w:r>
          </w:p>
        </w:tc>
        <w:tc>
          <w:tcPr>
            <w:tcW w:w="425" w:type="dxa"/>
            <w:vAlign w:val="center"/>
          </w:tcPr>
          <w:p w14:paraId="213E57B9" w14:textId="39F1DD11" w:rsidR="00CC1E04" w:rsidRDefault="00CC1E04" w:rsidP="00CC1E04">
            <w:pPr>
              <w:pStyle w:val="TAL"/>
              <w:keepNext w:val="0"/>
              <w:keepLines w:val="0"/>
              <w:jc w:val="center"/>
              <w:rPr>
                <w:b/>
              </w:rPr>
            </w:pPr>
            <w:r>
              <w:sym w:font="Wingdings" w:char="F0FC"/>
            </w:r>
          </w:p>
        </w:tc>
        <w:tc>
          <w:tcPr>
            <w:tcW w:w="425" w:type="dxa"/>
            <w:vAlign w:val="center"/>
          </w:tcPr>
          <w:p w14:paraId="6FB806C8" w14:textId="0EBAACD8" w:rsidR="00CC1E04" w:rsidRDefault="00CC1E04" w:rsidP="00CC1E04">
            <w:pPr>
              <w:pStyle w:val="TAL"/>
              <w:keepNext w:val="0"/>
              <w:keepLines w:val="0"/>
              <w:jc w:val="center"/>
              <w:rPr>
                <w:b/>
              </w:rPr>
            </w:pPr>
            <w:r>
              <w:sym w:font="Wingdings" w:char="F0FC"/>
            </w:r>
          </w:p>
        </w:tc>
        <w:tc>
          <w:tcPr>
            <w:tcW w:w="425" w:type="dxa"/>
            <w:vAlign w:val="center"/>
          </w:tcPr>
          <w:p w14:paraId="01E917CD" w14:textId="2A85A1E1" w:rsidR="00CC1E04" w:rsidRDefault="00CC1E04" w:rsidP="00CC1E04">
            <w:pPr>
              <w:pStyle w:val="TAL"/>
              <w:keepNext w:val="0"/>
              <w:keepLines w:val="0"/>
              <w:jc w:val="center"/>
              <w:rPr>
                <w:b/>
              </w:rPr>
            </w:pPr>
            <w:r>
              <w:sym w:font="Wingdings" w:char="F0FC"/>
            </w:r>
          </w:p>
        </w:tc>
        <w:tc>
          <w:tcPr>
            <w:tcW w:w="426" w:type="dxa"/>
            <w:vAlign w:val="center"/>
          </w:tcPr>
          <w:p w14:paraId="6642D1BC" w14:textId="639FEC2F" w:rsidR="00CC1E04" w:rsidRDefault="00CC1E04" w:rsidP="00CC1E04">
            <w:pPr>
              <w:pStyle w:val="TAL"/>
              <w:keepNext w:val="0"/>
              <w:keepLines w:val="0"/>
              <w:jc w:val="center"/>
              <w:rPr>
                <w:b/>
              </w:rPr>
            </w:pPr>
            <w:r>
              <w:sym w:font="Wingdings" w:char="F0FC"/>
            </w:r>
          </w:p>
        </w:tc>
        <w:tc>
          <w:tcPr>
            <w:tcW w:w="567" w:type="dxa"/>
            <w:vAlign w:val="center"/>
          </w:tcPr>
          <w:p w14:paraId="2C751755" w14:textId="0934B0CD" w:rsidR="00CC1E04" w:rsidRDefault="00CC1E04" w:rsidP="00CC1E04">
            <w:pPr>
              <w:pStyle w:val="TAC"/>
              <w:keepNext w:val="0"/>
              <w:keepLines w:val="0"/>
            </w:pPr>
            <w:r>
              <w:t>U</w:t>
            </w:r>
          </w:p>
        </w:tc>
        <w:tc>
          <w:tcPr>
            <w:tcW w:w="3402" w:type="dxa"/>
            <w:vAlign w:val="center"/>
          </w:tcPr>
          <w:p w14:paraId="230CCFED" w14:textId="4BC84750" w:rsidR="00CC1E04" w:rsidRPr="00257089" w:rsidRDefault="00CC1E04" w:rsidP="00CC1E04">
            <w:pPr>
              <w:pStyle w:val="TAL"/>
              <w:keepNext w:val="0"/>
              <w:keepLines w:val="0"/>
            </w:pPr>
          </w:p>
        </w:tc>
        <w:tc>
          <w:tcPr>
            <w:tcW w:w="1459" w:type="dxa"/>
            <w:gridSpan w:val="2"/>
            <w:vAlign w:val="center"/>
          </w:tcPr>
          <w:p w14:paraId="3D918BD8" w14:textId="456F6743" w:rsidR="00CC1E04" w:rsidRPr="00257089" w:rsidRDefault="00CC1E04" w:rsidP="00CC1E04">
            <w:pPr>
              <w:pStyle w:val="TAL"/>
              <w:keepNext w:val="0"/>
              <w:keepLines w:val="0"/>
            </w:pPr>
            <w:r>
              <w:t>C12.1.1</w:t>
            </w:r>
          </w:p>
        </w:tc>
      </w:tr>
      <w:tr w:rsidR="00CC1E04" w:rsidRPr="00257089" w14:paraId="5CE0B3C7" w14:textId="77777777" w:rsidTr="00A306B3">
        <w:trPr>
          <w:cantSplit/>
          <w:jc w:val="center"/>
        </w:trPr>
        <w:tc>
          <w:tcPr>
            <w:tcW w:w="562" w:type="dxa"/>
            <w:vAlign w:val="center"/>
          </w:tcPr>
          <w:p w14:paraId="2D7C68BF" w14:textId="0FCB8D34" w:rsidR="00CC1E04" w:rsidRDefault="00CC1E04" w:rsidP="00CC1E04">
            <w:pPr>
              <w:pStyle w:val="TAC"/>
              <w:keepNext w:val="0"/>
              <w:keepLines w:val="0"/>
            </w:pPr>
            <w:r>
              <w:t>86</w:t>
            </w:r>
          </w:p>
        </w:tc>
        <w:tc>
          <w:tcPr>
            <w:tcW w:w="2694" w:type="dxa"/>
            <w:vAlign w:val="center"/>
          </w:tcPr>
          <w:p w14:paraId="18CB4281" w14:textId="5DD9576B" w:rsidR="00CC1E04" w:rsidRPr="008364B1" w:rsidRDefault="00CC1E04" w:rsidP="00CC1E04">
            <w:pPr>
              <w:pStyle w:val="TAC"/>
              <w:keepNext w:val="0"/>
              <w:keepLines w:val="0"/>
              <w:jc w:val="left"/>
            </w:pPr>
            <w:r w:rsidRPr="00E80C53">
              <w:t>12.1.2</w:t>
            </w:r>
            <w:r w:rsidRPr="00E80C53">
              <w:tab/>
              <w:t>Accessible documentation</w:t>
            </w:r>
          </w:p>
        </w:tc>
        <w:tc>
          <w:tcPr>
            <w:tcW w:w="425" w:type="dxa"/>
            <w:vAlign w:val="center"/>
          </w:tcPr>
          <w:p w14:paraId="48C2FD8B" w14:textId="75FB9B27" w:rsidR="00CC1E04" w:rsidRDefault="00CC1E04" w:rsidP="00CC1E04">
            <w:pPr>
              <w:pStyle w:val="TAL"/>
              <w:keepNext w:val="0"/>
              <w:keepLines w:val="0"/>
              <w:jc w:val="center"/>
              <w:rPr>
                <w:b/>
              </w:rPr>
            </w:pPr>
            <w:r>
              <w:sym w:font="Wingdings" w:char="F0FC"/>
            </w:r>
          </w:p>
        </w:tc>
        <w:tc>
          <w:tcPr>
            <w:tcW w:w="425" w:type="dxa"/>
            <w:vAlign w:val="center"/>
          </w:tcPr>
          <w:p w14:paraId="7B859D8D" w14:textId="507C2DF7" w:rsidR="00CC1E04" w:rsidRDefault="00CC1E04" w:rsidP="00CC1E04">
            <w:pPr>
              <w:pStyle w:val="TAL"/>
              <w:keepNext w:val="0"/>
              <w:keepLines w:val="0"/>
              <w:jc w:val="center"/>
            </w:pPr>
            <w:r>
              <w:sym w:font="Wingdings" w:char="F0FC"/>
            </w:r>
          </w:p>
        </w:tc>
        <w:tc>
          <w:tcPr>
            <w:tcW w:w="425" w:type="dxa"/>
            <w:vAlign w:val="center"/>
          </w:tcPr>
          <w:p w14:paraId="4FFA252E" w14:textId="46FC2DE1" w:rsidR="00CC1E04" w:rsidRDefault="00CC1E04" w:rsidP="00CC1E04">
            <w:pPr>
              <w:pStyle w:val="TAL"/>
              <w:keepNext w:val="0"/>
              <w:keepLines w:val="0"/>
              <w:jc w:val="center"/>
              <w:rPr>
                <w:b/>
              </w:rPr>
            </w:pPr>
            <w:r>
              <w:sym w:font="Wingdings" w:char="F0FC"/>
            </w:r>
          </w:p>
        </w:tc>
        <w:tc>
          <w:tcPr>
            <w:tcW w:w="426" w:type="dxa"/>
            <w:vAlign w:val="center"/>
          </w:tcPr>
          <w:p w14:paraId="4A713266" w14:textId="5378DFB6" w:rsidR="00CC1E04" w:rsidRDefault="00CC1E04" w:rsidP="00CC1E04">
            <w:pPr>
              <w:pStyle w:val="TAL"/>
              <w:keepNext w:val="0"/>
              <w:keepLines w:val="0"/>
              <w:jc w:val="center"/>
              <w:rPr>
                <w:b/>
              </w:rPr>
            </w:pPr>
            <w:r>
              <w:sym w:font="Wingdings" w:char="F0FC"/>
            </w:r>
          </w:p>
        </w:tc>
        <w:tc>
          <w:tcPr>
            <w:tcW w:w="567" w:type="dxa"/>
            <w:vAlign w:val="center"/>
          </w:tcPr>
          <w:p w14:paraId="73A740FA" w14:textId="5F2B3430" w:rsidR="00CC1E04" w:rsidRDefault="00CC1E04" w:rsidP="00CC1E04">
            <w:pPr>
              <w:pStyle w:val="TAC"/>
              <w:keepNext w:val="0"/>
              <w:keepLines w:val="0"/>
            </w:pPr>
            <w:r>
              <w:t>U</w:t>
            </w:r>
          </w:p>
        </w:tc>
        <w:tc>
          <w:tcPr>
            <w:tcW w:w="3402" w:type="dxa"/>
            <w:vAlign w:val="center"/>
          </w:tcPr>
          <w:p w14:paraId="7274B36C" w14:textId="77777777" w:rsidR="00CC1E04" w:rsidRPr="008364B1" w:rsidRDefault="00CC1E04" w:rsidP="00CC1E04">
            <w:pPr>
              <w:pStyle w:val="TAL"/>
              <w:keepNext w:val="0"/>
              <w:keepLines w:val="0"/>
            </w:pPr>
          </w:p>
        </w:tc>
        <w:tc>
          <w:tcPr>
            <w:tcW w:w="1459" w:type="dxa"/>
            <w:gridSpan w:val="2"/>
            <w:vAlign w:val="center"/>
          </w:tcPr>
          <w:p w14:paraId="02143923" w14:textId="177E04EF" w:rsidR="00CC1E04" w:rsidRPr="00257089" w:rsidRDefault="00CC1E04" w:rsidP="00CC1E04">
            <w:pPr>
              <w:pStyle w:val="TAL"/>
              <w:keepNext w:val="0"/>
              <w:keepLines w:val="0"/>
            </w:pPr>
            <w:r>
              <w:t>C12.1.2</w:t>
            </w:r>
          </w:p>
        </w:tc>
      </w:tr>
      <w:tr w:rsidR="00CC1E04" w:rsidRPr="00257089" w14:paraId="0179E3B7" w14:textId="77777777" w:rsidTr="00A306B3">
        <w:trPr>
          <w:cantSplit/>
          <w:jc w:val="center"/>
        </w:trPr>
        <w:tc>
          <w:tcPr>
            <w:tcW w:w="562" w:type="dxa"/>
            <w:vAlign w:val="center"/>
          </w:tcPr>
          <w:p w14:paraId="335DBEC0" w14:textId="0EF4B1E6" w:rsidR="00CC1E04" w:rsidRDefault="00CC1E04" w:rsidP="00CC1E04">
            <w:pPr>
              <w:pStyle w:val="TAC"/>
              <w:keepNext w:val="0"/>
              <w:keepLines w:val="0"/>
            </w:pPr>
            <w:r>
              <w:t>87</w:t>
            </w:r>
          </w:p>
        </w:tc>
        <w:tc>
          <w:tcPr>
            <w:tcW w:w="2694" w:type="dxa"/>
            <w:vAlign w:val="center"/>
          </w:tcPr>
          <w:p w14:paraId="2E6B93FB" w14:textId="58900317" w:rsidR="00CC1E04" w:rsidRPr="008364B1" w:rsidRDefault="00CC1E04" w:rsidP="00CC1E04">
            <w:pPr>
              <w:pStyle w:val="TAC"/>
              <w:keepNext w:val="0"/>
              <w:keepLines w:val="0"/>
              <w:jc w:val="left"/>
            </w:pPr>
            <w:r w:rsidRPr="00E80C53">
              <w:t>12.2.2</w:t>
            </w:r>
            <w:r w:rsidRPr="00E80C53">
              <w:tab/>
              <w:t>Information on accessibility and compatibility features</w:t>
            </w:r>
          </w:p>
        </w:tc>
        <w:tc>
          <w:tcPr>
            <w:tcW w:w="425" w:type="dxa"/>
            <w:vAlign w:val="center"/>
          </w:tcPr>
          <w:p w14:paraId="7018E1EB" w14:textId="27D36106" w:rsidR="00CC1E04" w:rsidRDefault="00CC1E04" w:rsidP="00CC1E04">
            <w:pPr>
              <w:pStyle w:val="TAL"/>
              <w:keepNext w:val="0"/>
              <w:keepLines w:val="0"/>
              <w:jc w:val="center"/>
              <w:rPr>
                <w:b/>
              </w:rPr>
            </w:pPr>
            <w:r>
              <w:sym w:font="Wingdings" w:char="F0FC"/>
            </w:r>
          </w:p>
        </w:tc>
        <w:tc>
          <w:tcPr>
            <w:tcW w:w="425" w:type="dxa"/>
            <w:vAlign w:val="center"/>
          </w:tcPr>
          <w:p w14:paraId="059FD721" w14:textId="733DEA95" w:rsidR="00CC1E04" w:rsidRDefault="00CC1E04" w:rsidP="00CC1E04">
            <w:pPr>
              <w:pStyle w:val="TAL"/>
              <w:keepNext w:val="0"/>
              <w:keepLines w:val="0"/>
              <w:jc w:val="center"/>
            </w:pPr>
            <w:r>
              <w:sym w:font="Wingdings" w:char="F0FC"/>
            </w:r>
          </w:p>
        </w:tc>
        <w:tc>
          <w:tcPr>
            <w:tcW w:w="425" w:type="dxa"/>
            <w:vAlign w:val="center"/>
          </w:tcPr>
          <w:p w14:paraId="600CD00C" w14:textId="295D5A4E" w:rsidR="00CC1E04" w:rsidRDefault="00CC1E04" w:rsidP="00CC1E04">
            <w:pPr>
              <w:pStyle w:val="TAL"/>
              <w:keepNext w:val="0"/>
              <w:keepLines w:val="0"/>
              <w:jc w:val="center"/>
              <w:rPr>
                <w:b/>
              </w:rPr>
            </w:pPr>
            <w:r>
              <w:sym w:font="Wingdings" w:char="F0FC"/>
            </w:r>
          </w:p>
        </w:tc>
        <w:tc>
          <w:tcPr>
            <w:tcW w:w="426" w:type="dxa"/>
            <w:vAlign w:val="center"/>
          </w:tcPr>
          <w:p w14:paraId="66964C00" w14:textId="7D5E25B1" w:rsidR="00CC1E04" w:rsidRDefault="00CC1E04" w:rsidP="00CC1E04">
            <w:pPr>
              <w:pStyle w:val="TAL"/>
              <w:keepNext w:val="0"/>
              <w:keepLines w:val="0"/>
              <w:jc w:val="center"/>
              <w:rPr>
                <w:b/>
              </w:rPr>
            </w:pPr>
            <w:r>
              <w:sym w:font="Wingdings" w:char="F0FC"/>
            </w:r>
          </w:p>
        </w:tc>
        <w:tc>
          <w:tcPr>
            <w:tcW w:w="567" w:type="dxa"/>
            <w:vAlign w:val="center"/>
          </w:tcPr>
          <w:p w14:paraId="2EEE8E91" w14:textId="1FD902D2" w:rsidR="00CC1E04" w:rsidRDefault="00CC1E04" w:rsidP="00CC1E04">
            <w:pPr>
              <w:pStyle w:val="TAC"/>
              <w:keepNext w:val="0"/>
              <w:keepLines w:val="0"/>
            </w:pPr>
            <w:r>
              <w:t>U</w:t>
            </w:r>
          </w:p>
        </w:tc>
        <w:tc>
          <w:tcPr>
            <w:tcW w:w="3402" w:type="dxa"/>
            <w:vAlign w:val="center"/>
          </w:tcPr>
          <w:p w14:paraId="10E0201A" w14:textId="77777777" w:rsidR="00CC1E04" w:rsidRPr="008364B1" w:rsidRDefault="00CC1E04" w:rsidP="00CC1E04">
            <w:pPr>
              <w:pStyle w:val="TAL"/>
              <w:keepNext w:val="0"/>
              <w:keepLines w:val="0"/>
            </w:pPr>
          </w:p>
        </w:tc>
        <w:tc>
          <w:tcPr>
            <w:tcW w:w="1459" w:type="dxa"/>
            <w:gridSpan w:val="2"/>
            <w:vAlign w:val="center"/>
          </w:tcPr>
          <w:p w14:paraId="013C4D9B" w14:textId="634DEE28" w:rsidR="00CC1E04" w:rsidRPr="00257089" w:rsidRDefault="00CC1E04" w:rsidP="00CC1E04">
            <w:pPr>
              <w:pStyle w:val="TAL"/>
              <w:keepNext w:val="0"/>
              <w:keepLines w:val="0"/>
            </w:pPr>
            <w:r>
              <w:t>C12.2.2</w:t>
            </w:r>
          </w:p>
        </w:tc>
      </w:tr>
      <w:tr w:rsidR="00CC1E04" w:rsidRPr="00257089" w14:paraId="7D0C5633" w14:textId="77777777" w:rsidTr="00A306B3">
        <w:trPr>
          <w:cantSplit/>
          <w:jc w:val="center"/>
        </w:trPr>
        <w:tc>
          <w:tcPr>
            <w:tcW w:w="562" w:type="dxa"/>
            <w:vAlign w:val="center"/>
          </w:tcPr>
          <w:p w14:paraId="3C21A3FF" w14:textId="5C598C42" w:rsidR="00CC1E04" w:rsidRDefault="00CC1E04" w:rsidP="00CC1E04">
            <w:pPr>
              <w:pStyle w:val="TAC"/>
              <w:keepNext w:val="0"/>
              <w:keepLines w:val="0"/>
            </w:pPr>
            <w:r>
              <w:t>88</w:t>
            </w:r>
          </w:p>
        </w:tc>
        <w:tc>
          <w:tcPr>
            <w:tcW w:w="2694" w:type="dxa"/>
            <w:vAlign w:val="center"/>
          </w:tcPr>
          <w:p w14:paraId="719D3BAB" w14:textId="3FB65364" w:rsidR="00CC1E04" w:rsidRPr="008364B1" w:rsidRDefault="00CC1E04" w:rsidP="00CC1E04">
            <w:pPr>
              <w:pStyle w:val="TAC"/>
              <w:keepNext w:val="0"/>
              <w:keepLines w:val="0"/>
              <w:jc w:val="left"/>
            </w:pPr>
            <w:r w:rsidRPr="00E80C53">
              <w:t>12.2.3</w:t>
            </w:r>
            <w:r w:rsidRPr="00E80C53">
              <w:tab/>
              <w:t>Effective communication</w:t>
            </w:r>
          </w:p>
        </w:tc>
        <w:tc>
          <w:tcPr>
            <w:tcW w:w="425" w:type="dxa"/>
            <w:vAlign w:val="center"/>
          </w:tcPr>
          <w:p w14:paraId="38071265" w14:textId="50A9FB85" w:rsidR="00CC1E04" w:rsidRDefault="00CC1E04" w:rsidP="00CC1E04">
            <w:pPr>
              <w:pStyle w:val="TAL"/>
              <w:keepNext w:val="0"/>
              <w:keepLines w:val="0"/>
              <w:jc w:val="center"/>
              <w:rPr>
                <w:b/>
              </w:rPr>
            </w:pPr>
            <w:r>
              <w:sym w:font="Wingdings" w:char="F0FC"/>
            </w:r>
          </w:p>
        </w:tc>
        <w:tc>
          <w:tcPr>
            <w:tcW w:w="425" w:type="dxa"/>
            <w:vAlign w:val="center"/>
          </w:tcPr>
          <w:p w14:paraId="02598F87" w14:textId="44169E56" w:rsidR="00CC1E04" w:rsidRDefault="00CC1E04" w:rsidP="00CC1E04">
            <w:pPr>
              <w:pStyle w:val="TAL"/>
              <w:keepNext w:val="0"/>
              <w:keepLines w:val="0"/>
              <w:jc w:val="center"/>
            </w:pPr>
          </w:p>
        </w:tc>
        <w:tc>
          <w:tcPr>
            <w:tcW w:w="425" w:type="dxa"/>
            <w:vAlign w:val="center"/>
          </w:tcPr>
          <w:p w14:paraId="40E3D18F" w14:textId="2422EF24" w:rsidR="00CC1E04" w:rsidRDefault="00CC1E04" w:rsidP="00CC1E04">
            <w:pPr>
              <w:pStyle w:val="TAL"/>
              <w:keepNext w:val="0"/>
              <w:keepLines w:val="0"/>
              <w:jc w:val="center"/>
              <w:rPr>
                <w:b/>
              </w:rPr>
            </w:pPr>
            <w:r>
              <w:sym w:font="Wingdings" w:char="F0FC"/>
            </w:r>
          </w:p>
        </w:tc>
        <w:tc>
          <w:tcPr>
            <w:tcW w:w="426" w:type="dxa"/>
            <w:vAlign w:val="center"/>
          </w:tcPr>
          <w:p w14:paraId="7EEB3889" w14:textId="5D153B06" w:rsidR="00CC1E04" w:rsidRDefault="00CC1E04" w:rsidP="00CC1E04">
            <w:pPr>
              <w:pStyle w:val="TAL"/>
              <w:keepNext w:val="0"/>
              <w:keepLines w:val="0"/>
              <w:jc w:val="center"/>
              <w:rPr>
                <w:b/>
              </w:rPr>
            </w:pPr>
          </w:p>
        </w:tc>
        <w:tc>
          <w:tcPr>
            <w:tcW w:w="567" w:type="dxa"/>
            <w:vAlign w:val="center"/>
          </w:tcPr>
          <w:p w14:paraId="20E4CB98" w14:textId="6B3CF90A" w:rsidR="00CC1E04" w:rsidRDefault="00CC1E04" w:rsidP="00CC1E04">
            <w:pPr>
              <w:pStyle w:val="TAC"/>
              <w:keepNext w:val="0"/>
              <w:keepLines w:val="0"/>
            </w:pPr>
            <w:r>
              <w:t>U</w:t>
            </w:r>
          </w:p>
        </w:tc>
        <w:tc>
          <w:tcPr>
            <w:tcW w:w="3402" w:type="dxa"/>
            <w:vAlign w:val="center"/>
          </w:tcPr>
          <w:p w14:paraId="04634862" w14:textId="77777777" w:rsidR="00CC1E04" w:rsidRPr="008364B1" w:rsidRDefault="00CC1E04" w:rsidP="00CC1E04">
            <w:pPr>
              <w:pStyle w:val="TAL"/>
              <w:keepNext w:val="0"/>
              <w:keepLines w:val="0"/>
            </w:pPr>
          </w:p>
        </w:tc>
        <w:tc>
          <w:tcPr>
            <w:tcW w:w="1459" w:type="dxa"/>
            <w:gridSpan w:val="2"/>
            <w:vAlign w:val="center"/>
          </w:tcPr>
          <w:p w14:paraId="6FDC99FC" w14:textId="1D2AE0FB" w:rsidR="00CC1E04" w:rsidRPr="00257089" w:rsidRDefault="00CC1E04" w:rsidP="00CC1E04">
            <w:pPr>
              <w:pStyle w:val="TAL"/>
              <w:keepNext w:val="0"/>
              <w:keepLines w:val="0"/>
            </w:pPr>
            <w:r>
              <w:t>C12.2.3</w:t>
            </w:r>
          </w:p>
        </w:tc>
      </w:tr>
      <w:tr w:rsidR="00CC1E04" w:rsidRPr="00257089" w14:paraId="5858D1A6" w14:textId="77777777" w:rsidTr="00A306B3">
        <w:trPr>
          <w:cantSplit/>
          <w:jc w:val="center"/>
        </w:trPr>
        <w:tc>
          <w:tcPr>
            <w:tcW w:w="562" w:type="dxa"/>
            <w:vAlign w:val="center"/>
          </w:tcPr>
          <w:p w14:paraId="5D53D3E4" w14:textId="7266B9A8" w:rsidR="00CC1E04" w:rsidRDefault="00CC1E04" w:rsidP="00CC1E04">
            <w:pPr>
              <w:pStyle w:val="TAC"/>
              <w:keepNext w:val="0"/>
              <w:keepLines w:val="0"/>
            </w:pPr>
            <w:r>
              <w:t>89</w:t>
            </w:r>
          </w:p>
        </w:tc>
        <w:tc>
          <w:tcPr>
            <w:tcW w:w="2694" w:type="dxa"/>
            <w:vAlign w:val="center"/>
          </w:tcPr>
          <w:p w14:paraId="73F4CB49" w14:textId="1105C9D7" w:rsidR="00CC1E04" w:rsidRPr="008364B1" w:rsidRDefault="00CC1E04" w:rsidP="00CC1E04">
            <w:pPr>
              <w:pStyle w:val="TAC"/>
              <w:keepNext w:val="0"/>
              <w:keepLines w:val="0"/>
              <w:jc w:val="left"/>
            </w:pPr>
            <w:r w:rsidRPr="00E80C53">
              <w:t>12.2.4</w:t>
            </w:r>
            <w:r w:rsidRPr="00E80C53">
              <w:tab/>
              <w:t>Accessible documentation</w:t>
            </w:r>
          </w:p>
        </w:tc>
        <w:tc>
          <w:tcPr>
            <w:tcW w:w="425" w:type="dxa"/>
            <w:vAlign w:val="center"/>
          </w:tcPr>
          <w:p w14:paraId="11279A38" w14:textId="261CE99D" w:rsidR="00CC1E04" w:rsidRDefault="00CC1E04" w:rsidP="00CC1E04">
            <w:pPr>
              <w:pStyle w:val="TAL"/>
              <w:keepNext w:val="0"/>
              <w:keepLines w:val="0"/>
              <w:jc w:val="center"/>
              <w:rPr>
                <w:b/>
              </w:rPr>
            </w:pPr>
            <w:r>
              <w:sym w:font="Wingdings" w:char="F0FC"/>
            </w:r>
          </w:p>
        </w:tc>
        <w:tc>
          <w:tcPr>
            <w:tcW w:w="425" w:type="dxa"/>
            <w:vAlign w:val="center"/>
          </w:tcPr>
          <w:p w14:paraId="375422FF" w14:textId="3E3B01D4" w:rsidR="00CC1E04" w:rsidRDefault="00CC1E04" w:rsidP="00CC1E04">
            <w:pPr>
              <w:pStyle w:val="TAL"/>
              <w:keepNext w:val="0"/>
              <w:keepLines w:val="0"/>
              <w:jc w:val="center"/>
            </w:pPr>
            <w:r>
              <w:sym w:font="Wingdings" w:char="F0FC"/>
            </w:r>
          </w:p>
        </w:tc>
        <w:tc>
          <w:tcPr>
            <w:tcW w:w="425" w:type="dxa"/>
            <w:vAlign w:val="center"/>
          </w:tcPr>
          <w:p w14:paraId="31CF6382" w14:textId="78C1FB07" w:rsidR="00CC1E04" w:rsidRDefault="00CC1E04" w:rsidP="00CC1E04">
            <w:pPr>
              <w:pStyle w:val="TAL"/>
              <w:keepNext w:val="0"/>
              <w:keepLines w:val="0"/>
              <w:jc w:val="center"/>
              <w:rPr>
                <w:b/>
              </w:rPr>
            </w:pPr>
            <w:r>
              <w:sym w:font="Wingdings" w:char="F0FC"/>
            </w:r>
          </w:p>
        </w:tc>
        <w:tc>
          <w:tcPr>
            <w:tcW w:w="426" w:type="dxa"/>
            <w:vAlign w:val="center"/>
          </w:tcPr>
          <w:p w14:paraId="7C294804" w14:textId="44C833A7" w:rsidR="00CC1E04" w:rsidRDefault="00CC1E04" w:rsidP="00CC1E04">
            <w:pPr>
              <w:pStyle w:val="TAL"/>
              <w:keepNext w:val="0"/>
              <w:keepLines w:val="0"/>
              <w:jc w:val="center"/>
              <w:rPr>
                <w:b/>
              </w:rPr>
            </w:pPr>
            <w:r>
              <w:sym w:font="Wingdings" w:char="F0FC"/>
            </w:r>
          </w:p>
        </w:tc>
        <w:tc>
          <w:tcPr>
            <w:tcW w:w="567" w:type="dxa"/>
            <w:vAlign w:val="center"/>
          </w:tcPr>
          <w:p w14:paraId="56BCC0D5" w14:textId="4F726E1A" w:rsidR="00CC1E04" w:rsidRDefault="00CC1E04" w:rsidP="00CC1E04">
            <w:pPr>
              <w:pStyle w:val="TAC"/>
              <w:keepNext w:val="0"/>
              <w:keepLines w:val="0"/>
            </w:pPr>
            <w:r>
              <w:t>U</w:t>
            </w:r>
          </w:p>
        </w:tc>
        <w:tc>
          <w:tcPr>
            <w:tcW w:w="3402" w:type="dxa"/>
            <w:vAlign w:val="center"/>
          </w:tcPr>
          <w:p w14:paraId="223E7D21" w14:textId="77777777" w:rsidR="00CC1E04" w:rsidRPr="008364B1" w:rsidRDefault="00CC1E04" w:rsidP="00CC1E04">
            <w:pPr>
              <w:pStyle w:val="TAL"/>
              <w:keepNext w:val="0"/>
              <w:keepLines w:val="0"/>
            </w:pPr>
          </w:p>
        </w:tc>
        <w:tc>
          <w:tcPr>
            <w:tcW w:w="1459" w:type="dxa"/>
            <w:gridSpan w:val="2"/>
            <w:vAlign w:val="center"/>
          </w:tcPr>
          <w:p w14:paraId="525314FB" w14:textId="73F6AC84" w:rsidR="00CC1E04" w:rsidRPr="00257089" w:rsidRDefault="00CC1E04" w:rsidP="00CC1E04">
            <w:pPr>
              <w:pStyle w:val="TAL"/>
              <w:keepNext w:val="0"/>
              <w:keepLines w:val="0"/>
            </w:pPr>
            <w:r>
              <w:t>C12.2.4.</w:t>
            </w:r>
          </w:p>
        </w:tc>
      </w:tr>
    </w:tbl>
    <w:p w14:paraId="602BB4E1" w14:textId="77777777" w:rsidR="005D16F6" w:rsidRDefault="005D16F6" w:rsidP="005D16F6">
      <w:pPr>
        <w:pStyle w:val="TH"/>
      </w:pPr>
    </w:p>
    <w:p w14:paraId="07C70EAF" w14:textId="77777777" w:rsidR="005D16F6" w:rsidRDefault="005D16F6" w:rsidP="0054081D">
      <w:pPr>
        <w:pStyle w:val="TH"/>
      </w:pPr>
      <w:r w:rsidRPr="005E0574">
        <w:t>Table A.</w:t>
      </w:r>
      <w:r>
        <w:t>2</w:t>
      </w:r>
      <w:r w:rsidRPr="005E0574">
        <w:t xml:space="preserve">: </w:t>
      </w:r>
      <w:r>
        <w:t>Mobile Applications - r</w:t>
      </w:r>
      <w:r w:rsidRPr="005E0574">
        <w:t>elationship between the present document and</w:t>
      </w:r>
      <w:r w:rsidRPr="005E0574">
        <w:br/>
        <w:t xml:space="preserve">the essential requirements of Directive </w:t>
      </w:r>
      <w:r>
        <w:t>2016/2102/EU</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25"/>
        <w:gridCol w:w="425"/>
        <w:gridCol w:w="425"/>
        <w:gridCol w:w="426"/>
        <w:gridCol w:w="567"/>
        <w:gridCol w:w="3402"/>
        <w:gridCol w:w="1445"/>
        <w:gridCol w:w="14"/>
      </w:tblGrid>
      <w:tr w:rsidR="005D16F6" w:rsidRPr="008F2264" w14:paraId="0F8B2D25" w14:textId="77777777" w:rsidTr="00A306B3">
        <w:trPr>
          <w:gridAfter w:val="1"/>
          <w:wAfter w:w="14" w:type="dxa"/>
          <w:tblHeader/>
          <w:jc w:val="center"/>
        </w:trPr>
        <w:tc>
          <w:tcPr>
            <w:tcW w:w="4957" w:type="dxa"/>
            <w:gridSpan w:val="6"/>
            <w:vAlign w:val="center"/>
          </w:tcPr>
          <w:p w14:paraId="7A8AF51C" w14:textId="77777777" w:rsidR="005D16F6" w:rsidRPr="0088334F" w:rsidRDefault="005D16F6" w:rsidP="00A306B3">
            <w:pPr>
              <w:pStyle w:val="TAH"/>
              <w:keepNext w:val="0"/>
              <w:keepLines w:val="0"/>
            </w:pPr>
            <w:r>
              <w:t>Requirement</w:t>
            </w:r>
          </w:p>
        </w:tc>
        <w:tc>
          <w:tcPr>
            <w:tcW w:w="3969" w:type="dxa"/>
            <w:gridSpan w:val="2"/>
            <w:vAlign w:val="center"/>
          </w:tcPr>
          <w:p w14:paraId="3FEA3373" w14:textId="77777777" w:rsidR="005D16F6" w:rsidRPr="008F2264" w:rsidRDefault="005D16F6" w:rsidP="00A306B3">
            <w:pPr>
              <w:pStyle w:val="TAH"/>
              <w:keepNext w:val="0"/>
              <w:keepLines w:val="0"/>
            </w:pPr>
            <w:r>
              <w:t>Requirement conditionality</w:t>
            </w:r>
          </w:p>
        </w:tc>
        <w:tc>
          <w:tcPr>
            <w:tcW w:w="1445" w:type="dxa"/>
          </w:tcPr>
          <w:p w14:paraId="16C49B6C" w14:textId="77777777" w:rsidR="005D16F6" w:rsidRDefault="005D16F6" w:rsidP="00A306B3">
            <w:pPr>
              <w:pStyle w:val="TAH"/>
              <w:keepNext w:val="0"/>
              <w:keepLines w:val="0"/>
            </w:pPr>
            <w:r>
              <w:t>Assessment</w:t>
            </w:r>
          </w:p>
        </w:tc>
      </w:tr>
      <w:tr w:rsidR="005D16F6" w:rsidRPr="008F2264" w14:paraId="32F63707" w14:textId="77777777" w:rsidTr="00A306B3">
        <w:trPr>
          <w:tblHeader/>
          <w:jc w:val="center"/>
        </w:trPr>
        <w:tc>
          <w:tcPr>
            <w:tcW w:w="562" w:type="dxa"/>
            <w:vMerge w:val="restart"/>
            <w:vAlign w:val="center"/>
          </w:tcPr>
          <w:p w14:paraId="694F8CAD" w14:textId="77777777" w:rsidR="005D16F6" w:rsidRPr="008F2264" w:rsidRDefault="005D16F6" w:rsidP="00A306B3">
            <w:pPr>
              <w:pStyle w:val="TAH"/>
              <w:keepNext w:val="0"/>
              <w:keepLines w:val="0"/>
            </w:pPr>
            <w:r w:rsidRPr="008F2264">
              <w:t>No</w:t>
            </w:r>
            <w:r>
              <w:t>.</w:t>
            </w:r>
          </w:p>
        </w:tc>
        <w:tc>
          <w:tcPr>
            <w:tcW w:w="2694" w:type="dxa"/>
            <w:vMerge w:val="restart"/>
            <w:vAlign w:val="center"/>
          </w:tcPr>
          <w:p w14:paraId="2BD4B772" w14:textId="77777777" w:rsidR="005D16F6" w:rsidRPr="008F2264" w:rsidRDefault="005D16F6" w:rsidP="00A306B3">
            <w:pPr>
              <w:pStyle w:val="TAH"/>
              <w:keepNext w:val="0"/>
              <w:keepLines w:val="0"/>
            </w:pPr>
            <w:r>
              <w:t>Clause of the present document</w:t>
            </w:r>
          </w:p>
        </w:tc>
        <w:tc>
          <w:tcPr>
            <w:tcW w:w="1701" w:type="dxa"/>
            <w:gridSpan w:val="4"/>
            <w:vAlign w:val="center"/>
          </w:tcPr>
          <w:p w14:paraId="1A8E47CA" w14:textId="77777777" w:rsidR="005D16F6" w:rsidRPr="008F2264" w:rsidRDefault="005D16F6" w:rsidP="00A306B3">
            <w:pPr>
              <w:pStyle w:val="TAH"/>
              <w:keepNext w:val="0"/>
              <w:keepLines w:val="0"/>
            </w:pPr>
            <w:r w:rsidRPr="0088334F">
              <w:t>Essential requirements of Directive</w:t>
            </w:r>
          </w:p>
        </w:tc>
        <w:tc>
          <w:tcPr>
            <w:tcW w:w="567" w:type="dxa"/>
            <w:vMerge w:val="restart"/>
            <w:vAlign w:val="center"/>
          </w:tcPr>
          <w:p w14:paraId="5F64CCC6" w14:textId="77777777" w:rsidR="005D16F6" w:rsidRPr="008F2264" w:rsidRDefault="005D16F6" w:rsidP="00A306B3">
            <w:pPr>
              <w:pStyle w:val="TAH"/>
              <w:keepNext w:val="0"/>
              <w:keepLines w:val="0"/>
            </w:pPr>
            <w:r w:rsidRPr="008F2264">
              <w:t>U/C</w:t>
            </w:r>
          </w:p>
        </w:tc>
        <w:tc>
          <w:tcPr>
            <w:tcW w:w="3402" w:type="dxa"/>
            <w:vMerge w:val="restart"/>
            <w:vAlign w:val="center"/>
          </w:tcPr>
          <w:p w14:paraId="3910B134" w14:textId="77777777" w:rsidR="005D16F6" w:rsidRPr="008F2264" w:rsidRDefault="005D16F6" w:rsidP="00A306B3">
            <w:pPr>
              <w:pStyle w:val="TAH"/>
              <w:keepNext w:val="0"/>
              <w:keepLines w:val="0"/>
            </w:pPr>
            <w:r w:rsidRPr="008F2264">
              <w:t>Condition</w:t>
            </w:r>
          </w:p>
        </w:tc>
        <w:tc>
          <w:tcPr>
            <w:tcW w:w="1459" w:type="dxa"/>
            <w:gridSpan w:val="2"/>
            <w:vMerge w:val="restart"/>
            <w:vAlign w:val="center"/>
          </w:tcPr>
          <w:p w14:paraId="506AF999" w14:textId="77777777" w:rsidR="005D16F6" w:rsidRPr="008F2264" w:rsidRDefault="005D16F6" w:rsidP="00A306B3">
            <w:pPr>
              <w:pStyle w:val="TAH"/>
              <w:keepNext w:val="0"/>
              <w:keepLines w:val="0"/>
            </w:pPr>
            <w:r>
              <w:t>Clause of the present document</w:t>
            </w:r>
          </w:p>
        </w:tc>
      </w:tr>
      <w:tr w:rsidR="005D16F6" w:rsidRPr="00257089" w14:paraId="33B118A9" w14:textId="77777777" w:rsidTr="00A306B3">
        <w:trPr>
          <w:cantSplit/>
          <w:trHeight w:val="1647"/>
          <w:jc w:val="center"/>
        </w:trPr>
        <w:tc>
          <w:tcPr>
            <w:tcW w:w="562" w:type="dxa"/>
            <w:vMerge/>
            <w:vAlign w:val="center"/>
          </w:tcPr>
          <w:p w14:paraId="2AA9D638" w14:textId="77777777" w:rsidR="005D16F6" w:rsidRPr="00257089" w:rsidRDefault="005D16F6" w:rsidP="00A306B3">
            <w:pPr>
              <w:pStyle w:val="TAC"/>
              <w:keepNext w:val="0"/>
              <w:keepLines w:val="0"/>
            </w:pPr>
          </w:p>
        </w:tc>
        <w:tc>
          <w:tcPr>
            <w:tcW w:w="2694" w:type="dxa"/>
            <w:vMerge/>
          </w:tcPr>
          <w:p w14:paraId="508BF18B" w14:textId="77777777" w:rsidR="005D16F6" w:rsidRPr="00257089" w:rsidRDefault="005D16F6" w:rsidP="00A306B3">
            <w:pPr>
              <w:pStyle w:val="TAC"/>
              <w:keepNext w:val="0"/>
              <w:keepLines w:val="0"/>
              <w:jc w:val="left"/>
            </w:pPr>
          </w:p>
        </w:tc>
        <w:tc>
          <w:tcPr>
            <w:tcW w:w="425" w:type="dxa"/>
            <w:textDirection w:val="btLr"/>
            <w:vAlign w:val="center"/>
          </w:tcPr>
          <w:p w14:paraId="23BE3B1D" w14:textId="77777777" w:rsidR="005D16F6" w:rsidRPr="00D2300F" w:rsidRDefault="005D16F6" w:rsidP="00A306B3">
            <w:pPr>
              <w:pStyle w:val="TAL"/>
              <w:keepNext w:val="0"/>
              <w:keepLines w:val="0"/>
              <w:ind w:left="113" w:right="113"/>
              <w:jc w:val="center"/>
              <w:rPr>
                <w:b/>
              </w:rPr>
            </w:pPr>
            <w:r w:rsidRPr="00D2300F">
              <w:rPr>
                <w:b/>
              </w:rPr>
              <w:t>Perceivable</w:t>
            </w:r>
          </w:p>
        </w:tc>
        <w:tc>
          <w:tcPr>
            <w:tcW w:w="425" w:type="dxa"/>
            <w:textDirection w:val="btLr"/>
            <w:vAlign w:val="center"/>
          </w:tcPr>
          <w:p w14:paraId="53EE844D" w14:textId="77777777" w:rsidR="005D16F6" w:rsidRPr="00D2300F" w:rsidRDefault="005D16F6" w:rsidP="00A306B3">
            <w:pPr>
              <w:pStyle w:val="TAL"/>
              <w:ind w:left="113" w:right="113"/>
              <w:jc w:val="center"/>
              <w:rPr>
                <w:b/>
              </w:rPr>
            </w:pPr>
            <w:r w:rsidRPr="00D2300F">
              <w:rPr>
                <w:b/>
              </w:rPr>
              <w:t>Operable</w:t>
            </w:r>
          </w:p>
        </w:tc>
        <w:tc>
          <w:tcPr>
            <w:tcW w:w="425" w:type="dxa"/>
            <w:textDirection w:val="btLr"/>
            <w:vAlign w:val="center"/>
          </w:tcPr>
          <w:p w14:paraId="005663BB" w14:textId="77777777" w:rsidR="005D16F6" w:rsidRPr="00D2300F" w:rsidRDefault="005D16F6" w:rsidP="00A306B3">
            <w:pPr>
              <w:pStyle w:val="TAL"/>
              <w:ind w:left="113" w:right="113"/>
              <w:jc w:val="center"/>
              <w:rPr>
                <w:b/>
              </w:rPr>
            </w:pPr>
            <w:r w:rsidRPr="00D2300F">
              <w:rPr>
                <w:b/>
              </w:rPr>
              <w:t>Understandable</w:t>
            </w:r>
          </w:p>
        </w:tc>
        <w:tc>
          <w:tcPr>
            <w:tcW w:w="426" w:type="dxa"/>
            <w:textDirection w:val="btLr"/>
            <w:vAlign w:val="center"/>
          </w:tcPr>
          <w:p w14:paraId="0D3CA3AD" w14:textId="77777777" w:rsidR="005D16F6" w:rsidRPr="00D2300F" w:rsidRDefault="005D16F6" w:rsidP="00A306B3">
            <w:pPr>
              <w:pStyle w:val="TAL"/>
              <w:ind w:left="113" w:right="113"/>
              <w:jc w:val="center"/>
              <w:rPr>
                <w:b/>
              </w:rPr>
            </w:pPr>
            <w:r w:rsidRPr="00D2300F">
              <w:rPr>
                <w:b/>
              </w:rPr>
              <w:t>Robust</w:t>
            </w:r>
          </w:p>
        </w:tc>
        <w:tc>
          <w:tcPr>
            <w:tcW w:w="567" w:type="dxa"/>
            <w:vMerge/>
            <w:vAlign w:val="center"/>
          </w:tcPr>
          <w:p w14:paraId="6A5FD3CD" w14:textId="77777777" w:rsidR="005D16F6" w:rsidRPr="00257089" w:rsidRDefault="005D16F6" w:rsidP="00A306B3">
            <w:pPr>
              <w:pStyle w:val="TAC"/>
              <w:keepNext w:val="0"/>
              <w:keepLines w:val="0"/>
            </w:pPr>
          </w:p>
        </w:tc>
        <w:tc>
          <w:tcPr>
            <w:tcW w:w="3402" w:type="dxa"/>
            <w:vMerge/>
          </w:tcPr>
          <w:p w14:paraId="794D5147" w14:textId="77777777" w:rsidR="005D16F6" w:rsidRPr="00257089" w:rsidRDefault="005D16F6" w:rsidP="00A306B3">
            <w:pPr>
              <w:pStyle w:val="TAL"/>
              <w:keepNext w:val="0"/>
              <w:keepLines w:val="0"/>
            </w:pPr>
          </w:p>
        </w:tc>
        <w:tc>
          <w:tcPr>
            <w:tcW w:w="1459" w:type="dxa"/>
            <w:gridSpan w:val="2"/>
            <w:vMerge/>
          </w:tcPr>
          <w:p w14:paraId="2633FE57" w14:textId="77777777" w:rsidR="005D16F6" w:rsidRPr="00257089" w:rsidRDefault="005D16F6" w:rsidP="00A306B3">
            <w:pPr>
              <w:pStyle w:val="TAL"/>
              <w:keepNext w:val="0"/>
              <w:keepLines w:val="0"/>
            </w:pPr>
          </w:p>
        </w:tc>
      </w:tr>
      <w:tr w:rsidR="005D16F6" w:rsidRPr="00257089" w14:paraId="07669F39" w14:textId="77777777" w:rsidTr="00A306B3">
        <w:trPr>
          <w:cantSplit/>
          <w:jc w:val="center"/>
        </w:trPr>
        <w:tc>
          <w:tcPr>
            <w:tcW w:w="562" w:type="dxa"/>
            <w:vAlign w:val="center"/>
          </w:tcPr>
          <w:p w14:paraId="2C0BE90E" w14:textId="77777777" w:rsidR="005D16F6" w:rsidRPr="00257089" w:rsidRDefault="005D16F6" w:rsidP="00A306B3">
            <w:pPr>
              <w:pStyle w:val="TAC"/>
              <w:keepNext w:val="0"/>
              <w:keepLines w:val="0"/>
              <w:jc w:val="left"/>
            </w:pPr>
            <w:r w:rsidRPr="00257089">
              <w:t>1</w:t>
            </w:r>
          </w:p>
        </w:tc>
        <w:tc>
          <w:tcPr>
            <w:tcW w:w="2694" w:type="dxa"/>
            <w:vAlign w:val="center"/>
          </w:tcPr>
          <w:p w14:paraId="5FF899DF" w14:textId="77777777" w:rsidR="005D16F6" w:rsidRPr="00257089" w:rsidRDefault="005D16F6" w:rsidP="00A306B3">
            <w:pPr>
              <w:pStyle w:val="TAC"/>
              <w:keepNext w:val="0"/>
              <w:keepLines w:val="0"/>
              <w:jc w:val="left"/>
            </w:pPr>
            <w:r w:rsidRPr="00D828FA">
              <w:t>5.2</w:t>
            </w:r>
            <w:r w:rsidRPr="00D828FA">
              <w:tab/>
              <w:t>Activation of accessibility features</w:t>
            </w:r>
          </w:p>
        </w:tc>
        <w:tc>
          <w:tcPr>
            <w:tcW w:w="425" w:type="dxa"/>
            <w:vAlign w:val="center"/>
          </w:tcPr>
          <w:p w14:paraId="5F33ED68" w14:textId="77777777" w:rsidR="005D16F6" w:rsidRPr="00257089" w:rsidRDefault="005D16F6" w:rsidP="00A306B3">
            <w:pPr>
              <w:pStyle w:val="TAL"/>
              <w:keepNext w:val="0"/>
              <w:keepLines w:val="0"/>
              <w:jc w:val="center"/>
            </w:pPr>
            <w:r>
              <w:sym w:font="Wingdings" w:char="F0FC"/>
            </w:r>
          </w:p>
        </w:tc>
        <w:tc>
          <w:tcPr>
            <w:tcW w:w="425" w:type="dxa"/>
            <w:vAlign w:val="center"/>
          </w:tcPr>
          <w:p w14:paraId="6627901C" w14:textId="77777777" w:rsidR="005D16F6" w:rsidRPr="00257089" w:rsidRDefault="005D16F6" w:rsidP="00A306B3">
            <w:pPr>
              <w:pStyle w:val="TAL"/>
              <w:jc w:val="center"/>
            </w:pPr>
            <w:r>
              <w:sym w:font="Wingdings" w:char="F0FC"/>
            </w:r>
          </w:p>
        </w:tc>
        <w:tc>
          <w:tcPr>
            <w:tcW w:w="425" w:type="dxa"/>
            <w:vAlign w:val="center"/>
          </w:tcPr>
          <w:p w14:paraId="16D08081" w14:textId="77777777" w:rsidR="005D16F6" w:rsidRPr="00257089" w:rsidRDefault="005D16F6" w:rsidP="00A306B3">
            <w:pPr>
              <w:pStyle w:val="TAL"/>
              <w:jc w:val="center"/>
            </w:pPr>
            <w:r>
              <w:sym w:font="Wingdings" w:char="F0FC"/>
            </w:r>
          </w:p>
        </w:tc>
        <w:tc>
          <w:tcPr>
            <w:tcW w:w="426" w:type="dxa"/>
            <w:vAlign w:val="center"/>
          </w:tcPr>
          <w:p w14:paraId="57DE91C7" w14:textId="77777777" w:rsidR="005D16F6" w:rsidRPr="00257089" w:rsidRDefault="005D16F6" w:rsidP="00A306B3">
            <w:pPr>
              <w:pStyle w:val="TAL"/>
              <w:jc w:val="center"/>
            </w:pPr>
            <w:r>
              <w:sym w:font="Wingdings" w:char="F0FC"/>
            </w:r>
          </w:p>
        </w:tc>
        <w:tc>
          <w:tcPr>
            <w:tcW w:w="567" w:type="dxa"/>
            <w:vAlign w:val="center"/>
          </w:tcPr>
          <w:p w14:paraId="108B72FC" w14:textId="77777777" w:rsidR="005D16F6" w:rsidRPr="00257089" w:rsidRDefault="005D16F6" w:rsidP="00A306B3">
            <w:pPr>
              <w:pStyle w:val="TAC"/>
              <w:keepNext w:val="0"/>
              <w:keepLines w:val="0"/>
            </w:pPr>
            <w:r w:rsidRPr="00257089">
              <w:t>C</w:t>
            </w:r>
          </w:p>
        </w:tc>
        <w:tc>
          <w:tcPr>
            <w:tcW w:w="3402" w:type="dxa"/>
            <w:vAlign w:val="center"/>
          </w:tcPr>
          <w:p w14:paraId="50C6F268" w14:textId="77777777" w:rsidR="005D16F6" w:rsidRPr="00257089" w:rsidRDefault="005D16F6" w:rsidP="00A306B3">
            <w:pPr>
              <w:pStyle w:val="TAL"/>
              <w:keepNext w:val="0"/>
              <w:keepLines w:val="0"/>
            </w:pPr>
            <w:r w:rsidRPr="00D828FA">
              <w:t>Where ICT has documented accessibility features</w:t>
            </w:r>
          </w:p>
        </w:tc>
        <w:tc>
          <w:tcPr>
            <w:tcW w:w="1459" w:type="dxa"/>
            <w:gridSpan w:val="2"/>
            <w:vAlign w:val="center"/>
          </w:tcPr>
          <w:p w14:paraId="7B4E56D8" w14:textId="77777777" w:rsidR="005D16F6" w:rsidRPr="00257089" w:rsidRDefault="005D16F6" w:rsidP="00A306B3">
            <w:pPr>
              <w:pStyle w:val="TAL"/>
              <w:keepNext w:val="0"/>
              <w:keepLines w:val="0"/>
            </w:pPr>
            <w:r>
              <w:t>C5.2</w:t>
            </w:r>
          </w:p>
        </w:tc>
      </w:tr>
      <w:tr w:rsidR="005D16F6" w:rsidRPr="00257089" w14:paraId="1F442FE3" w14:textId="77777777" w:rsidTr="00A306B3">
        <w:trPr>
          <w:cantSplit/>
          <w:jc w:val="center"/>
        </w:trPr>
        <w:tc>
          <w:tcPr>
            <w:tcW w:w="562" w:type="dxa"/>
            <w:vAlign w:val="center"/>
          </w:tcPr>
          <w:p w14:paraId="06F6FFD6" w14:textId="77777777" w:rsidR="005D16F6" w:rsidRPr="00257089" w:rsidRDefault="005D16F6" w:rsidP="00A306B3">
            <w:pPr>
              <w:pStyle w:val="TAC"/>
              <w:keepNext w:val="0"/>
              <w:keepLines w:val="0"/>
              <w:jc w:val="left"/>
            </w:pPr>
            <w:r w:rsidRPr="00257089">
              <w:t>2</w:t>
            </w:r>
          </w:p>
        </w:tc>
        <w:tc>
          <w:tcPr>
            <w:tcW w:w="2694" w:type="dxa"/>
            <w:vAlign w:val="center"/>
          </w:tcPr>
          <w:p w14:paraId="4CC17C13" w14:textId="77777777" w:rsidR="005D16F6" w:rsidRPr="00257089" w:rsidRDefault="005D16F6" w:rsidP="00A306B3">
            <w:pPr>
              <w:pStyle w:val="TAC"/>
              <w:keepNext w:val="0"/>
              <w:keepLines w:val="0"/>
              <w:jc w:val="left"/>
            </w:pPr>
            <w:r w:rsidRPr="00D828FA">
              <w:t>5.3</w:t>
            </w:r>
            <w:r w:rsidRPr="00D828FA">
              <w:tab/>
              <w:t>Biometrics</w:t>
            </w:r>
          </w:p>
        </w:tc>
        <w:tc>
          <w:tcPr>
            <w:tcW w:w="425" w:type="dxa"/>
            <w:vAlign w:val="center"/>
          </w:tcPr>
          <w:p w14:paraId="35C1BBBF" w14:textId="77777777" w:rsidR="005D16F6" w:rsidRPr="00257089" w:rsidRDefault="005D16F6" w:rsidP="00A306B3">
            <w:pPr>
              <w:pStyle w:val="TAL"/>
              <w:keepNext w:val="0"/>
              <w:keepLines w:val="0"/>
              <w:jc w:val="center"/>
            </w:pPr>
          </w:p>
        </w:tc>
        <w:tc>
          <w:tcPr>
            <w:tcW w:w="425" w:type="dxa"/>
            <w:vAlign w:val="center"/>
          </w:tcPr>
          <w:p w14:paraId="644C55DE" w14:textId="77777777" w:rsidR="005D16F6" w:rsidRPr="00257089" w:rsidRDefault="005D16F6" w:rsidP="00A306B3">
            <w:pPr>
              <w:pStyle w:val="TAL"/>
              <w:keepNext w:val="0"/>
              <w:keepLines w:val="0"/>
              <w:jc w:val="center"/>
            </w:pPr>
            <w:r>
              <w:sym w:font="Wingdings" w:char="F0FC"/>
            </w:r>
          </w:p>
        </w:tc>
        <w:tc>
          <w:tcPr>
            <w:tcW w:w="425" w:type="dxa"/>
            <w:vAlign w:val="center"/>
          </w:tcPr>
          <w:p w14:paraId="5F870A6D" w14:textId="77777777" w:rsidR="005D16F6" w:rsidRPr="00257089" w:rsidRDefault="005D16F6" w:rsidP="00A306B3">
            <w:pPr>
              <w:pStyle w:val="TAL"/>
              <w:keepNext w:val="0"/>
              <w:keepLines w:val="0"/>
              <w:jc w:val="center"/>
            </w:pPr>
          </w:p>
        </w:tc>
        <w:tc>
          <w:tcPr>
            <w:tcW w:w="426" w:type="dxa"/>
            <w:vAlign w:val="center"/>
          </w:tcPr>
          <w:p w14:paraId="5AA7DD33" w14:textId="77777777" w:rsidR="005D16F6" w:rsidRPr="00257089" w:rsidRDefault="005D16F6" w:rsidP="00A306B3">
            <w:pPr>
              <w:pStyle w:val="TAL"/>
              <w:keepNext w:val="0"/>
              <w:keepLines w:val="0"/>
              <w:jc w:val="center"/>
            </w:pPr>
          </w:p>
        </w:tc>
        <w:tc>
          <w:tcPr>
            <w:tcW w:w="567" w:type="dxa"/>
            <w:vAlign w:val="center"/>
          </w:tcPr>
          <w:p w14:paraId="74DDD30D" w14:textId="77777777" w:rsidR="005D16F6" w:rsidRPr="00257089" w:rsidRDefault="005D16F6" w:rsidP="00A306B3">
            <w:pPr>
              <w:pStyle w:val="TAC"/>
              <w:keepNext w:val="0"/>
              <w:keepLines w:val="0"/>
            </w:pPr>
            <w:r>
              <w:t>C</w:t>
            </w:r>
          </w:p>
        </w:tc>
        <w:tc>
          <w:tcPr>
            <w:tcW w:w="3402" w:type="dxa"/>
            <w:vAlign w:val="center"/>
          </w:tcPr>
          <w:p w14:paraId="7CF69EA4" w14:textId="77777777" w:rsidR="005D16F6" w:rsidRPr="00257089" w:rsidRDefault="005D16F6" w:rsidP="00A306B3">
            <w:pPr>
              <w:pStyle w:val="TAL"/>
              <w:keepNext w:val="0"/>
              <w:keepLines w:val="0"/>
            </w:pPr>
            <w:r w:rsidRPr="00D828FA">
              <w:t>Where ICT uses biological characteristics</w:t>
            </w:r>
          </w:p>
        </w:tc>
        <w:tc>
          <w:tcPr>
            <w:tcW w:w="1459" w:type="dxa"/>
            <w:gridSpan w:val="2"/>
            <w:vAlign w:val="center"/>
          </w:tcPr>
          <w:p w14:paraId="1C3102C6" w14:textId="77777777" w:rsidR="005D16F6" w:rsidRPr="00257089" w:rsidRDefault="005D16F6" w:rsidP="00A306B3">
            <w:pPr>
              <w:pStyle w:val="TAL"/>
              <w:keepNext w:val="0"/>
              <w:keepLines w:val="0"/>
            </w:pPr>
            <w:r>
              <w:t>C5.3</w:t>
            </w:r>
          </w:p>
        </w:tc>
      </w:tr>
      <w:tr w:rsidR="005D16F6" w:rsidRPr="00257089" w14:paraId="3EDD6B13" w14:textId="77777777" w:rsidTr="00A306B3">
        <w:trPr>
          <w:cantSplit/>
          <w:jc w:val="center"/>
        </w:trPr>
        <w:tc>
          <w:tcPr>
            <w:tcW w:w="562" w:type="dxa"/>
            <w:vAlign w:val="center"/>
          </w:tcPr>
          <w:p w14:paraId="15EDD5A9" w14:textId="6495FF2E" w:rsidR="005D16F6" w:rsidRPr="00257089" w:rsidRDefault="00C46B93" w:rsidP="00A306B3">
            <w:pPr>
              <w:pStyle w:val="TAC"/>
              <w:keepNext w:val="0"/>
              <w:keepLines w:val="0"/>
              <w:jc w:val="left"/>
            </w:pPr>
            <w:r>
              <w:t>3</w:t>
            </w:r>
          </w:p>
        </w:tc>
        <w:tc>
          <w:tcPr>
            <w:tcW w:w="2694" w:type="dxa"/>
            <w:vAlign w:val="center"/>
          </w:tcPr>
          <w:p w14:paraId="602A5EBA" w14:textId="77777777" w:rsidR="005D16F6" w:rsidRPr="00D828FA" w:rsidRDefault="005D16F6" w:rsidP="00A306B3">
            <w:pPr>
              <w:pStyle w:val="TAC"/>
              <w:keepNext w:val="0"/>
              <w:keepLines w:val="0"/>
              <w:jc w:val="left"/>
            </w:pPr>
            <w:r w:rsidRPr="0080330C">
              <w:t>5.4</w:t>
            </w:r>
            <w:r w:rsidRPr="0080330C">
              <w:tab/>
              <w:t>Preservation of accessibility information during conversion</w:t>
            </w:r>
          </w:p>
        </w:tc>
        <w:tc>
          <w:tcPr>
            <w:tcW w:w="425" w:type="dxa"/>
            <w:vAlign w:val="center"/>
          </w:tcPr>
          <w:p w14:paraId="5480F776" w14:textId="77777777" w:rsidR="005D16F6" w:rsidRPr="00257089" w:rsidRDefault="005D16F6" w:rsidP="00A306B3">
            <w:pPr>
              <w:pStyle w:val="TAL"/>
              <w:keepNext w:val="0"/>
              <w:keepLines w:val="0"/>
              <w:jc w:val="center"/>
            </w:pPr>
            <w:r>
              <w:sym w:font="Wingdings" w:char="F0FC"/>
            </w:r>
          </w:p>
        </w:tc>
        <w:tc>
          <w:tcPr>
            <w:tcW w:w="425" w:type="dxa"/>
            <w:vAlign w:val="center"/>
          </w:tcPr>
          <w:p w14:paraId="72A2474D" w14:textId="77777777" w:rsidR="005D16F6" w:rsidRDefault="005D16F6" w:rsidP="00A306B3">
            <w:pPr>
              <w:pStyle w:val="TAL"/>
              <w:keepNext w:val="0"/>
              <w:keepLines w:val="0"/>
              <w:jc w:val="center"/>
            </w:pPr>
          </w:p>
        </w:tc>
        <w:tc>
          <w:tcPr>
            <w:tcW w:w="425" w:type="dxa"/>
            <w:vAlign w:val="center"/>
          </w:tcPr>
          <w:p w14:paraId="56964238" w14:textId="77777777" w:rsidR="005D16F6" w:rsidRPr="00257089" w:rsidRDefault="005D16F6" w:rsidP="00A306B3">
            <w:pPr>
              <w:pStyle w:val="TAL"/>
              <w:keepNext w:val="0"/>
              <w:keepLines w:val="0"/>
              <w:jc w:val="center"/>
            </w:pPr>
            <w:r>
              <w:sym w:font="Wingdings" w:char="F0FC"/>
            </w:r>
          </w:p>
        </w:tc>
        <w:tc>
          <w:tcPr>
            <w:tcW w:w="426" w:type="dxa"/>
            <w:vAlign w:val="center"/>
          </w:tcPr>
          <w:p w14:paraId="5D7731E3" w14:textId="77777777" w:rsidR="005D16F6" w:rsidRPr="00257089" w:rsidRDefault="005D16F6" w:rsidP="00A306B3">
            <w:pPr>
              <w:pStyle w:val="TAL"/>
              <w:keepNext w:val="0"/>
              <w:keepLines w:val="0"/>
              <w:jc w:val="center"/>
            </w:pPr>
            <w:r>
              <w:sym w:font="Wingdings" w:char="F0FC"/>
            </w:r>
          </w:p>
        </w:tc>
        <w:tc>
          <w:tcPr>
            <w:tcW w:w="567" w:type="dxa"/>
            <w:vAlign w:val="center"/>
          </w:tcPr>
          <w:p w14:paraId="40C1BF9C" w14:textId="77777777" w:rsidR="005D16F6" w:rsidRDefault="005D16F6" w:rsidP="00A306B3">
            <w:pPr>
              <w:pStyle w:val="TAC"/>
              <w:keepNext w:val="0"/>
              <w:keepLines w:val="0"/>
            </w:pPr>
            <w:r>
              <w:t>C</w:t>
            </w:r>
          </w:p>
        </w:tc>
        <w:tc>
          <w:tcPr>
            <w:tcW w:w="3402" w:type="dxa"/>
            <w:vAlign w:val="center"/>
          </w:tcPr>
          <w:p w14:paraId="63E09DF5" w14:textId="77777777" w:rsidR="005D16F6" w:rsidRPr="00D828FA" w:rsidRDefault="005D16F6" w:rsidP="00A306B3">
            <w:pPr>
              <w:pStyle w:val="TAL"/>
              <w:keepNext w:val="0"/>
              <w:keepLines w:val="0"/>
            </w:pPr>
            <w:r w:rsidRPr="0080330C">
              <w:t>Where ICT converts information or communication</w:t>
            </w:r>
          </w:p>
        </w:tc>
        <w:tc>
          <w:tcPr>
            <w:tcW w:w="1459" w:type="dxa"/>
            <w:gridSpan w:val="2"/>
            <w:vAlign w:val="center"/>
          </w:tcPr>
          <w:p w14:paraId="3B18BB7D" w14:textId="77777777" w:rsidR="005D16F6" w:rsidRDefault="005D16F6" w:rsidP="00A306B3">
            <w:pPr>
              <w:pStyle w:val="TAL"/>
              <w:keepNext w:val="0"/>
              <w:keepLines w:val="0"/>
            </w:pPr>
            <w:r>
              <w:t>C5.4</w:t>
            </w:r>
          </w:p>
        </w:tc>
      </w:tr>
      <w:tr w:rsidR="005D16F6" w:rsidRPr="00257089" w14:paraId="3CA27706" w14:textId="77777777" w:rsidTr="00A306B3">
        <w:trPr>
          <w:cantSplit/>
          <w:jc w:val="center"/>
        </w:trPr>
        <w:tc>
          <w:tcPr>
            <w:tcW w:w="562" w:type="dxa"/>
            <w:vAlign w:val="center"/>
          </w:tcPr>
          <w:p w14:paraId="4F618860" w14:textId="696B80DE" w:rsidR="005D16F6" w:rsidRPr="00257089" w:rsidRDefault="00C46B93" w:rsidP="00A306B3">
            <w:pPr>
              <w:pStyle w:val="TAC"/>
              <w:keepNext w:val="0"/>
              <w:keepLines w:val="0"/>
              <w:jc w:val="left"/>
            </w:pPr>
            <w:r>
              <w:t>4</w:t>
            </w:r>
          </w:p>
        </w:tc>
        <w:tc>
          <w:tcPr>
            <w:tcW w:w="2694" w:type="dxa"/>
            <w:vAlign w:val="center"/>
          </w:tcPr>
          <w:p w14:paraId="6BB9A7DC" w14:textId="77777777" w:rsidR="005D16F6" w:rsidRPr="00D828FA" w:rsidRDefault="005D16F6" w:rsidP="00A306B3">
            <w:pPr>
              <w:pStyle w:val="TAC"/>
              <w:keepNext w:val="0"/>
              <w:keepLines w:val="0"/>
              <w:jc w:val="left"/>
            </w:pPr>
            <w:r w:rsidRPr="0080330C">
              <w:t>5.5.2</w:t>
            </w:r>
            <w:r w:rsidRPr="0080330C">
              <w:tab/>
              <w:t>Operable parts discernibility</w:t>
            </w:r>
          </w:p>
        </w:tc>
        <w:tc>
          <w:tcPr>
            <w:tcW w:w="425" w:type="dxa"/>
            <w:vAlign w:val="center"/>
          </w:tcPr>
          <w:p w14:paraId="4C698CB8" w14:textId="77777777" w:rsidR="005D16F6" w:rsidRPr="00257089" w:rsidRDefault="005D16F6" w:rsidP="00A306B3">
            <w:pPr>
              <w:pStyle w:val="TAL"/>
              <w:keepNext w:val="0"/>
              <w:keepLines w:val="0"/>
              <w:jc w:val="center"/>
            </w:pPr>
            <w:r>
              <w:sym w:font="Wingdings" w:char="F0FC"/>
            </w:r>
          </w:p>
        </w:tc>
        <w:tc>
          <w:tcPr>
            <w:tcW w:w="425" w:type="dxa"/>
            <w:vAlign w:val="center"/>
          </w:tcPr>
          <w:p w14:paraId="08485AF8" w14:textId="77777777" w:rsidR="005D16F6" w:rsidRDefault="005D16F6" w:rsidP="00A306B3">
            <w:pPr>
              <w:pStyle w:val="TAL"/>
              <w:keepNext w:val="0"/>
              <w:keepLines w:val="0"/>
              <w:jc w:val="center"/>
            </w:pPr>
            <w:r>
              <w:sym w:font="Wingdings" w:char="F0FC"/>
            </w:r>
          </w:p>
        </w:tc>
        <w:tc>
          <w:tcPr>
            <w:tcW w:w="425" w:type="dxa"/>
            <w:vAlign w:val="center"/>
          </w:tcPr>
          <w:p w14:paraId="5AD693B0" w14:textId="77777777" w:rsidR="005D16F6" w:rsidRPr="00257089" w:rsidRDefault="005D16F6" w:rsidP="00A306B3">
            <w:pPr>
              <w:pStyle w:val="TAL"/>
              <w:keepNext w:val="0"/>
              <w:keepLines w:val="0"/>
              <w:jc w:val="center"/>
            </w:pPr>
          </w:p>
        </w:tc>
        <w:tc>
          <w:tcPr>
            <w:tcW w:w="426" w:type="dxa"/>
            <w:vAlign w:val="center"/>
          </w:tcPr>
          <w:p w14:paraId="74ECBE98" w14:textId="77777777" w:rsidR="005D16F6" w:rsidRPr="00257089" w:rsidRDefault="005D16F6" w:rsidP="00A306B3">
            <w:pPr>
              <w:pStyle w:val="TAL"/>
              <w:keepNext w:val="0"/>
              <w:keepLines w:val="0"/>
              <w:jc w:val="center"/>
            </w:pPr>
          </w:p>
        </w:tc>
        <w:tc>
          <w:tcPr>
            <w:tcW w:w="567" w:type="dxa"/>
            <w:vAlign w:val="center"/>
          </w:tcPr>
          <w:p w14:paraId="3958D07E" w14:textId="77777777" w:rsidR="005D16F6" w:rsidRDefault="005D16F6" w:rsidP="00A306B3">
            <w:pPr>
              <w:pStyle w:val="TAC"/>
              <w:keepNext w:val="0"/>
              <w:keepLines w:val="0"/>
            </w:pPr>
            <w:r>
              <w:t>C</w:t>
            </w:r>
          </w:p>
        </w:tc>
        <w:tc>
          <w:tcPr>
            <w:tcW w:w="3402" w:type="dxa"/>
            <w:vAlign w:val="center"/>
          </w:tcPr>
          <w:p w14:paraId="1F43549B" w14:textId="77777777" w:rsidR="005D16F6" w:rsidRPr="00D828FA" w:rsidRDefault="005D16F6" w:rsidP="00A306B3">
            <w:pPr>
              <w:pStyle w:val="TAL"/>
              <w:keepNext w:val="0"/>
              <w:keepLines w:val="0"/>
            </w:pPr>
            <w:r w:rsidRPr="0080330C">
              <w:t>Where ICT has operable parts</w:t>
            </w:r>
          </w:p>
        </w:tc>
        <w:tc>
          <w:tcPr>
            <w:tcW w:w="1459" w:type="dxa"/>
            <w:gridSpan w:val="2"/>
            <w:vAlign w:val="center"/>
          </w:tcPr>
          <w:p w14:paraId="7511882F" w14:textId="77777777" w:rsidR="005D16F6" w:rsidRDefault="005D16F6" w:rsidP="00A306B3">
            <w:pPr>
              <w:pStyle w:val="TAL"/>
              <w:keepNext w:val="0"/>
              <w:keepLines w:val="0"/>
            </w:pPr>
            <w:r>
              <w:t>C5.5.2</w:t>
            </w:r>
          </w:p>
        </w:tc>
      </w:tr>
      <w:tr w:rsidR="005D16F6" w:rsidRPr="00257089" w14:paraId="665815C3" w14:textId="77777777" w:rsidTr="00A306B3">
        <w:trPr>
          <w:cantSplit/>
          <w:jc w:val="center"/>
        </w:trPr>
        <w:tc>
          <w:tcPr>
            <w:tcW w:w="562" w:type="dxa"/>
            <w:vAlign w:val="center"/>
          </w:tcPr>
          <w:p w14:paraId="3FBCF613" w14:textId="5C3BB9D6" w:rsidR="005D16F6" w:rsidRPr="00257089" w:rsidRDefault="00C46B93" w:rsidP="00A306B3">
            <w:pPr>
              <w:pStyle w:val="TAC"/>
              <w:keepNext w:val="0"/>
              <w:keepLines w:val="0"/>
              <w:jc w:val="left"/>
            </w:pPr>
            <w:r>
              <w:t>5</w:t>
            </w:r>
          </w:p>
        </w:tc>
        <w:tc>
          <w:tcPr>
            <w:tcW w:w="2694" w:type="dxa"/>
            <w:vAlign w:val="center"/>
          </w:tcPr>
          <w:p w14:paraId="4F390906" w14:textId="77777777" w:rsidR="005D16F6" w:rsidRPr="00D828FA" w:rsidRDefault="005D16F6" w:rsidP="00A306B3">
            <w:pPr>
              <w:pStyle w:val="TAC"/>
              <w:keepNext w:val="0"/>
              <w:keepLines w:val="0"/>
              <w:jc w:val="left"/>
            </w:pPr>
            <w:r w:rsidRPr="0080330C">
              <w:t>5.6.1</w:t>
            </w:r>
            <w:r w:rsidRPr="0080330C">
              <w:tab/>
              <w:t xml:space="preserve">Locking or toggle controls </w:t>
            </w:r>
            <w:r>
              <w:t xml:space="preserve">- </w:t>
            </w:r>
            <w:r w:rsidRPr="0080330C">
              <w:t>Tactile or auditory status</w:t>
            </w:r>
          </w:p>
        </w:tc>
        <w:tc>
          <w:tcPr>
            <w:tcW w:w="425" w:type="dxa"/>
            <w:vAlign w:val="center"/>
          </w:tcPr>
          <w:p w14:paraId="5A1C0804" w14:textId="77777777" w:rsidR="005D16F6" w:rsidRPr="00257089" w:rsidRDefault="005D16F6" w:rsidP="00A306B3">
            <w:pPr>
              <w:pStyle w:val="TAL"/>
              <w:keepNext w:val="0"/>
              <w:keepLines w:val="0"/>
              <w:jc w:val="center"/>
            </w:pPr>
            <w:r>
              <w:sym w:font="Wingdings" w:char="F0FC"/>
            </w:r>
          </w:p>
        </w:tc>
        <w:tc>
          <w:tcPr>
            <w:tcW w:w="425" w:type="dxa"/>
            <w:vAlign w:val="center"/>
          </w:tcPr>
          <w:p w14:paraId="006C5D52" w14:textId="77777777" w:rsidR="005D16F6" w:rsidRDefault="005D16F6" w:rsidP="00A306B3">
            <w:pPr>
              <w:pStyle w:val="TAL"/>
              <w:keepNext w:val="0"/>
              <w:keepLines w:val="0"/>
              <w:jc w:val="center"/>
            </w:pPr>
            <w:r>
              <w:sym w:font="Wingdings" w:char="F0FC"/>
            </w:r>
          </w:p>
        </w:tc>
        <w:tc>
          <w:tcPr>
            <w:tcW w:w="425" w:type="dxa"/>
            <w:vAlign w:val="center"/>
          </w:tcPr>
          <w:p w14:paraId="5844BA6D" w14:textId="77777777" w:rsidR="005D16F6" w:rsidRPr="00257089" w:rsidRDefault="005D16F6" w:rsidP="00A306B3">
            <w:pPr>
              <w:pStyle w:val="TAL"/>
              <w:keepNext w:val="0"/>
              <w:keepLines w:val="0"/>
              <w:jc w:val="center"/>
            </w:pPr>
          </w:p>
        </w:tc>
        <w:tc>
          <w:tcPr>
            <w:tcW w:w="426" w:type="dxa"/>
            <w:vAlign w:val="center"/>
          </w:tcPr>
          <w:p w14:paraId="5FB0C4CF" w14:textId="77777777" w:rsidR="005D16F6" w:rsidRPr="00257089" w:rsidRDefault="005D16F6" w:rsidP="00A306B3">
            <w:pPr>
              <w:pStyle w:val="TAL"/>
              <w:keepNext w:val="0"/>
              <w:keepLines w:val="0"/>
              <w:jc w:val="center"/>
            </w:pPr>
          </w:p>
        </w:tc>
        <w:tc>
          <w:tcPr>
            <w:tcW w:w="567" w:type="dxa"/>
            <w:vAlign w:val="center"/>
          </w:tcPr>
          <w:p w14:paraId="1B7B1D02" w14:textId="77777777" w:rsidR="005D16F6" w:rsidRDefault="005D16F6" w:rsidP="00A306B3">
            <w:pPr>
              <w:pStyle w:val="TAC"/>
              <w:keepNext w:val="0"/>
              <w:keepLines w:val="0"/>
            </w:pPr>
            <w:r>
              <w:t>C</w:t>
            </w:r>
          </w:p>
        </w:tc>
        <w:tc>
          <w:tcPr>
            <w:tcW w:w="3402" w:type="dxa"/>
            <w:vAlign w:val="center"/>
          </w:tcPr>
          <w:p w14:paraId="5D14871A"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778FE52E" w14:textId="77777777" w:rsidR="005D16F6" w:rsidRDefault="005D16F6" w:rsidP="00A306B3">
            <w:pPr>
              <w:pStyle w:val="TAL"/>
              <w:keepNext w:val="0"/>
              <w:keepLines w:val="0"/>
            </w:pPr>
            <w:r>
              <w:t>C5.6.1</w:t>
            </w:r>
          </w:p>
        </w:tc>
      </w:tr>
      <w:tr w:rsidR="005D16F6" w:rsidRPr="00257089" w14:paraId="11F68048" w14:textId="77777777" w:rsidTr="00A306B3">
        <w:trPr>
          <w:cantSplit/>
          <w:jc w:val="center"/>
        </w:trPr>
        <w:tc>
          <w:tcPr>
            <w:tcW w:w="562" w:type="dxa"/>
            <w:vAlign w:val="center"/>
          </w:tcPr>
          <w:p w14:paraId="5C47C403" w14:textId="7A5523E0" w:rsidR="005D16F6" w:rsidRPr="00257089" w:rsidRDefault="00C46B93" w:rsidP="00A306B3">
            <w:pPr>
              <w:pStyle w:val="TAC"/>
              <w:keepNext w:val="0"/>
              <w:keepLines w:val="0"/>
              <w:jc w:val="left"/>
            </w:pPr>
            <w:r>
              <w:t>6</w:t>
            </w:r>
          </w:p>
        </w:tc>
        <w:tc>
          <w:tcPr>
            <w:tcW w:w="2694" w:type="dxa"/>
            <w:vAlign w:val="center"/>
          </w:tcPr>
          <w:p w14:paraId="48378FB1" w14:textId="77777777" w:rsidR="005D16F6" w:rsidRPr="00D828FA" w:rsidRDefault="005D16F6" w:rsidP="00A306B3">
            <w:pPr>
              <w:pStyle w:val="TAC"/>
              <w:keepNext w:val="0"/>
              <w:keepLines w:val="0"/>
              <w:jc w:val="left"/>
            </w:pPr>
            <w:r w:rsidRPr="0080330C">
              <w:t>5.6.2</w:t>
            </w:r>
            <w:r>
              <w:t xml:space="preserve"> </w:t>
            </w:r>
            <w:r w:rsidRPr="0080330C">
              <w:t>Locking or toggle controls</w:t>
            </w:r>
            <w:r>
              <w:t xml:space="preserve">- </w:t>
            </w:r>
            <w:r w:rsidRPr="0080330C">
              <w:t>Visual status</w:t>
            </w:r>
            <w:r>
              <w:t xml:space="preserve"> </w:t>
            </w:r>
          </w:p>
        </w:tc>
        <w:tc>
          <w:tcPr>
            <w:tcW w:w="425" w:type="dxa"/>
            <w:vAlign w:val="center"/>
          </w:tcPr>
          <w:p w14:paraId="169042A9" w14:textId="77777777" w:rsidR="005D16F6" w:rsidRPr="00257089" w:rsidRDefault="005D16F6" w:rsidP="00A306B3">
            <w:pPr>
              <w:pStyle w:val="TAL"/>
              <w:keepNext w:val="0"/>
              <w:keepLines w:val="0"/>
              <w:jc w:val="center"/>
            </w:pPr>
            <w:r>
              <w:sym w:font="Wingdings" w:char="F0FC"/>
            </w:r>
          </w:p>
        </w:tc>
        <w:tc>
          <w:tcPr>
            <w:tcW w:w="425" w:type="dxa"/>
            <w:vAlign w:val="center"/>
          </w:tcPr>
          <w:p w14:paraId="3759FA34" w14:textId="77777777" w:rsidR="005D16F6" w:rsidRDefault="005D16F6" w:rsidP="00A306B3">
            <w:pPr>
              <w:pStyle w:val="TAL"/>
              <w:keepNext w:val="0"/>
              <w:keepLines w:val="0"/>
              <w:jc w:val="center"/>
            </w:pPr>
            <w:r>
              <w:sym w:font="Wingdings" w:char="F0FC"/>
            </w:r>
          </w:p>
        </w:tc>
        <w:tc>
          <w:tcPr>
            <w:tcW w:w="425" w:type="dxa"/>
            <w:vAlign w:val="center"/>
          </w:tcPr>
          <w:p w14:paraId="11E06832" w14:textId="77777777" w:rsidR="005D16F6" w:rsidRPr="00257089" w:rsidRDefault="005D16F6" w:rsidP="00A306B3">
            <w:pPr>
              <w:pStyle w:val="TAL"/>
              <w:keepNext w:val="0"/>
              <w:keepLines w:val="0"/>
              <w:jc w:val="center"/>
            </w:pPr>
          </w:p>
        </w:tc>
        <w:tc>
          <w:tcPr>
            <w:tcW w:w="426" w:type="dxa"/>
            <w:vAlign w:val="center"/>
          </w:tcPr>
          <w:p w14:paraId="690A0EB1" w14:textId="77777777" w:rsidR="005D16F6" w:rsidRPr="00257089" w:rsidRDefault="005D16F6" w:rsidP="00A306B3">
            <w:pPr>
              <w:pStyle w:val="TAL"/>
              <w:keepNext w:val="0"/>
              <w:keepLines w:val="0"/>
              <w:jc w:val="center"/>
            </w:pPr>
          </w:p>
        </w:tc>
        <w:tc>
          <w:tcPr>
            <w:tcW w:w="567" w:type="dxa"/>
            <w:vAlign w:val="center"/>
          </w:tcPr>
          <w:p w14:paraId="41E295E9" w14:textId="77777777" w:rsidR="005D16F6" w:rsidRDefault="005D16F6" w:rsidP="00A306B3">
            <w:pPr>
              <w:pStyle w:val="TAC"/>
              <w:keepNext w:val="0"/>
              <w:keepLines w:val="0"/>
            </w:pPr>
            <w:r>
              <w:t>C</w:t>
            </w:r>
          </w:p>
        </w:tc>
        <w:tc>
          <w:tcPr>
            <w:tcW w:w="3402" w:type="dxa"/>
            <w:vAlign w:val="center"/>
          </w:tcPr>
          <w:p w14:paraId="2C9DDDEB" w14:textId="77777777" w:rsidR="005D16F6" w:rsidRPr="00D828FA" w:rsidRDefault="005D16F6" w:rsidP="00A306B3">
            <w:pPr>
              <w:pStyle w:val="TAL"/>
              <w:keepNext w:val="0"/>
              <w:keepLines w:val="0"/>
            </w:pPr>
            <w:r w:rsidRPr="0080330C">
              <w:t xml:space="preserve">Where ICT has a locking or toggle control </w:t>
            </w:r>
          </w:p>
        </w:tc>
        <w:tc>
          <w:tcPr>
            <w:tcW w:w="1459" w:type="dxa"/>
            <w:gridSpan w:val="2"/>
            <w:vAlign w:val="center"/>
          </w:tcPr>
          <w:p w14:paraId="3F5744C8" w14:textId="77777777" w:rsidR="005D16F6" w:rsidRDefault="005D16F6" w:rsidP="00A306B3">
            <w:pPr>
              <w:pStyle w:val="TAL"/>
              <w:keepNext w:val="0"/>
              <w:keepLines w:val="0"/>
            </w:pPr>
            <w:r>
              <w:t>C5.6.2</w:t>
            </w:r>
          </w:p>
        </w:tc>
      </w:tr>
      <w:tr w:rsidR="005D16F6" w:rsidRPr="00257089" w14:paraId="2B2D267E" w14:textId="77777777" w:rsidTr="00A306B3">
        <w:trPr>
          <w:cantSplit/>
          <w:jc w:val="center"/>
        </w:trPr>
        <w:tc>
          <w:tcPr>
            <w:tcW w:w="562" w:type="dxa"/>
            <w:vAlign w:val="center"/>
          </w:tcPr>
          <w:p w14:paraId="38A3F28B" w14:textId="2F4E401D" w:rsidR="005D16F6" w:rsidRPr="00257089" w:rsidRDefault="00C46B93" w:rsidP="00A306B3">
            <w:pPr>
              <w:pStyle w:val="TAC"/>
              <w:keepNext w:val="0"/>
              <w:keepLines w:val="0"/>
              <w:jc w:val="left"/>
            </w:pPr>
            <w:r>
              <w:t>7</w:t>
            </w:r>
          </w:p>
        </w:tc>
        <w:tc>
          <w:tcPr>
            <w:tcW w:w="2694" w:type="dxa"/>
            <w:vAlign w:val="center"/>
          </w:tcPr>
          <w:p w14:paraId="049C94AB" w14:textId="77777777" w:rsidR="005D16F6" w:rsidRPr="00D828FA" w:rsidRDefault="005D16F6" w:rsidP="00A306B3">
            <w:pPr>
              <w:pStyle w:val="TAC"/>
              <w:keepNext w:val="0"/>
              <w:keepLines w:val="0"/>
              <w:jc w:val="left"/>
            </w:pPr>
            <w:r w:rsidRPr="0080330C">
              <w:t>5.7</w:t>
            </w:r>
            <w:r w:rsidRPr="0080330C">
              <w:tab/>
              <w:t>Key repeat</w:t>
            </w:r>
          </w:p>
        </w:tc>
        <w:tc>
          <w:tcPr>
            <w:tcW w:w="425" w:type="dxa"/>
            <w:vAlign w:val="center"/>
          </w:tcPr>
          <w:p w14:paraId="06001341" w14:textId="77777777" w:rsidR="005D16F6" w:rsidRPr="00257089" w:rsidRDefault="005D16F6" w:rsidP="00A306B3">
            <w:pPr>
              <w:pStyle w:val="TAL"/>
              <w:keepNext w:val="0"/>
              <w:keepLines w:val="0"/>
              <w:jc w:val="center"/>
            </w:pPr>
          </w:p>
        </w:tc>
        <w:tc>
          <w:tcPr>
            <w:tcW w:w="425" w:type="dxa"/>
            <w:vAlign w:val="center"/>
          </w:tcPr>
          <w:p w14:paraId="4BEF61C1" w14:textId="77777777" w:rsidR="005D16F6" w:rsidRDefault="005D16F6" w:rsidP="00A306B3">
            <w:pPr>
              <w:pStyle w:val="TAL"/>
              <w:keepNext w:val="0"/>
              <w:keepLines w:val="0"/>
              <w:jc w:val="center"/>
            </w:pPr>
            <w:r>
              <w:sym w:font="Wingdings" w:char="F0FC"/>
            </w:r>
          </w:p>
        </w:tc>
        <w:tc>
          <w:tcPr>
            <w:tcW w:w="425" w:type="dxa"/>
            <w:vAlign w:val="center"/>
          </w:tcPr>
          <w:p w14:paraId="39860B58" w14:textId="77777777" w:rsidR="005D16F6" w:rsidRPr="00257089" w:rsidRDefault="005D16F6" w:rsidP="00A306B3">
            <w:pPr>
              <w:pStyle w:val="TAL"/>
              <w:keepNext w:val="0"/>
              <w:keepLines w:val="0"/>
              <w:jc w:val="center"/>
            </w:pPr>
          </w:p>
        </w:tc>
        <w:tc>
          <w:tcPr>
            <w:tcW w:w="426" w:type="dxa"/>
            <w:vAlign w:val="center"/>
          </w:tcPr>
          <w:p w14:paraId="666E0DD3" w14:textId="77777777" w:rsidR="005D16F6" w:rsidRPr="00257089" w:rsidRDefault="005D16F6" w:rsidP="00A306B3">
            <w:pPr>
              <w:pStyle w:val="TAL"/>
              <w:keepNext w:val="0"/>
              <w:keepLines w:val="0"/>
              <w:jc w:val="center"/>
            </w:pPr>
          </w:p>
        </w:tc>
        <w:tc>
          <w:tcPr>
            <w:tcW w:w="567" w:type="dxa"/>
            <w:vAlign w:val="center"/>
          </w:tcPr>
          <w:p w14:paraId="27155635" w14:textId="77777777" w:rsidR="005D16F6" w:rsidRDefault="005D16F6" w:rsidP="00A306B3">
            <w:pPr>
              <w:pStyle w:val="TAC"/>
              <w:keepNext w:val="0"/>
              <w:keepLines w:val="0"/>
            </w:pPr>
            <w:r>
              <w:t>C</w:t>
            </w:r>
          </w:p>
        </w:tc>
        <w:tc>
          <w:tcPr>
            <w:tcW w:w="3402" w:type="dxa"/>
            <w:vAlign w:val="center"/>
          </w:tcPr>
          <w:p w14:paraId="78990113" w14:textId="77777777" w:rsidR="005D16F6" w:rsidRPr="00D828FA" w:rsidRDefault="005D16F6" w:rsidP="00A306B3">
            <w:pPr>
              <w:pStyle w:val="TAL"/>
              <w:keepNext w:val="0"/>
              <w:keepLines w:val="0"/>
            </w:pPr>
            <w:r w:rsidRPr="00BD4D2A">
              <w:t>Where ICT has a key repeat function that cannot be turned off</w:t>
            </w:r>
          </w:p>
        </w:tc>
        <w:tc>
          <w:tcPr>
            <w:tcW w:w="1459" w:type="dxa"/>
            <w:gridSpan w:val="2"/>
            <w:vAlign w:val="center"/>
          </w:tcPr>
          <w:p w14:paraId="20CB1D3B" w14:textId="77777777" w:rsidR="005D16F6" w:rsidRDefault="005D16F6" w:rsidP="00A306B3">
            <w:pPr>
              <w:pStyle w:val="TAL"/>
              <w:keepNext w:val="0"/>
              <w:keepLines w:val="0"/>
            </w:pPr>
            <w:r>
              <w:t>C5.7</w:t>
            </w:r>
          </w:p>
        </w:tc>
      </w:tr>
      <w:tr w:rsidR="005D16F6" w:rsidRPr="00257089" w14:paraId="022C86DA" w14:textId="77777777" w:rsidTr="00A306B3">
        <w:trPr>
          <w:cantSplit/>
          <w:jc w:val="center"/>
        </w:trPr>
        <w:tc>
          <w:tcPr>
            <w:tcW w:w="562" w:type="dxa"/>
            <w:vAlign w:val="center"/>
          </w:tcPr>
          <w:p w14:paraId="7E2A833D" w14:textId="67FE5633" w:rsidR="005D16F6" w:rsidRPr="00257089" w:rsidRDefault="00C46B93" w:rsidP="00A306B3">
            <w:pPr>
              <w:pStyle w:val="TAC"/>
              <w:keepNext w:val="0"/>
              <w:keepLines w:val="0"/>
              <w:jc w:val="left"/>
            </w:pPr>
            <w:r>
              <w:t>8</w:t>
            </w:r>
          </w:p>
        </w:tc>
        <w:tc>
          <w:tcPr>
            <w:tcW w:w="2694" w:type="dxa"/>
            <w:vAlign w:val="center"/>
          </w:tcPr>
          <w:p w14:paraId="3FF9C8B3" w14:textId="77777777" w:rsidR="005D16F6" w:rsidRPr="00D828FA" w:rsidRDefault="005D16F6" w:rsidP="00A306B3">
            <w:pPr>
              <w:pStyle w:val="TAC"/>
              <w:keepNext w:val="0"/>
              <w:keepLines w:val="0"/>
              <w:jc w:val="left"/>
            </w:pPr>
            <w:r w:rsidRPr="0080330C">
              <w:t>5.8</w:t>
            </w:r>
            <w:r w:rsidRPr="0080330C">
              <w:tab/>
              <w:t>Double-strike key acceptance</w:t>
            </w:r>
          </w:p>
        </w:tc>
        <w:tc>
          <w:tcPr>
            <w:tcW w:w="425" w:type="dxa"/>
            <w:vAlign w:val="center"/>
          </w:tcPr>
          <w:p w14:paraId="6C955982" w14:textId="77777777" w:rsidR="005D16F6" w:rsidRPr="00257089" w:rsidRDefault="005D16F6" w:rsidP="00A306B3">
            <w:pPr>
              <w:pStyle w:val="TAL"/>
              <w:keepNext w:val="0"/>
              <w:keepLines w:val="0"/>
              <w:jc w:val="center"/>
            </w:pPr>
          </w:p>
        </w:tc>
        <w:tc>
          <w:tcPr>
            <w:tcW w:w="425" w:type="dxa"/>
            <w:vAlign w:val="center"/>
          </w:tcPr>
          <w:p w14:paraId="3897D24E" w14:textId="77777777" w:rsidR="005D16F6" w:rsidRDefault="005D16F6" w:rsidP="00A306B3">
            <w:pPr>
              <w:pStyle w:val="TAL"/>
              <w:keepNext w:val="0"/>
              <w:keepLines w:val="0"/>
              <w:jc w:val="center"/>
            </w:pPr>
            <w:r>
              <w:sym w:font="Wingdings" w:char="F0FC"/>
            </w:r>
          </w:p>
        </w:tc>
        <w:tc>
          <w:tcPr>
            <w:tcW w:w="425" w:type="dxa"/>
            <w:vAlign w:val="center"/>
          </w:tcPr>
          <w:p w14:paraId="336BBA67" w14:textId="77777777" w:rsidR="005D16F6" w:rsidRPr="00257089" w:rsidRDefault="005D16F6" w:rsidP="00A306B3">
            <w:pPr>
              <w:pStyle w:val="TAL"/>
              <w:keepNext w:val="0"/>
              <w:keepLines w:val="0"/>
              <w:jc w:val="center"/>
            </w:pPr>
          </w:p>
        </w:tc>
        <w:tc>
          <w:tcPr>
            <w:tcW w:w="426" w:type="dxa"/>
            <w:vAlign w:val="center"/>
          </w:tcPr>
          <w:p w14:paraId="46DAC082" w14:textId="77777777" w:rsidR="005D16F6" w:rsidRPr="00257089" w:rsidRDefault="005D16F6" w:rsidP="00A306B3">
            <w:pPr>
              <w:pStyle w:val="TAL"/>
              <w:keepNext w:val="0"/>
              <w:keepLines w:val="0"/>
              <w:jc w:val="center"/>
            </w:pPr>
          </w:p>
        </w:tc>
        <w:tc>
          <w:tcPr>
            <w:tcW w:w="567" w:type="dxa"/>
            <w:vAlign w:val="center"/>
          </w:tcPr>
          <w:p w14:paraId="511812D1" w14:textId="77777777" w:rsidR="005D16F6" w:rsidRDefault="005D16F6" w:rsidP="00A306B3">
            <w:pPr>
              <w:pStyle w:val="TAC"/>
              <w:keepNext w:val="0"/>
              <w:keepLines w:val="0"/>
            </w:pPr>
            <w:r>
              <w:t>C</w:t>
            </w:r>
          </w:p>
        </w:tc>
        <w:tc>
          <w:tcPr>
            <w:tcW w:w="3402" w:type="dxa"/>
            <w:vAlign w:val="center"/>
          </w:tcPr>
          <w:p w14:paraId="2396C2BB" w14:textId="77777777" w:rsidR="005D16F6" w:rsidRPr="00D828FA" w:rsidRDefault="005D16F6" w:rsidP="00A306B3">
            <w:pPr>
              <w:pStyle w:val="TAL"/>
              <w:keepNext w:val="0"/>
              <w:keepLines w:val="0"/>
            </w:pPr>
            <w:r w:rsidRPr="00BD4D2A">
              <w:t>Where ICT has a keyboard or keypad</w:t>
            </w:r>
          </w:p>
        </w:tc>
        <w:tc>
          <w:tcPr>
            <w:tcW w:w="1459" w:type="dxa"/>
            <w:gridSpan w:val="2"/>
            <w:vAlign w:val="center"/>
          </w:tcPr>
          <w:p w14:paraId="69B93B80" w14:textId="77777777" w:rsidR="005D16F6" w:rsidRDefault="005D16F6" w:rsidP="00A306B3">
            <w:pPr>
              <w:pStyle w:val="TAL"/>
              <w:keepNext w:val="0"/>
              <w:keepLines w:val="0"/>
            </w:pPr>
            <w:r>
              <w:t>C5.8</w:t>
            </w:r>
          </w:p>
        </w:tc>
      </w:tr>
      <w:tr w:rsidR="005D16F6" w:rsidRPr="00257089" w14:paraId="643BDD9B" w14:textId="77777777" w:rsidTr="00A306B3">
        <w:trPr>
          <w:cantSplit/>
          <w:jc w:val="center"/>
        </w:trPr>
        <w:tc>
          <w:tcPr>
            <w:tcW w:w="562" w:type="dxa"/>
            <w:vAlign w:val="center"/>
          </w:tcPr>
          <w:p w14:paraId="013E1B83" w14:textId="233DCF2D" w:rsidR="005D16F6" w:rsidRPr="00257089" w:rsidRDefault="00C46B93" w:rsidP="00A306B3">
            <w:pPr>
              <w:pStyle w:val="TAC"/>
              <w:keepNext w:val="0"/>
              <w:keepLines w:val="0"/>
              <w:jc w:val="left"/>
            </w:pPr>
            <w:r>
              <w:t>9</w:t>
            </w:r>
          </w:p>
        </w:tc>
        <w:tc>
          <w:tcPr>
            <w:tcW w:w="2694" w:type="dxa"/>
            <w:vAlign w:val="center"/>
          </w:tcPr>
          <w:p w14:paraId="46B21A8D" w14:textId="77777777" w:rsidR="005D16F6" w:rsidRPr="00D828FA" w:rsidRDefault="005D16F6" w:rsidP="00A306B3">
            <w:pPr>
              <w:pStyle w:val="TAC"/>
              <w:keepNext w:val="0"/>
              <w:keepLines w:val="0"/>
              <w:jc w:val="left"/>
            </w:pPr>
            <w:r w:rsidRPr="0080330C">
              <w:t>5.9</w:t>
            </w:r>
            <w:r w:rsidRPr="0080330C">
              <w:tab/>
              <w:t>Simultaneous user actions</w:t>
            </w:r>
          </w:p>
        </w:tc>
        <w:tc>
          <w:tcPr>
            <w:tcW w:w="425" w:type="dxa"/>
            <w:vAlign w:val="center"/>
          </w:tcPr>
          <w:p w14:paraId="39B17945" w14:textId="77777777" w:rsidR="005D16F6" w:rsidRPr="00257089" w:rsidRDefault="005D16F6" w:rsidP="00A306B3">
            <w:pPr>
              <w:pStyle w:val="TAL"/>
              <w:keepNext w:val="0"/>
              <w:keepLines w:val="0"/>
              <w:jc w:val="center"/>
            </w:pPr>
          </w:p>
        </w:tc>
        <w:tc>
          <w:tcPr>
            <w:tcW w:w="425" w:type="dxa"/>
            <w:vAlign w:val="center"/>
          </w:tcPr>
          <w:p w14:paraId="688621EF" w14:textId="77777777" w:rsidR="005D16F6" w:rsidRDefault="005D16F6" w:rsidP="00A306B3">
            <w:pPr>
              <w:pStyle w:val="TAL"/>
              <w:keepNext w:val="0"/>
              <w:keepLines w:val="0"/>
              <w:jc w:val="center"/>
            </w:pPr>
            <w:r>
              <w:sym w:font="Wingdings" w:char="F0FC"/>
            </w:r>
          </w:p>
        </w:tc>
        <w:tc>
          <w:tcPr>
            <w:tcW w:w="425" w:type="dxa"/>
            <w:vAlign w:val="center"/>
          </w:tcPr>
          <w:p w14:paraId="7CD0ADCE" w14:textId="77777777" w:rsidR="005D16F6" w:rsidRPr="00257089" w:rsidRDefault="005D16F6" w:rsidP="00A306B3">
            <w:pPr>
              <w:pStyle w:val="TAL"/>
              <w:keepNext w:val="0"/>
              <w:keepLines w:val="0"/>
              <w:jc w:val="center"/>
            </w:pPr>
          </w:p>
        </w:tc>
        <w:tc>
          <w:tcPr>
            <w:tcW w:w="426" w:type="dxa"/>
            <w:vAlign w:val="center"/>
          </w:tcPr>
          <w:p w14:paraId="6CA8ABD3" w14:textId="77777777" w:rsidR="005D16F6" w:rsidRPr="00257089" w:rsidRDefault="005D16F6" w:rsidP="00A306B3">
            <w:pPr>
              <w:pStyle w:val="TAL"/>
              <w:keepNext w:val="0"/>
              <w:keepLines w:val="0"/>
              <w:jc w:val="center"/>
            </w:pPr>
          </w:p>
        </w:tc>
        <w:tc>
          <w:tcPr>
            <w:tcW w:w="567" w:type="dxa"/>
            <w:vAlign w:val="center"/>
          </w:tcPr>
          <w:p w14:paraId="1DD49E63" w14:textId="77777777" w:rsidR="005D16F6" w:rsidRDefault="005D16F6" w:rsidP="00A306B3">
            <w:pPr>
              <w:pStyle w:val="TAC"/>
              <w:keepNext w:val="0"/>
              <w:keepLines w:val="0"/>
            </w:pPr>
            <w:r>
              <w:t>C</w:t>
            </w:r>
          </w:p>
        </w:tc>
        <w:tc>
          <w:tcPr>
            <w:tcW w:w="3402" w:type="dxa"/>
            <w:vAlign w:val="center"/>
          </w:tcPr>
          <w:p w14:paraId="00CD02A0" w14:textId="77777777" w:rsidR="005D16F6" w:rsidRPr="00D828FA" w:rsidRDefault="005D16F6" w:rsidP="00A306B3">
            <w:pPr>
              <w:pStyle w:val="TAL"/>
              <w:keepNext w:val="0"/>
              <w:keepLines w:val="0"/>
            </w:pPr>
            <w:r w:rsidRPr="0080330C">
              <w:t>Where ICT uses simultaneous user actions for its operation</w:t>
            </w:r>
          </w:p>
        </w:tc>
        <w:tc>
          <w:tcPr>
            <w:tcW w:w="1459" w:type="dxa"/>
            <w:gridSpan w:val="2"/>
            <w:vAlign w:val="center"/>
          </w:tcPr>
          <w:p w14:paraId="53EA729D" w14:textId="77777777" w:rsidR="005D16F6" w:rsidRDefault="005D16F6" w:rsidP="00A306B3">
            <w:pPr>
              <w:pStyle w:val="TAL"/>
              <w:keepNext w:val="0"/>
              <w:keepLines w:val="0"/>
            </w:pPr>
            <w:r>
              <w:t>C5.9</w:t>
            </w:r>
          </w:p>
        </w:tc>
      </w:tr>
      <w:tr w:rsidR="005D16F6" w:rsidRPr="00257089" w14:paraId="063E40FD" w14:textId="77777777" w:rsidTr="00A306B3">
        <w:trPr>
          <w:cantSplit/>
          <w:jc w:val="center"/>
        </w:trPr>
        <w:tc>
          <w:tcPr>
            <w:tcW w:w="562" w:type="dxa"/>
            <w:vAlign w:val="center"/>
          </w:tcPr>
          <w:p w14:paraId="67B1702D" w14:textId="1541B35D" w:rsidR="005D16F6" w:rsidRDefault="00C46B93" w:rsidP="00A306B3">
            <w:pPr>
              <w:pStyle w:val="TAC"/>
              <w:keepNext w:val="0"/>
              <w:keepLines w:val="0"/>
              <w:jc w:val="left"/>
            </w:pPr>
            <w:r>
              <w:t>10</w:t>
            </w:r>
          </w:p>
        </w:tc>
        <w:tc>
          <w:tcPr>
            <w:tcW w:w="2694" w:type="dxa"/>
            <w:vAlign w:val="center"/>
          </w:tcPr>
          <w:p w14:paraId="1D296BA1" w14:textId="77777777" w:rsidR="005D16F6" w:rsidRDefault="005D16F6" w:rsidP="00A306B3">
            <w:pPr>
              <w:pStyle w:val="TAC"/>
              <w:keepNext w:val="0"/>
              <w:keepLines w:val="0"/>
              <w:jc w:val="left"/>
            </w:pPr>
            <w:r w:rsidRPr="004F3530">
              <w:t>6.1</w:t>
            </w:r>
            <w:r w:rsidRPr="004F3530">
              <w:tab/>
              <w:t>Audio bandwidth for speech</w:t>
            </w:r>
          </w:p>
        </w:tc>
        <w:tc>
          <w:tcPr>
            <w:tcW w:w="425" w:type="dxa"/>
            <w:vAlign w:val="center"/>
          </w:tcPr>
          <w:p w14:paraId="5912CDF0" w14:textId="77777777" w:rsidR="005D16F6" w:rsidRDefault="005D16F6" w:rsidP="00A306B3">
            <w:pPr>
              <w:pStyle w:val="TAL"/>
              <w:keepNext w:val="0"/>
              <w:keepLines w:val="0"/>
              <w:jc w:val="center"/>
              <w:rPr>
                <w:b/>
              </w:rPr>
            </w:pPr>
            <w:r>
              <w:sym w:font="Wingdings" w:char="F0FC"/>
            </w:r>
          </w:p>
        </w:tc>
        <w:tc>
          <w:tcPr>
            <w:tcW w:w="425" w:type="dxa"/>
            <w:vAlign w:val="center"/>
          </w:tcPr>
          <w:p w14:paraId="417350D8" w14:textId="77777777" w:rsidR="005D16F6" w:rsidRDefault="005D16F6" w:rsidP="00A306B3">
            <w:pPr>
              <w:pStyle w:val="TAL"/>
              <w:keepNext w:val="0"/>
              <w:keepLines w:val="0"/>
              <w:jc w:val="center"/>
              <w:rPr>
                <w:b/>
              </w:rPr>
            </w:pPr>
          </w:p>
        </w:tc>
        <w:tc>
          <w:tcPr>
            <w:tcW w:w="425" w:type="dxa"/>
            <w:vAlign w:val="center"/>
          </w:tcPr>
          <w:p w14:paraId="7FF15471" w14:textId="77777777" w:rsidR="005D16F6" w:rsidRDefault="005D16F6" w:rsidP="00A306B3">
            <w:pPr>
              <w:pStyle w:val="TAL"/>
              <w:keepNext w:val="0"/>
              <w:keepLines w:val="0"/>
              <w:jc w:val="center"/>
              <w:rPr>
                <w:b/>
              </w:rPr>
            </w:pPr>
          </w:p>
        </w:tc>
        <w:tc>
          <w:tcPr>
            <w:tcW w:w="426" w:type="dxa"/>
            <w:vAlign w:val="center"/>
          </w:tcPr>
          <w:p w14:paraId="68417B6B" w14:textId="77777777" w:rsidR="005D16F6" w:rsidRDefault="005D16F6" w:rsidP="00A306B3">
            <w:pPr>
              <w:pStyle w:val="TAL"/>
              <w:keepNext w:val="0"/>
              <w:keepLines w:val="0"/>
              <w:jc w:val="center"/>
              <w:rPr>
                <w:b/>
              </w:rPr>
            </w:pPr>
          </w:p>
        </w:tc>
        <w:tc>
          <w:tcPr>
            <w:tcW w:w="567" w:type="dxa"/>
            <w:vAlign w:val="center"/>
          </w:tcPr>
          <w:p w14:paraId="3328A831" w14:textId="77777777" w:rsidR="005D16F6" w:rsidRDefault="005D16F6" w:rsidP="00A306B3">
            <w:pPr>
              <w:pStyle w:val="TAC"/>
              <w:keepNext w:val="0"/>
              <w:keepLines w:val="0"/>
            </w:pPr>
            <w:r>
              <w:t>C</w:t>
            </w:r>
          </w:p>
        </w:tc>
        <w:tc>
          <w:tcPr>
            <w:tcW w:w="3402" w:type="dxa"/>
            <w:vAlign w:val="center"/>
          </w:tcPr>
          <w:p w14:paraId="39C91DFE"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739069F8" w14:textId="77777777" w:rsidR="005D16F6" w:rsidRPr="00257089" w:rsidRDefault="005D16F6" w:rsidP="00A306B3">
            <w:pPr>
              <w:pStyle w:val="TAL"/>
              <w:keepNext w:val="0"/>
              <w:keepLines w:val="0"/>
            </w:pPr>
            <w:r>
              <w:t>C6.1</w:t>
            </w:r>
          </w:p>
        </w:tc>
      </w:tr>
      <w:tr w:rsidR="005D16F6" w:rsidRPr="00257089" w14:paraId="3B478CD6" w14:textId="77777777" w:rsidTr="00A306B3">
        <w:trPr>
          <w:cantSplit/>
          <w:jc w:val="center"/>
        </w:trPr>
        <w:tc>
          <w:tcPr>
            <w:tcW w:w="562" w:type="dxa"/>
            <w:vAlign w:val="center"/>
          </w:tcPr>
          <w:p w14:paraId="1D4FE0FC" w14:textId="148AAB3D" w:rsidR="005D16F6" w:rsidRDefault="00C46B93" w:rsidP="00A306B3">
            <w:pPr>
              <w:pStyle w:val="TAC"/>
              <w:keepNext w:val="0"/>
              <w:keepLines w:val="0"/>
              <w:jc w:val="left"/>
            </w:pPr>
            <w:r>
              <w:t>11</w:t>
            </w:r>
          </w:p>
        </w:tc>
        <w:tc>
          <w:tcPr>
            <w:tcW w:w="2694" w:type="dxa"/>
            <w:vAlign w:val="center"/>
          </w:tcPr>
          <w:p w14:paraId="1C76EA6E" w14:textId="77777777" w:rsidR="005D16F6" w:rsidRDefault="005D16F6" w:rsidP="00A306B3">
            <w:pPr>
              <w:pStyle w:val="TAC"/>
              <w:keepNext w:val="0"/>
              <w:keepLines w:val="0"/>
              <w:jc w:val="left"/>
            </w:pPr>
            <w:r w:rsidRPr="004F3530">
              <w:t>6.2.1</w:t>
            </w:r>
            <w:r>
              <w:t xml:space="preserve"> </w:t>
            </w:r>
            <w:r w:rsidRPr="004F3530">
              <w:t>RTT provision</w:t>
            </w:r>
          </w:p>
        </w:tc>
        <w:tc>
          <w:tcPr>
            <w:tcW w:w="425" w:type="dxa"/>
            <w:vAlign w:val="center"/>
          </w:tcPr>
          <w:p w14:paraId="190C515C" w14:textId="77777777" w:rsidR="005D16F6" w:rsidRDefault="005D16F6" w:rsidP="00A306B3">
            <w:pPr>
              <w:pStyle w:val="TAL"/>
              <w:keepNext w:val="0"/>
              <w:keepLines w:val="0"/>
              <w:jc w:val="center"/>
              <w:rPr>
                <w:b/>
              </w:rPr>
            </w:pPr>
            <w:r>
              <w:sym w:font="Wingdings" w:char="F0FC"/>
            </w:r>
          </w:p>
        </w:tc>
        <w:tc>
          <w:tcPr>
            <w:tcW w:w="425" w:type="dxa"/>
            <w:vAlign w:val="center"/>
          </w:tcPr>
          <w:p w14:paraId="0899F045" w14:textId="77777777" w:rsidR="005D16F6" w:rsidRDefault="005D16F6" w:rsidP="00A306B3">
            <w:pPr>
              <w:pStyle w:val="TAL"/>
              <w:keepNext w:val="0"/>
              <w:keepLines w:val="0"/>
              <w:jc w:val="center"/>
              <w:rPr>
                <w:b/>
              </w:rPr>
            </w:pPr>
          </w:p>
        </w:tc>
        <w:tc>
          <w:tcPr>
            <w:tcW w:w="425" w:type="dxa"/>
            <w:vAlign w:val="center"/>
          </w:tcPr>
          <w:p w14:paraId="14A3433D" w14:textId="77777777" w:rsidR="005D16F6" w:rsidRDefault="005D16F6" w:rsidP="00A306B3">
            <w:pPr>
              <w:pStyle w:val="TAL"/>
              <w:keepNext w:val="0"/>
              <w:keepLines w:val="0"/>
              <w:jc w:val="center"/>
              <w:rPr>
                <w:b/>
              </w:rPr>
            </w:pPr>
          </w:p>
        </w:tc>
        <w:tc>
          <w:tcPr>
            <w:tcW w:w="426" w:type="dxa"/>
            <w:vAlign w:val="center"/>
          </w:tcPr>
          <w:p w14:paraId="5657292A" w14:textId="77777777" w:rsidR="005D16F6" w:rsidRDefault="005D16F6" w:rsidP="00A306B3">
            <w:pPr>
              <w:pStyle w:val="TAL"/>
              <w:keepNext w:val="0"/>
              <w:keepLines w:val="0"/>
              <w:jc w:val="center"/>
              <w:rPr>
                <w:b/>
              </w:rPr>
            </w:pPr>
          </w:p>
        </w:tc>
        <w:tc>
          <w:tcPr>
            <w:tcW w:w="567" w:type="dxa"/>
            <w:vAlign w:val="center"/>
          </w:tcPr>
          <w:p w14:paraId="68D31E53" w14:textId="77777777" w:rsidR="005D16F6" w:rsidRDefault="005D16F6" w:rsidP="00A306B3">
            <w:pPr>
              <w:pStyle w:val="TAC"/>
              <w:keepNext w:val="0"/>
              <w:keepLines w:val="0"/>
            </w:pPr>
            <w:r>
              <w:t>C</w:t>
            </w:r>
          </w:p>
        </w:tc>
        <w:tc>
          <w:tcPr>
            <w:tcW w:w="3402" w:type="dxa"/>
            <w:vAlign w:val="center"/>
          </w:tcPr>
          <w:p w14:paraId="063F4FD7" w14:textId="77777777" w:rsidR="005D16F6" w:rsidRPr="00257089" w:rsidRDefault="005D16F6" w:rsidP="00A306B3">
            <w:pPr>
              <w:pStyle w:val="TAL"/>
              <w:keepNext w:val="0"/>
              <w:keepLines w:val="0"/>
            </w:pPr>
            <w:r w:rsidRPr="004F3530">
              <w:t>Where ICT support</w:t>
            </w:r>
            <w:r>
              <w:t>s two-way voice communication</w:t>
            </w:r>
          </w:p>
        </w:tc>
        <w:tc>
          <w:tcPr>
            <w:tcW w:w="1459" w:type="dxa"/>
            <w:gridSpan w:val="2"/>
            <w:vAlign w:val="center"/>
          </w:tcPr>
          <w:p w14:paraId="45E69DFB" w14:textId="77777777" w:rsidR="005D16F6" w:rsidRPr="00257089" w:rsidRDefault="005D16F6" w:rsidP="00A306B3">
            <w:pPr>
              <w:pStyle w:val="TAL"/>
              <w:keepNext w:val="0"/>
              <w:keepLines w:val="0"/>
            </w:pPr>
            <w:r>
              <w:t>C6.2.1</w:t>
            </w:r>
          </w:p>
        </w:tc>
      </w:tr>
      <w:tr w:rsidR="005D16F6" w:rsidRPr="00257089" w14:paraId="036DB382" w14:textId="77777777" w:rsidTr="00A306B3">
        <w:trPr>
          <w:cantSplit/>
          <w:jc w:val="center"/>
        </w:trPr>
        <w:tc>
          <w:tcPr>
            <w:tcW w:w="562" w:type="dxa"/>
            <w:vAlign w:val="center"/>
          </w:tcPr>
          <w:p w14:paraId="42F2C1BD" w14:textId="26D7FC55" w:rsidR="005D16F6" w:rsidRDefault="00C46B93" w:rsidP="00A306B3">
            <w:pPr>
              <w:pStyle w:val="TAC"/>
              <w:keepNext w:val="0"/>
              <w:keepLines w:val="0"/>
              <w:jc w:val="left"/>
            </w:pPr>
            <w:r>
              <w:t>12</w:t>
            </w:r>
          </w:p>
        </w:tc>
        <w:tc>
          <w:tcPr>
            <w:tcW w:w="2694" w:type="dxa"/>
            <w:vAlign w:val="center"/>
          </w:tcPr>
          <w:p w14:paraId="75FF3AE3" w14:textId="77777777" w:rsidR="005D16F6" w:rsidRDefault="005D16F6" w:rsidP="00A306B3">
            <w:pPr>
              <w:pStyle w:val="TAC"/>
              <w:keepNext w:val="0"/>
              <w:keepLines w:val="0"/>
              <w:jc w:val="left"/>
            </w:pPr>
            <w:r w:rsidRPr="004F3530">
              <w:t>6.2.2</w:t>
            </w:r>
            <w:r>
              <w:t xml:space="preserve"> </w:t>
            </w:r>
            <w:r w:rsidRPr="004F3530">
              <w:t>Display of Real-time Text</w:t>
            </w:r>
          </w:p>
        </w:tc>
        <w:tc>
          <w:tcPr>
            <w:tcW w:w="425" w:type="dxa"/>
            <w:vAlign w:val="center"/>
          </w:tcPr>
          <w:p w14:paraId="5B82FE64" w14:textId="77777777" w:rsidR="005D16F6" w:rsidRDefault="005D16F6" w:rsidP="00A306B3">
            <w:pPr>
              <w:pStyle w:val="TAL"/>
              <w:keepNext w:val="0"/>
              <w:keepLines w:val="0"/>
              <w:jc w:val="center"/>
              <w:rPr>
                <w:b/>
              </w:rPr>
            </w:pPr>
            <w:r>
              <w:sym w:font="Wingdings" w:char="F0FC"/>
            </w:r>
          </w:p>
        </w:tc>
        <w:tc>
          <w:tcPr>
            <w:tcW w:w="425" w:type="dxa"/>
            <w:vAlign w:val="center"/>
          </w:tcPr>
          <w:p w14:paraId="4B6619C5" w14:textId="77777777" w:rsidR="005D16F6" w:rsidRDefault="005D16F6" w:rsidP="00A306B3">
            <w:pPr>
              <w:pStyle w:val="TAL"/>
              <w:keepNext w:val="0"/>
              <w:keepLines w:val="0"/>
              <w:jc w:val="center"/>
              <w:rPr>
                <w:b/>
              </w:rPr>
            </w:pPr>
          </w:p>
        </w:tc>
        <w:tc>
          <w:tcPr>
            <w:tcW w:w="425" w:type="dxa"/>
            <w:vAlign w:val="center"/>
          </w:tcPr>
          <w:p w14:paraId="26F7736F" w14:textId="77777777" w:rsidR="005D16F6" w:rsidRDefault="005D16F6" w:rsidP="00A306B3">
            <w:pPr>
              <w:pStyle w:val="TAL"/>
              <w:keepNext w:val="0"/>
              <w:keepLines w:val="0"/>
              <w:jc w:val="center"/>
              <w:rPr>
                <w:b/>
              </w:rPr>
            </w:pPr>
          </w:p>
        </w:tc>
        <w:tc>
          <w:tcPr>
            <w:tcW w:w="426" w:type="dxa"/>
            <w:vAlign w:val="center"/>
          </w:tcPr>
          <w:p w14:paraId="7E142D22" w14:textId="77777777" w:rsidR="005D16F6" w:rsidRDefault="005D16F6" w:rsidP="00A306B3">
            <w:pPr>
              <w:pStyle w:val="TAL"/>
              <w:keepNext w:val="0"/>
              <w:keepLines w:val="0"/>
              <w:jc w:val="center"/>
              <w:rPr>
                <w:b/>
              </w:rPr>
            </w:pPr>
          </w:p>
        </w:tc>
        <w:tc>
          <w:tcPr>
            <w:tcW w:w="567" w:type="dxa"/>
            <w:vAlign w:val="center"/>
          </w:tcPr>
          <w:p w14:paraId="671459F3" w14:textId="77777777" w:rsidR="005D16F6" w:rsidRDefault="005D16F6" w:rsidP="00A306B3">
            <w:pPr>
              <w:pStyle w:val="TAC"/>
              <w:keepNext w:val="0"/>
              <w:keepLines w:val="0"/>
            </w:pPr>
            <w:r>
              <w:t>C</w:t>
            </w:r>
          </w:p>
        </w:tc>
        <w:tc>
          <w:tcPr>
            <w:tcW w:w="3402" w:type="dxa"/>
            <w:vAlign w:val="center"/>
          </w:tcPr>
          <w:p w14:paraId="12CBAF00"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2B053FCF" w14:textId="77777777" w:rsidR="005D16F6" w:rsidRPr="00257089" w:rsidRDefault="005D16F6" w:rsidP="00A306B3">
            <w:pPr>
              <w:pStyle w:val="TAL"/>
              <w:keepNext w:val="0"/>
              <w:keepLines w:val="0"/>
            </w:pPr>
            <w:r>
              <w:t>C6.2.2</w:t>
            </w:r>
          </w:p>
        </w:tc>
      </w:tr>
      <w:tr w:rsidR="005D16F6" w:rsidRPr="00257089" w14:paraId="11076C35" w14:textId="77777777" w:rsidTr="00A306B3">
        <w:trPr>
          <w:cantSplit/>
          <w:jc w:val="center"/>
        </w:trPr>
        <w:tc>
          <w:tcPr>
            <w:tcW w:w="562" w:type="dxa"/>
            <w:vAlign w:val="center"/>
          </w:tcPr>
          <w:p w14:paraId="228C2465" w14:textId="46F8130F" w:rsidR="005D16F6" w:rsidRDefault="00C46B93" w:rsidP="00A306B3">
            <w:pPr>
              <w:pStyle w:val="TAC"/>
              <w:keepNext w:val="0"/>
              <w:keepLines w:val="0"/>
              <w:jc w:val="left"/>
            </w:pPr>
            <w:r>
              <w:lastRenderedPageBreak/>
              <w:t>13</w:t>
            </w:r>
          </w:p>
        </w:tc>
        <w:tc>
          <w:tcPr>
            <w:tcW w:w="2694" w:type="dxa"/>
            <w:vAlign w:val="center"/>
          </w:tcPr>
          <w:p w14:paraId="755D09EF" w14:textId="77777777" w:rsidR="005D16F6" w:rsidRDefault="005D16F6" w:rsidP="00A306B3">
            <w:pPr>
              <w:pStyle w:val="TAC"/>
              <w:keepNext w:val="0"/>
              <w:keepLines w:val="0"/>
              <w:jc w:val="left"/>
            </w:pPr>
            <w:r w:rsidRPr="004F3530">
              <w:t>6.2.3</w:t>
            </w:r>
            <w:r>
              <w:t xml:space="preserve"> </w:t>
            </w:r>
            <w:r w:rsidRPr="004F3530">
              <w:t>Interoperability</w:t>
            </w:r>
            <w:r>
              <w:t xml:space="preserve"> </w:t>
            </w:r>
          </w:p>
        </w:tc>
        <w:tc>
          <w:tcPr>
            <w:tcW w:w="425" w:type="dxa"/>
            <w:vAlign w:val="center"/>
          </w:tcPr>
          <w:p w14:paraId="0D530E76" w14:textId="77777777" w:rsidR="005D16F6" w:rsidRDefault="005D16F6" w:rsidP="00A306B3">
            <w:pPr>
              <w:pStyle w:val="TAL"/>
              <w:keepNext w:val="0"/>
              <w:keepLines w:val="0"/>
              <w:jc w:val="center"/>
              <w:rPr>
                <w:b/>
              </w:rPr>
            </w:pPr>
            <w:r>
              <w:sym w:font="Wingdings" w:char="F0FC"/>
            </w:r>
          </w:p>
        </w:tc>
        <w:tc>
          <w:tcPr>
            <w:tcW w:w="425" w:type="dxa"/>
            <w:vAlign w:val="center"/>
          </w:tcPr>
          <w:p w14:paraId="465E896D" w14:textId="77777777" w:rsidR="005D16F6" w:rsidRDefault="005D16F6" w:rsidP="00A306B3">
            <w:pPr>
              <w:pStyle w:val="TAL"/>
              <w:keepNext w:val="0"/>
              <w:keepLines w:val="0"/>
              <w:jc w:val="center"/>
              <w:rPr>
                <w:b/>
              </w:rPr>
            </w:pPr>
          </w:p>
        </w:tc>
        <w:tc>
          <w:tcPr>
            <w:tcW w:w="425" w:type="dxa"/>
            <w:vAlign w:val="center"/>
          </w:tcPr>
          <w:p w14:paraId="33CAFC28" w14:textId="77777777" w:rsidR="005D16F6" w:rsidRDefault="005D16F6" w:rsidP="00A306B3">
            <w:pPr>
              <w:pStyle w:val="TAL"/>
              <w:keepNext w:val="0"/>
              <w:keepLines w:val="0"/>
              <w:jc w:val="center"/>
              <w:rPr>
                <w:b/>
              </w:rPr>
            </w:pPr>
          </w:p>
        </w:tc>
        <w:tc>
          <w:tcPr>
            <w:tcW w:w="426" w:type="dxa"/>
            <w:vAlign w:val="center"/>
          </w:tcPr>
          <w:p w14:paraId="0D38510B" w14:textId="77777777" w:rsidR="005D16F6" w:rsidRDefault="005D16F6" w:rsidP="00A306B3">
            <w:pPr>
              <w:pStyle w:val="TAL"/>
              <w:keepNext w:val="0"/>
              <w:keepLines w:val="0"/>
              <w:jc w:val="center"/>
              <w:rPr>
                <w:b/>
              </w:rPr>
            </w:pPr>
          </w:p>
        </w:tc>
        <w:tc>
          <w:tcPr>
            <w:tcW w:w="567" w:type="dxa"/>
            <w:vAlign w:val="center"/>
          </w:tcPr>
          <w:p w14:paraId="4489C38D" w14:textId="77777777" w:rsidR="005D16F6" w:rsidRDefault="005D16F6" w:rsidP="00A306B3">
            <w:pPr>
              <w:pStyle w:val="TAC"/>
              <w:keepNext w:val="0"/>
              <w:keepLines w:val="0"/>
            </w:pPr>
            <w:r>
              <w:t>C</w:t>
            </w:r>
          </w:p>
        </w:tc>
        <w:tc>
          <w:tcPr>
            <w:tcW w:w="3402" w:type="dxa"/>
            <w:vAlign w:val="center"/>
          </w:tcPr>
          <w:p w14:paraId="741FC6AB" w14:textId="77777777" w:rsidR="005D16F6" w:rsidRPr="00257089" w:rsidRDefault="005D16F6" w:rsidP="00A306B3">
            <w:pPr>
              <w:pStyle w:val="TAL"/>
              <w:keepNext w:val="0"/>
              <w:keepLines w:val="0"/>
            </w:pPr>
            <w:r w:rsidRPr="004F3530">
              <w:t>Where ICT provides two-way voice communication</w:t>
            </w:r>
          </w:p>
        </w:tc>
        <w:tc>
          <w:tcPr>
            <w:tcW w:w="1459" w:type="dxa"/>
            <w:gridSpan w:val="2"/>
            <w:vAlign w:val="center"/>
          </w:tcPr>
          <w:p w14:paraId="02159525" w14:textId="77777777" w:rsidR="005D16F6" w:rsidRPr="00257089" w:rsidRDefault="005D16F6" w:rsidP="00A306B3">
            <w:pPr>
              <w:pStyle w:val="TAL"/>
              <w:keepNext w:val="0"/>
              <w:keepLines w:val="0"/>
            </w:pPr>
            <w:r>
              <w:t>C6.2.3</w:t>
            </w:r>
          </w:p>
        </w:tc>
      </w:tr>
      <w:tr w:rsidR="005D16F6" w:rsidRPr="00257089" w14:paraId="25E0BB0F" w14:textId="77777777" w:rsidTr="00A306B3">
        <w:trPr>
          <w:cantSplit/>
          <w:jc w:val="center"/>
        </w:trPr>
        <w:tc>
          <w:tcPr>
            <w:tcW w:w="562" w:type="dxa"/>
            <w:vAlign w:val="center"/>
          </w:tcPr>
          <w:p w14:paraId="64CEF6D5" w14:textId="35FFF98C" w:rsidR="005D16F6" w:rsidRDefault="00C46B93" w:rsidP="00A306B3">
            <w:pPr>
              <w:pStyle w:val="TAC"/>
              <w:keepNext w:val="0"/>
              <w:keepLines w:val="0"/>
              <w:jc w:val="left"/>
            </w:pPr>
            <w:r>
              <w:t>14</w:t>
            </w:r>
          </w:p>
        </w:tc>
        <w:tc>
          <w:tcPr>
            <w:tcW w:w="2694" w:type="dxa"/>
            <w:vAlign w:val="center"/>
          </w:tcPr>
          <w:p w14:paraId="72E04874" w14:textId="77777777" w:rsidR="005D16F6" w:rsidRPr="004F3530" w:rsidRDefault="005D16F6" w:rsidP="00A306B3">
            <w:pPr>
              <w:pStyle w:val="TAC"/>
              <w:keepNext w:val="0"/>
              <w:keepLines w:val="0"/>
              <w:jc w:val="left"/>
            </w:pPr>
            <w:r>
              <w:t xml:space="preserve">6.2.4 </w:t>
            </w:r>
            <w:r w:rsidRPr="008364B1">
              <w:t>Real-time text responsiveness</w:t>
            </w:r>
          </w:p>
        </w:tc>
        <w:tc>
          <w:tcPr>
            <w:tcW w:w="425" w:type="dxa"/>
            <w:vAlign w:val="center"/>
          </w:tcPr>
          <w:p w14:paraId="21488CBE" w14:textId="77777777" w:rsidR="005D16F6" w:rsidRDefault="005D16F6" w:rsidP="00A306B3">
            <w:pPr>
              <w:pStyle w:val="TAL"/>
              <w:keepNext w:val="0"/>
              <w:keepLines w:val="0"/>
              <w:jc w:val="center"/>
              <w:rPr>
                <w:b/>
              </w:rPr>
            </w:pPr>
            <w:r>
              <w:sym w:font="Wingdings" w:char="F0FC"/>
            </w:r>
          </w:p>
        </w:tc>
        <w:tc>
          <w:tcPr>
            <w:tcW w:w="425" w:type="dxa"/>
            <w:vAlign w:val="center"/>
          </w:tcPr>
          <w:p w14:paraId="774C1F93" w14:textId="77777777" w:rsidR="005D16F6" w:rsidRDefault="005D16F6" w:rsidP="00A306B3">
            <w:pPr>
              <w:pStyle w:val="TAL"/>
              <w:keepNext w:val="0"/>
              <w:keepLines w:val="0"/>
              <w:jc w:val="center"/>
            </w:pPr>
          </w:p>
        </w:tc>
        <w:tc>
          <w:tcPr>
            <w:tcW w:w="425" w:type="dxa"/>
            <w:vAlign w:val="center"/>
          </w:tcPr>
          <w:p w14:paraId="3E644057" w14:textId="77777777" w:rsidR="005D16F6" w:rsidRDefault="005D16F6" w:rsidP="00A306B3">
            <w:pPr>
              <w:pStyle w:val="TAL"/>
              <w:keepNext w:val="0"/>
              <w:keepLines w:val="0"/>
              <w:jc w:val="center"/>
              <w:rPr>
                <w:b/>
              </w:rPr>
            </w:pPr>
          </w:p>
        </w:tc>
        <w:tc>
          <w:tcPr>
            <w:tcW w:w="426" w:type="dxa"/>
            <w:vAlign w:val="center"/>
          </w:tcPr>
          <w:p w14:paraId="27051FDA" w14:textId="77777777" w:rsidR="005D16F6" w:rsidRDefault="005D16F6" w:rsidP="00A306B3">
            <w:pPr>
              <w:pStyle w:val="TAL"/>
              <w:keepNext w:val="0"/>
              <w:keepLines w:val="0"/>
              <w:jc w:val="center"/>
              <w:rPr>
                <w:b/>
              </w:rPr>
            </w:pPr>
          </w:p>
        </w:tc>
        <w:tc>
          <w:tcPr>
            <w:tcW w:w="567" w:type="dxa"/>
            <w:vAlign w:val="center"/>
          </w:tcPr>
          <w:p w14:paraId="0AA3A44C" w14:textId="77777777" w:rsidR="005D16F6" w:rsidRDefault="005D16F6" w:rsidP="00A306B3">
            <w:pPr>
              <w:pStyle w:val="TAC"/>
              <w:keepNext w:val="0"/>
              <w:keepLines w:val="0"/>
            </w:pPr>
            <w:r>
              <w:t>C</w:t>
            </w:r>
          </w:p>
        </w:tc>
        <w:tc>
          <w:tcPr>
            <w:tcW w:w="3402" w:type="dxa"/>
            <w:vAlign w:val="center"/>
          </w:tcPr>
          <w:p w14:paraId="42E2B0A1" w14:textId="77777777" w:rsidR="005D16F6" w:rsidRPr="004F3530" w:rsidRDefault="005D16F6" w:rsidP="00A306B3">
            <w:pPr>
              <w:pStyle w:val="TAL"/>
              <w:keepNext w:val="0"/>
              <w:keepLines w:val="0"/>
              <w:tabs>
                <w:tab w:val="left" w:pos="684"/>
              </w:tabs>
            </w:pPr>
            <w:r w:rsidRPr="0025512E">
              <w:t>Where ICT provides two-way voice communication</w:t>
            </w:r>
          </w:p>
        </w:tc>
        <w:tc>
          <w:tcPr>
            <w:tcW w:w="1459" w:type="dxa"/>
            <w:gridSpan w:val="2"/>
            <w:vAlign w:val="center"/>
          </w:tcPr>
          <w:p w14:paraId="0D9EF319" w14:textId="77777777" w:rsidR="005D16F6" w:rsidRPr="00257089" w:rsidRDefault="005D16F6" w:rsidP="00A306B3">
            <w:pPr>
              <w:pStyle w:val="TAL"/>
              <w:keepNext w:val="0"/>
              <w:keepLines w:val="0"/>
            </w:pPr>
            <w:r>
              <w:t>C6.2.4</w:t>
            </w:r>
          </w:p>
        </w:tc>
      </w:tr>
      <w:tr w:rsidR="005D16F6" w:rsidRPr="00257089" w14:paraId="2BDD179D" w14:textId="77777777" w:rsidTr="00A306B3">
        <w:trPr>
          <w:cantSplit/>
          <w:jc w:val="center"/>
        </w:trPr>
        <w:tc>
          <w:tcPr>
            <w:tcW w:w="562" w:type="dxa"/>
            <w:vAlign w:val="center"/>
          </w:tcPr>
          <w:p w14:paraId="3974F209" w14:textId="20802ED1" w:rsidR="005D16F6" w:rsidRDefault="00C46B93" w:rsidP="00A306B3">
            <w:pPr>
              <w:pStyle w:val="TAC"/>
              <w:keepNext w:val="0"/>
              <w:keepLines w:val="0"/>
              <w:jc w:val="left"/>
            </w:pPr>
            <w:r>
              <w:t>15</w:t>
            </w:r>
          </w:p>
        </w:tc>
        <w:tc>
          <w:tcPr>
            <w:tcW w:w="2694" w:type="dxa"/>
            <w:vAlign w:val="center"/>
          </w:tcPr>
          <w:p w14:paraId="567616F7" w14:textId="77777777" w:rsidR="005D16F6" w:rsidRPr="004F3530" w:rsidRDefault="005D16F6" w:rsidP="00A306B3">
            <w:pPr>
              <w:pStyle w:val="TAC"/>
              <w:keepNext w:val="0"/>
              <w:keepLines w:val="0"/>
              <w:jc w:val="left"/>
            </w:pPr>
            <w:r w:rsidRPr="008364B1">
              <w:t>6.3</w:t>
            </w:r>
            <w:r w:rsidRPr="008364B1">
              <w:tab/>
              <w:t>Caller ID</w:t>
            </w:r>
          </w:p>
        </w:tc>
        <w:tc>
          <w:tcPr>
            <w:tcW w:w="425" w:type="dxa"/>
            <w:vAlign w:val="center"/>
          </w:tcPr>
          <w:p w14:paraId="0B5BD774" w14:textId="77777777" w:rsidR="005D16F6" w:rsidRDefault="005D16F6" w:rsidP="00A306B3">
            <w:pPr>
              <w:pStyle w:val="TAL"/>
              <w:keepNext w:val="0"/>
              <w:keepLines w:val="0"/>
              <w:jc w:val="center"/>
              <w:rPr>
                <w:b/>
              </w:rPr>
            </w:pPr>
            <w:r>
              <w:sym w:font="Wingdings" w:char="F0FC"/>
            </w:r>
          </w:p>
        </w:tc>
        <w:tc>
          <w:tcPr>
            <w:tcW w:w="425" w:type="dxa"/>
            <w:vAlign w:val="center"/>
          </w:tcPr>
          <w:p w14:paraId="5D6528D3" w14:textId="77777777" w:rsidR="005D16F6" w:rsidRDefault="005D16F6" w:rsidP="00A306B3">
            <w:pPr>
              <w:pStyle w:val="TAL"/>
              <w:keepNext w:val="0"/>
              <w:keepLines w:val="0"/>
              <w:jc w:val="center"/>
            </w:pPr>
            <w:r>
              <w:sym w:font="Wingdings" w:char="F0FC"/>
            </w:r>
          </w:p>
        </w:tc>
        <w:tc>
          <w:tcPr>
            <w:tcW w:w="425" w:type="dxa"/>
            <w:vAlign w:val="center"/>
          </w:tcPr>
          <w:p w14:paraId="0CDBFC86" w14:textId="77777777" w:rsidR="005D16F6" w:rsidRDefault="005D16F6" w:rsidP="00A306B3">
            <w:pPr>
              <w:pStyle w:val="TAL"/>
              <w:keepNext w:val="0"/>
              <w:keepLines w:val="0"/>
              <w:jc w:val="center"/>
              <w:rPr>
                <w:b/>
              </w:rPr>
            </w:pPr>
            <w:r>
              <w:sym w:font="Wingdings" w:char="F0FC"/>
            </w:r>
          </w:p>
        </w:tc>
        <w:tc>
          <w:tcPr>
            <w:tcW w:w="426" w:type="dxa"/>
            <w:vAlign w:val="center"/>
          </w:tcPr>
          <w:p w14:paraId="6E735A4C" w14:textId="77777777" w:rsidR="005D16F6" w:rsidRDefault="005D16F6" w:rsidP="00A306B3">
            <w:pPr>
              <w:pStyle w:val="TAL"/>
              <w:keepNext w:val="0"/>
              <w:keepLines w:val="0"/>
              <w:jc w:val="center"/>
              <w:rPr>
                <w:b/>
              </w:rPr>
            </w:pPr>
            <w:r>
              <w:sym w:font="Wingdings" w:char="F0FC"/>
            </w:r>
          </w:p>
        </w:tc>
        <w:tc>
          <w:tcPr>
            <w:tcW w:w="567" w:type="dxa"/>
            <w:vAlign w:val="center"/>
          </w:tcPr>
          <w:p w14:paraId="5A5C0999" w14:textId="77777777" w:rsidR="005D16F6" w:rsidRDefault="005D16F6" w:rsidP="00A306B3">
            <w:pPr>
              <w:pStyle w:val="TAC"/>
              <w:keepNext w:val="0"/>
              <w:keepLines w:val="0"/>
            </w:pPr>
            <w:r>
              <w:t>C</w:t>
            </w:r>
          </w:p>
        </w:tc>
        <w:tc>
          <w:tcPr>
            <w:tcW w:w="3402" w:type="dxa"/>
            <w:vAlign w:val="center"/>
          </w:tcPr>
          <w:p w14:paraId="17E91351" w14:textId="77777777" w:rsidR="005D16F6" w:rsidRPr="004F3530" w:rsidRDefault="005D16F6" w:rsidP="00A306B3">
            <w:pPr>
              <w:pStyle w:val="TAL"/>
              <w:keepNext w:val="0"/>
              <w:keepLines w:val="0"/>
            </w:pPr>
            <w:r w:rsidRPr="0025512E">
              <w:t>Where ICT provides two-way voice communication</w:t>
            </w:r>
          </w:p>
        </w:tc>
        <w:tc>
          <w:tcPr>
            <w:tcW w:w="1459" w:type="dxa"/>
            <w:gridSpan w:val="2"/>
            <w:vAlign w:val="center"/>
          </w:tcPr>
          <w:p w14:paraId="6396D102" w14:textId="77777777" w:rsidR="005D16F6" w:rsidRPr="00257089" w:rsidRDefault="005D16F6" w:rsidP="00A306B3">
            <w:pPr>
              <w:pStyle w:val="TAL"/>
              <w:keepNext w:val="0"/>
              <w:keepLines w:val="0"/>
            </w:pPr>
            <w:r>
              <w:t>C6.3</w:t>
            </w:r>
          </w:p>
        </w:tc>
      </w:tr>
      <w:tr w:rsidR="00CC1E04" w:rsidRPr="00257089" w14:paraId="3DCFD1A3" w14:textId="77777777" w:rsidTr="00A306B3">
        <w:trPr>
          <w:cantSplit/>
          <w:jc w:val="center"/>
        </w:trPr>
        <w:tc>
          <w:tcPr>
            <w:tcW w:w="562" w:type="dxa"/>
            <w:vAlign w:val="center"/>
          </w:tcPr>
          <w:p w14:paraId="5BDFAC5D" w14:textId="002699E8" w:rsidR="00CC1E04" w:rsidRDefault="00CC1E04" w:rsidP="00CC1E04">
            <w:pPr>
              <w:pStyle w:val="TAC"/>
              <w:keepNext w:val="0"/>
              <w:keepLines w:val="0"/>
              <w:jc w:val="left"/>
            </w:pPr>
            <w:r>
              <w:t>16</w:t>
            </w:r>
          </w:p>
        </w:tc>
        <w:tc>
          <w:tcPr>
            <w:tcW w:w="2694" w:type="dxa"/>
            <w:vAlign w:val="center"/>
          </w:tcPr>
          <w:p w14:paraId="2EE44CD2" w14:textId="1F746C2F" w:rsidR="00CC1E04" w:rsidRPr="004F3530" w:rsidRDefault="00CC1E04" w:rsidP="00CC1E04">
            <w:pPr>
              <w:pStyle w:val="TAC"/>
              <w:keepNext w:val="0"/>
              <w:keepLines w:val="0"/>
              <w:jc w:val="left"/>
            </w:pPr>
            <w:r>
              <w:t xml:space="preserve">6.5.2a </w:t>
            </w:r>
            <w:r w:rsidRPr="008364B1">
              <w:t>Resolution</w:t>
            </w:r>
          </w:p>
        </w:tc>
        <w:tc>
          <w:tcPr>
            <w:tcW w:w="425" w:type="dxa"/>
            <w:vAlign w:val="center"/>
          </w:tcPr>
          <w:p w14:paraId="0763D063" w14:textId="506707D0" w:rsidR="00CC1E04" w:rsidRDefault="00CC1E04" w:rsidP="00CC1E04">
            <w:pPr>
              <w:pStyle w:val="TAL"/>
              <w:keepNext w:val="0"/>
              <w:keepLines w:val="0"/>
              <w:jc w:val="center"/>
              <w:rPr>
                <w:b/>
              </w:rPr>
            </w:pPr>
            <w:r>
              <w:sym w:font="Wingdings" w:char="F0FC"/>
            </w:r>
          </w:p>
        </w:tc>
        <w:tc>
          <w:tcPr>
            <w:tcW w:w="425" w:type="dxa"/>
            <w:vAlign w:val="center"/>
          </w:tcPr>
          <w:p w14:paraId="1B3E0D01" w14:textId="77777777" w:rsidR="00CC1E04" w:rsidRDefault="00CC1E04" w:rsidP="00CC1E04">
            <w:pPr>
              <w:pStyle w:val="TAL"/>
              <w:keepNext w:val="0"/>
              <w:keepLines w:val="0"/>
              <w:jc w:val="center"/>
            </w:pPr>
          </w:p>
        </w:tc>
        <w:tc>
          <w:tcPr>
            <w:tcW w:w="425" w:type="dxa"/>
            <w:vAlign w:val="center"/>
          </w:tcPr>
          <w:p w14:paraId="3685AB31" w14:textId="1BA38E02" w:rsidR="00CC1E04" w:rsidRDefault="00CC1E04" w:rsidP="00CC1E04">
            <w:pPr>
              <w:pStyle w:val="TAL"/>
              <w:keepNext w:val="0"/>
              <w:keepLines w:val="0"/>
              <w:jc w:val="center"/>
              <w:rPr>
                <w:b/>
              </w:rPr>
            </w:pPr>
            <w:r>
              <w:sym w:font="Wingdings" w:char="F0FC"/>
            </w:r>
          </w:p>
        </w:tc>
        <w:tc>
          <w:tcPr>
            <w:tcW w:w="426" w:type="dxa"/>
            <w:vAlign w:val="center"/>
          </w:tcPr>
          <w:p w14:paraId="410549BF" w14:textId="77777777" w:rsidR="00CC1E04" w:rsidRDefault="00CC1E04" w:rsidP="00CC1E04">
            <w:pPr>
              <w:pStyle w:val="TAL"/>
              <w:keepNext w:val="0"/>
              <w:keepLines w:val="0"/>
              <w:jc w:val="center"/>
              <w:rPr>
                <w:b/>
              </w:rPr>
            </w:pPr>
          </w:p>
        </w:tc>
        <w:tc>
          <w:tcPr>
            <w:tcW w:w="567" w:type="dxa"/>
            <w:vAlign w:val="center"/>
          </w:tcPr>
          <w:p w14:paraId="02EB0127" w14:textId="6C8B953A" w:rsidR="00CC1E04" w:rsidRDefault="00CC1E04" w:rsidP="00CC1E04">
            <w:pPr>
              <w:pStyle w:val="TAC"/>
              <w:keepNext w:val="0"/>
              <w:keepLines w:val="0"/>
            </w:pPr>
            <w:r>
              <w:t>C</w:t>
            </w:r>
          </w:p>
        </w:tc>
        <w:tc>
          <w:tcPr>
            <w:tcW w:w="3402" w:type="dxa"/>
            <w:vAlign w:val="center"/>
          </w:tcPr>
          <w:p w14:paraId="0C97E3B4" w14:textId="41E8BC3E"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3A071C27" w14:textId="188A7F33" w:rsidR="00CC1E04" w:rsidRPr="00257089" w:rsidRDefault="00CC1E04" w:rsidP="00CC1E04">
            <w:pPr>
              <w:pStyle w:val="TAL"/>
              <w:keepNext w:val="0"/>
              <w:keepLines w:val="0"/>
            </w:pPr>
            <w:r>
              <w:t>C6.5.2</w:t>
            </w:r>
          </w:p>
        </w:tc>
      </w:tr>
      <w:tr w:rsidR="00CC1E04" w:rsidRPr="00257089" w14:paraId="7F6009D6" w14:textId="77777777" w:rsidTr="00A306B3">
        <w:trPr>
          <w:cantSplit/>
          <w:jc w:val="center"/>
        </w:trPr>
        <w:tc>
          <w:tcPr>
            <w:tcW w:w="562" w:type="dxa"/>
            <w:vAlign w:val="center"/>
          </w:tcPr>
          <w:p w14:paraId="68AA1DB9" w14:textId="4B388171" w:rsidR="00CC1E04" w:rsidRDefault="00CC1E04" w:rsidP="00CC1E04">
            <w:pPr>
              <w:pStyle w:val="TAC"/>
              <w:keepNext w:val="0"/>
              <w:keepLines w:val="0"/>
              <w:jc w:val="left"/>
            </w:pPr>
            <w:r>
              <w:t>17</w:t>
            </w:r>
          </w:p>
        </w:tc>
        <w:tc>
          <w:tcPr>
            <w:tcW w:w="2694" w:type="dxa"/>
            <w:vAlign w:val="center"/>
          </w:tcPr>
          <w:p w14:paraId="6143354C" w14:textId="143E97DA" w:rsidR="00CC1E04" w:rsidRPr="004F3530" w:rsidRDefault="00CC1E04" w:rsidP="00CC1E04">
            <w:pPr>
              <w:pStyle w:val="TAC"/>
              <w:keepNext w:val="0"/>
              <w:keepLines w:val="0"/>
              <w:jc w:val="left"/>
            </w:pPr>
            <w:r w:rsidRPr="008364B1">
              <w:t>6.5.3</w:t>
            </w:r>
            <w:r>
              <w:t>a</w:t>
            </w:r>
            <w:r w:rsidRPr="008364B1">
              <w:tab/>
              <w:t>Frame rate</w:t>
            </w:r>
          </w:p>
        </w:tc>
        <w:tc>
          <w:tcPr>
            <w:tcW w:w="425" w:type="dxa"/>
            <w:vAlign w:val="center"/>
          </w:tcPr>
          <w:p w14:paraId="6A607E72" w14:textId="4054553F" w:rsidR="00CC1E04" w:rsidRDefault="00CC1E04" w:rsidP="00CC1E04">
            <w:pPr>
              <w:pStyle w:val="TAL"/>
              <w:keepNext w:val="0"/>
              <w:keepLines w:val="0"/>
              <w:jc w:val="center"/>
              <w:rPr>
                <w:b/>
              </w:rPr>
            </w:pPr>
            <w:r>
              <w:sym w:font="Wingdings" w:char="F0FC"/>
            </w:r>
          </w:p>
        </w:tc>
        <w:tc>
          <w:tcPr>
            <w:tcW w:w="425" w:type="dxa"/>
            <w:vAlign w:val="center"/>
          </w:tcPr>
          <w:p w14:paraId="12DFD374" w14:textId="77777777" w:rsidR="00CC1E04" w:rsidRDefault="00CC1E04" w:rsidP="00CC1E04">
            <w:pPr>
              <w:pStyle w:val="TAL"/>
              <w:keepNext w:val="0"/>
              <w:keepLines w:val="0"/>
              <w:jc w:val="center"/>
            </w:pPr>
          </w:p>
        </w:tc>
        <w:tc>
          <w:tcPr>
            <w:tcW w:w="425" w:type="dxa"/>
            <w:vAlign w:val="center"/>
          </w:tcPr>
          <w:p w14:paraId="2FBFBC2B" w14:textId="7E571D90" w:rsidR="00CC1E04" w:rsidRDefault="00CC1E04" w:rsidP="00CC1E04">
            <w:pPr>
              <w:pStyle w:val="TAL"/>
              <w:keepNext w:val="0"/>
              <w:keepLines w:val="0"/>
              <w:jc w:val="center"/>
              <w:rPr>
                <w:b/>
              </w:rPr>
            </w:pPr>
            <w:r>
              <w:sym w:font="Wingdings" w:char="F0FC"/>
            </w:r>
          </w:p>
        </w:tc>
        <w:tc>
          <w:tcPr>
            <w:tcW w:w="426" w:type="dxa"/>
            <w:vAlign w:val="center"/>
          </w:tcPr>
          <w:p w14:paraId="69A28BD8" w14:textId="77777777" w:rsidR="00CC1E04" w:rsidRDefault="00CC1E04" w:rsidP="00CC1E04">
            <w:pPr>
              <w:pStyle w:val="TAL"/>
              <w:keepNext w:val="0"/>
              <w:keepLines w:val="0"/>
              <w:jc w:val="center"/>
              <w:rPr>
                <w:b/>
              </w:rPr>
            </w:pPr>
          </w:p>
        </w:tc>
        <w:tc>
          <w:tcPr>
            <w:tcW w:w="567" w:type="dxa"/>
            <w:vAlign w:val="center"/>
          </w:tcPr>
          <w:p w14:paraId="1BDBCF96" w14:textId="6F1608AF" w:rsidR="00CC1E04" w:rsidRDefault="00CC1E04" w:rsidP="00CC1E04">
            <w:pPr>
              <w:pStyle w:val="TAC"/>
              <w:keepNext w:val="0"/>
              <w:keepLines w:val="0"/>
            </w:pPr>
            <w:r>
              <w:t>C</w:t>
            </w:r>
          </w:p>
        </w:tc>
        <w:tc>
          <w:tcPr>
            <w:tcW w:w="3402" w:type="dxa"/>
            <w:vAlign w:val="center"/>
          </w:tcPr>
          <w:p w14:paraId="5AB77978" w14:textId="3B5806A7" w:rsidR="00CC1E04" w:rsidRPr="004F3530" w:rsidRDefault="00CC1E04" w:rsidP="00CC1E04">
            <w:pPr>
              <w:pStyle w:val="TAL"/>
              <w:keepNext w:val="0"/>
              <w:keepLines w:val="0"/>
            </w:pPr>
            <w:r w:rsidRPr="0025512E">
              <w:t>Where ICT provides two-way voice communication</w:t>
            </w:r>
          </w:p>
        </w:tc>
        <w:tc>
          <w:tcPr>
            <w:tcW w:w="1459" w:type="dxa"/>
            <w:gridSpan w:val="2"/>
            <w:vAlign w:val="center"/>
          </w:tcPr>
          <w:p w14:paraId="4BBBD17A" w14:textId="3B040FDB" w:rsidR="00CC1E04" w:rsidRPr="00257089" w:rsidRDefault="00CC1E04" w:rsidP="00CC1E04">
            <w:pPr>
              <w:pStyle w:val="TAL"/>
              <w:keepNext w:val="0"/>
              <w:keepLines w:val="0"/>
            </w:pPr>
            <w:r>
              <w:t>C6.5.3</w:t>
            </w:r>
          </w:p>
        </w:tc>
      </w:tr>
      <w:tr w:rsidR="00CC1E04" w:rsidRPr="00257089" w14:paraId="5530F437" w14:textId="77777777" w:rsidTr="00A306B3">
        <w:trPr>
          <w:cantSplit/>
          <w:jc w:val="center"/>
        </w:trPr>
        <w:tc>
          <w:tcPr>
            <w:tcW w:w="562" w:type="dxa"/>
            <w:vAlign w:val="center"/>
          </w:tcPr>
          <w:p w14:paraId="226652C0" w14:textId="51CAB6AC" w:rsidR="00CC1E04" w:rsidRDefault="00CC1E04" w:rsidP="00CC1E04">
            <w:pPr>
              <w:pStyle w:val="TAC"/>
              <w:keepNext w:val="0"/>
              <w:keepLines w:val="0"/>
              <w:jc w:val="left"/>
            </w:pPr>
            <w:r>
              <w:t>18</w:t>
            </w:r>
          </w:p>
        </w:tc>
        <w:tc>
          <w:tcPr>
            <w:tcW w:w="2694" w:type="dxa"/>
            <w:vAlign w:val="center"/>
          </w:tcPr>
          <w:p w14:paraId="4A815AE7" w14:textId="25E12093" w:rsidR="00CC1E04" w:rsidRPr="004F3530" w:rsidRDefault="00CC1E04" w:rsidP="00CC1E04">
            <w:pPr>
              <w:pStyle w:val="TAC"/>
              <w:keepNext w:val="0"/>
              <w:keepLines w:val="0"/>
              <w:jc w:val="left"/>
            </w:pPr>
            <w:r>
              <w:t xml:space="preserve">7.1.1 </w:t>
            </w:r>
            <w:r w:rsidRPr="008364B1">
              <w:t>Captioning playback</w:t>
            </w:r>
          </w:p>
        </w:tc>
        <w:tc>
          <w:tcPr>
            <w:tcW w:w="425" w:type="dxa"/>
            <w:vAlign w:val="center"/>
          </w:tcPr>
          <w:p w14:paraId="5F8930E0" w14:textId="48AB5CFA" w:rsidR="00CC1E04" w:rsidRDefault="00CC1E04" w:rsidP="00CC1E04">
            <w:pPr>
              <w:pStyle w:val="TAL"/>
              <w:keepNext w:val="0"/>
              <w:keepLines w:val="0"/>
              <w:jc w:val="center"/>
              <w:rPr>
                <w:b/>
              </w:rPr>
            </w:pPr>
            <w:r>
              <w:sym w:font="Wingdings" w:char="F0FC"/>
            </w:r>
          </w:p>
        </w:tc>
        <w:tc>
          <w:tcPr>
            <w:tcW w:w="425" w:type="dxa"/>
            <w:vAlign w:val="center"/>
          </w:tcPr>
          <w:p w14:paraId="2D24DCDD" w14:textId="77777777" w:rsidR="00CC1E04" w:rsidRDefault="00CC1E04" w:rsidP="00CC1E04">
            <w:pPr>
              <w:pStyle w:val="TAL"/>
              <w:keepNext w:val="0"/>
              <w:keepLines w:val="0"/>
              <w:jc w:val="center"/>
            </w:pPr>
          </w:p>
        </w:tc>
        <w:tc>
          <w:tcPr>
            <w:tcW w:w="425" w:type="dxa"/>
            <w:vAlign w:val="center"/>
          </w:tcPr>
          <w:p w14:paraId="7A39DBCE" w14:textId="7D595FD4" w:rsidR="00CC1E04" w:rsidRDefault="00CC1E04" w:rsidP="00CC1E04">
            <w:pPr>
              <w:pStyle w:val="TAL"/>
              <w:keepNext w:val="0"/>
              <w:keepLines w:val="0"/>
              <w:jc w:val="center"/>
              <w:rPr>
                <w:b/>
              </w:rPr>
            </w:pPr>
          </w:p>
        </w:tc>
        <w:tc>
          <w:tcPr>
            <w:tcW w:w="426" w:type="dxa"/>
            <w:vAlign w:val="center"/>
          </w:tcPr>
          <w:p w14:paraId="18B25FA8" w14:textId="77777777" w:rsidR="00CC1E04" w:rsidRDefault="00CC1E04" w:rsidP="00CC1E04">
            <w:pPr>
              <w:pStyle w:val="TAL"/>
              <w:keepNext w:val="0"/>
              <w:keepLines w:val="0"/>
              <w:jc w:val="center"/>
              <w:rPr>
                <w:b/>
              </w:rPr>
            </w:pPr>
          </w:p>
        </w:tc>
        <w:tc>
          <w:tcPr>
            <w:tcW w:w="567" w:type="dxa"/>
            <w:vAlign w:val="center"/>
          </w:tcPr>
          <w:p w14:paraId="0E0C6037" w14:textId="711AB7C9" w:rsidR="00CC1E04" w:rsidRDefault="00CC1E04" w:rsidP="00CC1E04">
            <w:pPr>
              <w:pStyle w:val="TAC"/>
              <w:keepNext w:val="0"/>
              <w:keepLines w:val="0"/>
            </w:pPr>
            <w:r w:rsidRPr="00446032">
              <w:t>C</w:t>
            </w:r>
          </w:p>
        </w:tc>
        <w:tc>
          <w:tcPr>
            <w:tcW w:w="3402" w:type="dxa"/>
            <w:vAlign w:val="center"/>
          </w:tcPr>
          <w:p w14:paraId="0BD3C998" w14:textId="29099979" w:rsidR="00CC1E04" w:rsidRPr="004F3530" w:rsidRDefault="00CC1E04" w:rsidP="00CC1E04">
            <w:pPr>
              <w:pStyle w:val="TAL"/>
              <w:keepNext w:val="0"/>
              <w:keepLines w:val="0"/>
            </w:pPr>
            <w:r w:rsidRPr="008364B1">
              <w:t xml:space="preserve">Where ICT </w:t>
            </w:r>
            <w:r>
              <w:t>has</w:t>
            </w:r>
            <w:r w:rsidRPr="00202DD0">
              <w:t xml:space="preserve"> video capabilities</w:t>
            </w:r>
          </w:p>
        </w:tc>
        <w:tc>
          <w:tcPr>
            <w:tcW w:w="1459" w:type="dxa"/>
            <w:gridSpan w:val="2"/>
            <w:vAlign w:val="center"/>
          </w:tcPr>
          <w:p w14:paraId="56E974C1" w14:textId="70518FBF" w:rsidR="00CC1E04" w:rsidRPr="00257089" w:rsidRDefault="00CC1E04" w:rsidP="00CC1E04">
            <w:pPr>
              <w:pStyle w:val="TAL"/>
              <w:keepNext w:val="0"/>
              <w:keepLines w:val="0"/>
            </w:pPr>
            <w:r>
              <w:t>C7.1.1</w:t>
            </w:r>
          </w:p>
        </w:tc>
      </w:tr>
      <w:tr w:rsidR="00CC1E04" w:rsidRPr="00257089" w14:paraId="11C15521" w14:textId="77777777" w:rsidTr="00A306B3">
        <w:trPr>
          <w:cantSplit/>
          <w:jc w:val="center"/>
        </w:trPr>
        <w:tc>
          <w:tcPr>
            <w:tcW w:w="562" w:type="dxa"/>
            <w:vAlign w:val="center"/>
          </w:tcPr>
          <w:p w14:paraId="5215D598" w14:textId="68CED087" w:rsidR="00CC1E04" w:rsidRDefault="00CC1E04" w:rsidP="00CC1E04">
            <w:pPr>
              <w:pStyle w:val="TAC"/>
              <w:keepNext w:val="0"/>
              <w:keepLines w:val="0"/>
            </w:pPr>
            <w:r>
              <w:t>19</w:t>
            </w:r>
          </w:p>
        </w:tc>
        <w:tc>
          <w:tcPr>
            <w:tcW w:w="2694" w:type="dxa"/>
            <w:vAlign w:val="center"/>
          </w:tcPr>
          <w:p w14:paraId="2AB00C79" w14:textId="04047599" w:rsidR="00CC1E04" w:rsidRPr="004F3530" w:rsidRDefault="00CC1E04" w:rsidP="00CC1E04">
            <w:pPr>
              <w:pStyle w:val="TAC"/>
              <w:keepNext w:val="0"/>
              <w:keepLines w:val="0"/>
              <w:jc w:val="left"/>
            </w:pPr>
            <w:r>
              <w:t xml:space="preserve">7.1.2 </w:t>
            </w:r>
            <w:r w:rsidRPr="00202DD0">
              <w:t>Captioning synchronization</w:t>
            </w:r>
          </w:p>
        </w:tc>
        <w:tc>
          <w:tcPr>
            <w:tcW w:w="425" w:type="dxa"/>
            <w:vAlign w:val="center"/>
          </w:tcPr>
          <w:p w14:paraId="3EDB5925" w14:textId="3A200E94" w:rsidR="00CC1E04" w:rsidRDefault="00CC1E04" w:rsidP="00CC1E04">
            <w:pPr>
              <w:pStyle w:val="TAL"/>
              <w:keepNext w:val="0"/>
              <w:keepLines w:val="0"/>
              <w:jc w:val="center"/>
              <w:rPr>
                <w:b/>
              </w:rPr>
            </w:pPr>
            <w:r>
              <w:sym w:font="Wingdings" w:char="F0FC"/>
            </w:r>
          </w:p>
        </w:tc>
        <w:tc>
          <w:tcPr>
            <w:tcW w:w="425" w:type="dxa"/>
            <w:vAlign w:val="center"/>
          </w:tcPr>
          <w:p w14:paraId="7FF7BC73" w14:textId="77777777" w:rsidR="00CC1E04" w:rsidRDefault="00CC1E04" w:rsidP="00CC1E04">
            <w:pPr>
              <w:pStyle w:val="TAL"/>
              <w:keepNext w:val="0"/>
              <w:keepLines w:val="0"/>
              <w:jc w:val="center"/>
            </w:pPr>
          </w:p>
        </w:tc>
        <w:tc>
          <w:tcPr>
            <w:tcW w:w="425" w:type="dxa"/>
            <w:vAlign w:val="center"/>
          </w:tcPr>
          <w:p w14:paraId="5E058A13" w14:textId="77777777" w:rsidR="00CC1E04" w:rsidRDefault="00CC1E04" w:rsidP="00CC1E04">
            <w:pPr>
              <w:pStyle w:val="TAL"/>
              <w:keepNext w:val="0"/>
              <w:keepLines w:val="0"/>
              <w:jc w:val="center"/>
              <w:rPr>
                <w:b/>
              </w:rPr>
            </w:pPr>
          </w:p>
        </w:tc>
        <w:tc>
          <w:tcPr>
            <w:tcW w:w="426" w:type="dxa"/>
            <w:vAlign w:val="center"/>
          </w:tcPr>
          <w:p w14:paraId="158EF650" w14:textId="77777777" w:rsidR="00CC1E04" w:rsidRDefault="00CC1E04" w:rsidP="00CC1E04">
            <w:pPr>
              <w:pStyle w:val="TAL"/>
              <w:keepNext w:val="0"/>
              <w:keepLines w:val="0"/>
              <w:jc w:val="center"/>
              <w:rPr>
                <w:b/>
              </w:rPr>
            </w:pPr>
          </w:p>
        </w:tc>
        <w:tc>
          <w:tcPr>
            <w:tcW w:w="567" w:type="dxa"/>
            <w:vAlign w:val="center"/>
          </w:tcPr>
          <w:p w14:paraId="288C14C2" w14:textId="7ADC0CBE" w:rsidR="00CC1E04" w:rsidRDefault="00CC1E04" w:rsidP="00CC1E04">
            <w:pPr>
              <w:pStyle w:val="TAC"/>
              <w:keepNext w:val="0"/>
              <w:keepLines w:val="0"/>
            </w:pPr>
            <w:r w:rsidRPr="00446032">
              <w:t>C</w:t>
            </w:r>
          </w:p>
        </w:tc>
        <w:tc>
          <w:tcPr>
            <w:tcW w:w="3402" w:type="dxa"/>
            <w:vAlign w:val="center"/>
          </w:tcPr>
          <w:p w14:paraId="21052B13" w14:textId="66E1D214" w:rsidR="00CC1E04" w:rsidRPr="004F3530" w:rsidRDefault="00CC1E04" w:rsidP="00CC1E04">
            <w:pPr>
              <w:pStyle w:val="TAL"/>
              <w:keepNext w:val="0"/>
              <w:keepLines w:val="0"/>
            </w:pPr>
            <w:r w:rsidRPr="00F71C7A">
              <w:t>Where ICT has video capabilities</w:t>
            </w:r>
          </w:p>
        </w:tc>
        <w:tc>
          <w:tcPr>
            <w:tcW w:w="1459" w:type="dxa"/>
            <w:gridSpan w:val="2"/>
            <w:vAlign w:val="center"/>
          </w:tcPr>
          <w:p w14:paraId="5E522E26" w14:textId="00452941" w:rsidR="00CC1E04" w:rsidRPr="00257089" w:rsidRDefault="00CC1E04" w:rsidP="00CC1E04">
            <w:pPr>
              <w:pStyle w:val="TAL"/>
              <w:keepNext w:val="0"/>
              <w:keepLines w:val="0"/>
            </w:pPr>
            <w:r>
              <w:t>C7.1.2</w:t>
            </w:r>
          </w:p>
        </w:tc>
      </w:tr>
      <w:tr w:rsidR="00CC1E04" w:rsidRPr="00257089" w14:paraId="53581BFB" w14:textId="77777777" w:rsidTr="00A306B3">
        <w:trPr>
          <w:cantSplit/>
          <w:jc w:val="center"/>
        </w:trPr>
        <w:tc>
          <w:tcPr>
            <w:tcW w:w="562" w:type="dxa"/>
            <w:vAlign w:val="center"/>
          </w:tcPr>
          <w:p w14:paraId="40EB86FD" w14:textId="6122C865" w:rsidR="00CC1E04" w:rsidRDefault="00CC1E04" w:rsidP="00CC1E04">
            <w:pPr>
              <w:pStyle w:val="TAC"/>
              <w:keepNext w:val="0"/>
              <w:keepLines w:val="0"/>
            </w:pPr>
            <w:r>
              <w:t>20</w:t>
            </w:r>
          </w:p>
        </w:tc>
        <w:tc>
          <w:tcPr>
            <w:tcW w:w="2694" w:type="dxa"/>
            <w:vAlign w:val="center"/>
          </w:tcPr>
          <w:p w14:paraId="26A67400" w14:textId="784C49DF" w:rsidR="00CC1E04" w:rsidRPr="008364B1" w:rsidRDefault="00CC1E04" w:rsidP="00CC1E04">
            <w:pPr>
              <w:pStyle w:val="TAC"/>
              <w:keepNext w:val="0"/>
              <w:keepLines w:val="0"/>
              <w:jc w:val="left"/>
            </w:pPr>
            <w:r w:rsidRPr="00202DD0">
              <w:t>7.1.3</w:t>
            </w:r>
            <w:r w:rsidRPr="00202DD0">
              <w:tab/>
              <w:t>Preservation of captioning</w:t>
            </w:r>
          </w:p>
        </w:tc>
        <w:tc>
          <w:tcPr>
            <w:tcW w:w="425" w:type="dxa"/>
            <w:vAlign w:val="center"/>
          </w:tcPr>
          <w:p w14:paraId="5ABCE08A" w14:textId="21BAF71C" w:rsidR="00CC1E04" w:rsidRDefault="00CC1E04" w:rsidP="00CC1E04">
            <w:pPr>
              <w:pStyle w:val="TAL"/>
              <w:keepNext w:val="0"/>
              <w:keepLines w:val="0"/>
              <w:jc w:val="center"/>
              <w:rPr>
                <w:b/>
              </w:rPr>
            </w:pPr>
            <w:r>
              <w:sym w:font="Wingdings" w:char="F0FC"/>
            </w:r>
          </w:p>
        </w:tc>
        <w:tc>
          <w:tcPr>
            <w:tcW w:w="425" w:type="dxa"/>
            <w:vAlign w:val="center"/>
          </w:tcPr>
          <w:p w14:paraId="1AFF0559" w14:textId="77777777" w:rsidR="00CC1E04" w:rsidRDefault="00CC1E04" w:rsidP="00CC1E04">
            <w:pPr>
              <w:pStyle w:val="TAL"/>
              <w:keepNext w:val="0"/>
              <w:keepLines w:val="0"/>
              <w:jc w:val="center"/>
            </w:pPr>
          </w:p>
        </w:tc>
        <w:tc>
          <w:tcPr>
            <w:tcW w:w="425" w:type="dxa"/>
            <w:vAlign w:val="center"/>
          </w:tcPr>
          <w:p w14:paraId="447CDA6F" w14:textId="77777777" w:rsidR="00CC1E04" w:rsidRDefault="00CC1E04" w:rsidP="00CC1E04">
            <w:pPr>
              <w:pStyle w:val="TAL"/>
              <w:keepNext w:val="0"/>
              <w:keepLines w:val="0"/>
              <w:jc w:val="center"/>
              <w:rPr>
                <w:b/>
              </w:rPr>
            </w:pPr>
          </w:p>
        </w:tc>
        <w:tc>
          <w:tcPr>
            <w:tcW w:w="426" w:type="dxa"/>
            <w:vAlign w:val="center"/>
          </w:tcPr>
          <w:p w14:paraId="04D4A986" w14:textId="77777777" w:rsidR="00CC1E04" w:rsidRDefault="00CC1E04" w:rsidP="00CC1E04">
            <w:pPr>
              <w:pStyle w:val="TAL"/>
              <w:keepNext w:val="0"/>
              <w:keepLines w:val="0"/>
              <w:jc w:val="center"/>
              <w:rPr>
                <w:b/>
              </w:rPr>
            </w:pPr>
          </w:p>
        </w:tc>
        <w:tc>
          <w:tcPr>
            <w:tcW w:w="567" w:type="dxa"/>
            <w:vAlign w:val="center"/>
          </w:tcPr>
          <w:p w14:paraId="6D781AF2" w14:textId="1CA6C238" w:rsidR="00CC1E04" w:rsidRDefault="00CC1E04" w:rsidP="00CC1E04">
            <w:pPr>
              <w:pStyle w:val="TAC"/>
              <w:keepNext w:val="0"/>
              <w:keepLines w:val="0"/>
            </w:pPr>
            <w:r w:rsidRPr="00446032">
              <w:t>C</w:t>
            </w:r>
          </w:p>
        </w:tc>
        <w:tc>
          <w:tcPr>
            <w:tcW w:w="3402" w:type="dxa"/>
            <w:vAlign w:val="center"/>
          </w:tcPr>
          <w:p w14:paraId="33AEA8A1" w14:textId="4475980A"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4E8805EC" w14:textId="6E568C39" w:rsidR="00CC1E04" w:rsidRPr="00257089" w:rsidRDefault="00CC1E04" w:rsidP="00CC1E04">
            <w:pPr>
              <w:pStyle w:val="TAL"/>
              <w:keepNext w:val="0"/>
              <w:keepLines w:val="0"/>
            </w:pPr>
            <w:r>
              <w:t>C7.1.3</w:t>
            </w:r>
          </w:p>
        </w:tc>
      </w:tr>
      <w:tr w:rsidR="00CC1E04" w:rsidRPr="00257089" w14:paraId="77BE3C3C" w14:textId="77777777" w:rsidTr="00A306B3">
        <w:trPr>
          <w:cantSplit/>
          <w:jc w:val="center"/>
        </w:trPr>
        <w:tc>
          <w:tcPr>
            <w:tcW w:w="562" w:type="dxa"/>
            <w:vAlign w:val="center"/>
          </w:tcPr>
          <w:p w14:paraId="76363F93" w14:textId="0E6EC67A" w:rsidR="00CC1E04" w:rsidRDefault="00CC1E04" w:rsidP="00CC1E04">
            <w:pPr>
              <w:pStyle w:val="TAC"/>
              <w:keepNext w:val="0"/>
              <w:keepLines w:val="0"/>
            </w:pPr>
            <w:r>
              <w:t>21</w:t>
            </w:r>
          </w:p>
        </w:tc>
        <w:tc>
          <w:tcPr>
            <w:tcW w:w="2694" w:type="dxa"/>
            <w:vAlign w:val="center"/>
          </w:tcPr>
          <w:p w14:paraId="1A31F0FA" w14:textId="094E69AF" w:rsidR="00CC1E04" w:rsidRPr="008364B1" w:rsidRDefault="00CC1E04" w:rsidP="00CC1E04">
            <w:pPr>
              <w:pStyle w:val="TAC"/>
              <w:keepNext w:val="0"/>
              <w:keepLines w:val="0"/>
              <w:jc w:val="left"/>
            </w:pPr>
            <w:r w:rsidRPr="000C3866">
              <w:t>7.2.1</w:t>
            </w:r>
            <w:r w:rsidRPr="000C3866">
              <w:tab/>
              <w:t>Audio description playback</w:t>
            </w:r>
          </w:p>
        </w:tc>
        <w:tc>
          <w:tcPr>
            <w:tcW w:w="425" w:type="dxa"/>
            <w:vAlign w:val="center"/>
          </w:tcPr>
          <w:p w14:paraId="08F662FE" w14:textId="20392589" w:rsidR="00CC1E04" w:rsidRDefault="00CC1E04" w:rsidP="00CC1E04">
            <w:pPr>
              <w:pStyle w:val="TAL"/>
              <w:keepNext w:val="0"/>
              <w:keepLines w:val="0"/>
              <w:jc w:val="center"/>
              <w:rPr>
                <w:b/>
              </w:rPr>
            </w:pPr>
            <w:r>
              <w:sym w:font="Wingdings" w:char="F0FC"/>
            </w:r>
          </w:p>
        </w:tc>
        <w:tc>
          <w:tcPr>
            <w:tcW w:w="425" w:type="dxa"/>
            <w:vAlign w:val="center"/>
          </w:tcPr>
          <w:p w14:paraId="6F405847" w14:textId="77777777" w:rsidR="00CC1E04" w:rsidRDefault="00CC1E04" w:rsidP="00CC1E04">
            <w:pPr>
              <w:pStyle w:val="TAL"/>
              <w:keepNext w:val="0"/>
              <w:keepLines w:val="0"/>
              <w:jc w:val="center"/>
            </w:pPr>
          </w:p>
        </w:tc>
        <w:tc>
          <w:tcPr>
            <w:tcW w:w="425" w:type="dxa"/>
            <w:vAlign w:val="center"/>
          </w:tcPr>
          <w:p w14:paraId="128789DE" w14:textId="77777777" w:rsidR="00CC1E04" w:rsidRDefault="00CC1E04" w:rsidP="00CC1E04">
            <w:pPr>
              <w:pStyle w:val="TAL"/>
              <w:keepNext w:val="0"/>
              <w:keepLines w:val="0"/>
              <w:jc w:val="center"/>
              <w:rPr>
                <w:b/>
              </w:rPr>
            </w:pPr>
          </w:p>
        </w:tc>
        <w:tc>
          <w:tcPr>
            <w:tcW w:w="426" w:type="dxa"/>
            <w:vAlign w:val="center"/>
          </w:tcPr>
          <w:p w14:paraId="74C0B6AD" w14:textId="77777777" w:rsidR="00CC1E04" w:rsidRDefault="00CC1E04" w:rsidP="00CC1E04">
            <w:pPr>
              <w:pStyle w:val="TAL"/>
              <w:keepNext w:val="0"/>
              <w:keepLines w:val="0"/>
              <w:jc w:val="center"/>
              <w:rPr>
                <w:b/>
              </w:rPr>
            </w:pPr>
          </w:p>
        </w:tc>
        <w:tc>
          <w:tcPr>
            <w:tcW w:w="567" w:type="dxa"/>
            <w:vAlign w:val="center"/>
          </w:tcPr>
          <w:p w14:paraId="202D116C" w14:textId="4B61ACC5" w:rsidR="00CC1E04" w:rsidRDefault="00CC1E04" w:rsidP="00CC1E04">
            <w:pPr>
              <w:pStyle w:val="TAC"/>
              <w:keepNext w:val="0"/>
              <w:keepLines w:val="0"/>
            </w:pPr>
            <w:r>
              <w:t>C</w:t>
            </w:r>
          </w:p>
        </w:tc>
        <w:tc>
          <w:tcPr>
            <w:tcW w:w="3402" w:type="dxa"/>
            <w:vAlign w:val="center"/>
          </w:tcPr>
          <w:p w14:paraId="7C021866" w14:textId="7D2DDDA6" w:rsidR="00CC1E04" w:rsidRPr="008364B1" w:rsidRDefault="00CC1E04" w:rsidP="00CC1E04">
            <w:pPr>
              <w:pStyle w:val="TAL"/>
              <w:keepNext w:val="0"/>
              <w:keepLines w:val="0"/>
            </w:pPr>
            <w:r w:rsidRPr="00F71C7A">
              <w:t>Where ICT has video capabilities</w:t>
            </w:r>
          </w:p>
        </w:tc>
        <w:tc>
          <w:tcPr>
            <w:tcW w:w="1459" w:type="dxa"/>
            <w:gridSpan w:val="2"/>
            <w:vAlign w:val="center"/>
          </w:tcPr>
          <w:p w14:paraId="776EFBC9" w14:textId="639D3292" w:rsidR="00CC1E04" w:rsidRPr="00257089" w:rsidRDefault="00CC1E04" w:rsidP="00CC1E04">
            <w:pPr>
              <w:pStyle w:val="TAL"/>
              <w:keepNext w:val="0"/>
              <w:keepLines w:val="0"/>
            </w:pPr>
            <w:r>
              <w:t>C7.2.1</w:t>
            </w:r>
          </w:p>
        </w:tc>
      </w:tr>
      <w:tr w:rsidR="00CC1E04" w:rsidRPr="00257089" w14:paraId="41083C53" w14:textId="77777777" w:rsidTr="00A306B3">
        <w:trPr>
          <w:cantSplit/>
          <w:jc w:val="center"/>
        </w:trPr>
        <w:tc>
          <w:tcPr>
            <w:tcW w:w="562" w:type="dxa"/>
            <w:vAlign w:val="center"/>
          </w:tcPr>
          <w:p w14:paraId="5819D17E" w14:textId="4AC0EC7E" w:rsidR="00CC1E04" w:rsidRPr="003B7D98" w:rsidRDefault="00CC1E04" w:rsidP="00CC1E04">
            <w:pPr>
              <w:pStyle w:val="TAC"/>
              <w:keepNext w:val="0"/>
              <w:keepLines w:val="0"/>
            </w:pPr>
            <w:r>
              <w:t>22</w:t>
            </w:r>
          </w:p>
        </w:tc>
        <w:tc>
          <w:tcPr>
            <w:tcW w:w="2694" w:type="dxa"/>
            <w:vAlign w:val="center"/>
          </w:tcPr>
          <w:p w14:paraId="7186A6D0" w14:textId="20AA0241" w:rsidR="00CC1E04" w:rsidRPr="00202DD0" w:rsidRDefault="00CC1E04" w:rsidP="00CC1E04">
            <w:pPr>
              <w:pStyle w:val="TAC"/>
              <w:keepNext w:val="0"/>
              <w:keepLines w:val="0"/>
              <w:jc w:val="left"/>
            </w:pPr>
            <w:r w:rsidRPr="000C3866">
              <w:t>7.2.2</w:t>
            </w:r>
            <w:r w:rsidRPr="000C3866">
              <w:tab/>
              <w:t>Audio description synchronization</w:t>
            </w:r>
          </w:p>
        </w:tc>
        <w:tc>
          <w:tcPr>
            <w:tcW w:w="425" w:type="dxa"/>
            <w:vAlign w:val="center"/>
          </w:tcPr>
          <w:p w14:paraId="55BA63CF" w14:textId="35252AB7" w:rsidR="00CC1E04" w:rsidRDefault="00CC1E04" w:rsidP="00CC1E04">
            <w:pPr>
              <w:pStyle w:val="TAL"/>
              <w:keepNext w:val="0"/>
              <w:keepLines w:val="0"/>
              <w:jc w:val="center"/>
              <w:rPr>
                <w:b/>
              </w:rPr>
            </w:pPr>
            <w:r>
              <w:sym w:font="Wingdings" w:char="F0FC"/>
            </w:r>
          </w:p>
        </w:tc>
        <w:tc>
          <w:tcPr>
            <w:tcW w:w="425" w:type="dxa"/>
            <w:vAlign w:val="center"/>
          </w:tcPr>
          <w:p w14:paraId="6A93EBEA" w14:textId="77777777" w:rsidR="00CC1E04" w:rsidRDefault="00CC1E04" w:rsidP="00CC1E04">
            <w:pPr>
              <w:pStyle w:val="TAL"/>
              <w:keepNext w:val="0"/>
              <w:keepLines w:val="0"/>
              <w:jc w:val="center"/>
            </w:pPr>
          </w:p>
        </w:tc>
        <w:tc>
          <w:tcPr>
            <w:tcW w:w="425" w:type="dxa"/>
            <w:vAlign w:val="center"/>
          </w:tcPr>
          <w:p w14:paraId="47CE698B" w14:textId="77777777" w:rsidR="00CC1E04" w:rsidRDefault="00CC1E04" w:rsidP="00CC1E04">
            <w:pPr>
              <w:pStyle w:val="TAL"/>
              <w:keepNext w:val="0"/>
              <w:keepLines w:val="0"/>
              <w:jc w:val="center"/>
              <w:rPr>
                <w:b/>
              </w:rPr>
            </w:pPr>
          </w:p>
        </w:tc>
        <w:tc>
          <w:tcPr>
            <w:tcW w:w="426" w:type="dxa"/>
            <w:vAlign w:val="center"/>
          </w:tcPr>
          <w:p w14:paraId="54B3C4CC" w14:textId="77777777" w:rsidR="00CC1E04" w:rsidRDefault="00CC1E04" w:rsidP="00CC1E04">
            <w:pPr>
              <w:pStyle w:val="TAL"/>
              <w:keepNext w:val="0"/>
              <w:keepLines w:val="0"/>
              <w:jc w:val="center"/>
              <w:rPr>
                <w:b/>
              </w:rPr>
            </w:pPr>
          </w:p>
        </w:tc>
        <w:tc>
          <w:tcPr>
            <w:tcW w:w="567" w:type="dxa"/>
            <w:vAlign w:val="center"/>
          </w:tcPr>
          <w:p w14:paraId="0F91B502" w14:textId="6DE483AC" w:rsidR="00CC1E04" w:rsidRPr="00446032" w:rsidRDefault="00CC1E04" w:rsidP="00CC1E04">
            <w:pPr>
              <w:pStyle w:val="TAC"/>
              <w:keepNext w:val="0"/>
              <w:keepLines w:val="0"/>
            </w:pPr>
            <w:r>
              <w:t>C</w:t>
            </w:r>
          </w:p>
        </w:tc>
        <w:tc>
          <w:tcPr>
            <w:tcW w:w="3402" w:type="dxa"/>
            <w:vAlign w:val="center"/>
          </w:tcPr>
          <w:p w14:paraId="63D9BA9B" w14:textId="729C4B7A"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32D8C4F2" w14:textId="71087A08" w:rsidR="00CC1E04" w:rsidRPr="00257089" w:rsidRDefault="00CC1E04" w:rsidP="00CC1E04">
            <w:pPr>
              <w:pStyle w:val="TAL"/>
              <w:keepNext w:val="0"/>
              <w:keepLines w:val="0"/>
            </w:pPr>
            <w:r>
              <w:t>C7.2.2</w:t>
            </w:r>
          </w:p>
        </w:tc>
      </w:tr>
      <w:tr w:rsidR="00CC1E04" w:rsidRPr="00257089" w14:paraId="6FF14329" w14:textId="77777777" w:rsidTr="00A306B3">
        <w:trPr>
          <w:cantSplit/>
          <w:jc w:val="center"/>
        </w:trPr>
        <w:tc>
          <w:tcPr>
            <w:tcW w:w="562" w:type="dxa"/>
            <w:vAlign w:val="center"/>
          </w:tcPr>
          <w:p w14:paraId="73FF0FC5" w14:textId="663D8420" w:rsidR="00CC1E04" w:rsidRPr="003B7D98" w:rsidRDefault="00CC1E04" w:rsidP="00CC1E04">
            <w:pPr>
              <w:pStyle w:val="TAC"/>
              <w:keepNext w:val="0"/>
              <w:keepLines w:val="0"/>
            </w:pPr>
            <w:r>
              <w:t>23</w:t>
            </w:r>
          </w:p>
        </w:tc>
        <w:tc>
          <w:tcPr>
            <w:tcW w:w="2694" w:type="dxa"/>
            <w:vAlign w:val="center"/>
          </w:tcPr>
          <w:p w14:paraId="1B0CEDAF" w14:textId="6D3E88B4" w:rsidR="00CC1E04" w:rsidRPr="00202DD0" w:rsidRDefault="00CC1E04" w:rsidP="00CC1E04">
            <w:pPr>
              <w:pStyle w:val="TAC"/>
              <w:keepNext w:val="0"/>
              <w:keepLines w:val="0"/>
              <w:jc w:val="left"/>
            </w:pPr>
            <w:r w:rsidRPr="000C3866">
              <w:t>7.2.3</w:t>
            </w:r>
            <w:r w:rsidRPr="000C3866">
              <w:tab/>
              <w:t>Preservation of audio description</w:t>
            </w:r>
          </w:p>
        </w:tc>
        <w:tc>
          <w:tcPr>
            <w:tcW w:w="425" w:type="dxa"/>
            <w:vAlign w:val="center"/>
          </w:tcPr>
          <w:p w14:paraId="5A070274" w14:textId="130F4EB7" w:rsidR="00CC1E04" w:rsidRDefault="00CC1E04" w:rsidP="00CC1E04">
            <w:pPr>
              <w:pStyle w:val="TAL"/>
              <w:keepNext w:val="0"/>
              <w:keepLines w:val="0"/>
              <w:jc w:val="center"/>
              <w:rPr>
                <w:b/>
              </w:rPr>
            </w:pPr>
            <w:r>
              <w:sym w:font="Wingdings" w:char="F0FC"/>
            </w:r>
          </w:p>
        </w:tc>
        <w:tc>
          <w:tcPr>
            <w:tcW w:w="425" w:type="dxa"/>
            <w:vAlign w:val="center"/>
          </w:tcPr>
          <w:p w14:paraId="59F5F89A" w14:textId="77777777" w:rsidR="00CC1E04" w:rsidRDefault="00CC1E04" w:rsidP="00CC1E04">
            <w:pPr>
              <w:pStyle w:val="TAL"/>
              <w:keepNext w:val="0"/>
              <w:keepLines w:val="0"/>
              <w:jc w:val="center"/>
            </w:pPr>
          </w:p>
        </w:tc>
        <w:tc>
          <w:tcPr>
            <w:tcW w:w="425" w:type="dxa"/>
            <w:vAlign w:val="center"/>
          </w:tcPr>
          <w:p w14:paraId="4C4F0B54" w14:textId="77777777" w:rsidR="00CC1E04" w:rsidRDefault="00CC1E04" w:rsidP="00CC1E04">
            <w:pPr>
              <w:pStyle w:val="TAL"/>
              <w:keepNext w:val="0"/>
              <w:keepLines w:val="0"/>
              <w:jc w:val="center"/>
              <w:rPr>
                <w:b/>
              </w:rPr>
            </w:pPr>
          </w:p>
        </w:tc>
        <w:tc>
          <w:tcPr>
            <w:tcW w:w="426" w:type="dxa"/>
            <w:vAlign w:val="center"/>
          </w:tcPr>
          <w:p w14:paraId="0F727820" w14:textId="77777777" w:rsidR="00CC1E04" w:rsidRDefault="00CC1E04" w:rsidP="00CC1E04">
            <w:pPr>
              <w:pStyle w:val="TAL"/>
              <w:keepNext w:val="0"/>
              <w:keepLines w:val="0"/>
              <w:jc w:val="center"/>
              <w:rPr>
                <w:b/>
              </w:rPr>
            </w:pPr>
          </w:p>
        </w:tc>
        <w:tc>
          <w:tcPr>
            <w:tcW w:w="567" w:type="dxa"/>
            <w:vAlign w:val="center"/>
          </w:tcPr>
          <w:p w14:paraId="3577189A" w14:textId="4D4B768E" w:rsidR="00CC1E04" w:rsidRPr="00446032" w:rsidRDefault="00CC1E04" w:rsidP="00CC1E04">
            <w:pPr>
              <w:pStyle w:val="TAC"/>
              <w:keepNext w:val="0"/>
              <w:keepLines w:val="0"/>
            </w:pPr>
            <w:r>
              <w:t>C</w:t>
            </w:r>
          </w:p>
        </w:tc>
        <w:tc>
          <w:tcPr>
            <w:tcW w:w="3402" w:type="dxa"/>
            <w:vAlign w:val="center"/>
          </w:tcPr>
          <w:p w14:paraId="34F78F88" w14:textId="631008A4"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184A281B" w14:textId="79285A5C" w:rsidR="00CC1E04" w:rsidRPr="00257089" w:rsidRDefault="00CC1E04" w:rsidP="00CC1E04">
            <w:pPr>
              <w:pStyle w:val="TAL"/>
              <w:keepNext w:val="0"/>
              <w:keepLines w:val="0"/>
            </w:pPr>
            <w:r>
              <w:t>C7.2.3</w:t>
            </w:r>
          </w:p>
        </w:tc>
      </w:tr>
      <w:tr w:rsidR="00CC1E04" w:rsidRPr="00257089" w14:paraId="4AF7B383" w14:textId="77777777" w:rsidTr="00A306B3">
        <w:trPr>
          <w:cantSplit/>
          <w:jc w:val="center"/>
        </w:trPr>
        <w:tc>
          <w:tcPr>
            <w:tcW w:w="562" w:type="dxa"/>
            <w:vAlign w:val="center"/>
          </w:tcPr>
          <w:p w14:paraId="15AA744F" w14:textId="61029E1C" w:rsidR="00CC1E04" w:rsidRPr="003B7D98" w:rsidRDefault="00CC1E04" w:rsidP="00CC1E04">
            <w:pPr>
              <w:pStyle w:val="TAC"/>
              <w:keepNext w:val="0"/>
              <w:keepLines w:val="0"/>
            </w:pPr>
            <w:r>
              <w:t>24</w:t>
            </w:r>
          </w:p>
        </w:tc>
        <w:tc>
          <w:tcPr>
            <w:tcW w:w="2694" w:type="dxa"/>
            <w:vAlign w:val="center"/>
          </w:tcPr>
          <w:p w14:paraId="473CAA47" w14:textId="1C1F7303" w:rsidR="00CC1E04" w:rsidRPr="00202DD0" w:rsidRDefault="00CC1E04" w:rsidP="00CC1E04">
            <w:pPr>
              <w:pStyle w:val="TAC"/>
              <w:keepNext w:val="0"/>
              <w:keepLines w:val="0"/>
              <w:jc w:val="left"/>
            </w:pPr>
            <w:r w:rsidRPr="000C3866">
              <w:t>7.3</w:t>
            </w:r>
            <w:r w:rsidRPr="000C3866">
              <w:tab/>
              <w:t>User controls for captions and audio description</w:t>
            </w:r>
          </w:p>
        </w:tc>
        <w:tc>
          <w:tcPr>
            <w:tcW w:w="425" w:type="dxa"/>
            <w:vAlign w:val="center"/>
          </w:tcPr>
          <w:p w14:paraId="7D5D4CBE" w14:textId="7D8BE9AA" w:rsidR="00CC1E04" w:rsidRDefault="00CC1E04" w:rsidP="00CC1E04">
            <w:pPr>
              <w:pStyle w:val="TAL"/>
              <w:keepNext w:val="0"/>
              <w:keepLines w:val="0"/>
              <w:jc w:val="center"/>
              <w:rPr>
                <w:b/>
              </w:rPr>
            </w:pPr>
            <w:r>
              <w:sym w:font="Wingdings" w:char="F0FC"/>
            </w:r>
          </w:p>
        </w:tc>
        <w:tc>
          <w:tcPr>
            <w:tcW w:w="425" w:type="dxa"/>
            <w:vAlign w:val="center"/>
          </w:tcPr>
          <w:p w14:paraId="7F5604E3" w14:textId="7B902C12" w:rsidR="00CC1E04" w:rsidRDefault="00CC1E04" w:rsidP="00CC1E04">
            <w:pPr>
              <w:pStyle w:val="TAL"/>
              <w:keepNext w:val="0"/>
              <w:keepLines w:val="0"/>
              <w:jc w:val="center"/>
            </w:pPr>
            <w:r>
              <w:sym w:font="Wingdings" w:char="F0FC"/>
            </w:r>
          </w:p>
        </w:tc>
        <w:tc>
          <w:tcPr>
            <w:tcW w:w="425" w:type="dxa"/>
            <w:vAlign w:val="center"/>
          </w:tcPr>
          <w:p w14:paraId="22068003" w14:textId="77777777" w:rsidR="00CC1E04" w:rsidRDefault="00CC1E04" w:rsidP="00CC1E04">
            <w:pPr>
              <w:pStyle w:val="TAL"/>
              <w:keepNext w:val="0"/>
              <w:keepLines w:val="0"/>
              <w:jc w:val="center"/>
              <w:rPr>
                <w:b/>
              </w:rPr>
            </w:pPr>
          </w:p>
        </w:tc>
        <w:tc>
          <w:tcPr>
            <w:tcW w:w="426" w:type="dxa"/>
            <w:vAlign w:val="center"/>
          </w:tcPr>
          <w:p w14:paraId="6E69BD31" w14:textId="77777777" w:rsidR="00CC1E04" w:rsidRDefault="00CC1E04" w:rsidP="00CC1E04">
            <w:pPr>
              <w:pStyle w:val="TAL"/>
              <w:keepNext w:val="0"/>
              <w:keepLines w:val="0"/>
              <w:jc w:val="center"/>
              <w:rPr>
                <w:b/>
              </w:rPr>
            </w:pPr>
          </w:p>
        </w:tc>
        <w:tc>
          <w:tcPr>
            <w:tcW w:w="567" w:type="dxa"/>
            <w:vAlign w:val="center"/>
          </w:tcPr>
          <w:p w14:paraId="698BF34A" w14:textId="64F79E8E" w:rsidR="00CC1E04" w:rsidRPr="00446032" w:rsidRDefault="00CC1E04" w:rsidP="00CC1E04">
            <w:pPr>
              <w:pStyle w:val="TAC"/>
              <w:keepNext w:val="0"/>
              <w:keepLines w:val="0"/>
            </w:pPr>
            <w:r>
              <w:t>C</w:t>
            </w:r>
          </w:p>
        </w:tc>
        <w:tc>
          <w:tcPr>
            <w:tcW w:w="3402" w:type="dxa"/>
            <w:vAlign w:val="center"/>
          </w:tcPr>
          <w:p w14:paraId="39014CB4" w14:textId="0A8A9CB5" w:rsidR="00CC1E04" w:rsidRPr="00202DD0" w:rsidRDefault="00CC1E04" w:rsidP="00CC1E04">
            <w:pPr>
              <w:pStyle w:val="TAL"/>
              <w:keepNext w:val="0"/>
              <w:keepLines w:val="0"/>
            </w:pPr>
            <w:r w:rsidRPr="00F71C7A">
              <w:t>Where ICT has video capabilities</w:t>
            </w:r>
          </w:p>
        </w:tc>
        <w:tc>
          <w:tcPr>
            <w:tcW w:w="1459" w:type="dxa"/>
            <w:gridSpan w:val="2"/>
            <w:vAlign w:val="center"/>
          </w:tcPr>
          <w:p w14:paraId="01E861AC" w14:textId="02AA8D8C" w:rsidR="00CC1E04" w:rsidRPr="00257089" w:rsidRDefault="00CC1E04" w:rsidP="00CC1E04">
            <w:pPr>
              <w:pStyle w:val="TAL"/>
              <w:keepNext w:val="0"/>
              <w:keepLines w:val="0"/>
            </w:pPr>
            <w:r>
              <w:t>C7.3</w:t>
            </w:r>
          </w:p>
        </w:tc>
      </w:tr>
      <w:tr w:rsidR="00CC1E04" w:rsidRPr="00257089" w14:paraId="711394F4" w14:textId="77777777" w:rsidTr="00A306B3">
        <w:trPr>
          <w:cantSplit/>
          <w:jc w:val="center"/>
        </w:trPr>
        <w:tc>
          <w:tcPr>
            <w:tcW w:w="562" w:type="dxa"/>
            <w:vAlign w:val="center"/>
          </w:tcPr>
          <w:p w14:paraId="1BAE92FE" w14:textId="3C7873E2" w:rsidR="00CC1E04" w:rsidRPr="003B7D98" w:rsidRDefault="00CC1E04" w:rsidP="00CC1E04">
            <w:pPr>
              <w:pStyle w:val="TAC"/>
              <w:keepNext w:val="0"/>
              <w:keepLines w:val="0"/>
            </w:pPr>
            <w:r>
              <w:t>25</w:t>
            </w:r>
          </w:p>
        </w:tc>
        <w:tc>
          <w:tcPr>
            <w:tcW w:w="2694" w:type="dxa"/>
            <w:vAlign w:val="center"/>
          </w:tcPr>
          <w:p w14:paraId="1349E20F" w14:textId="6404D367" w:rsidR="00CC1E04" w:rsidRPr="00202DD0" w:rsidRDefault="00CC1E04" w:rsidP="00CC1E04">
            <w:pPr>
              <w:pStyle w:val="TAC"/>
              <w:keepNext w:val="0"/>
              <w:keepLines w:val="0"/>
              <w:jc w:val="left"/>
            </w:pPr>
            <w:r w:rsidRPr="00F44ED0">
              <w:t>11.2.1.1</w:t>
            </w:r>
            <w:r w:rsidRPr="00F44ED0">
              <w:tab/>
              <w:t>Non-text content (open functionality)</w:t>
            </w:r>
          </w:p>
        </w:tc>
        <w:tc>
          <w:tcPr>
            <w:tcW w:w="425" w:type="dxa"/>
            <w:vAlign w:val="center"/>
          </w:tcPr>
          <w:p w14:paraId="14720D61" w14:textId="282F0252" w:rsidR="00CC1E04" w:rsidRDefault="00CC1E04" w:rsidP="00CC1E04">
            <w:pPr>
              <w:pStyle w:val="TAL"/>
              <w:keepNext w:val="0"/>
              <w:keepLines w:val="0"/>
              <w:jc w:val="center"/>
              <w:rPr>
                <w:b/>
              </w:rPr>
            </w:pPr>
            <w:r>
              <w:sym w:font="Wingdings" w:char="F0FC"/>
            </w:r>
          </w:p>
        </w:tc>
        <w:tc>
          <w:tcPr>
            <w:tcW w:w="425" w:type="dxa"/>
            <w:vAlign w:val="center"/>
          </w:tcPr>
          <w:p w14:paraId="7677F0FE" w14:textId="73CE4C5D" w:rsidR="00CC1E04" w:rsidRDefault="00CC1E04" w:rsidP="00CC1E04">
            <w:pPr>
              <w:pStyle w:val="TAL"/>
              <w:keepNext w:val="0"/>
              <w:keepLines w:val="0"/>
              <w:jc w:val="center"/>
            </w:pPr>
          </w:p>
        </w:tc>
        <w:tc>
          <w:tcPr>
            <w:tcW w:w="425" w:type="dxa"/>
            <w:vAlign w:val="center"/>
          </w:tcPr>
          <w:p w14:paraId="7265274C" w14:textId="77777777" w:rsidR="00CC1E04" w:rsidRDefault="00CC1E04" w:rsidP="00CC1E04">
            <w:pPr>
              <w:pStyle w:val="TAL"/>
              <w:keepNext w:val="0"/>
              <w:keepLines w:val="0"/>
              <w:jc w:val="center"/>
              <w:rPr>
                <w:b/>
              </w:rPr>
            </w:pPr>
          </w:p>
        </w:tc>
        <w:tc>
          <w:tcPr>
            <w:tcW w:w="426" w:type="dxa"/>
            <w:vAlign w:val="center"/>
          </w:tcPr>
          <w:p w14:paraId="2DA18586" w14:textId="77777777" w:rsidR="00CC1E04" w:rsidRDefault="00CC1E04" w:rsidP="00CC1E04">
            <w:pPr>
              <w:pStyle w:val="TAL"/>
              <w:keepNext w:val="0"/>
              <w:keepLines w:val="0"/>
              <w:jc w:val="center"/>
              <w:rPr>
                <w:b/>
              </w:rPr>
            </w:pPr>
          </w:p>
        </w:tc>
        <w:tc>
          <w:tcPr>
            <w:tcW w:w="567" w:type="dxa"/>
            <w:vAlign w:val="center"/>
          </w:tcPr>
          <w:p w14:paraId="288C2359" w14:textId="2E78BD7C" w:rsidR="00CC1E04" w:rsidRPr="00446032" w:rsidRDefault="00CC1E04" w:rsidP="00CC1E04">
            <w:pPr>
              <w:pStyle w:val="TAC"/>
              <w:keepNext w:val="0"/>
              <w:keepLines w:val="0"/>
            </w:pPr>
            <w:r>
              <w:t>U</w:t>
            </w:r>
          </w:p>
        </w:tc>
        <w:tc>
          <w:tcPr>
            <w:tcW w:w="3402" w:type="dxa"/>
            <w:vAlign w:val="center"/>
          </w:tcPr>
          <w:p w14:paraId="2334D39E" w14:textId="0DA77090" w:rsidR="00CC1E04" w:rsidRPr="00202DD0" w:rsidRDefault="00CC1E04" w:rsidP="00CC1E04">
            <w:pPr>
              <w:pStyle w:val="TAL"/>
              <w:keepNext w:val="0"/>
              <w:keepLines w:val="0"/>
            </w:pPr>
          </w:p>
        </w:tc>
        <w:tc>
          <w:tcPr>
            <w:tcW w:w="1459" w:type="dxa"/>
            <w:gridSpan w:val="2"/>
            <w:vAlign w:val="center"/>
          </w:tcPr>
          <w:p w14:paraId="3CA71669" w14:textId="690A12A4" w:rsidR="00CC1E04" w:rsidRPr="00257089" w:rsidRDefault="00CC1E04" w:rsidP="00CC1E04">
            <w:pPr>
              <w:pStyle w:val="TAL"/>
              <w:keepNext w:val="0"/>
              <w:keepLines w:val="0"/>
            </w:pPr>
            <w:r>
              <w:t>C11.</w:t>
            </w:r>
            <w:r w:rsidRPr="00F44ED0">
              <w:t>2.1.1</w:t>
            </w:r>
          </w:p>
        </w:tc>
      </w:tr>
      <w:tr w:rsidR="00CC1E04" w:rsidRPr="00257089" w14:paraId="2FD998C3" w14:textId="77777777" w:rsidTr="00A306B3">
        <w:trPr>
          <w:cantSplit/>
          <w:jc w:val="center"/>
        </w:trPr>
        <w:tc>
          <w:tcPr>
            <w:tcW w:w="562" w:type="dxa"/>
            <w:vAlign w:val="center"/>
          </w:tcPr>
          <w:p w14:paraId="17465A8A" w14:textId="74028B87" w:rsidR="00CC1E04" w:rsidRPr="00257089" w:rsidRDefault="00CC1E04" w:rsidP="00CC1E04">
            <w:pPr>
              <w:pStyle w:val="TAC"/>
              <w:keepNext w:val="0"/>
              <w:keepLines w:val="0"/>
            </w:pPr>
            <w:r>
              <w:t>26</w:t>
            </w:r>
          </w:p>
        </w:tc>
        <w:tc>
          <w:tcPr>
            <w:tcW w:w="2694" w:type="dxa"/>
            <w:vAlign w:val="center"/>
          </w:tcPr>
          <w:p w14:paraId="010C2A64" w14:textId="4279FA31" w:rsidR="00CC1E04" w:rsidRPr="00257089" w:rsidRDefault="00CC1E04" w:rsidP="00CC1E04">
            <w:pPr>
              <w:pStyle w:val="TAC"/>
              <w:keepNext w:val="0"/>
              <w:keepLines w:val="0"/>
              <w:jc w:val="left"/>
            </w:pPr>
            <w:r w:rsidRPr="00BF76E0">
              <w:t>11.2.</w:t>
            </w:r>
            <w:r>
              <w:t>2</w:t>
            </w:r>
            <w:r w:rsidRPr="00BF76E0">
              <w:t>.</w:t>
            </w:r>
            <w:r>
              <w:t>1</w:t>
            </w:r>
            <w:r w:rsidRPr="00BF76E0">
              <w:tab/>
              <w:t>Audio-only and video-only (pre-recorded</w:t>
            </w:r>
            <w:r>
              <w:t xml:space="preserve"> – open functionality</w:t>
            </w:r>
            <w:r w:rsidRPr="00BF76E0">
              <w:t>)</w:t>
            </w:r>
          </w:p>
        </w:tc>
        <w:tc>
          <w:tcPr>
            <w:tcW w:w="425" w:type="dxa"/>
            <w:vAlign w:val="center"/>
          </w:tcPr>
          <w:p w14:paraId="4AC2F207" w14:textId="5C7FF0C2" w:rsidR="00CC1E04" w:rsidRPr="00257089" w:rsidRDefault="00CC1E04" w:rsidP="00CC1E04">
            <w:pPr>
              <w:pStyle w:val="TAL"/>
              <w:keepNext w:val="0"/>
              <w:keepLines w:val="0"/>
              <w:jc w:val="center"/>
            </w:pPr>
            <w:r>
              <w:sym w:font="Wingdings" w:char="F0FC"/>
            </w:r>
          </w:p>
        </w:tc>
        <w:tc>
          <w:tcPr>
            <w:tcW w:w="425" w:type="dxa"/>
            <w:vAlign w:val="center"/>
          </w:tcPr>
          <w:p w14:paraId="33CBDD1F" w14:textId="77777777" w:rsidR="00CC1E04" w:rsidRPr="00257089" w:rsidRDefault="00CC1E04" w:rsidP="00CC1E04">
            <w:pPr>
              <w:pStyle w:val="TAL"/>
              <w:jc w:val="center"/>
            </w:pPr>
          </w:p>
        </w:tc>
        <w:tc>
          <w:tcPr>
            <w:tcW w:w="425" w:type="dxa"/>
            <w:vAlign w:val="center"/>
          </w:tcPr>
          <w:p w14:paraId="2EEEC6C1" w14:textId="77777777" w:rsidR="00CC1E04" w:rsidRPr="00257089" w:rsidRDefault="00CC1E04" w:rsidP="00CC1E04">
            <w:pPr>
              <w:pStyle w:val="TAL"/>
              <w:jc w:val="center"/>
            </w:pPr>
          </w:p>
        </w:tc>
        <w:tc>
          <w:tcPr>
            <w:tcW w:w="426" w:type="dxa"/>
            <w:vAlign w:val="center"/>
          </w:tcPr>
          <w:p w14:paraId="194BA173" w14:textId="77777777" w:rsidR="00CC1E04" w:rsidRPr="00257089" w:rsidRDefault="00CC1E04" w:rsidP="00CC1E04">
            <w:pPr>
              <w:pStyle w:val="TAL"/>
              <w:jc w:val="center"/>
            </w:pPr>
          </w:p>
        </w:tc>
        <w:tc>
          <w:tcPr>
            <w:tcW w:w="567" w:type="dxa"/>
            <w:vAlign w:val="center"/>
          </w:tcPr>
          <w:p w14:paraId="057D6943" w14:textId="33441CD7" w:rsidR="00CC1E04" w:rsidRPr="00257089" w:rsidRDefault="00CC1E04" w:rsidP="00CC1E04">
            <w:pPr>
              <w:pStyle w:val="TAC"/>
              <w:keepNext w:val="0"/>
              <w:keepLines w:val="0"/>
            </w:pPr>
            <w:r w:rsidRPr="000652C8">
              <w:t>U</w:t>
            </w:r>
          </w:p>
        </w:tc>
        <w:tc>
          <w:tcPr>
            <w:tcW w:w="3402" w:type="dxa"/>
            <w:vAlign w:val="center"/>
          </w:tcPr>
          <w:p w14:paraId="373BD076" w14:textId="77777777" w:rsidR="00CC1E04" w:rsidRPr="00257089" w:rsidRDefault="00CC1E04" w:rsidP="00CC1E04">
            <w:pPr>
              <w:pStyle w:val="TAL"/>
              <w:keepNext w:val="0"/>
              <w:keepLines w:val="0"/>
            </w:pPr>
          </w:p>
        </w:tc>
        <w:tc>
          <w:tcPr>
            <w:tcW w:w="1459" w:type="dxa"/>
            <w:gridSpan w:val="2"/>
            <w:vAlign w:val="center"/>
          </w:tcPr>
          <w:p w14:paraId="0CB8FD49" w14:textId="57134031" w:rsidR="00CC1E04" w:rsidRPr="00257089" w:rsidRDefault="00CC1E04" w:rsidP="00CC1E04">
            <w:pPr>
              <w:pStyle w:val="TAL"/>
              <w:keepNext w:val="0"/>
              <w:keepLines w:val="0"/>
            </w:pPr>
            <w:r>
              <w:t>C11.</w:t>
            </w:r>
            <w:r w:rsidRPr="00BF76E0">
              <w:t>2.</w:t>
            </w:r>
            <w:r>
              <w:t>2</w:t>
            </w:r>
            <w:r w:rsidRPr="00BF76E0">
              <w:t>.</w:t>
            </w:r>
            <w:r>
              <w:t>1</w:t>
            </w:r>
          </w:p>
        </w:tc>
      </w:tr>
      <w:tr w:rsidR="00CC1E04" w:rsidRPr="00257089" w14:paraId="0899C278" w14:textId="77777777" w:rsidTr="00A306B3">
        <w:trPr>
          <w:cantSplit/>
          <w:jc w:val="center"/>
        </w:trPr>
        <w:tc>
          <w:tcPr>
            <w:tcW w:w="562" w:type="dxa"/>
            <w:vAlign w:val="center"/>
          </w:tcPr>
          <w:p w14:paraId="49C63001" w14:textId="20AF9F80" w:rsidR="00CC1E04" w:rsidRPr="00257089" w:rsidRDefault="00CC1E04" w:rsidP="00CC1E04">
            <w:pPr>
              <w:pStyle w:val="TAC"/>
              <w:keepNext w:val="0"/>
              <w:keepLines w:val="0"/>
            </w:pPr>
            <w:r>
              <w:t>27</w:t>
            </w:r>
          </w:p>
        </w:tc>
        <w:tc>
          <w:tcPr>
            <w:tcW w:w="2694" w:type="dxa"/>
            <w:vAlign w:val="center"/>
          </w:tcPr>
          <w:p w14:paraId="532C74EC" w14:textId="18927AB5" w:rsidR="00CC1E04" w:rsidRPr="00257089" w:rsidRDefault="00CC1E04" w:rsidP="00CC1E04">
            <w:pPr>
              <w:pStyle w:val="TAC"/>
              <w:keepNext w:val="0"/>
              <w:keepLines w:val="0"/>
              <w:jc w:val="left"/>
            </w:pPr>
            <w:r w:rsidRPr="00BF76E0">
              <w:t>11.2.3</w:t>
            </w:r>
            <w:r w:rsidRPr="00BF76E0">
              <w:tab/>
              <w:t>Captions (pre-recorded)</w:t>
            </w:r>
          </w:p>
        </w:tc>
        <w:tc>
          <w:tcPr>
            <w:tcW w:w="425" w:type="dxa"/>
            <w:vAlign w:val="center"/>
          </w:tcPr>
          <w:p w14:paraId="6B8E646A" w14:textId="467A429A" w:rsidR="00CC1E04" w:rsidRPr="00257089" w:rsidRDefault="00CC1E04" w:rsidP="00CC1E04">
            <w:pPr>
              <w:pStyle w:val="TAL"/>
              <w:keepNext w:val="0"/>
              <w:keepLines w:val="0"/>
              <w:jc w:val="center"/>
            </w:pPr>
            <w:r>
              <w:sym w:font="Wingdings" w:char="F0FC"/>
            </w:r>
          </w:p>
        </w:tc>
        <w:tc>
          <w:tcPr>
            <w:tcW w:w="425" w:type="dxa"/>
            <w:vAlign w:val="center"/>
          </w:tcPr>
          <w:p w14:paraId="50AF18D0" w14:textId="77777777" w:rsidR="00CC1E04" w:rsidRPr="00257089" w:rsidRDefault="00CC1E04" w:rsidP="00CC1E04">
            <w:pPr>
              <w:pStyle w:val="TAL"/>
              <w:keepNext w:val="0"/>
              <w:keepLines w:val="0"/>
              <w:jc w:val="center"/>
            </w:pPr>
          </w:p>
        </w:tc>
        <w:tc>
          <w:tcPr>
            <w:tcW w:w="425" w:type="dxa"/>
            <w:vAlign w:val="center"/>
          </w:tcPr>
          <w:p w14:paraId="6857C963" w14:textId="77777777" w:rsidR="00CC1E04" w:rsidRPr="00257089" w:rsidRDefault="00CC1E04" w:rsidP="00CC1E04">
            <w:pPr>
              <w:pStyle w:val="TAL"/>
              <w:keepNext w:val="0"/>
              <w:keepLines w:val="0"/>
              <w:jc w:val="center"/>
            </w:pPr>
          </w:p>
        </w:tc>
        <w:tc>
          <w:tcPr>
            <w:tcW w:w="426" w:type="dxa"/>
            <w:vAlign w:val="center"/>
          </w:tcPr>
          <w:p w14:paraId="0AD5D567" w14:textId="77777777" w:rsidR="00CC1E04" w:rsidRPr="00257089" w:rsidRDefault="00CC1E04" w:rsidP="00CC1E04">
            <w:pPr>
              <w:pStyle w:val="TAL"/>
              <w:keepNext w:val="0"/>
              <w:keepLines w:val="0"/>
              <w:jc w:val="center"/>
            </w:pPr>
          </w:p>
        </w:tc>
        <w:tc>
          <w:tcPr>
            <w:tcW w:w="567" w:type="dxa"/>
            <w:vAlign w:val="center"/>
          </w:tcPr>
          <w:p w14:paraId="48687C40" w14:textId="5B59E769" w:rsidR="00CC1E04" w:rsidRPr="00257089" w:rsidRDefault="00CC1E04" w:rsidP="00CC1E04">
            <w:pPr>
              <w:pStyle w:val="TAC"/>
              <w:keepNext w:val="0"/>
              <w:keepLines w:val="0"/>
            </w:pPr>
            <w:r w:rsidRPr="000652C8">
              <w:t>U</w:t>
            </w:r>
          </w:p>
        </w:tc>
        <w:tc>
          <w:tcPr>
            <w:tcW w:w="3402" w:type="dxa"/>
            <w:vAlign w:val="center"/>
          </w:tcPr>
          <w:p w14:paraId="6B73870D" w14:textId="77777777" w:rsidR="00CC1E04" w:rsidRPr="00257089" w:rsidRDefault="00CC1E04" w:rsidP="00CC1E04">
            <w:pPr>
              <w:pStyle w:val="TAL"/>
              <w:keepNext w:val="0"/>
              <w:keepLines w:val="0"/>
            </w:pPr>
          </w:p>
        </w:tc>
        <w:tc>
          <w:tcPr>
            <w:tcW w:w="1459" w:type="dxa"/>
            <w:gridSpan w:val="2"/>
            <w:vAlign w:val="center"/>
          </w:tcPr>
          <w:p w14:paraId="4A10FBD4" w14:textId="230F7C57" w:rsidR="00CC1E04" w:rsidRPr="00257089" w:rsidRDefault="00CC1E04" w:rsidP="00CC1E04">
            <w:pPr>
              <w:pStyle w:val="TAL"/>
              <w:keepNext w:val="0"/>
              <w:keepLines w:val="0"/>
            </w:pPr>
            <w:r>
              <w:t>C11.</w:t>
            </w:r>
            <w:r w:rsidRPr="00BF76E0">
              <w:t>2.3</w:t>
            </w:r>
            <w:r w:rsidRPr="00BF76E0">
              <w:tab/>
            </w:r>
          </w:p>
        </w:tc>
      </w:tr>
      <w:tr w:rsidR="00CC1E04" w:rsidRPr="00257089" w14:paraId="62ADA199" w14:textId="77777777" w:rsidTr="00A306B3">
        <w:trPr>
          <w:cantSplit/>
          <w:jc w:val="center"/>
        </w:trPr>
        <w:tc>
          <w:tcPr>
            <w:tcW w:w="562" w:type="dxa"/>
            <w:vAlign w:val="center"/>
          </w:tcPr>
          <w:p w14:paraId="0DC62FE4" w14:textId="0C86A2E2" w:rsidR="00CC1E04" w:rsidRPr="00257089" w:rsidRDefault="00CC1E04" w:rsidP="00CC1E04">
            <w:pPr>
              <w:pStyle w:val="TAC"/>
              <w:keepNext w:val="0"/>
              <w:keepLines w:val="0"/>
            </w:pPr>
            <w:r>
              <w:t>28</w:t>
            </w:r>
          </w:p>
        </w:tc>
        <w:tc>
          <w:tcPr>
            <w:tcW w:w="2694" w:type="dxa"/>
            <w:vAlign w:val="center"/>
          </w:tcPr>
          <w:p w14:paraId="0727FD72" w14:textId="2421DD3D" w:rsidR="00CC1E04" w:rsidRPr="00F44ED0" w:rsidRDefault="00CC1E04" w:rsidP="00CC1E04">
            <w:pPr>
              <w:pStyle w:val="TAC"/>
              <w:keepNext w:val="0"/>
              <w:keepLines w:val="0"/>
              <w:jc w:val="left"/>
            </w:pPr>
            <w:r w:rsidRPr="00BF76E0">
              <w:t>11.2.</w:t>
            </w:r>
            <w:r>
              <w:t>4</w:t>
            </w:r>
            <w:r w:rsidRPr="00BF76E0">
              <w:t>.</w:t>
            </w:r>
            <w:r>
              <w:t>1</w:t>
            </w:r>
            <w:r w:rsidRPr="00BF76E0">
              <w:tab/>
              <w:t xml:space="preserve">Audio description </w:t>
            </w:r>
            <w:r w:rsidRPr="0033092B">
              <w:t>or</w:t>
            </w:r>
            <w:r w:rsidRPr="00BF76E0">
              <w:t xml:space="preserve"> media alternative (pre-recorded</w:t>
            </w:r>
            <w:r>
              <w:t xml:space="preserve"> – open functionality</w:t>
            </w:r>
            <w:r w:rsidRPr="00BF76E0">
              <w:t>)</w:t>
            </w:r>
          </w:p>
        </w:tc>
        <w:tc>
          <w:tcPr>
            <w:tcW w:w="425" w:type="dxa"/>
            <w:vAlign w:val="center"/>
          </w:tcPr>
          <w:p w14:paraId="2432BA0F" w14:textId="42313983" w:rsidR="00CC1E04" w:rsidRPr="00257089" w:rsidRDefault="00CC1E04" w:rsidP="00CC1E04">
            <w:pPr>
              <w:pStyle w:val="TAL"/>
              <w:keepNext w:val="0"/>
              <w:keepLines w:val="0"/>
              <w:jc w:val="center"/>
            </w:pPr>
            <w:r>
              <w:sym w:font="Wingdings" w:char="F0FC"/>
            </w:r>
          </w:p>
        </w:tc>
        <w:tc>
          <w:tcPr>
            <w:tcW w:w="425" w:type="dxa"/>
            <w:vAlign w:val="center"/>
          </w:tcPr>
          <w:p w14:paraId="49189B67" w14:textId="77777777" w:rsidR="00CC1E04" w:rsidRPr="00257089" w:rsidRDefault="00CC1E04" w:rsidP="00CC1E04">
            <w:pPr>
              <w:pStyle w:val="TAL"/>
              <w:keepNext w:val="0"/>
              <w:keepLines w:val="0"/>
              <w:jc w:val="center"/>
            </w:pPr>
          </w:p>
        </w:tc>
        <w:tc>
          <w:tcPr>
            <w:tcW w:w="425" w:type="dxa"/>
            <w:vAlign w:val="center"/>
          </w:tcPr>
          <w:p w14:paraId="500EA2F9" w14:textId="77777777" w:rsidR="00CC1E04" w:rsidRPr="00257089" w:rsidRDefault="00CC1E04" w:rsidP="00CC1E04">
            <w:pPr>
              <w:pStyle w:val="TAL"/>
              <w:keepNext w:val="0"/>
              <w:keepLines w:val="0"/>
              <w:jc w:val="center"/>
            </w:pPr>
          </w:p>
        </w:tc>
        <w:tc>
          <w:tcPr>
            <w:tcW w:w="426" w:type="dxa"/>
            <w:vAlign w:val="center"/>
          </w:tcPr>
          <w:p w14:paraId="5C8EFB27" w14:textId="77777777" w:rsidR="00CC1E04" w:rsidRPr="00257089" w:rsidRDefault="00CC1E04" w:rsidP="00CC1E04">
            <w:pPr>
              <w:pStyle w:val="TAL"/>
              <w:keepNext w:val="0"/>
              <w:keepLines w:val="0"/>
              <w:jc w:val="center"/>
            </w:pPr>
          </w:p>
        </w:tc>
        <w:tc>
          <w:tcPr>
            <w:tcW w:w="567" w:type="dxa"/>
            <w:vAlign w:val="center"/>
          </w:tcPr>
          <w:p w14:paraId="7445F90E" w14:textId="757833F3" w:rsidR="00CC1E04" w:rsidRDefault="00CC1E04" w:rsidP="00CC1E04">
            <w:pPr>
              <w:pStyle w:val="TAC"/>
              <w:keepNext w:val="0"/>
              <w:keepLines w:val="0"/>
            </w:pPr>
            <w:r w:rsidRPr="000652C8">
              <w:t>U</w:t>
            </w:r>
          </w:p>
        </w:tc>
        <w:tc>
          <w:tcPr>
            <w:tcW w:w="3402" w:type="dxa"/>
            <w:vAlign w:val="center"/>
          </w:tcPr>
          <w:p w14:paraId="3B7091E3" w14:textId="77777777" w:rsidR="00CC1E04" w:rsidRPr="00257089" w:rsidRDefault="00CC1E04" w:rsidP="00CC1E04">
            <w:pPr>
              <w:pStyle w:val="TAL"/>
              <w:keepNext w:val="0"/>
              <w:keepLines w:val="0"/>
            </w:pPr>
          </w:p>
        </w:tc>
        <w:tc>
          <w:tcPr>
            <w:tcW w:w="1459" w:type="dxa"/>
            <w:gridSpan w:val="2"/>
            <w:vAlign w:val="center"/>
          </w:tcPr>
          <w:p w14:paraId="6899786B" w14:textId="1F6DD78F" w:rsidR="00CC1E04" w:rsidRPr="00257089" w:rsidRDefault="00CC1E04" w:rsidP="00CC1E04">
            <w:pPr>
              <w:pStyle w:val="TAL"/>
              <w:keepNext w:val="0"/>
              <w:keepLines w:val="0"/>
            </w:pPr>
            <w:r>
              <w:t>C11.</w:t>
            </w:r>
            <w:r w:rsidRPr="00BF76E0">
              <w:t>2.</w:t>
            </w:r>
            <w:r>
              <w:t>4</w:t>
            </w:r>
            <w:r w:rsidRPr="00BF76E0">
              <w:t>.</w:t>
            </w:r>
            <w:r>
              <w:t>1</w:t>
            </w:r>
          </w:p>
        </w:tc>
      </w:tr>
      <w:tr w:rsidR="00CC1E04" w:rsidRPr="00257089" w14:paraId="2EDFD01C" w14:textId="77777777" w:rsidTr="00A306B3">
        <w:trPr>
          <w:cantSplit/>
          <w:jc w:val="center"/>
        </w:trPr>
        <w:tc>
          <w:tcPr>
            <w:tcW w:w="562" w:type="dxa"/>
            <w:vAlign w:val="center"/>
          </w:tcPr>
          <w:p w14:paraId="3A1D46AB" w14:textId="2423601E" w:rsidR="00CC1E04" w:rsidRPr="00257089" w:rsidRDefault="00CC1E04" w:rsidP="00CC1E04">
            <w:pPr>
              <w:pStyle w:val="TAC"/>
              <w:keepNext w:val="0"/>
              <w:keepLines w:val="0"/>
            </w:pPr>
            <w:r>
              <w:t>29</w:t>
            </w:r>
          </w:p>
        </w:tc>
        <w:tc>
          <w:tcPr>
            <w:tcW w:w="2694" w:type="dxa"/>
            <w:vAlign w:val="center"/>
          </w:tcPr>
          <w:p w14:paraId="102CF108" w14:textId="53F33A2D" w:rsidR="00CC1E04" w:rsidRPr="00F44ED0" w:rsidRDefault="00CC1E04" w:rsidP="00CC1E04">
            <w:pPr>
              <w:pStyle w:val="TAC"/>
              <w:keepNext w:val="0"/>
              <w:keepLines w:val="0"/>
              <w:jc w:val="left"/>
            </w:pPr>
            <w:r w:rsidRPr="00BF76E0">
              <w:t>11.2.5</w:t>
            </w:r>
            <w:r w:rsidRPr="00BF76E0">
              <w:tab/>
              <w:t>Captions (live</w:t>
            </w:r>
          </w:p>
        </w:tc>
        <w:tc>
          <w:tcPr>
            <w:tcW w:w="425" w:type="dxa"/>
            <w:vAlign w:val="center"/>
          </w:tcPr>
          <w:p w14:paraId="27276A64" w14:textId="350BB726" w:rsidR="00CC1E04" w:rsidRPr="00257089" w:rsidRDefault="00CC1E04" w:rsidP="00CC1E04">
            <w:pPr>
              <w:pStyle w:val="TAL"/>
              <w:keepNext w:val="0"/>
              <w:keepLines w:val="0"/>
              <w:jc w:val="center"/>
            </w:pPr>
            <w:r>
              <w:sym w:font="Wingdings" w:char="F0FC"/>
            </w:r>
          </w:p>
        </w:tc>
        <w:tc>
          <w:tcPr>
            <w:tcW w:w="425" w:type="dxa"/>
            <w:vAlign w:val="center"/>
          </w:tcPr>
          <w:p w14:paraId="2E2957CB" w14:textId="77777777" w:rsidR="00CC1E04" w:rsidRPr="00257089" w:rsidRDefault="00CC1E04" w:rsidP="00CC1E04">
            <w:pPr>
              <w:pStyle w:val="TAL"/>
              <w:keepNext w:val="0"/>
              <w:keepLines w:val="0"/>
              <w:jc w:val="center"/>
            </w:pPr>
          </w:p>
        </w:tc>
        <w:tc>
          <w:tcPr>
            <w:tcW w:w="425" w:type="dxa"/>
            <w:vAlign w:val="center"/>
          </w:tcPr>
          <w:p w14:paraId="0319DBF2" w14:textId="77777777" w:rsidR="00CC1E04" w:rsidRPr="00257089" w:rsidRDefault="00CC1E04" w:rsidP="00CC1E04">
            <w:pPr>
              <w:pStyle w:val="TAL"/>
              <w:keepNext w:val="0"/>
              <w:keepLines w:val="0"/>
              <w:jc w:val="center"/>
            </w:pPr>
          </w:p>
        </w:tc>
        <w:tc>
          <w:tcPr>
            <w:tcW w:w="426" w:type="dxa"/>
            <w:vAlign w:val="center"/>
          </w:tcPr>
          <w:p w14:paraId="1217742F" w14:textId="77777777" w:rsidR="00CC1E04" w:rsidRPr="00257089" w:rsidRDefault="00CC1E04" w:rsidP="00CC1E04">
            <w:pPr>
              <w:pStyle w:val="TAL"/>
              <w:keepNext w:val="0"/>
              <w:keepLines w:val="0"/>
              <w:jc w:val="center"/>
            </w:pPr>
          </w:p>
        </w:tc>
        <w:tc>
          <w:tcPr>
            <w:tcW w:w="567" w:type="dxa"/>
            <w:vAlign w:val="center"/>
          </w:tcPr>
          <w:p w14:paraId="28D0FB6E" w14:textId="1D7E0EBD" w:rsidR="00CC1E04" w:rsidRDefault="00CC1E04" w:rsidP="00CC1E04">
            <w:pPr>
              <w:pStyle w:val="TAC"/>
              <w:keepNext w:val="0"/>
              <w:keepLines w:val="0"/>
            </w:pPr>
            <w:r w:rsidRPr="000652C8">
              <w:t>U</w:t>
            </w:r>
          </w:p>
        </w:tc>
        <w:tc>
          <w:tcPr>
            <w:tcW w:w="3402" w:type="dxa"/>
            <w:vAlign w:val="center"/>
          </w:tcPr>
          <w:p w14:paraId="744A78F5" w14:textId="77777777" w:rsidR="00CC1E04" w:rsidRPr="00257089" w:rsidRDefault="00CC1E04" w:rsidP="00CC1E04">
            <w:pPr>
              <w:pStyle w:val="TAL"/>
              <w:keepNext w:val="0"/>
              <w:keepLines w:val="0"/>
            </w:pPr>
          </w:p>
        </w:tc>
        <w:tc>
          <w:tcPr>
            <w:tcW w:w="1459" w:type="dxa"/>
            <w:gridSpan w:val="2"/>
            <w:vAlign w:val="center"/>
          </w:tcPr>
          <w:p w14:paraId="680F5293" w14:textId="08082BA6" w:rsidR="00CC1E04" w:rsidRPr="00257089" w:rsidRDefault="00CC1E04" w:rsidP="00CC1E04">
            <w:pPr>
              <w:pStyle w:val="TAL"/>
              <w:keepNext w:val="0"/>
              <w:keepLines w:val="0"/>
            </w:pPr>
            <w:r>
              <w:t>C11.</w:t>
            </w:r>
            <w:r w:rsidRPr="00BF76E0">
              <w:t>2.5</w:t>
            </w:r>
          </w:p>
        </w:tc>
      </w:tr>
      <w:tr w:rsidR="00CC1E04" w:rsidRPr="00257089" w14:paraId="48AD1F07" w14:textId="77777777" w:rsidTr="00A306B3">
        <w:trPr>
          <w:cantSplit/>
          <w:jc w:val="center"/>
        </w:trPr>
        <w:tc>
          <w:tcPr>
            <w:tcW w:w="562" w:type="dxa"/>
            <w:vAlign w:val="center"/>
          </w:tcPr>
          <w:p w14:paraId="5B3F7B91" w14:textId="7C2B1239" w:rsidR="00CC1E04" w:rsidRPr="00257089" w:rsidRDefault="00CC1E04" w:rsidP="00CC1E04">
            <w:pPr>
              <w:pStyle w:val="TAC"/>
              <w:keepNext w:val="0"/>
              <w:keepLines w:val="0"/>
            </w:pPr>
            <w:r>
              <w:t>30</w:t>
            </w:r>
          </w:p>
        </w:tc>
        <w:tc>
          <w:tcPr>
            <w:tcW w:w="2694" w:type="dxa"/>
            <w:vAlign w:val="center"/>
          </w:tcPr>
          <w:p w14:paraId="2D7448C3" w14:textId="3C7F419E" w:rsidR="00CC1E04" w:rsidRPr="00F44ED0" w:rsidRDefault="00CC1E04" w:rsidP="00CC1E04">
            <w:pPr>
              <w:pStyle w:val="TAC"/>
              <w:keepNext w:val="0"/>
              <w:keepLines w:val="0"/>
              <w:jc w:val="left"/>
            </w:pPr>
            <w:r w:rsidRPr="00BF76E0">
              <w:t>11.2.6</w:t>
            </w:r>
            <w:r w:rsidRPr="00BF76E0">
              <w:tab/>
              <w:t>Audio description (pre-recorded)</w:t>
            </w:r>
          </w:p>
        </w:tc>
        <w:tc>
          <w:tcPr>
            <w:tcW w:w="425" w:type="dxa"/>
            <w:vAlign w:val="center"/>
          </w:tcPr>
          <w:p w14:paraId="61182792" w14:textId="79051AB8" w:rsidR="00CC1E04" w:rsidRPr="00257089" w:rsidRDefault="00CC1E04" w:rsidP="00CC1E04">
            <w:pPr>
              <w:pStyle w:val="TAL"/>
              <w:keepNext w:val="0"/>
              <w:keepLines w:val="0"/>
              <w:jc w:val="center"/>
            </w:pPr>
            <w:r>
              <w:sym w:font="Wingdings" w:char="F0FC"/>
            </w:r>
          </w:p>
        </w:tc>
        <w:tc>
          <w:tcPr>
            <w:tcW w:w="425" w:type="dxa"/>
            <w:vAlign w:val="center"/>
          </w:tcPr>
          <w:p w14:paraId="76B2F7DC" w14:textId="77777777" w:rsidR="00CC1E04" w:rsidRPr="00257089" w:rsidRDefault="00CC1E04" w:rsidP="00CC1E04">
            <w:pPr>
              <w:pStyle w:val="TAL"/>
              <w:keepNext w:val="0"/>
              <w:keepLines w:val="0"/>
              <w:jc w:val="center"/>
            </w:pPr>
          </w:p>
        </w:tc>
        <w:tc>
          <w:tcPr>
            <w:tcW w:w="425" w:type="dxa"/>
            <w:vAlign w:val="center"/>
          </w:tcPr>
          <w:p w14:paraId="4ADB9B5F" w14:textId="77777777" w:rsidR="00CC1E04" w:rsidRPr="00257089" w:rsidRDefault="00CC1E04" w:rsidP="00CC1E04">
            <w:pPr>
              <w:pStyle w:val="TAL"/>
              <w:keepNext w:val="0"/>
              <w:keepLines w:val="0"/>
              <w:jc w:val="center"/>
            </w:pPr>
          </w:p>
        </w:tc>
        <w:tc>
          <w:tcPr>
            <w:tcW w:w="426" w:type="dxa"/>
            <w:vAlign w:val="center"/>
          </w:tcPr>
          <w:p w14:paraId="65E46D71" w14:textId="77777777" w:rsidR="00CC1E04" w:rsidRPr="00257089" w:rsidRDefault="00CC1E04" w:rsidP="00CC1E04">
            <w:pPr>
              <w:pStyle w:val="TAL"/>
              <w:keepNext w:val="0"/>
              <w:keepLines w:val="0"/>
              <w:jc w:val="center"/>
            </w:pPr>
          </w:p>
        </w:tc>
        <w:tc>
          <w:tcPr>
            <w:tcW w:w="567" w:type="dxa"/>
            <w:vAlign w:val="center"/>
          </w:tcPr>
          <w:p w14:paraId="07477167" w14:textId="53DEFA41" w:rsidR="00CC1E04" w:rsidRDefault="00CC1E04" w:rsidP="00CC1E04">
            <w:pPr>
              <w:pStyle w:val="TAC"/>
              <w:keepNext w:val="0"/>
              <w:keepLines w:val="0"/>
            </w:pPr>
            <w:r w:rsidRPr="000652C8">
              <w:t>U</w:t>
            </w:r>
          </w:p>
        </w:tc>
        <w:tc>
          <w:tcPr>
            <w:tcW w:w="3402" w:type="dxa"/>
            <w:vAlign w:val="center"/>
          </w:tcPr>
          <w:p w14:paraId="5AD63EBA" w14:textId="77777777" w:rsidR="00CC1E04" w:rsidRPr="00257089" w:rsidRDefault="00CC1E04" w:rsidP="00CC1E04">
            <w:pPr>
              <w:pStyle w:val="TAL"/>
              <w:keepNext w:val="0"/>
              <w:keepLines w:val="0"/>
            </w:pPr>
          </w:p>
        </w:tc>
        <w:tc>
          <w:tcPr>
            <w:tcW w:w="1459" w:type="dxa"/>
            <w:gridSpan w:val="2"/>
            <w:vAlign w:val="center"/>
          </w:tcPr>
          <w:p w14:paraId="68315C41" w14:textId="2C3381BB" w:rsidR="00CC1E04" w:rsidRPr="00257089" w:rsidRDefault="00CC1E04" w:rsidP="00CC1E04">
            <w:pPr>
              <w:pStyle w:val="TAL"/>
              <w:keepNext w:val="0"/>
              <w:keepLines w:val="0"/>
            </w:pPr>
            <w:r>
              <w:t>C11.</w:t>
            </w:r>
            <w:r w:rsidRPr="00BF76E0">
              <w:t>2.6</w:t>
            </w:r>
          </w:p>
        </w:tc>
      </w:tr>
      <w:tr w:rsidR="00CC1E04" w:rsidRPr="00257089" w14:paraId="02AED2CC" w14:textId="77777777" w:rsidTr="00A306B3">
        <w:trPr>
          <w:cantSplit/>
          <w:jc w:val="center"/>
        </w:trPr>
        <w:tc>
          <w:tcPr>
            <w:tcW w:w="562" w:type="dxa"/>
            <w:vAlign w:val="center"/>
          </w:tcPr>
          <w:p w14:paraId="348C1B39" w14:textId="1B66FECF" w:rsidR="00CC1E04" w:rsidRPr="00257089" w:rsidRDefault="00CC1E04" w:rsidP="00CC1E04">
            <w:pPr>
              <w:pStyle w:val="TAC"/>
              <w:keepNext w:val="0"/>
              <w:keepLines w:val="0"/>
            </w:pPr>
            <w:r>
              <w:t>31</w:t>
            </w:r>
          </w:p>
        </w:tc>
        <w:tc>
          <w:tcPr>
            <w:tcW w:w="2694" w:type="dxa"/>
            <w:vAlign w:val="center"/>
          </w:tcPr>
          <w:p w14:paraId="7DFD1EB6" w14:textId="4F04AEE9" w:rsidR="00CC1E04" w:rsidRPr="00F44ED0" w:rsidRDefault="00CC1E04" w:rsidP="00CC1E04">
            <w:pPr>
              <w:pStyle w:val="TAC"/>
              <w:keepNext w:val="0"/>
              <w:keepLines w:val="0"/>
              <w:jc w:val="left"/>
            </w:pPr>
            <w:r w:rsidRPr="00BF76E0">
              <w:t>11.2.7</w:t>
            </w:r>
            <w:r>
              <w:t>.1</w:t>
            </w:r>
            <w:r w:rsidRPr="00BF76E0">
              <w:tab/>
              <w:t>Info and relationships</w:t>
            </w:r>
            <w:r>
              <w:t xml:space="preserve"> (open functionality)</w:t>
            </w:r>
          </w:p>
        </w:tc>
        <w:tc>
          <w:tcPr>
            <w:tcW w:w="425" w:type="dxa"/>
            <w:vAlign w:val="center"/>
          </w:tcPr>
          <w:p w14:paraId="7290377B" w14:textId="01B70188" w:rsidR="00CC1E04" w:rsidRPr="00257089" w:rsidRDefault="00CC1E04" w:rsidP="00CC1E04">
            <w:pPr>
              <w:pStyle w:val="TAL"/>
              <w:keepNext w:val="0"/>
              <w:keepLines w:val="0"/>
              <w:jc w:val="center"/>
            </w:pPr>
            <w:r>
              <w:sym w:font="Wingdings" w:char="F0FC"/>
            </w:r>
          </w:p>
        </w:tc>
        <w:tc>
          <w:tcPr>
            <w:tcW w:w="425" w:type="dxa"/>
            <w:vAlign w:val="center"/>
          </w:tcPr>
          <w:p w14:paraId="21AD6432" w14:textId="77777777" w:rsidR="00CC1E04" w:rsidRPr="00257089" w:rsidRDefault="00CC1E04" w:rsidP="00CC1E04">
            <w:pPr>
              <w:pStyle w:val="TAL"/>
              <w:keepNext w:val="0"/>
              <w:keepLines w:val="0"/>
              <w:jc w:val="center"/>
            </w:pPr>
          </w:p>
        </w:tc>
        <w:tc>
          <w:tcPr>
            <w:tcW w:w="425" w:type="dxa"/>
            <w:vAlign w:val="center"/>
          </w:tcPr>
          <w:p w14:paraId="13E9850B" w14:textId="77777777" w:rsidR="00CC1E04" w:rsidRPr="00257089" w:rsidRDefault="00CC1E04" w:rsidP="00CC1E04">
            <w:pPr>
              <w:pStyle w:val="TAL"/>
              <w:keepNext w:val="0"/>
              <w:keepLines w:val="0"/>
              <w:jc w:val="center"/>
            </w:pPr>
          </w:p>
        </w:tc>
        <w:tc>
          <w:tcPr>
            <w:tcW w:w="426" w:type="dxa"/>
            <w:vAlign w:val="center"/>
          </w:tcPr>
          <w:p w14:paraId="00A1B74A" w14:textId="77777777" w:rsidR="00CC1E04" w:rsidRPr="00257089" w:rsidRDefault="00CC1E04" w:rsidP="00CC1E04">
            <w:pPr>
              <w:pStyle w:val="TAL"/>
              <w:keepNext w:val="0"/>
              <w:keepLines w:val="0"/>
              <w:jc w:val="center"/>
            </w:pPr>
          </w:p>
        </w:tc>
        <w:tc>
          <w:tcPr>
            <w:tcW w:w="567" w:type="dxa"/>
            <w:vAlign w:val="center"/>
          </w:tcPr>
          <w:p w14:paraId="57013F83" w14:textId="64C26C8F" w:rsidR="00CC1E04" w:rsidRDefault="00CC1E04" w:rsidP="00CC1E04">
            <w:pPr>
              <w:pStyle w:val="TAC"/>
              <w:keepNext w:val="0"/>
              <w:keepLines w:val="0"/>
            </w:pPr>
            <w:r w:rsidRPr="000652C8">
              <w:t>U</w:t>
            </w:r>
          </w:p>
        </w:tc>
        <w:tc>
          <w:tcPr>
            <w:tcW w:w="3402" w:type="dxa"/>
            <w:vAlign w:val="center"/>
          </w:tcPr>
          <w:p w14:paraId="65EE762E" w14:textId="77777777" w:rsidR="00CC1E04" w:rsidRPr="00257089" w:rsidRDefault="00CC1E04" w:rsidP="00CC1E04">
            <w:pPr>
              <w:pStyle w:val="TAL"/>
              <w:keepNext w:val="0"/>
              <w:keepLines w:val="0"/>
            </w:pPr>
          </w:p>
        </w:tc>
        <w:tc>
          <w:tcPr>
            <w:tcW w:w="1459" w:type="dxa"/>
            <w:gridSpan w:val="2"/>
            <w:vAlign w:val="center"/>
          </w:tcPr>
          <w:p w14:paraId="0838B61B" w14:textId="11CBA5F6" w:rsidR="00CC1E04" w:rsidRPr="00257089" w:rsidRDefault="00CC1E04" w:rsidP="00CC1E04">
            <w:pPr>
              <w:pStyle w:val="TAL"/>
              <w:keepNext w:val="0"/>
              <w:keepLines w:val="0"/>
            </w:pPr>
            <w:r>
              <w:t>C11.</w:t>
            </w:r>
            <w:r w:rsidRPr="00BF76E0">
              <w:t>2.7</w:t>
            </w:r>
            <w:r>
              <w:t>.1</w:t>
            </w:r>
          </w:p>
        </w:tc>
      </w:tr>
      <w:tr w:rsidR="00CC1E04" w:rsidRPr="00257089" w14:paraId="23D373CB" w14:textId="77777777" w:rsidTr="00A306B3">
        <w:trPr>
          <w:cantSplit/>
          <w:jc w:val="center"/>
        </w:trPr>
        <w:tc>
          <w:tcPr>
            <w:tcW w:w="562" w:type="dxa"/>
            <w:vAlign w:val="center"/>
          </w:tcPr>
          <w:p w14:paraId="07D99D4D" w14:textId="594A0677" w:rsidR="00CC1E04" w:rsidRPr="00257089" w:rsidRDefault="00CC1E04" w:rsidP="00CC1E04">
            <w:pPr>
              <w:pStyle w:val="TAC"/>
              <w:keepNext w:val="0"/>
              <w:keepLines w:val="0"/>
            </w:pPr>
            <w:r>
              <w:t>32</w:t>
            </w:r>
          </w:p>
        </w:tc>
        <w:tc>
          <w:tcPr>
            <w:tcW w:w="2694" w:type="dxa"/>
            <w:vAlign w:val="center"/>
          </w:tcPr>
          <w:p w14:paraId="42744780" w14:textId="4CAA8A16" w:rsidR="00CC1E04" w:rsidRPr="00F44ED0" w:rsidRDefault="00CC1E04" w:rsidP="00CC1E04">
            <w:pPr>
              <w:pStyle w:val="TAC"/>
              <w:keepNext w:val="0"/>
              <w:keepLines w:val="0"/>
              <w:jc w:val="left"/>
            </w:pPr>
            <w:r w:rsidRPr="00BF76E0">
              <w:t>11.2.</w:t>
            </w:r>
            <w:r>
              <w:t>8.</w:t>
            </w:r>
            <w:r w:rsidRPr="00BF76E0">
              <w:t>1</w:t>
            </w:r>
            <w:r w:rsidRPr="00BF76E0">
              <w:tab/>
              <w:t>Meaningful sequence</w:t>
            </w:r>
            <w:r>
              <w:t xml:space="preserve"> (open functionality)</w:t>
            </w:r>
          </w:p>
        </w:tc>
        <w:tc>
          <w:tcPr>
            <w:tcW w:w="425" w:type="dxa"/>
            <w:vAlign w:val="center"/>
          </w:tcPr>
          <w:p w14:paraId="01E7D0A3" w14:textId="45803EEA" w:rsidR="00CC1E04" w:rsidRPr="00257089" w:rsidRDefault="00CC1E04" w:rsidP="00CC1E04">
            <w:pPr>
              <w:pStyle w:val="TAL"/>
              <w:keepNext w:val="0"/>
              <w:keepLines w:val="0"/>
              <w:jc w:val="center"/>
            </w:pPr>
            <w:r>
              <w:sym w:font="Wingdings" w:char="F0FC"/>
            </w:r>
          </w:p>
        </w:tc>
        <w:tc>
          <w:tcPr>
            <w:tcW w:w="425" w:type="dxa"/>
            <w:vAlign w:val="center"/>
          </w:tcPr>
          <w:p w14:paraId="353BAAEC" w14:textId="77777777" w:rsidR="00CC1E04" w:rsidRPr="00257089" w:rsidRDefault="00CC1E04" w:rsidP="00CC1E04">
            <w:pPr>
              <w:pStyle w:val="TAL"/>
              <w:keepNext w:val="0"/>
              <w:keepLines w:val="0"/>
              <w:jc w:val="center"/>
            </w:pPr>
          </w:p>
        </w:tc>
        <w:tc>
          <w:tcPr>
            <w:tcW w:w="425" w:type="dxa"/>
            <w:vAlign w:val="center"/>
          </w:tcPr>
          <w:p w14:paraId="4D18F1EF" w14:textId="77777777" w:rsidR="00CC1E04" w:rsidRPr="00257089" w:rsidRDefault="00CC1E04" w:rsidP="00CC1E04">
            <w:pPr>
              <w:pStyle w:val="TAL"/>
              <w:keepNext w:val="0"/>
              <w:keepLines w:val="0"/>
              <w:jc w:val="center"/>
            </w:pPr>
          </w:p>
        </w:tc>
        <w:tc>
          <w:tcPr>
            <w:tcW w:w="426" w:type="dxa"/>
            <w:vAlign w:val="center"/>
          </w:tcPr>
          <w:p w14:paraId="51063245" w14:textId="77777777" w:rsidR="00CC1E04" w:rsidRPr="00257089" w:rsidRDefault="00CC1E04" w:rsidP="00CC1E04">
            <w:pPr>
              <w:pStyle w:val="TAL"/>
              <w:keepNext w:val="0"/>
              <w:keepLines w:val="0"/>
              <w:jc w:val="center"/>
            </w:pPr>
          </w:p>
        </w:tc>
        <w:tc>
          <w:tcPr>
            <w:tcW w:w="567" w:type="dxa"/>
            <w:vAlign w:val="center"/>
          </w:tcPr>
          <w:p w14:paraId="75C34FBD" w14:textId="63FA7770" w:rsidR="00CC1E04" w:rsidRDefault="00CC1E04" w:rsidP="00CC1E04">
            <w:pPr>
              <w:pStyle w:val="TAC"/>
              <w:keepNext w:val="0"/>
              <w:keepLines w:val="0"/>
            </w:pPr>
            <w:r w:rsidRPr="000652C8">
              <w:t>U</w:t>
            </w:r>
          </w:p>
        </w:tc>
        <w:tc>
          <w:tcPr>
            <w:tcW w:w="3402" w:type="dxa"/>
            <w:vAlign w:val="center"/>
          </w:tcPr>
          <w:p w14:paraId="60D6FB39" w14:textId="77777777" w:rsidR="00CC1E04" w:rsidRPr="00257089" w:rsidRDefault="00CC1E04" w:rsidP="00CC1E04">
            <w:pPr>
              <w:pStyle w:val="TAL"/>
              <w:keepNext w:val="0"/>
              <w:keepLines w:val="0"/>
            </w:pPr>
          </w:p>
        </w:tc>
        <w:tc>
          <w:tcPr>
            <w:tcW w:w="1459" w:type="dxa"/>
            <w:gridSpan w:val="2"/>
            <w:vAlign w:val="center"/>
          </w:tcPr>
          <w:p w14:paraId="32709366" w14:textId="1AC4FB20" w:rsidR="00CC1E04" w:rsidRPr="00257089" w:rsidRDefault="00CC1E04" w:rsidP="00CC1E04">
            <w:pPr>
              <w:pStyle w:val="TAL"/>
              <w:keepNext w:val="0"/>
              <w:keepLines w:val="0"/>
            </w:pPr>
            <w:r>
              <w:t>C11.</w:t>
            </w:r>
            <w:r w:rsidRPr="00BF76E0">
              <w:t>2.</w:t>
            </w:r>
            <w:r>
              <w:t>8.</w:t>
            </w:r>
            <w:r w:rsidRPr="00BF76E0">
              <w:t>1</w:t>
            </w:r>
          </w:p>
        </w:tc>
      </w:tr>
      <w:tr w:rsidR="00CC1E04" w:rsidRPr="00257089" w14:paraId="54363E4D" w14:textId="77777777" w:rsidTr="00A306B3">
        <w:trPr>
          <w:cantSplit/>
          <w:jc w:val="center"/>
        </w:trPr>
        <w:tc>
          <w:tcPr>
            <w:tcW w:w="562" w:type="dxa"/>
            <w:vAlign w:val="center"/>
          </w:tcPr>
          <w:p w14:paraId="020DEE05" w14:textId="07E6F713" w:rsidR="00CC1E04" w:rsidRPr="00257089" w:rsidRDefault="00CC1E04" w:rsidP="00CC1E04">
            <w:pPr>
              <w:pStyle w:val="TAC"/>
              <w:keepNext w:val="0"/>
              <w:keepLines w:val="0"/>
            </w:pPr>
            <w:r>
              <w:t>33</w:t>
            </w:r>
          </w:p>
        </w:tc>
        <w:tc>
          <w:tcPr>
            <w:tcW w:w="2694" w:type="dxa"/>
            <w:vAlign w:val="center"/>
          </w:tcPr>
          <w:p w14:paraId="6B70DCED" w14:textId="11E2C2A2" w:rsidR="00CC1E04" w:rsidRPr="00F44ED0" w:rsidRDefault="00CC1E04" w:rsidP="00CC1E04">
            <w:pPr>
              <w:pStyle w:val="TAC"/>
              <w:keepNext w:val="0"/>
              <w:keepLines w:val="0"/>
              <w:jc w:val="left"/>
            </w:pPr>
            <w:r w:rsidRPr="00BF76E0">
              <w:t>11.2.9</w:t>
            </w:r>
            <w:r w:rsidRPr="00BF76E0">
              <w:tab/>
              <w:t>Sensory characteristics</w:t>
            </w:r>
          </w:p>
        </w:tc>
        <w:tc>
          <w:tcPr>
            <w:tcW w:w="425" w:type="dxa"/>
            <w:vAlign w:val="center"/>
          </w:tcPr>
          <w:p w14:paraId="63D86942" w14:textId="435189AF" w:rsidR="00CC1E04" w:rsidRPr="00257089" w:rsidRDefault="00CC1E04" w:rsidP="00CC1E04">
            <w:pPr>
              <w:pStyle w:val="TAL"/>
              <w:keepNext w:val="0"/>
              <w:keepLines w:val="0"/>
              <w:jc w:val="center"/>
            </w:pPr>
            <w:r>
              <w:sym w:font="Wingdings" w:char="F0FC"/>
            </w:r>
          </w:p>
        </w:tc>
        <w:tc>
          <w:tcPr>
            <w:tcW w:w="425" w:type="dxa"/>
            <w:vAlign w:val="center"/>
          </w:tcPr>
          <w:p w14:paraId="004AEECF" w14:textId="77777777" w:rsidR="00CC1E04" w:rsidRPr="00257089" w:rsidRDefault="00CC1E04" w:rsidP="00CC1E04">
            <w:pPr>
              <w:pStyle w:val="TAL"/>
              <w:keepNext w:val="0"/>
              <w:keepLines w:val="0"/>
              <w:jc w:val="center"/>
            </w:pPr>
          </w:p>
        </w:tc>
        <w:tc>
          <w:tcPr>
            <w:tcW w:w="425" w:type="dxa"/>
            <w:vAlign w:val="center"/>
          </w:tcPr>
          <w:p w14:paraId="55B828E8" w14:textId="77777777" w:rsidR="00CC1E04" w:rsidRPr="00257089" w:rsidRDefault="00CC1E04" w:rsidP="00CC1E04">
            <w:pPr>
              <w:pStyle w:val="TAL"/>
              <w:keepNext w:val="0"/>
              <w:keepLines w:val="0"/>
              <w:jc w:val="center"/>
            </w:pPr>
          </w:p>
        </w:tc>
        <w:tc>
          <w:tcPr>
            <w:tcW w:w="426" w:type="dxa"/>
            <w:vAlign w:val="center"/>
          </w:tcPr>
          <w:p w14:paraId="15061E7B" w14:textId="77777777" w:rsidR="00CC1E04" w:rsidRPr="00257089" w:rsidRDefault="00CC1E04" w:rsidP="00CC1E04">
            <w:pPr>
              <w:pStyle w:val="TAL"/>
              <w:keepNext w:val="0"/>
              <w:keepLines w:val="0"/>
              <w:jc w:val="center"/>
            </w:pPr>
          </w:p>
        </w:tc>
        <w:tc>
          <w:tcPr>
            <w:tcW w:w="567" w:type="dxa"/>
            <w:vAlign w:val="center"/>
          </w:tcPr>
          <w:p w14:paraId="26CC2083" w14:textId="2A1BC755" w:rsidR="00CC1E04" w:rsidRDefault="00CC1E04" w:rsidP="00CC1E04">
            <w:pPr>
              <w:pStyle w:val="TAC"/>
              <w:keepNext w:val="0"/>
              <w:keepLines w:val="0"/>
            </w:pPr>
            <w:r w:rsidRPr="000652C8">
              <w:t>U</w:t>
            </w:r>
          </w:p>
        </w:tc>
        <w:tc>
          <w:tcPr>
            <w:tcW w:w="3402" w:type="dxa"/>
            <w:vAlign w:val="center"/>
          </w:tcPr>
          <w:p w14:paraId="0008148A" w14:textId="77777777" w:rsidR="00CC1E04" w:rsidRPr="00257089" w:rsidRDefault="00CC1E04" w:rsidP="00CC1E04">
            <w:pPr>
              <w:pStyle w:val="TAL"/>
              <w:keepNext w:val="0"/>
              <w:keepLines w:val="0"/>
            </w:pPr>
          </w:p>
        </w:tc>
        <w:tc>
          <w:tcPr>
            <w:tcW w:w="1459" w:type="dxa"/>
            <w:gridSpan w:val="2"/>
            <w:vAlign w:val="center"/>
          </w:tcPr>
          <w:p w14:paraId="5108A888" w14:textId="06BAC9AB" w:rsidR="00CC1E04" w:rsidRPr="00257089" w:rsidRDefault="00CC1E04" w:rsidP="00CC1E04">
            <w:pPr>
              <w:pStyle w:val="TAL"/>
              <w:keepNext w:val="0"/>
              <w:keepLines w:val="0"/>
            </w:pPr>
            <w:r>
              <w:t>C11.</w:t>
            </w:r>
            <w:r w:rsidRPr="00BF76E0">
              <w:t>2.9</w:t>
            </w:r>
          </w:p>
        </w:tc>
      </w:tr>
      <w:tr w:rsidR="00CC1E04" w:rsidRPr="00257089" w14:paraId="45746900" w14:textId="77777777" w:rsidTr="00A306B3">
        <w:trPr>
          <w:cantSplit/>
          <w:jc w:val="center"/>
        </w:trPr>
        <w:tc>
          <w:tcPr>
            <w:tcW w:w="562" w:type="dxa"/>
            <w:vAlign w:val="center"/>
          </w:tcPr>
          <w:p w14:paraId="4000EFBB" w14:textId="42A14056" w:rsidR="00CC1E04" w:rsidRPr="00257089" w:rsidRDefault="00CC1E04" w:rsidP="00CC1E04">
            <w:pPr>
              <w:pStyle w:val="TAC"/>
              <w:keepNext w:val="0"/>
              <w:keepLines w:val="0"/>
            </w:pPr>
            <w:r>
              <w:t>34</w:t>
            </w:r>
          </w:p>
        </w:tc>
        <w:tc>
          <w:tcPr>
            <w:tcW w:w="2694" w:type="dxa"/>
            <w:vAlign w:val="center"/>
          </w:tcPr>
          <w:p w14:paraId="7EF9B804" w14:textId="46D76B07" w:rsidR="00CC1E04" w:rsidRPr="00F44ED0" w:rsidRDefault="00CC1E04" w:rsidP="00CC1E04">
            <w:pPr>
              <w:pStyle w:val="TAC"/>
              <w:keepNext w:val="0"/>
              <w:keepLines w:val="0"/>
              <w:jc w:val="left"/>
            </w:pPr>
            <w:r w:rsidRPr="00BF76E0">
              <w:t>11.2.10</w:t>
            </w:r>
            <w:r w:rsidRPr="00BF76E0">
              <w:tab/>
              <w:t>Use of colour</w:t>
            </w:r>
          </w:p>
        </w:tc>
        <w:tc>
          <w:tcPr>
            <w:tcW w:w="425" w:type="dxa"/>
            <w:vAlign w:val="center"/>
          </w:tcPr>
          <w:p w14:paraId="4D155E8C" w14:textId="5131D770" w:rsidR="00CC1E04" w:rsidRPr="00257089" w:rsidRDefault="00CC1E04" w:rsidP="00CC1E04">
            <w:pPr>
              <w:pStyle w:val="TAL"/>
              <w:keepNext w:val="0"/>
              <w:keepLines w:val="0"/>
              <w:jc w:val="center"/>
            </w:pPr>
            <w:r>
              <w:sym w:font="Wingdings" w:char="F0FC"/>
            </w:r>
          </w:p>
        </w:tc>
        <w:tc>
          <w:tcPr>
            <w:tcW w:w="425" w:type="dxa"/>
            <w:vAlign w:val="center"/>
          </w:tcPr>
          <w:p w14:paraId="47D90CAE" w14:textId="77777777" w:rsidR="00CC1E04" w:rsidRPr="00257089" w:rsidRDefault="00CC1E04" w:rsidP="00CC1E04">
            <w:pPr>
              <w:pStyle w:val="TAL"/>
              <w:keepNext w:val="0"/>
              <w:keepLines w:val="0"/>
              <w:jc w:val="center"/>
            </w:pPr>
          </w:p>
        </w:tc>
        <w:tc>
          <w:tcPr>
            <w:tcW w:w="425" w:type="dxa"/>
            <w:vAlign w:val="center"/>
          </w:tcPr>
          <w:p w14:paraId="6CC857A9" w14:textId="77777777" w:rsidR="00CC1E04" w:rsidRPr="00257089" w:rsidRDefault="00CC1E04" w:rsidP="00CC1E04">
            <w:pPr>
              <w:pStyle w:val="TAL"/>
              <w:keepNext w:val="0"/>
              <w:keepLines w:val="0"/>
              <w:jc w:val="center"/>
            </w:pPr>
          </w:p>
        </w:tc>
        <w:tc>
          <w:tcPr>
            <w:tcW w:w="426" w:type="dxa"/>
            <w:vAlign w:val="center"/>
          </w:tcPr>
          <w:p w14:paraId="5CD7D02D" w14:textId="77777777" w:rsidR="00CC1E04" w:rsidRPr="00257089" w:rsidRDefault="00CC1E04" w:rsidP="00CC1E04">
            <w:pPr>
              <w:pStyle w:val="TAL"/>
              <w:keepNext w:val="0"/>
              <w:keepLines w:val="0"/>
              <w:jc w:val="center"/>
            </w:pPr>
          </w:p>
        </w:tc>
        <w:tc>
          <w:tcPr>
            <w:tcW w:w="567" w:type="dxa"/>
            <w:vAlign w:val="center"/>
          </w:tcPr>
          <w:p w14:paraId="5E5A29D5" w14:textId="0022D31C" w:rsidR="00CC1E04" w:rsidRDefault="00CC1E04" w:rsidP="00CC1E04">
            <w:pPr>
              <w:pStyle w:val="TAC"/>
              <w:keepNext w:val="0"/>
              <w:keepLines w:val="0"/>
            </w:pPr>
            <w:r w:rsidRPr="000652C8">
              <w:t>U</w:t>
            </w:r>
          </w:p>
        </w:tc>
        <w:tc>
          <w:tcPr>
            <w:tcW w:w="3402" w:type="dxa"/>
            <w:vAlign w:val="center"/>
          </w:tcPr>
          <w:p w14:paraId="4403C844" w14:textId="77777777" w:rsidR="00CC1E04" w:rsidRPr="00257089" w:rsidRDefault="00CC1E04" w:rsidP="00CC1E04">
            <w:pPr>
              <w:pStyle w:val="TAL"/>
              <w:keepNext w:val="0"/>
              <w:keepLines w:val="0"/>
            </w:pPr>
          </w:p>
        </w:tc>
        <w:tc>
          <w:tcPr>
            <w:tcW w:w="1459" w:type="dxa"/>
            <w:gridSpan w:val="2"/>
            <w:vAlign w:val="center"/>
          </w:tcPr>
          <w:p w14:paraId="6026A427" w14:textId="53099078" w:rsidR="00CC1E04" w:rsidRPr="00257089" w:rsidRDefault="00CC1E04" w:rsidP="00CC1E04">
            <w:pPr>
              <w:pStyle w:val="TAL"/>
              <w:keepNext w:val="0"/>
              <w:keepLines w:val="0"/>
            </w:pPr>
            <w:r>
              <w:t>C11.</w:t>
            </w:r>
            <w:r w:rsidRPr="00BF76E0">
              <w:t>2.10</w:t>
            </w:r>
          </w:p>
        </w:tc>
      </w:tr>
      <w:tr w:rsidR="00CC1E04" w:rsidRPr="00257089" w14:paraId="27E9AF6B" w14:textId="77777777" w:rsidTr="00A306B3">
        <w:trPr>
          <w:cantSplit/>
          <w:jc w:val="center"/>
        </w:trPr>
        <w:tc>
          <w:tcPr>
            <w:tcW w:w="562" w:type="dxa"/>
            <w:vAlign w:val="center"/>
          </w:tcPr>
          <w:p w14:paraId="1DECF001" w14:textId="3F2DF211" w:rsidR="00CC1E04" w:rsidRPr="00257089" w:rsidRDefault="00CC1E04" w:rsidP="00CC1E04">
            <w:pPr>
              <w:pStyle w:val="TAC"/>
              <w:keepNext w:val="0"/>
              <w:keepLines w:val="0"/>
            </w:pPr>
            <w:r>
              <w:t>35</w:t>
            </w:r>
          </w:p>
        </w:tc>
        <w:tc>
          <w:tcPr>
            <w:tcW w:w="2694" w:type="dxa"/>
            <w:vAlign w:val="center"/>
          </w:tcPr>
          <w:p w14:paraId="25C02963" w14:textId="30F82762" w:rsidR="00CC1E04" w:rsidRPr="00F44ED0" w:rsidRDefault="00CC1E04" w:rsidP="00CC1E04">
            <w:pPr>
              <w:pStyle w:val="TAC"/>
              <w:keepNext w:val="0"/>
              <w:keepLines w:val="0"/>
              <w:jc w:val="left"/>
            </w:pPr>
            <w:r w:rsidRPr="00BF76E0">
              <w:t>11.2.11</w:t>
            </w:r>
            <w:r w:rsidRPr="00BF76E0">
              <w:tab/>
              <w:t>Audio control</w:t>
            </w:r>
          </w:p>
        </w:tc>
        <w:tc>
          <w:tcPr>
            <w:tcW w:w="425" w:type="dxa"/>
            <w:vAlign w:val="center"/>
          </w:tcPr>
          <w:p w14:paraId="58007854" w14:textId="3B0BB005" w:rsidR="00CC1E04" w:rsidRPr="00257089" w:rsidRDefault="00CC1E04" w:rsidP="00CC1E04">
            <w:pPr>
              <w:pStyle w:val="TAL"/>
              <w:keepNext w:val="0"/>
              <w:keepLines w:val="0"/>
              <w:jc w:val="center"/>
            </w:pPr>
            <w:r>
              <w:sym w:font="Wingdings" w:char="F0FC"/>
            </w:r>
          </w:p>
        </w:tc>
        <w:tc>
          <w:tcPr>
            <w:tcW w:w="425" w:type="dxa"/>
            <w:vAlign w:val="center"/>
          </w:tcPr>
          <w:p w14:paraId="251525A7" w14:textId="77777777" w:rsidR="00CC1E04" w:rsidRPr="00257089" w:rsidRDefault="00CC1E04" w:rsidP="00CC1E04">
            <w:pPr>
              <w:pStyle w:val="TAL"/>
              <w:keepNext w:val="0"/>
              <w:keepLines w:val="0"/>
              <w:jc w:val="center"/>
            </w:pPr>
          </w:p>
        </w:tc>
        <w:tc>
          <w:tcPr>
            <w:tcW w:w="425" w:type="dxa"/>
            <w:vAlign w:val="center"/>
          </w:tcPr>
          <w:p w14:paraId="37524A2A" w14:textId="77777777" w:rsidR="00CC1E04" w:rsidRPr="00257089" w:rsidRDefault="00CC1E04" w:rsidP="00CC1E04">
            <w:pPr>
              <w:pStyle w:val="TAL"/>
              <w:keepNext w:val="0"/>
              <w:keepLines w:val="0"/>
              <w:jc w:val="center"/>
            </w:pPr>
          </w:p>
        </w:tc>
        <w:tc>
          <w:tcPr>
            <w:tcW w:w="426" w:type="dxa"/>
            <w:vAlign w:val="center"/>
          </w:tcPr>
          <w:p w14:paraId="6AF40692" w14:textId="77777777" w:rsidR="00CC1E04" w:rsidRPr="00257089" w:rsidRDefault="00CC1E04" w:rsidP="00CC1E04">
            <w:pPr>
              <w:pStyle w:val="TAL"/>
              <w:keepNext w:val="0"/>
              <w:keepLines w:val="0"/>
              <w:jc w:val="center"/>
            </w:pPr>
          </w:p>
        </w:tc>
        <w:tc>
          <w:tcPr>
            <w:tcW w:w="567" w:type="dxa"/>
            <w:vAlign w:val="center"/>
          </w:tcPr>
          <w:p w14:paraId="2EACFCA9" w14:textId="4A6C8C5A" w:rsidR="00CC1E04" w:rsidRDefault="00CC1E04" w:rsidP="00CC1E04">
            <w:pPr>
              <w:pStyle w:val="TAC"/>
              <w:keepNext w:val="0"/>
              <w:keepLines w:val="0"/>
            </w:pPr>
            <w:r w:rsidRPr="000652C8">
              <w:t>U</w:t>
            </w:r>
          </w:p>
        </w:tc>
        <w:tc>
          <w:tcPr>
            <w:tcW w:w="3402" w:type="dxa"/>
            <w:vAlign w:val="center"/>
          </w:tcPr>
          <w:p w14:paraId="3D65AF58" w14:textId="77777777" w:rsidR="00CC1E04" w:rsidRPr="00257089" w:rsidRDefault="00CC1E04" w:rsidP="00CC1E04">
            <w:pPr>
              <w:pStyle w:val="TAL"/>
              <w:keepNext w:val="0"/>
              <w:keepLines w:val="0"/>
            </w:pPr>
          </w:p>
        </w:tc>
        <w:tc>
          <w:tcPr>
            <w:tcW w:w="1459" w:type="dxa"/>
            <w:gridSpan w:val="2"/>
            <w:vAlign w:val="center"/>
          </w:tcPr>
          <w:p w14:paraId="0104958B" w14:textId="41513F0C" w:rsidR="00CC1E04" w:rsidRPr="00257089" w:rsidRDefault="00CC1E04" w:rsidP="00CC1E04">
            <w:pPr>
              <w:pStyle w:val="TAL"/>
              <w:keepNext w:val="0"/>
              <w:keepLines w:val="0"/>
            </w:pPr>
            <w:r>
              <w:t>C11.</w:t>
            </w:r>
            <w:r w:rsidRPr="00BF76E0">
              <w:t>2.11</w:t>
            </w:r>
          </w:p>
        </w:tc>
      </w:tr>
      <w:tr w:rsidR="00CC1E04" w:rsidRPr="00257089" w14:paraId="06317AED" w14:textId="77777777" w:rsidTr="00A306B3">
        <w:trPr>
          <w:cantSplit/>
          <w:jc w:val="center"/>
        </w:trPr>
        <w:tc>
          <w:tcPr>
            <w:tcW w:w="562" w:type="dxa"/>
            <w:vAlign w:val="center"/>
          </w:tcPr>
          <w:p w14:paraId="4AFB5F02" w14:textId="60AC534F" w:rsidR="00CC1E04" w:rsidRPr="00257089" w:rsidRDefault="00CC1E04" w:rsidP="00CC1E04">
            <w:pPr>
              <w:pStyle w:val="TAC"/>
              <w:keepNext w:val="0"/>
              <w:keepLines w:val="0"/>
            </w:pPr>
            <w:r>
              <w:t>36</w:t>
            </w:r>
          </w:p>
        </w:tc>
        <w:tc>
          <w:tcPr>
            <w:tcW w:w="2694" w:type="dxa"/>
            <w:vAlign w:val="center"/>
          </w:tcPr>
          <w:p w14:paraId="2878AB7A" w14:textId="64EC8DD8" w:rsidR="00CC1E04" w:rsidRPr="00F44ED0" w:rsidRDefault="00CC1E04" w:rsidP="00CC1E04">
            <w:pPr>
              <w:pStyle w:val="TAC"/>
              <w:keepNext w:val="0"/>
              <w:keepLines w:val="0"/>
              <w:jc w:val="left"/>
            </w:pPr>
            <w:r w:rsidRPr="00BF76E0">
              <w:t>11.2.</w:t>
            </w:r>
            <w:r>
              <w:t>1</w:t>
            </w:r>
            <w:r w:rsidRPr="00BF76E0">
              <w:t>2</w:t>
            </w:r>
            <w:r w:rsidRPr="00BF76E0">
              <w:tab/>
              <w:t>Contrast (minimum)</w:t>
            </w:r>
          </w:p>
        </w:tc>
        <w:tc>
          <w:tcPr>
            <w:tcW w:w="425" w:type="dxa"/>
            <w:vAlign w:val="center"/>
          </w:tcPr>
          <w:p w14:paraId="38573E17" w14:textId="620A732E" w:rsidR="00CC1E04" w:rsidRPr="00257089" w:rsidRDefault="00CC1E04" w:rsidP="00CC1E04">
            <w:pPr>
              <w:pStyle w:val="TAL"/>
              <w:keepNext w:val="0"/>
              <w:keepLines w:val="0"/>
              <w:jc w:val="center"/>
            </w:pPr>
            <w:r>
              <w:sym w:font="Wingdings" w:char="F0FC"/>
            </w:r>
          </w:p>
        </w:tc>
        <w:tc>
          <w:tcPr>
            <w:tcW w:w="425" w:type="dxa"/>
            <w:vAlign w:val="center"/>
          </w:tcPr>
          <w:p w14:paraId="05F5B8DF" w14:textId="77777777" w:rsidR="00CC1E04" w:rsidRPr="00257089" w:rsidRDefault="00CC1E04" w:rsidP="00CC1E04">
            <w:pPr>
              <w:pStyle w:val="TAL"/>
              <w:keepNext w:val="0"/>
              <w:keepLines w:val="0"/>
              <w:jc w:val="center"/>
            </w:pPr>
          </w:p>
        </w:tc>
        <w:tc>
          <w:tcPr>
            <w:tcW w:w="425" w:type="dxa"/>
            <w:vAlign w:val="center"/>
          </w:tcPr>
          <w:p w14:paraId="3EC2058C" w14:textId="77777777" w:rsidR="00CC1E04" w:rsidRPr="00257089" w:rsidRDefault="00CC1E04" w:rsidP="00CC1E04">
            <w:pPr>
              <w:pStyle w:val="TAL"/>
              <w:keepNext w:val="0"/>
              <w:keepLines w:val="0"/>
              <w:jc w:val="center"/>
            </w:pPr>
          </w:p>
        </w:tc>
        <w:tc>
          <w:tcPr>
            <w:tcW w:w="426" w:type="dxa"/>
            <w:vAlign w:val="center"/>
          </w:tcPr>
          <w:p w14:paraId="345BB117" w14:textId="77777777" w:rsidR="00CC1E04" w:rsidRPr="00257089" w:rsidRDefault="00CC1E04" w:rsidP="00CC1E04">
            <w:pPr>
              <w:pStyle w:val="TAL"/>
              <w:keepNext w:val="0"/>
              <w:keepLines w:val="0"/>
              <w:jc w:val="center"/>
            </w:pPr>
          </w:p>
        </w:tc>
        <w:tc>
          <w:tcPr>
            <w:tcW w:w="567" w:type="dxa"/>
            <w:vAlign w:val="center"/>
          </w:tcPr>
          <w:p w14:paraId="3CA5820B" w14:textId="45F19223" w:rsidR="00CC1E04" w:rsidRDefault="00CC1E04" w:rsidP="00CC1E04">
            <w:pPr>
              <w:pStyle w:val="TAC"/>
              <w:keepNext w:val="0"/>
              <w:keepLines w:val="0"/>
            </w:pPr>
            <w:r w:rsidRPr="000652C8">
              <w:t>U</w:t>
            </w:r>
          </w:p>
        </w:tc>
        <w:tc>
          <w:tcPr>
            <w:tcW w:w="3402" w:type="dxa"/>
            <w:vAlign w:val="center"/>
          </w:tcPr>
          <w:p w14:paraId="347AACCC" w14:textId="77777777" w:rsidR="00CC1E04" w:rsidRPr="00257089" w:rsidRDefault="00CC1E04" w:rsidP="00CC1E04">
            <w:pPr>
              <w:pStyle w:val="TAL"/>
              <w:keepNext w:val="0"/>
              <w:keepLines w:val="0"/>
            </w:pPr>
          </w:p>
        </w:tc>
        <w:tc>
          <w:tcPr>
            <w:tcW w:w="1459" w:type="dxa"/>
            <w:gridSpan w:val="2"/>
            <w:vAlign w:val="center"/>
          </w:tcPr>
          <w:p w14:paraId="6143EEEA" w14:textId="5F802E2B" w:rsidR="00CC1E04" w:rsidRPr="00257089" w:rsidRDefault="00CC1E04" w:rsidP="00CC1E04">
            <w:pPr>
              <w:pStyle w:val="TAL"/>
              <w:keepNext w:val="0"/>
              <w:keepLines w:val="0"/>
            </w:pPr>
            <w:r>
              <w:t>C11.</w:t>
            </w:r>
            <w:r w:rsidRPr="00BF76E0">
              <w:t>2.</w:t>
            </w:r>
            <w:r>
              <w:t>1</w:t>
            </w:r>
            <w:r w:rsidRPr="00BF76E0">
              <w:t>2</w:t>
            </w:r>
          </w:p>
        </w:tc>
      </w:tr>
      <w:tr w:rsidR="00CC1E04" w:rsidRPr="00257089" w14:paraId="19457F80" w14:textId="77777777" w:rsidTr="00A306B3">
        <w:trPr>
          <w:cantSplit/>
          <w:jc w:val="center"/>
        </w:trPr>
        <w:tc>
          <w:tcPr>
            <w:tcW w:w="562" w:type="dxa"/>
            <w:vAlign w:val="center"/>
          </w:tcPr>
          <w:p w14:paraId="33458980" w14:textId="4E04F56F" w:rsidR="00CC1E04" w:rsidRPr="00257089" w:rsidRDefault="00CC1E04" w:rsidP="00CC1E04">
            <w:pPr>
              <w:pStyle w:val="TAC"/>
              <w:keepNext w:val="0"/>
              <w:keepLines w:val="0"/>
            </w:pPr>
            <w:r>
              <w:t>37</w:t>
            </w:r>
          </w:p>
        </w:tc>
        <w:tc>
          <w:tcPr>
            <w:tcW w:w="2694" w:type="dxa"/>
            <w:vAlign w:val="center"/>
          </w:tcPr>
          <w:p w14:paraId="0DB8BE35" w14:textId="5377FF36" w:rsidR="00CC1E04" w:rsidRPr="00F44ED0" w:rsidRDefault="00CC1E04" w:rsidP="00CC1E04">
            <w:pPr>
              <w:pStyle w:val="TAC"/>
              <w:keepNext w:val="0"/>
              <w:keepLines w:val="0"/>
              <w:jc w:val="left"/>
            </w:pPr>
            <w:r w:rsidRPr="00BF76E0">
              <w:t>11.2.13</w:t>
            </w:r>
            <w:r>
              <w:t>.1</w:t>
            </w:r>
            <w:r w:rsidRPr="00BF76E0">
              <w:tab/>
              <w:t>Resize text</w:t>
            </w:r>
            <w:r>
              <w:t xml:space="preserve"> (open functionality)</w:t>
            </w:r>
          </w:p>
        </w:tc>
        <w:tc>
          <w:tcPr>
            <w:tcW w:w="425" w:type="dxa"/>
            <w:vAlign w:val="center"/>
          </w:tcPr>
          <w:p w14:paraId="0365AE68" w14:textId="3D86A16B" w:rsidR="00CC1E04" w:rsidRPr="00257089" w:rsidRDefault="00CC1E04" w:rsidP="00CC1E04">
            <w:pPr>
              <w:pStyle w:val="TAL"/>
              <w:keepNext w:val="0"/>
              <w:keepLines w:val="0"/>
              <w:jc w:val="center"/>
            </w:pPr>
            <w:r>
              <w:sym w:font="Wingdings" w:char="F0FC"/>
            </w:r>
          </w:p>
        </w:tc>
        <w:tc>
          <w:tcPr>
            <w:tcW w:w="425" w:type="dxa"/>
            <w:vAlign w:val="center"/>
          </w:tcPr>
          <w:p w14:paraId="6EE07344" w14:textId="77777777" w:rsidR="00CC1E04" w:rsidRPr="00257089" w:rsidRDefault="00CC1E04" w:rsidP="00CC1E04">
            <w:pPr>
              <w:pStyle w:val="TAL"/>
              <w:keepNext w:val="0"/>
              <w:keepLines w:val="0"/>
              <w:jc w:val="center"/>
            </w:pPr>
          </w:p>
        </w:tc>
        <w:tc>
          <w:tcPr>
            <w:tcW w:w="425" w:type="dxa"/>
            <w:vAlign w:val="center"/>
          </w:tcPr>
          <w:p w14:paraId="33B2ED57" w14:textId="77777777" w:rsidR="00CC1E04" w:rsidRPr="00257089" w:rsidRDefault="00CC1E04" w:rsidP="00CC1E04">
            <w:pPr>
              <w:pStyle w:val="TAL"/>
              <w:keepNext w:val="0"/>
              <w:keepLines w:val="0"/>
              <w:jc w:val="center"/>
            </w:pPr>
          </w:p>
        </w:tc>
        <w:tc>
          <w:tcPr>
            <w:tcW w:w="426" w:type="dxa"/>
            <w:vAlign w:val="center"/>
          </w:tcPr>
          <w:p w14:paraId="72480356" w14:textId="77777777" w:rsidR="00CC1E04" w:rsidRPr="00257089" w:rsidRDefault="00CC1E04" w:rsidP="00CC1E04">
            <w:pPr>
              <w:pStyle w:val="TAL"/>
              <w:keepNext w:val="0"/>
              <w:keepLines w:val="0"/>
              <w:jc w:val="center"/>
            </w:pPr>
          </w:p>
        </w:tc>
        <w:tc>
          <w:tcPr>
            <w:tcW w:w="567" w:type="dxa"/>
            <w:vAlign w:val="center"/>
          </w:tcPr>
          <w:p w14:paraId="4FB4E730" w14:textId="70EB67CD" w:rsidR="00CC1E04" w:rsidRDefault="00CC1E04" w:rsidP="00CC1E04">
            <w:pPr>
              <w:pStyle w:val="TAC"/>
              <w:keepNext w:val="0"/>
              <w:keepLines w:val="0"/>
            </w:pPr>
            <w:r w:rsidRPr="000652C8">
              <w:t>U</w:t>
            </w:r>
          </w:p>
        </w:tc>
        <w:tc>
          <w:tcPr>
            <w:tcW w:w="3402" w:type="dxa"/>
            <w:vAlign w:val="center"/>
          </w:tcPr>
          <w:p w14:paraId="6A15FA78" w14:textId="77777777" w:rsidR="00CC1E04" w:rsidRPr="00257089" w:rsidRDefault="00CC1E04" w:rsidP="00CC1E04">
            <w:pPr>
              <w:pStyle w:val="TAL"/>
              <w:keepNext w:val="0"/>
              <w:keepLines w:val="0"/>
            </w:pPr>
          </w:p>
        </w:tc>
        <w:tc>
          <w:tcPr>
            <w:tcW w:w="1459" w:type="dxa"/>
            <w:gridSpan w:val="2"/>
            <w:vAlign w:val="center"/>
          </w:tcPr>
          <w:p w14:paraId="6836CC38" w14:textId="11FA0CD3" w:rsidR="00CC1E04" w:rsidRPr="00257089" w:rsidRDefault="00CC1E04" w:rsidP="00CC1E04">
            <w:pPr>
              <w:pStyle w:val="TAL"/>
              <w:keepNext w:val="0"/>
              <w:keepLines w:val="0"/>
            </w:pPr>
            <w:r>
              <w:t>C11.</w:t>
            </w:r>
            <w:r w:rsidRPr="00BF76E0">
              <w:t>2.13</w:t>
            </w:r>
            <w:r>
              <w:t>.1</w:t>
            </w:r>
            <w:r w:rsidRPr="00BF76E0">
              <w:tab/>
            </w:r>
          </w:p>
        </w:tc>
      </w:tr>
      <w:tr w:rsidR="00CC1E04" w:rsidRPr="00257089" w14:paraId="3DE14D14" w14:textId="77777777" w:rsidTr="00A306B3">
        <w:trPr>
          <w:cantSplit/>
          <w:jc w:val="center"/>
        </w:trPr>
        <w:tc>
          <w:tcPr>
            <w:tcW w:w="562" w:type="dxa"/>
            <w:vAlign w:val="center"/>
          </w:tcPr>
          <w:p w14:paraId="1A390E58" w14:textId="2F488734" w:rsidR="00CC1E04" w:rsidRPr="00257089" w:rsidRDefault="00CC1E04" w:rsidP="00CC1E04">
            <w:pPr>
              <w:pStyle w:val="TAC"/>
              <w:keepNext w:val="0"/>
              <w:keepLines w:val="0"/>
            </w:pPr>
            <w:r>
              <w:t>38</w:t>
            </w:r>
          </w:p>
        </w:tc>
        <w:tc>
          <w:tcPr>
            <w:tcW w:w="2694" w:type="dxa"/>
            <w:vAlign w:val="center"/>
          </w:tcPr>
          <w:p w14:paraId="19E80C54" w14:textId="40CABD1D" w:rsidR="00CC1E04" w:rsidRPr="00F44ED0" w:rsidRDefault="00CC1E04" w:rsidP="00CC1E04">
            <w:pPr>
              <w:pStyle w:val="TAC"/>
              <w:keepNext w:val="0"/>
              <w:keepLines w:val="0"/>
              <w:jc w:val="left"/>
            </w:pPr>
            <w:r w:rsidRPr="00BF76E0">
              <w:t>11.2.14</w:t>
            </w:r>
            <w:r>
              <w:t>.1</w:t>
            </w:r>
            <w:r w:rsidRPr="00BF76E0">
              <w:tab/>
              <w:t>Images of text</w:t>
            </w:r>
            <w:r>
              <w:t xml:space="preserve"> (open functionality)</w:t>
            </w:r>
          </w:p>
        </w:tc>
        <w:tc>
          <w:tcPr>
            <w:tcW w:w="425" w:type="dxa"/>
            <w:vAlign w:val="center"/>
          </w:tcPr>
          <w:p w14:paraId="762DBB7E" w14:textId="3CC5DFCC" w:rsidR="00CC1E04" w:rsidRPr="00257089" w:rsidRDefault="00CC1E04" w:rsidP="00CC1E04">
            <w:pPr>
              <w:pStyle w:val="TAL"/>
              <w:keepNext w:val="0"/>
              <w:keepLines w:val="0"/>
              <w:jc w:val="center"/>
            </w:pPr>
            <w:r>
              <w:sym w:font="Wingdings" w:char="F0FC"/>
            </w:r>
          </w:p>
        </w:tc>
        <w:tc>
          <w:tcPr>
            <w:tcW w:w="425" w:type="dxa"/>
            <w:vAlign w:val="center"/>
          </w:tcPr>
          <w:p w14:paraId="537ECDD4" w14:textId="77777777" w:rsidR="00CC1E04" w:rsidRPr="00257089" w:rsidRDefault="00CC1E04" w:rsidP="00CC1E04">
            <w:pPr>
              <w:pStyle w:val="TAL"/>
              <w:keepNext w:val="0"/>
              <w:keepLines w:val="0"/>
              <w:jc w:val="center"/>
            </w:pPr>
          </w:p>
        </w:tc>
        <w:tc>
          <w:tcPr>
            <w:tcW w:w="425" w:type="dxa"/>
            <w:vAlign w:val="center"/>
          </w:tcPr>
          <w:p w14:paraId="42AB1E00" w14:textId="77777777" w:rsidR="00CC1E04" w:rsidRPr="00257089" w:rsidRDefault="00CC1E04" w:rsidP="00CC1E04">
            <w:pPr>
              <w:pStyle w:val="TAL"/>
              <w:keepNext w:val="0"/>
              <w:keepLines w:val="0"/>
              <w:jc w:val="center"/>
            </w:pPr>
          </w:p>
        </w:tc>
        <w:tc>
          <w:tcPr>
            <w:tcW w:w="426" w:type="dxa"/>
            <w:vAlign w:val="center"/>
          </w:tcPr>
          <w:p w14:paraId="39AAB3A0" w14:textId="77777777" w:rsidR="00CC1E04" w:rsidRPr="00257089" w:rsidRDefault="00CC1E04" w:rsidP="00CC1E04">
            <w:pPr>
              <w:pStyle w:val="TAL"/>
              <w:keepNext w:val="0"/>
              <w:keepLines w:val="0"/>
              <w:jc w:val="center"/>
            </w:pPr>
          </w:p>
        </w:tc>
        <w:tc>
          <w:tcPr>
            <w:tcW w:w="567" w:type="dxa"/>
            <w:vAlign w:val="center"/>
          </w:tcPr>
          <w:p w14:paraId="64B9E1DB" w14:textId="0E275BEC" w:rsidR="00CC1E04" w:rsidRDefault="00CC1E04" w:rsidP="00CC1E04">
            <w:pPr>
              <w:pStyle w:val="TAC"/>
              <w:keepNext w:val="0"/>
              <w:keepLines w:val="0"/>
            </w:pPr>
            <w:r w:rsidRPr="000652C8">
              <w:t>U</w:t>
            </w:r>
          </w:p>
        </w:tc>
        <w:tc>
          <w:tcPr>
            <w:tcW w:w="3402" w:type="dxa"/>
            <w:vAlign w:val="center"/>
          </w:tcPr>
          <w:p w14:paraId="4A1A7B81" w14:textId="77777777" w:rsidR="00CC1E04" w:rsidRPr="00257089" w:rsidRDefault="00CC1E04" w:rsidP="00CC1E04">
            <w:pPr>
              <w:pStyle w:val="TAL"/>
              <w:keepNext w:val="0"/>
              <w:keepLines w:val="0"/>
            </w:pPr>
          </w:p>
        </w:tc>
        <w:tc>
          <w:tcPr>
            <w:tcW w:w="1459" w:type="dxa"/>
            <w:gridSpan w:val="2"/>
            <w:vAlign w:val="center"/>
          </w:tcPr>
          <w:p w14:paraId="7500E1BF" w14:textId="16FE12CD" w:rsidR="00CC1E04" w:rsidRPr="00257089" w:rsidRDefault="00CC1E04" w:rsidP="00CC1E04">
            <w:pPr>
              <w:pStyle w:val="TAL"/>
              <w:keepNext w:val="0"/>
              <w:keepLines w:val="0"/>
            </w:pPr>
            <w:r>
              <w:t>C11.</w:t>
            </w:r>
            <w:r w:rsidRPr="00BF76E0">
              <w:t>2.14</w:t>
            </w:r>
            <w:r>
              <w:t>.1</w:t>
            </w:r>
          </w:p>
        </w:tc>
      </w:tr>
      <w:tr w:rsidR="00CC1E04" w:rsidRPr="00257089" w14:paraId="67B978DE" w14:textId="77777777" w:rsidTr="00A306B3">
        <w:trPr>
          <w:cantSplit/>
          <w:jc w:val="center"/>
        </w:trPr>
        <w:tc>
          <w:tcPr>
            <w:tcW w:w="562" w:type="dxa"/>
            <w:vAlign w:val="center"/>
          </w:tcPr>
          <w:p w14:paraId="0756D94D" w14:textId="0C77B49A" w:rsidR="00CC1E04" w:rsidRPr="00257089" w:rsidRDefault="00CC1E04" w:rsidP="00CC1E04">
            <w:pPr>
              <w:pStyle w:val="TAC"/>
              <w:keepNext w:val="0"/>
              <w:keepLines w:val="0"/>
            </w:pPr>
            <w:r>
              <w:t>39</w:t>
            </w:r>
          </w:p>
        </w:tc>
        <w:tc>
          <w:tcPr>
            <w:tcW w:w="2694" w:type="dxa"/>
            <w:vAlign w:val="center"/>
          </w:tcPr>
          <w:p w14:paraId="29DB1B11" w14:textId="2C240071" w:rsidR="00CC1E04" w:rsidRPr="00F44ED0" w:rsidRDefault="00CC1E04" w:rsidP="00CC1E04">
            <w:pPr>
              <w:pStyle w:val="TAC"/>
              <w:keepNext w:val="0"/>
              <w:keepLines w:val="0"/>
              <w:jc w:val="left"/>
            </w:pPr>
            <w:r w:rsidRPr="00BF76E0">
              <w:t>11.2.15</w:t>
            </w:r>
            <w:r>
              <w:t>.1</w:t>
            </w:r>
            <w:r w:rsidRPr="00BF76E0">
              <w:tab/>
              <w:t>Keyboard</w:t>
            </w:r>
            <w:r>
              <w:t xml:space="preserve"> (open functionality)</w:t>
            </w:r>
          </w:p>
        </w:tc>
        <w:tc>
          <w:tcPr>
            <w:tcW w:w="425" w:type="dxa"/>
            <w:vAlign w:val="center"/>
          </w:tcPr>
          <w:p w14:paraId="55AA2893" w14:textId="1F88BAE1" w:rsidR="00CC1E04" w:rsidRPr="00257089" w:rsidRDefault="00CC1E04" w:rsidP="00CC1E04">
            <w:pPr>
              <w:pStyle w:val="TAL"/>
              <w:keepNext w:val="0"/>
              <w:keepLines w:val="0"/>
              <w:jc w:val="center"/>
            </w:pPr>
          </w:p>
        </w:tc>
        <w:tc>
          <w:tcPr>
            <w:tcW w:w="425" w:type="dxa"/>
            <w:vAlign w:val="center"/>
          </w:tcPr>
          <w:p w14:paraId="7BE38197" w14:textId="7C31AAD7" w:rsidR="00CC1E04" w:rsidRPr="00257089" w:rsidRDefault="00CC1E04" w:rsidP="00CC1E04">
            <w:pPr>
              <w:pStyle w:val="TAL"/>
              <w:keepNext w:val="0"/>
              <w:keepLines w:val="0"/>
              <w:jc w:val="center"/>
            </w:pPr>
            <w:r>
              <w:sym w:font="Wingdings" w:char="F0FC"/>
            </w:r>
          </w:p>
        </w:tc>
        <w:tc>
          <w:tcPr>
            <w:tcW w:w="425" w:type="dxa"/>
            <w:vAlign w:val="center"/>
          </w:tcPr>
          <w:p w14:paraId="61EF772A" w14:textId="77777777" w:rsidR="00CC1E04" w:rsidRPr="00257089" w:rsidRDefault="00CC1E04" w:rsidP="00CC1E04">
            <w:pPr>
              <w:pStyle w:val="TAL"/>
              <w:keepNext w:val="0"/>
              <w:keepLines w:val="0"/>
              <w:jc w:val="center"/>
            </w:pPr>
          </w:p>
        </w:tc>
        <w:tc>
          <w:tcPr>
            <w:tcW w:w="426" w:type="dxa"/>
            <w:vAlign w:val="center"/>
          </w:tcPr>
          <w:p w14:paraId="3ABB6318" w14:textId="77777777" w:rsidR="00CC1E04" w:rsidRPr="00257089" w:rsidRDefault="00CC1E04" w:rsidP="00CC1E04">
            <w:pPr>
              <w:pStyle w:val="TAL"/>
              <w:keepNext w:val="0"/>
              <w:keepLines w:val="0"/>
              <w:jc w:val="center"/>
            </w:pPr>
          </w:p>
        </w:tc>
        <w:tc>
          <w:tcPr>
            <w:tcW w:w="567" w:type="dxa"/>
            <w:vAlign w:val="center"/>
          </w:tcPr>
          <w:p w14:paraId="41D56B95" w14:textId="1873F85D" w:rsidR="00CC1E04" w:rsidRDefault="00CC1E04" w:rsidP="00CC1E04">
            <w:pPr>
              <w:pStyle w:val="TAC"/>
              <w:keepNext w:val="0"/>
              <w:keepLines w:val="0"/>
            </w:pPr>
            <w:r w:rsidRPr="000652C8">
              <w:t>U</w:t>
            </w:r>
          </w:p>
        </w:tc>
        <w:tc>
          <w:tcPr>
            <w:tcW w:w="3402" w:type="dxa"/>
            <w:vAlign w:val="center"/>
          </w:tcPr>
          <w:p w14:paraId="338D0121" w14:textId="77777777" w:rsidR="00CC1E04" w:rsidRPr="00257089" w:rsidRDefault="00CC1E04" w:rsidP="00CC1E04">
            <w:pPr>
              <w:pStyle w:val="TAL"/>
              <w:keepNext w:val="0"/>
              <w:keepLines w:val="0"/>
            </w:pPr>
          </w:p>
        </w:tc>
        <w:tc>
          <w:tcPr>
            <w:tcW w:w="1459" w:type="dxa"/>
            <w:gridSpan w:val="2"/>
            <w:vAlign w:val="center"/>
          </w:tcPr>
          <w:p w14:paraId="43712C33" w14:textId="340BBDCF" w:rsidR="00CC1E04" w:rsidRPr="00257089" w:rsidRDefault="00CC1E04" w:rsidP="00CC1E04">
            <w:pPr>
              <w:pStyle w:val="TAL"/>
              <w:keepNext w:val="0"/>
              <w:keepLines w:val="0"/>
            </w:pPr>
            <w:r>
              <w:t>C11.</w:t>
            </w:r>
            <w:r w:rsidRPr="00BF76E0">
              <w:t>2.15</w:t>
            </w:r>
            <w:r>
              <w:t>.1</w:t>
            </w:r>
          </w:p>
        </w:tc>
      </w:tr>
      <w:tr w:rsidR="00CC1E04" w:rsidRPr="00257089" w14:paraId="43F71179" w14:textId="77777777" w:rsidTr="00A306B3">
        <w:trPr>
          <w:cantSplit/>
          <w:jc w:val="center"/>
        </w:trPr>
        <w:tc>
          <w:tcPr>
            <w:tcW w:w="562" w:type="dxa"/>
            <w:vAlign w:val="center"/>
          </w:tcPr>
          <w:p w14:paraId="515EBC68" w14:textId="67584232" w:rsidR="00CC1E04" w:rsidRPr="00257089" w:rsidRDefault="00CC1E04" w:rsidP="00CC1E04">
            <w:pPr>
              <w:pStyle w:val="TAC"/>
              <w:keepNext w:val="0"/>
              <w:keepLines w:val="0"/>
            </w:pPr>
            <w:r>
              <w:t>40</w:t>
            </w:r>
          </w:p>
        </w:tc>
        <w:tc>
          <w:tcPr>
            <w:tcW w:w="2694" w:type="dxa"/>
            <w:vAlign w:val="center"/>
          </w:tcPr>
          <w:p w14:paraId="3A6EC0DE" w14:textId="417D869D" w:rsidR="00CC1E04" w:rsidRPr="00F44ED0" w:rsidRDefault="00CC1E04" w:rsidP="00CC1E04">
            <w:pPr>
              <w:pStyle w:val="TAC"/>
              <w:keepNext w:val="0"/>
              <w:keepLines w:val="0"/>
              <w:jc w:val="left"/>
            </w:pPr>
            <w:r w:rsidRPr="00BF76E0">
              <w:t>11.2.16</w:t>
            </w:r>
            <w:r w:rsidRPr="00BF76E0">
              <w:tab/>
              <w:t>No keyboard trap</w:t>
            </w:r>
          </w:p>
        </w:tc>
        <w:tc>
          <w:tcPr>
            <w:tcW w:w="425" w:type="dxa"/>
            <w:vAlign w:val="center"/>
          </w:tcPr>
          <w:p w14:paraId="45E9CB61" w14:textId="77777777" w:rsidR="00CC1E04" w:rsidRPr="00257089" w:rsidRDefault="00CC1E04" w:rsidP="00CC1E04">
            <w:pPr>
              <w:pStyle w:val="TAL"/>
              <w:keepNext w:val="0"/>
              <w:keepLines w:val="0"/>
              <w:jc w:val="center"/>
            </w:pPr>
          </w:p>
        </w:tc>
        <w:tc>
          <w:tcPr>
            <w:tcW w:w="425" w:type="dxa"/>
            <w:vAlign w:val="center"/>
          </w:tcPr>
          <w:p w14:paraId="352C3410" w14:textId="07A21BC4" w:rsidR="00CC1E04" w:rsidRPr="00257089" w:rsidRDefault="00CC1E04" w:rsidP="00CC1E04">
            <w:pPr>
              <w:pStyle w:val="TAL"/>
              <w:keepNext w:val="0"/>
              <w:keepLines w:val="0"/>
              <w:jc w:val="center"/>
            </w:pPr>
            <w:r>
              <w:sym w:font="Wingdings" w:char="F0FC"/>
            </w:r>
          </w:p>
        </w:tc>
        <w:tc>
          <w:tcPr>
            <w:tcW w:w="425" w:type="dxa"/>
            <w:vAlign w:val="center"/>
          </w:tcPr>
          <w:p w14:paraId="7BD60BE5" w14:textId="77777777" w:rsidR="00CC1E04" w:rsidRPr="00257089" w:rsidRDefault="00CC1E04" w:rsidP="00CC1E04">
            <w:pPr>
              <w:pStyle w:val="TAL"/>
              <w:keepNext w:val="0"/>
              <w:keepLines w:val="0"/>
              <w:jc w:val="center"/>
            </w:pPr>
          </w:p>
        </w:tc>
        <w:tc>
          <w:tcPr>
            <w:tcW w:w="426" w:type="dxa"/>
            <w:vAlign w:val="center"/>
          </w:tcPr>
          <w:p w14:paraId="5D935856" w14:textId="77777777" w:rsidR="00CC1E04" w:rsidRPr="00257089" w:rsidRDefault="00CC1E04" w:rsidP="00CC1E04">
            <w:pPr>
              <w:pStyle w:val="TAL"/>
              <w:keepNext w:val="0"/>
              <w:keepLines w:val="0"/>
              <w:jc w:val="center"/>
            </w:pPr>
          </w:p>
        </w:tc>
        <w:tc>
          <w:tcPr>
            <w:tcW w:w="567" w:type="dxa"/>
            <w:vAlign w:val="center"/>
          </w:tcPr>
          <w:p w14:paraId="78B0B6BA" w14:textId="710FE2CD" w:rsidR="00CC1E04" w:rsidRDefault="00CC1E04" w:rsidP="00CC1E04">
            <w:pPr>
              <w:pStyle w:val="TAC"/>
              <w:keepNext w:val="0"/>
              <w:keepLines w:val="0"/>
            </w:pPr>
            <w:r w:rsidRPr="000652C8">
              <w:t>U</w:t>
            </w:r>
          </w:p>
        </w:tc>
        <w:tc>
          <w:tcPr>
            <w:tcW w:w="3402" w:type="dxa"/>
            <w:vAlign w:val="center"/>
          </w:tcPr>
          <w:p w14:paraId="2E5EF575" w14:textId="77777777" w:rsidR="00CC1E04" w:rsidRPr="00257089" w:rsidRDefault="00CC1E04" w:rsidP="00CC1E04">
            <w:pPr>
              <w:pStyle w:val="TAL"/>
              <w:keepNext w:val="0"/>
              <w:keepLines w:val="0"/>
            </w:pPr>
          </w:p>
        </w:tc>
        <w:tc>
          <w:tcPr>
            <w:tcW w:w="1459" w:type="dxa"/>
            <w:gridSpan w:val="2"/>
            <w:vAlign w:val="center"/>
          </w:tcPr>
          <w:p w14:paraId="0BFB54F6" w14:textId="097CBFF2" w:rsidR="00CC1E04" w:rsidRPr="00257089" w:rsidRDefault="00CC1E04" w:rsidP="00CC1E04">
            <w:pPr>
              <w:pStyle w:val="TAL"/>
              <w:keepNext w:val="0"/>
              <w:keepLines w:val="0"/>
            </w:pPr>
            <w:r>
              <w:t>C11.</w:t>
            </w:r>
            <w:r w:rsidRPr="00BF76E0">
              <w:t>2.16</w:t>
            </w:r>
          </w:p>
        </w:tc>
      </w:tr>
      <w:tr w:rsidR="00CC1E04" w:rsidRPr="00257089" w14:paraId="6D783D36" w14:textId="77777777" w:rsidTr="00A306B3">
        <w:trPr>
          <w:cantSplit/>
          <w:jc w:val="center"/>
        </w:trPr>
        <w:tc>
          <w:tcPr>
            <w:tcW w:w="562" w:type="dxa"/>
            <w:vAlign w:val="center"/>
          </w:tcPr>
          <w:p w14:paraId="786619F5" w14:textId="3FF07897" w:rsidR="00CC1E04" w:rsidRPr="00257089" w:rsidRDefault="00CC1E04" w:rsidP="00CC1E04">
            <w:pPr>
              <w:pStyle w:val="TAC"/>
              <w:keepNext w:val="0"/>
              <w:keepLines w:val="0"/>
            </w:pPr>
            <w:r>
              <w:t>41</w:t>
            </w:r>
          </w:p>
        </w:tc>
        <w:tc>
          <w:tcPr>
            <w:tcW w:w="2694" w:type="dxa"/>
            <w:vAlign w:val="center"/>
          </w:tcPr>
          <w:p w14:paraId="7FFEC562" w14:textId="11DC68EE" w:rsidR="00CC1E04" w:rsidRPr="00F44ED0" w:rsidRDefault="00CC1E04" w:rsidP="00CC1E04">
            <w:pPr>
              <w:pStyle w:val="TAC"/>
              <w:keepNext w:val="0"/>
              <w:keepLines w:val="0"/>
              <w:jc w:val="left"/>
            </w:pPr>
            <w:r w:rsidRPr="00BF76E0">
              <w:t>11.2.17</w:t>
            </w:r>
            <w:r w:rsidRPr="00BF76E0">
              <w:tab/>
              <w:t>Timing adjustable</w:t>
            </w:r>
          </w:p>
        </w:tc>
        <w:tc>
          <w:tcPr>
            <w:tcW w:w="425" w:type="dxa"/>
            <w:vAlign w:val="center"/>
          </w:tcPr>
          <w:p w14:paraId="6BE74AB1" w14:textId="77777777" w:rsidR="00CC1E04" w:rsidRPr="00257089" w:rsidRDefault="00CC1E04" w:rsidP="00CC1E04">
            <w:pPr>
              <w:pStyle w:val="TAL"/>
              <w:keepNext w:val="0"/>
              <w:keepLines w:val="0"/>
              <w:jc w:val="center"/>
            </w:pPr>
          </w:p>
        </w:tc>
        <w:tc>
          <w:tcPr>
            <w:tcW w:w="425" w:type="dxa"/>
            <w:vAlign w:val="center"/>
          </w:tcPr>
          <w:p w14:paraId="23295F84" w14:textId="4FB226E9" w:rsidR="00CC1E04" w:rsidRPr="00257089" w:rsidRDefault="00CC1E04" w:rsidP="00CC1E04">
            <w:pPr>
              <w:pStyle w:val="TAL"/>
              <w:keepNext w:val="0"/>
              <w:keepLines w:val="0"/>
              <w:jc w:val="center"/>
            </w:pPr>
            <w:r>
              <w:sym w:font="Wingdings" w:char="F0FC"/>
            </w:r>
          </w:p>
        </w:tc>
        <w:tc>
          <w:tcPr>
            <w:tcW w:w="425" w:type="dxa"/>
            <w:vAlign w:val="center"/>
          </w:tcPr>
          <w:p w14:paraId="0541FE22" w14:textId="77777777" w:rsidR="00CC1E04" w:rsidRPr="00257089" w:rsidRDefault="00CC1E04" w:rsidP="00CC1E04">
            <w:pPr>
              <w:pStyle w:val="TAL"/>
              <w:keepNext w:val="0"/>
              <w:keepLines w:val="0"/>
              <w:jc w:val="center"/>
            </w:pPr>
          </w:p>
        </w:tc>
        <w:tc>
          <w:tcPr>
            <w:tcW w:w="426" w:type="dxa"/>
            <w:vAlign w:val="center"/>
          </w:tcPr>
          <w:p w14:paraId="4FBF1426" w14:textId="77777777" w:rsidR="00CC1E04" w:rsidRPr="00257089" w:rsidRDefault="00CC1E04" w:rsidP="00CC1E04">
            <w:pPr>
              <w:pStyle w:val="TAL"/>
              <w:keepNext w:val="0"/>
              <w:keepLines w:val="0"/>
              <w:jc w:val="center"/>
            </w:pPr>
          </w:p>
        </w:tc>
        <w:tc>
          <w:tcPr>
            <w:tcW w:w="567" w:type="dxa"/>
            <w:vAlign w:val="center"/>
          </w:tcPr>
          <w:p w14:paraId="7074DFAD" w14:textId="008B982F" w:rsidR="00CC1E04" w:rsidRDefault="00CC1E04" w:rsidP="00CC1E04">
            <w:pPr>
              <w:pStyle w:val="TAC"/>
              <w:keepNext w:val="0"/>
              <w:keepLines w:val="0"/>
            </w:pPr>
            <w:r w:rsidRPr="000652C8">
              <w:t>U</w:t>
            </w:r>
          </w:p>
        </w:tc>
        <w:tc>
          <w:tcPr>
            <w:tcW w:w="3402" w:type="dxa"/>
            <w:vAlign w:val="center"/>
          </w:tcPr>
          <w:p w14:paraId="4EB5E2F0" w14:textId="77777777" w:rsidR="00CC1E04" w:rsidRPr="00257089" w:rsidRDefault="00CC1E04" w:rsidP="00CC1E04">
            <w:pPr>
              <w:pStyle w:val="TAL"/>
              <w:keepNext w:val="0"/>
              <w:keepLines w:val="0"/>
            </w:pPr>
          </w:p>
        </w:tc>
        <w:tc>
          <w:tcPr>
            <w:tcW w:w="1459" w:type="dxa"/>
            <w:gridSpan w:val="2"/>
            <w:vAlign w:val="center"/>
          </w:tcPr>
          <w:p w14:paraId="32CFEB07" w14:textId="0659E6E5" w:rsidR="00CC1E04" w:rsidRPr="00257089" w:rsidRDefault="00CC1E04" w:rsidP="00CC1E04">
            <w:pPr>
              <w:pStyle w:val="TAL"/>
              <w:keepNext w:val="0"/>
              <w:keepLines w:val="0"/>
            </w:pPr>
            <w:r>
              <w:t>C11.</w:t>
            </w:r>
            <w:r w:rsidRPr="00BF76E0">
              <w:t>2.17</w:t>
            </w:r>
          </w:p>
        </w:tc>
      </w:tr>
      <w:tr w:rsidR="00CC1E04" w:rsidRPr="00257089" w14:paraId="1483C62A" w14:textId="77777777" w:rsidTr="00A306B3">
        <w:trPr>
          <w:cantSplit/>
          <w:jc w:val="center"/>
        </w:trPr>
        <w:tc>
          <w:tcPr>
            <w:tcW w:w="562" w:type="dxa"/>
            <w:vAlign w:val="center"/>
          </w:tcPr>
          <w:p w14:paraId="38D1405F" w14:textId="074F1F70" w:rsidR="00CC1E04" w:rsidRPr="00257089" w:rsidRDefault="00CC1E04" w:rsidP="00CC1E04">
            <w:pPr>
              <w:pStyle w:val="TAC"/>
              <w:keepNext w:val="0"/>
              <w:keepLines w:val="0"/>
            </w:pPr>
            <w:r>
              <w:t>42</w:t>
            </w:r>
          </w:p>
        </w:tc>
        <w:tc>
          <w:tcPr>
            <w:tcW w:w="2694" w:type="dxa"/>
            <w:vAlign w:val="center"/>
          </w:tcPr>
          <w:p w14:paraId="4E9F4AD0" w14:textId="375DEC00" w:rsidR="00CC1E04" w:rsidRPr="00F44ED0" w:rsidRDefault="00CC1E04" w:rsidP="00CC1E04">
            <w:pPr>
              <w:pStyle w:val="TAC"/>
              <w:keepNext w:val="0"/>
              <w:keepLines w:val="0"/>
              <w:jc w:val="left"/>
            </w:pPr>
            <w:r w:rsidRPr="00BF76E0">
              <w:t>11.2.18</w:t>
            </w:r>
            <w:r w:rsidRPr="00BF76E0">
              <w:tab/>
              <w:t>Pause, stop, hide</w:t>
            </w:r>
          </w:p>
        </w:tc>
        <w:tc>
          <w:tcPr>
            <w:tcW w:w="425" w:type="dxa"/>
            <w:vAlign w:val="center"/>
          </w:tcPr>
          <w:p w14:paraId="5005E048" w14:textId="77777777" w:rsidR="00CC1E04" w:rsidRPr="00257089" w:rsidRDefault="00CC1E04" w:rsidP="00CC1E04">
            <w:pPr>
              <w:pStyle w:val="TAL"/>
              <w:keepNext w:val="0"/>
              <w:keepLines w:val="0"/>
              <w:jc w:val="center"/>
            </w:pPr>
          </w:p>
        </w:tc>
        <w:tc>
          <w:tcPr>
            <w:tcW w:w="425" w:type="dxa"/>
            <w:vAlign w:val="center"/>
          </w:tcPr>
          <w:p w14:paraId="0C7A1861" w14:textId="29339338" w:rsidR="00CC1E04" w:rsidRPr="00257089" w:rsidRDefault="00CC1E04" w:rsidP="00CC1E04">
            <w:pPr>
              <w:pStyle w:val="TAL"/>
              <w:keepNext w:val="0"/>
              <w:keepLines w:val="0"/>
              <w:jc w:val="center"/>
            </w:pPr>
            <w:r>
              <w:sym w:font="Wingdings" w:char="F0FC"/>
            </w:r>
          </w:p>
        </w:tc>
        <w:tc>
          <w:tcPr>
            <w:tcW w:w="425" w:type="dxa"/>
            <w:vAlign w:val="center"/>
          </w:tcPr>
          <w:p w14:paraId="4305FC22" w14:textId="77777777" w:rsidR="00CC1E04" w:rsidRPr="00257089" w:rsidRDefault="00CC1E04" w:rsidP="00CC1E04">
            <w:pPr>
              <w:pStyle w:val="TAL"/>
              <w:keepNext w:val="0"/>
              <w:keepLines w:val="0"/>
              <w:jc w:val="center"/>
            </w:pPr>
          </w:p>
        </w:tc>
        <w:tc>
          <w:tcPr>
            <w:tcW w:w="426" w:type="dxa"/>
            <w:vAlign w:val="center"/>
          </w:tcPr>
          <w:p w14:paraId="57A67559" w14:textId="77777777" w:rsidR="00CC1E04" w:rsidRPr="00257089" w:rsidRDefault="00CC1E04" w:rsidP="00CC1E04">
            <w:pPr>
              <w:pStyle w:val="TAL"/>
              <w:keepNext w:val="0"/>
              <w:keepLines w:val="0"/>
              <w:jc w:val="center"/>
            </w:pPr>
          </w:p>
        </w:tc>
        <w:tc>
          <w:tcPr>
            <w:tcW w:w="567" w:type="dxa"/>
            <w:vAlign w:val="center"/>
          </w:tcPr>
          <w:p w14:paraId="27F0BEBC" w14:textId="3AA39AC5" w:rsidR="00CC1E04" w:rsidRDefault="00CC1E04" w:rsidP="00CC1E04">
            <w:pPr>
              <w:pStyle w:val="TAC"/>
              <w:keepNext w:val="0"/>
              <w:keepLines w:val="0"/>
            </w:pPr>
            <w:r w:rsidRPr="000652C8">
              <w:t>U</w:t>
            </w:r>
          </w:p>
        </w:tc>
        <w:tc>
          <w:tcPr>
            <w:tcW w:w="3402" w:type="dxa"/>
            <w:vAlign w:val="center"/>
          </w:tcPr>
          <w:p w14:paraId="59D1FF3F" w14:textId="77777777" w:rsidR="00CC1E04" w:rsidRPr="00257089" w:rsidRDefault="00CC1E04" w:rsidP="00CC1E04">
            <w:pPr>
              <w:pStyle w:val="TAL"/>
              <w:keepNext w:val="0"/>
              <w:keepLines w:val="0"/>
            </w:pPr>
          </w:p>
        </w:tc>
        <w:tc>
          <w:tcPr>
            <w:tcW w:w="1459" w:type="dxa"/>
            <w:gridSpan w:val="2"/>
            <w:vAlign w:val="center"/>
          </w:tcPr>
          <w:p w14:paraId="683A02A1" w14:textId="31753FB9" w:rsidR="00CC1E04" w:rsidRPr="00257089" w:rsidRDefault="00CC1E04" w:rsidP="00CC1E04">
            <w:pPr>
              <w:pStyle w:val="TAL"/>
              <w:keepNext w:val="0"/>
              <w:keepLines w:val="0"/>
            </w:pPr>
            <w:r>
              <w:t>C11.</w:t>
            </w:r>
            <w:r w:rsidRPr="00BF76E0">
              <w:t>2.18</w:t>
            </w:r>
          </w:p>
        </w:tc>
      </w:tr>
      <w:tr w:rsidR="00CC1E04" w:rsidRPr="00257089" w14:paraId="5A70BCC0" w14:textId="77777777" w:rsidTr="00A306B3">
        <w:trPr>
          <w:cantSplit/>
          <w:jc w:val="center"/>
        </w:trPr>
        <w:tc>
          <w:tcPr>
            <w:tcW w:w="562" w:type="dxa"/>
            <w:vAlign w:val="center"/>
          </w:tcPr>
          <w:p w14:paraId="1E55ED69" w14:textId="1B47F60C" w:rsidR="00CC1E04" w:rsidRPr="00257089" w:rsidRDefault="00CC1E04" w:rsidP="00CC1E04">
            <w:pPr>
              <w:pStyle w:val="TAC"/>
              <w:keepNext w:val="0"/>
              <w:keepLines w:val="0"/>
            </w:pPr>
            <w:r>
              <w:lastRenderedPageBreak/>
              <w:t>43</w:t>
            </w:r>
          </w:p>
        </w:tc>
        <w:tc>
          <w:tcPr>
            <w:tcW w:w="2694" w:type="dxa"/>
            <w:vAlign w:val="center"/>
          </w:tcPr>
          <w:p w14:paraId="618198CE" w14:textId="7A1A72F9" w:rsidR="00CC1E04" w:rsidRPr="00F44ED0" w:rsidRDefault="00CC1E04" w:rsidP="00CC1E04">
            <w:pPr>
              <w:pStyle w:val="TAC"/>
              <w:keepNext w:val="0"/>
              <w:keepLines w:val="0"/>
              <w:jc w:val="left"/>
            </w:pPr>
            <w:r w:rsidRPr="00BF76E0">
              <w:t>11.2.19</w:t>
            </w:r>
            <w:r w:rsidRPr="00BF76E0">
              <w:tab/>
              <w:t xml:space="preserve">Three flashes </w:t>
            </w:r>
            <w:r w:rsidRPr="0033092B">
              <w:t>or</w:t>
            </w:r>
            <w:r w:rsidRPr="00BF76E0">
              <w:t xml:space="preserve"> below threshold</w:t>
            </w:r>
          </w:p>
        </w:tc>
        <w:tc>
          <w:tcPr>
            <w:tcW w:w="425" w:type="dxa"/>
            <w:vAlign w:val="center"/>
          </w:tcPr>
          <w:p w14:paraId="43CFF180" w14:textId="77777777" w:rsidR="00CC1E04" w:rsidRPr="00257089" w:rsidRDefault="00CC1E04" w:rsidP="00CC1E04">
            <w:pPr>
              <w:pStyle w:val="TAL"/>
              <w:keepNext w:val="0"/>
              <w:keepLines w:val="0"/>
              <w:jc w:val="center"/>
            </w:pPr>
          </w:p>
        </w:tc>
        <w:tc>
          <w:tcPr>
            <w:tcW w:w="425" w:type="dxa"/>
            <w:vAlign w:val="center"/>
          </w:tcPr>
          <w:p w14:paraId="1B708D19" w14:textId="63B9A155" w:rsidR="00CC1E04" w:rsidRPr="00257089" w:rsidRDefault="00CC1E04" w:rsidP="00CC1E04">
            <w:pPr>
              <w:pStyle w:val="TAL"/>
              <w:keepNext w:val="0"/>
              <w:keepLines w:val="0"/>
              <w:jc w:val="center"/>
            </w:pPr>
            <w:r>
              <w:sym w:font="Wingdings" w:char="F0FC"/>
            </w:r>
          </w:p>
        </w:tc>
        <w:tc>
          <w:tcPr>
            <w:tcW w:w="425" w:type="dxa"/>
            <w:vAlign w:val="center"/>
          </w:tcPr>
          <w:p w14:paraId="47E1CA81" w14:textId="77777777" w:rsidR="00CC1E04" w:rsidRPr="00257089" w:rsidRDefault="00CC1E04" w:rsidP="00CC1E04">
            <w:pPr>
              <w:pStyle w:val="TAL"/>
              <w:keepNext w:val="0"/>
              <w:keepLines w:val="0"/>
              <w:jc w:val="center"/>
            </w:pPr>
          </w:p>
        </w:tc>
        <w:tc>
          <w:tcPr>
            <w:tcW w:w="426" w:type="dxa"/>
            <w:vAlign w:val="center"/>
          </w:tcPr>
          <w:p w14:paraId="3C228936" w14:textId="77777777" w:rsidR="00CC1E04" w:rsidRPr="00257089" w:rsidRDefault="00CC1E04" w:rsidP="00CC1E04">
            <w:pPr>
              <w:pStyle w:val="TAL"/>
              <w:keepNext w:val="0"/>
              <w:keepLines w:val="0"/>
              <w:jc w:val="center"/>
            </w:pPr>
          </w:p>
        </w:tc>
        <w:tc>
          <w:tcPr>
            <w:tcW w:w="567" w:type="dxa"/>
            <w:vAlign w:val="center"/>
          </w:tcPr>
          <w:p w14:paraId="13F6A800" w14:textId="636F22DA" w:rsidR="00CC1E04" w:rsidRDefault="00CC1E04" w:rsidP="00CC1E04">
            <w:pPr>
              <w:pStyle w:val="TAC"/>
              <w:keepNext w:val="0"/>
              <w:keepLines w:val="0"/>
            </w:pPr>
            <w:r w:rsidRPr="000652C8">
              <w:t>U</w:t>
            </w:r>
          </w:p>
        </w:tc>
        <w:tc>
          <w:tcPr>
            <w:tcW w:w="3402" w:type="dxa"/>
            <w:vAlign w:val="center"/>
          </w:tcPr>
          <w:p w14:paraId="7897B122" w14:textId="77777777" w:rsidR="00CC1E04" w:rsidRPr="00257089" w:rsidRDefault="00CC1E04" w:rsidP="00CC1E04">
            <w:pPr>
              <w:pStyle w:val="TAL"/>
              <w:keepNext w:val="0"/>
              <w:keepLines w:val="0"/>
            </w:pPr>
          </w:p>
        </w:tc>
        <w:tc>
          <w:tcPr>
            <w:tcW w:w="1459" w:type="dxa"/>
            <w:gridSpan w:val="2"/>
            <w:vAlign w:val="center"/>
          </w:tcPr>
          <w:p w14:paraId="6E735AD6" w14:textId="3998F164" w:rsidR="00CC1E04" w:rsidRPr="00257089" w:rsidRDefault="00CC1E04" w:rsidP="00CC1E04">
            <w:pPr>
              <w:pStyle w:val="TAL"/>
              <w:keepNext w:val="0"/>
              <w:keepLines w:val="0"/>
            </w:pPr>
            <w:r>
              <w:t>C11.</w:t>
            </w:r>
            <w:r w:rsidRPr="00BF76E0">
              <w:t>2.19</w:t>
            </w:r>
          </w:p>
        </w:tc>
      </w:tr>
      <w:tr w:rsidR="00CC1E04" w:rsidRPr="00257089" w14:paraId="452CCAFB" w14:textId="77777777" w:rsidTr="00A306B3">
        <w:trPr>
          <w:cantSplit/>
          <w:jc w:val="center"/>
        </w:trPr>
        <w:tc>
          <w:tcPr>
            <w:tcW w:w="562" w:type="dxa"/>
            <w:vAlign w:val="center"/>
          </w:tcPr>
          <w:p w14:paraId="3205F914" w14:textId="2E774040" w:rsidR="00CC1E04" w:rsidRPr="00257089" w:rsidRDefault="00CC1E04" w:rsidP="00CC1E04">
            <w:pPr>
              <w:pStyle w:val="TAC"/>
              <w:keepNext w:val="0"/>
              <w:keepLines w:val="0"/>
            </w:pPr>
            <w:r>
              <w:t>44</w:t>
            </w:r>
          </w:p>
        </w:tc>
        <w:tc>
          <w:tcPr>
            <w:tcW w:w="2694" w:type="dxa"/>
            <w:vAlign w:val="center"/>
          </w:tcPr>
          <w:p w14:paraId="2A313A40" w14:textId="3B716E42" w:rsidR="00CC1E04" w:rsidRPr="00F44ED0" w:rsidRDefault="00CC1E04" w:rsidP="00CC1E04">
            <w:pPr>
              <w:pStyle w:val="TAC"/>
              <w:keepNext w:val="0"/>
              <w:keepLines w:val="0"/>
              <w:jc w:val="left"/>
            </w:pPr>
            <w:r w:rsidRPr="00BF76E0">
              <w:t>11.2.22</w:t>
            </w:r>
            <w:r w:rsidRPr="00BF76E0">
              <w:tab/>
              <w:t>Focus order</w:t>
            </w:r>
          </w:p>
        </w:tc>
        <w:tc>
          <w:tcPr>
            <w:tcW w:w="425" w:type="dxa"/>
            <w:vAlign w:val="center"/>
          </w:tcPr>
          <w:p w14:paraId="3D9475C1" w14:textId="77777777" w:rsidR="00CC1E04" w:rsidRPr="00257089" w:rsidRDefault="00CC1E04" w:rsidP="00CC1E04">
            <w:pPr>
              <w:pStyle w:val="TAL"/>
              <w:keepNext w:val="0"/>
              <w:keepLines w:val="0"/>
              <w:jc w:val="center"/>
            </w:pPr>
          </w:p>
        </w:tc>
        <w:tc>
          <w:tcPr>
            <w:tcW w:w="425" w:type="dxa"/>
            <w:vAlign w:val="center"/>
          </w:tcPr>
          <w:p w14:paraId="0376320D" w14:textId="099FA728" w:rsidR="00CC1E04" w:rsidRPr="00257089" w:rsidRDefault="00CC1E04" w:rsidP="00CC1E04">
            <w:pPr>
              <w:pStyle w:val="TAL"/>
              <w:keepNext w:val="0"/>
              <w:keepLines w:val="0"/>
              <w:jc w:val="center"/>
            </w:pPr>
            <w:r>
              <w:sym w:font="Wingdings" w:char="F0FC"/>
            </w:r>
          </w:p>
        </w:tc>
        <w:tc>
          <w:tcPr>
            <w:tcW w:w="425" w:type="dxa"/>
            <w:vAlign w:val="center"/>
          </w:tcPr>
          <w:p w14:paraId="686AD464" w14:textId="77777777" w:rsidR="00CC1E04" w:rsidRPr="00257089" w:rsidRDefault="00CC1E04" w:rsidP="00CC1E04">
            <w:pPr>
              <w:pStyle w:val="TAL"/>
              <w:keepNext w:val="0"/>
              <w:keepLines w:val="0"/>
              <w:jc w:val="center"/>
            </w:pPr>
          </w:p>
        </w:tc>
        <w:tc>
          <w:tcPr>
            <w:tcW w:w="426" w:type="dxa"/>
            <w:vAlign w:val="center"/>
          </w:tcPr>
          <w:p w14:paraId="6562FEF4" w14:textId="77777777" w:rsidR="00CC1E04" w:rsidRPr="00257089" w:rsidRDefault="00CC1E04" w:rsidP="00CC1E04">
            <w:pPr>
              <w:pStyle w:val="TAL"/>
              <w:keepNext w:val="0"/>
              <w:keepLines w:val="0"/>
              <w:jc w:val="center"/>
            </w:pPr>
          </w:p>
        </w:tc>
        <w:tc>
          <w:tcPr>
            <w:tcW w:w="567" w:type="dxa"/>
            <w:vAlign w:val="center"/>
          </w:tcPr>
          <w:p w14:paraId="21DBD5CC" w14:textId="4CDC6074" w:rsidR="00CC1E04" w:rsidRDefault="00CC1E04" w:rsidP="00CC1E04">
            <w:pPr>
              <w:pStyle w:val="TAC"/>
              <w:keepNext w:val="0"/>
              <w:keepLines w:val="0"/>
            </w:pPr>
            <w:r w:rsidRPr="000652C8">
              <w:t>U</w:t>
            </w:r>
          </w:p>
        </w:tc>
        <w:tc>
          <w:tcPr>
            <w:tcW w:w="3402" w:type="dxa"/>
            <w:vAlign w:val="center"/>
          </w:tcPr>
          <w:p w14:paraId="09A5AFF4" w14:textId="77777777" w:rsidR="00CC1E04" w:rsidRPr="00257089" w:rsidRDefault="00CC1E04" w:rsidP="00CC1E04">
            <w:pPr>
              <w:pStyle w:val="TAL"/>
              <w:keepNext w:val="0"/>
              <w:keepLines w:val="0"/>
            </w:pPr>
          </w:p>
        </w:tc>
        <w:tc>
          <w:tcPr>
            <w:tcW w:w="1459" w:type="dxa"/>
            <w:gridSpan w:val="2"/>
            <w:vAlign w:val="center"/>
          </w:tcPr>
          <w:p w14:paraId="345BEA00" w14:textId="3D6D2173" w:rsidR="00CC1E04" w:rsidRPr="00257089" w:rsidRDefault="00CC1E04" w:rsidP="00CC1E04">
            <w:pPr>
              <w:pStyle w:val="TAL"/>
              <w:keepNext w:val="0"/>
              <w:keepLines w:val="0"/>
            </w:pPr>
            <w:r>
              <w:t>C11.</w:t>
            </w:r>
            <w:r w:rsidRPr="00BF76E0">
              <w:t>2.22</w:t>
            </w:r>
          </w:p>
        </w:tc>
      </w:tr>
      <w:tr w:rsidR="00CC1E04" w:rsidRPr="00257089" w14:paraId="153D50A4" w14:textId="77777777" w:rsidTr="00A306B3">
        <w:trPr>
          <w:cantSplit/>
          <w:jc w:val="center"/>
        </w:trPr>
        <w:tc>
          <w:tcPr>
            <w:tcW w:w="562" w:type="dxa"/>
            <w:vAlign w:val="center"/>
          </w:tcPr>
          <w:p w14:paraId="6273D5E0" w14:textId="0B36941B" w:rsidR="00CC1E04" w:rsidRPr="00257089" w:rsidRDefault="00CC1E04" w:rsidP="00CC1E04">
            <w:pPr>
              <w:pStyle w:val="TAC"/>
              <w:keepNext w:val="0"/>
              <w:keepLines w:val="0"/>
            </w:pPr>
            <w:r>
              <w:t>45</w:t>
            </w:r>
          </w:p>
        </w:tc>
        <w:tc>
          <w:tcPr>
            <w:tcW w:w="2694" w:type="dxa"/>
            <w:vAlign w:val="center"/>
          </w:tcPr>
          <w:p w14:paraId="10E0D249" w14:textId="1EA9146B" w:rsidR="00CC1E04" w:rsidRPr="00F44ED0" w:rsidRDefault="00CC1E04" w:rsidP="00CC1E04">
            <w:pPr>
              <w:pStyle w:val="TAC"/>
              <w:keepNext w:val="0"/>
              <w:keepLines w:val="0"/>
              <w:jc w:val="left"/>
            </w:pPr>
            <w:r w:rsidRPr="00BF76E0">
              <w:t>11.2.23</w:t>
            </w:r>
            <w:r w:rsidRPr="00BF76E0">
              <w:tab/>
              <w:t>Link purpose (in context)</w:t>
            </w:r>
          </w:p>
        </w:tc>
        <w:tc>
          <w:tcPr>
            <w:tcW w:w="425" w:type="dxa"/>
            <w:vAlign w:val="center"/>
          </w:tcPr>
          <w:p w14:paraId="1BF0012E" w14:textId="77777777" w:rsidR="00CC1E04" w:rsidRPr="00257089" w:rsidRDefault="00CC1E04" w:rsidP="00CC1E04">
            <w:pPr>
              <w:pStyle w:val="TAL"/>
              <w:keepNext w:val="0"/>
              <w:keepLines w:val="0"/>
              <w:jc w:val="center"/>
            </w:pPr>
          </w:p>
        </w:tc>
        <w:tc>
          <w:tcPr>
            <w:tcW w:w="425" w:type="dxa"/>
            <w:vAlign w:val="center"/>
          </w:tcPr>
          <w:p w14:paraId="616A0033" w14:textId="578105F7" w:rsidR="00CC1E04" w:rsidRPr="00257089" w:rsidRDefault="00CC1E04" w:rsidP="00CC1E04">
            <w:pPr>
              <w:pStyle w:val="TAL"/>
              <w:keepNext w:val="0"/>
              <w:keepLines w:val="0"/>
              <w:jc w:val="center"/>
            </w:pPr>
            <w:r>
              <w:sym w:font="Wingdings" w:char="F0FC"/>
            </w:r>
          </w:p>
        </w:tc>
        <w:tc>
          <w:tcPr>
            <w:tcW w:w="425" w:type="dxa"/>
            <w:vAlign w:val="center"/>
          </w:tcPr>
          <w:p w14:paraId="3A969119" w14:textId="77777777" w:rsidR="00CC1E04" w:rsidRPr="00257089" w:rsidRDefault="00CC1E04" w:rsidP="00CC1E04">
            <w:pPr>
              <w:pStyle w:val="TAL"/>
              <w:keepNext w:val="0"/>
              <w:keepLines w:val="0"/>
              <w:jc w:val="center"/>
            </w:pPr>
          </w:p>
        </w:tc>
        <w:tc>
          <w:tcPr>
            <w:tcW w:w="426" w:type="dxa"/>
            <w:vAlign w:val="center"/>
          </w:tcPr>
          <w:p w14:paraId="3D494D7D" w14:textId="77777777" w:rsidR="00CC1E04" w:rsidRPr="00257089" w:rsidRDefault="00CC1E04" w:rsidP="00CC1E04">
            <w:pPr>
              <w:pStyle w:val="TAL"/>
              <w:keepNext w:val="0"/>
              <w:keepLines w:val="0"/>
              <w:jc w:val="center"/>
            </w:pPr>
          </w:p>
        </w:tc>
        <w:tc>
          <w:tcPr>
            <w:tcW w:w="567" w:type="dxa"/>
            <w:vAlign w:val="center"/>
          </w:tcPr>
          <w:p w14:paraId="402E9358" w14:textId="0BCEBE4F" w:rsidR="00CC1E04" w:rsidRDefault="00CC1E04" w:rsidP="00CC1E04">
            <w:pPr>
              <w:pStyle w:val="TAC"/>
              <w:keepNext w:val="0"/>
              <w:keepLines w:val="0"/>
            </w:pPr>
            <w:r w:rsidRPr="000652C8">
              <w:t>U</w:t>
            </w:r>
          </w:p>
        </w:tc>
        <w:tc>
          <w:tcPr>
            <w:tcW w:w="3402" w:type="dxa"/>
            <w:vAlign w:val="center"/>
          </w:tcPr>
          <w:p w14:paraId="55D77620" w14:textId="77777777" w:rsidR="00CC1E04" w:rsidRPr="00257089" w:rsidRDefault="00CC1E04" w:rsidP="00CC1E04">
            <w:pPr>
              <w:pStyle w:val="TAL"/>
              <w:keepNext w:val="0"/>
              <w:keepLines w:val="0"/>
            </w:pPr>
          </w:p>
        </w:tc>
        <w:tc>
          <w:tcPr>
            <w:tcW w:w="1459" w:type="dxa"/>
            <w:gridSpan w:val="2"/>
            <w:vAlign w:val="center"/>
          </w:tcPr>
          <w:p w14:paraId="45DB9DB0" w14:textId="15678D8E" w:rsidR="00CC1E04" w:rsidRPr="00257089" w:rsidRDefault="00CC1E04" w:rsidP="00CC1E04">
            <w:pPr>
              <w:pStyle w:val="TAL"/>
              <w:keepNext w:val="0"/>
              <w:keepLines w:val="0"/>
            </w:pPr>
            <w:r>
              <w:t>C11.</w:t>
            </w:r>
            <w:r w:rsidRPr="00BF76E0">
              <w:t>2.23</w:t>
            </w:r>
          </w:p>
        </w:tc>
      </w:tr>
      <w:tr w:rsidR="00CC1E04" w:rsidRPr="00257089" w14:paraId="0A893F85" w14:textId="77777777" w:rsidTr="00A306B3">
        <w:trPr>
          <w:cantSplit/>
          <w:jc w:val="center"/>
        </w:trPr>
        <w:tc>
          <w:tcPr>
            <w:tcW w:w="562" w:type="dxa"/>
            <w:vAlign w:val="center"/>
          </w:tcPr>
          <w:p w14:paraId="6C4B660A" w14:textId="738F7323" w:rsidR="00CC1E04" w:rsidRPr="00257089" w:rsidRDefault="00CC1E04" w:rsidP="00CC1E04">
            <w:pPr>
              <w:pStyle w:val="TAC"/>
              <w:keepNext w:val="0"/>
              <w:keepLines w:val="0"/>
            </w:pPr>
            <w:r>
              <w:t>46</w:t>
            </w:r>
          </w:p>
        </w:tc>
        <w:tc>
          <w:tcPr>
            <w:tcW w:w="2694" w:type="dxa"/>
            <w:vAlign w:val="center"/>
          </w:tcPr>
          <w:p w14:paraId="23966BE5" w14:textId="40AE448C" w:rsidR="00CC1E04" w:rsidRPr="00F44ED0" w:rsidRDefault="00CC1E04" w:rsidP="00CC1E04">
            <w:pPr>
              <w:pStyle w:val="TAC"/>
              <w:keepNext w:val="0"/>
              <w:keepLines w:val="0"/>
              <w:jc w:val="left"/>
            </w:pPr>
            <w:r w:rsidRPr="00BF76E0">
              <w:t>11.2.25</w:t>
            </w:r>
            <w:r w:rsidRPr="00BF76E0">
              <w:tab/>
              <w:t>Headings and labels</w:t>
            </w:r>
          </w:p>
        </w:tc>
        <w:tc>
          <w:tcPr>
            <w:tcW w:w="425" w:type="dxa"/>
            <w:vAlign w:val="center"/>
          </w:tcPr>
          <w:p w14:paraId="5CB5F726" w14:textId="77777777" w:rsidR="00CC1E04" w:rsidRPr="00257089" w:rsidRDefault="00CC1E04" w:rsidP="00CC1E04">
            <w:pPr>
              <w:pStyle w:val="TAL"/>
              <w:keepNext w:val="0"/>
              <w:keepLines w:val="0"/>
              <w:jc w:val="center"/>
            </w:pPr>
          </w:p>
        </w:tc>
        <w:tc>
          <w:tcPr>
            <w:tcW w:w="425" w:type="dxa"/>
            <w:vAlign w:val="center"/>
          </w:tcPr>
          <w:p w14:paraId="4BD7472B" w14:textId="78887F08" w:rsidR="00CC1E04" w:rsidRPr="00257089" w:rsidRDefault="00CC1E04" w:rsidP="00CC1E04">
            <w:pPr>
              <w:pStyle w:val="TAL"/>
              <w:keepNext w:val="0"/>
              <w:keepLines w:val="0"/>
              <w:jc w:val="center"/>
            </w:pPr>
            <w:r>
              <w:sym w:font="Wingdings" w:char="F0FC"/>
            </w:r>
          </w:p>
        </w:tc>
        <w:tc>
          <w:tcPr>
            <w:tcW w:w="425" w:type="dxa"/>
            <w:vAlign w:val="center"/>
          </w:tcPr>
          <w:p w14:paraId="1CD218B6" w14:textId="77777777" w:rsidR="00CC1E04" w:rsidRPr="00257089" w:rsidRDefault="00CC1E04" w:rsidP="00CC1E04">
            <w:pPr>
              <w:pStyle w:val="TAL"/>
              <w:keepNext w:val="0"/>
              <w:keepLines w:val="0"/>
              <w:jc w:val="center"/>
            </w:pPr>
          </w:p>
        </w:tc>
        <w:tc>
          <w:tcPr>
            <w:tcW w:w="426" w:type="dxa"/>
            <w:vAlign w:val="center"/>
          </w:tcPr>
          <w:p w14:paraId="430ABAA9" w14:textId="77777777" w:rsidR="00CC1E04" w:rsidRPr="00257089" w:rsidRDefault="00CC1E04" w:rsidP="00CC1E04">
            <w:pPr>
              <w:pStyle w:val="TAL"/>
              <w:keepNext w:val="0"/>
              <w:keepLines w:val="0"/>
              <w:jc w:val="center"/>
            </w:pPr>
          </w:p>
        </w:tc>
        <w:tc>
          <w:tcPr>
            <w:tcW w:w="567" w:type="dxa"/>
            <w:vAlign w:val="center"/>
          </w:tcPr>
          <w:p w14:paraId="0DA7B63F" w14:textId="277E3D62" w:rsidR="00CC1E04" w:rsidRDefault="00CC1E04" w:rsidP="00CC1E04">
            <w:pPr>
              <w:pStyle w:val="TAC"/>
              <w:keepNext w:val="0"/>
              <w:keepLines w:val="0"/>
            </w:pPr>
            <w:r w:rsidRPr="000652C8">
              <w:t>U</w:t>
            </w:r>
          </w:p>
        </w:tc>
        <w:tc>
          <w:tcPr>
            <w:tcW w:w="3402" w:type="dxa"/>
            <w:vAlign w:val="center"/>
          </w:tcPr>
          <w:p w14:paraId="760741FC" w14:textId="77777777" w:rsidR="00CC1E04" w:rsidRPr="00257089" w:rsidRDefault="00CC1E04" w:rsidP="00CC1E04">
            <w:pPr>
              <w:pStyle w:val="TAL"/>
              <w:keepNext w:val="0"/>
              <w:keepLines w:val="0"/>
            </w:pPr>
          </w:p>
        </w:tc>
        <w:tc>
          <w:tcPr>
            <w:tcW w:w="1459" w:type="dxa"/>
            <w:gridSpan w:val="2"/>
            <w:vAlign w:val="center"/>
          </w:tcPr>
          <w:p w14:paraId="0F7B5C1B" w14:textId="3105AC99" w:rsidR="00CC1E04" w:rsidRPr="00257089" w:rsidRDefault="00CC1E04" w:rsidP="00CC1E04">
            <w:pPr>
              <w:pStyle w:val="TAL"/>
              <w:keepNext w:val="0"/>
              <w:keepLines w:val="0"/>
            </w:pPr>
            <w:r>
              <w:t>C11.</w:t>
            </w:r>
            <w:r w:rsidRPr="00BF76E0">
              <w:t>2.25</w:t>
            </w:r>
          </w:p>
        </w:tc>
      </w:tr>
      <w:tr w:rsidR="00CC1E04" w:rsidRPr="00257089" w14:paraId="1D7C3670" w14:textId="77777777" w:rsidTr="00A306B3">
        <w:trPr>
          <w:cantSplit/>
          <w:jc w:val="center"/>
        </w:trPr>
        <w:tc>
          <w:tcPr>
            <w:tcW w:w="562" w:type="dxa"/>
            <w:vAlign w:val="center"/>
          </w:tcPr>
          <w:p w14:paraId="4E567E46" w14:textId="178CAE89" w:rsidR="00CC1E04" w:rsidRPr="00257089" w:rsidRDefault="00CC1E04" w:rsidP="00CC1E04">
            <w:pPr>
              <w:pStyle w:val="TAC"/>
              <w:keepNext w:val="0"/>
              <w:keepLines w:val="0"/>
            </w:pPr>
            <w:r>
              <w:t>47</w:t>
            </w:r>
          </w:p>
        </w:tc>
        <w:tc>
          <w:tcPr>
            <w:tcW w:w="2694" w:type="dxa"/>
            <w:vAlign w:val="center"/>
          </w:tcPr>
          <w:p w14:paraId="67371CAB" w14:textId="41BB34CF" w:rsidR="00CC1E04" w:rsidRPr="00F44ED0" w:rsidRDefault="00CC1E04" w:rsidP="00CC1E04">
            <w:pPr>
              <w:pStyle w:val="TAC"/>
              <w:keepNext w:val="0"/>
              <w:keepLines w:val="0"/>
              <w:jc w:val="left"/>
            </w:pPr>
            <w:r w:rsidRPr="00BF76E0">
              <w:t>11.2.26</w:t>
            </w:r>
            <w:r w:rsidRPr="00BF76E0">
              <w:tab/>
              <w:t>Focus visible</w:t>
            </w:r>
          </w:p>
        </w:tc>
        <w:tc>
          <w:tcPr>
            <w:tcW w:w="425" w:type="dxa"/>
            <w:vAlign w:val="center"/>
          </w:tcPr>
          <w:p w14:paraId="4853B2C6" w14:textId="77777777" w:rsidR="00CC1E04" w:rsidRPr="00257089" w:rsidRDefault="00CC1E04" w:rsidP="00CC1E04">
            <w:pPr>
              <w:pStyle w:val="TAL"/>
              <w:keepNext w:val="0"/>
              <w:keepLines w:val="0"/>
              <w:jc w:val="center"/>
            </w:pPr>
          </w:p>
        </w:tc>
        <w:tc>
          <w:tcPr>
            <w:tcW w:w="425" w:type="dxa"/>
            <w:vAlign w:val="center"/>
          </w:tcPr>
          <w:p w14:paraId="4DFE29EC" w14:textId="45E5D120" w:rsidR="00CC1E04" w:rsidRPr="00257089" w:rsidRDefault="00CC1E04" w:rsidP="00CC1E04">
            <w:pPr>
              <w:pStyle w:val="TAL"/>
              <w:keepNext w:val="0"/>
              <w:keepLines w:val="0"/>
              <w:jc w:val="center"/>
            </w:pPr>
            <w:r>
              <w:sym w:font="Wingdings" w:char="F0FC"/>
            </w:r>
          </w:p>
        </w:tc>
        <w:tc>
          <w:tcPr>
            <w:tcW w:w="425" w:type="dxa"/>
            <w:vAlign w:val="center"/>
          </w:tcPr>
          <w:p w14:paraId="2A9B3454" w14:textId="77777777" w:rsidR="00CC1E04" w:rsidRPr="00257089" w:rsidRDefault="00CC1E04" w:rsidP="00CC1E04">
            <w:pPr>
              <w:pStyle w:val="TAL"/>
              <w:keepNext w:val="0"/>
              <w:keepLines w:val="0"/>
              <w:jc w:val="center"/>
            </w:pPr>
          </w:p>
        </w:tc>
        <w:tc>
          <w:tcPr>
            <w:tcW w:w="426" w:type="dxa"/>
            <w:vAlign w:val="center"/>
          </w:tcPr>
          <w:p w14:paraId="1F333C15" w14:textId="77777777" w:rsidR="00CC1E04" w:rsidRPr="00257089" w:rsidRDefault="00CC1E04" w:rsidP="00CC1E04">
            <w:pPr>
              <w:pStyle w:val="TAL"/>
              <w:keepNext w:val="0"/>
              <w:keepLines w:val="0"/>
              <w:jc w:val="center"/>
            </w:pPr>
          </w:p>
        </w:tc>
        <w:tc>
          <w:tcPr>
            <w:tcW w:w="567" w:type="dxa"/>
            <w:vAlign w:val="center"/>
          </w:tcPr>
          <w:p w14:paraId="0B94A2A3" w14:textId="1C948FFE" w:rsidR="00CC1E04" w:rsidRDefault="00CC1E04" w:rsidP="00CC1E04">
            <w:pPr>
              <w:pStyle w:val="TAC"/>
              <w:keepNext w:val="0"/>
              <w:keepLines w:val="0"/>
            </w:pPr>
            <w:r w:rsidRPr="000652C8">
              <w:t>U</w:t>
            </w:r>
          </w:p>
        </w:tc>
        <w:tc>
          <w:tcPr>
            <w:tcW w:w="3402" w:type="dxa"/>
            <w:vAlign w:val="center"/>
          </w:tcPr>
          <w:p w14:paraId="602FF2BF" w14:textId="77777777" w:rsidR="00CC1E04" w:rsidRPr="00257089" w:rsidRDefault="00CC1E04" w:rsidP="00CC1E04">
            <w:pPr>
              <w:pStyle w:val="TAL"/>
              <w:keepNext w:val="0"/>
              <w:keepLines w:val="0"/>
            </w:pPr>
          </w:p>
        </w:tc>
        <w:tc>
          <w:tcPr>
            <w:tcW w:w="1459" w:type="dxa"/>
            <w:gridSpan w:val="2"/>
            <w:vAlign w:val="center"/>
          </w:tcPr>
          <w:p w14:paraId="2A8077AF" w14:textId="0A64D52C" w:rsidR="00CC1E04" w:rsidRPr="00257089" w:rsidRDefault="00CC1E04" w:rsidP="00CC1E04">
            <w:pPr>
              <w:pStyle w:val="TAL"/>
              <w:keepNext w:val="0"/>
              <w:keepLines w:val="0"/>
            </w:pPr>
            <w:r>
              <w:t>C11.</w:t>
            </w:r>
            <w:r w:rsidRPr="00BF76E0">
              <w:t>2.26</w:t>
            </w:r>
          </w:p>
        </w:tc>
      </w:tr>
      <w:tr w:rsidR="00CC1E04" w:rsidRPr="00257089" w14:paraId="3DEF87CE" w14:textId="77777777" w:rsidTr="00A306B3">
        <w:trPr>
          <w:cantSplit/>
          <w:jc w:val="center"/>
        </w:trPr>
        <w:tc>
          <w:tcPr>
            <w:tcW w:w="562" w:type="dxa"/>
            <w:vAlign w:val="center"/>
          </w:tcPr>
          <w:p w14:paraId="41413390" w14:textId="134AD33D" w:rsidR="00CC1E04" w:rsidRDefault="00CC1E04" w:rsidP="00CC1E04">
            <w:pPr>
              <w:pStyle w:val="TAC"/>
              <w:keepNext w:val="0"/>
              <w:keepLines w:val="0"/>
            </w:pPr>
            <w:r>
              <w:t>48</w:t>
            </w:r>
          </w:p>
        </w:tc>
        <w:tc>
          <w:tcPr>
            <w:tcW w:w="2694" w:type="dxa"/>
            <w:vAlign w:val="center"/>
          </w:tcPr>
          <w:p w14:paraId="7D640316" w14:textId="5952C0EA" w:rsidR="00CC1E04" w:rsidRDefault="00CC1E04" w:rsidP="00CC1E04">
            <w:pPr>
              <w:pStyle w:val="TAC"/>
              <w:keepNext w:val="0"/>
              <w:keepLines w:val="0"/>
              <w:jc w:val="left"/>
            </w:pPr>
            <w:r w:rsidRPr="00BF76E0">
              <w:t>11.2.27</w:t>
            </w:r>
            <w:r>
              <w:t>.1</w:t>
            </w:r>
            <w:r w:rsidRPr="00BF76E0">
              <w:tab/>
              <w:t>Language of software</w:t>
            </w:r>
            <w:r>
              <w:t xml:space="preserve"> (open functionality)</w:t>
            </w:r>
          </w:p>
        </w:tc>
        <w:tc>
          <w:tcPr>
            <w:tcW w:w="425" w:type="dxa"/>
            <w:vAlign w:val="center"/>
          </w:tcPr>
          <w:p w14:paraId="00D752CA" w14:textId="77777777" w:rsidR="00CC1E04" w:rsidRDefault="00CC1E04" w:rsidP="00CC1E04">
            <w:pPr>
              <w:pStyle w:val="TAL"/>
              <w:keepNext w:val="0"/>
              <w:keepLines w:val="0"/>
              <w:rPr>
                <w:b/>
              </w:rPr>
            </w:pPr>
          </w:p>
        </w:tc>
        <w:tc>
          <w:tcPr>
            <w:tcW w:w="425" w:type="dxa"/>
            <w:vAlign w:val="center"/>
          </w:tcPr>
          <w:p w14:paraId="5F8FC328" w14:textId="5745D018" w:rsidR="00CC1E04" w:rsidRDefault="00CC1E04" w:rsidP="00CC1E04">
            <w:pPr>
              <w:pStyle w:val="TAL"/>
              <w:keepNext w:val="0"/>
              <w:keepLines w:val="0"/>
              <w:jc w:val="center"/>
              <w:rPr>
                <w:b/>
              </w:rPr>
            </w:pPr>
          </w:p>
        </w:tc>
        <w:tc>
          <w:tcPr>
            <w:tcW w:w="425" w:type="dxa"/>
            <w:vAlign w:val="center"/>
          </w:tcPr>
          <w:p w14:paraId="293EC314" w14:textId="56BFB93B" w:rsidR="00CC1E04" w:rsidRDefault="00CC1E04" w:rsidP="00CC1E04">
            <w:pPr>
              <w:pStyle w:val="TAL"/>
              <w:keepNext w:val="0"/>
              <w:keepLines w:val="0"/>
              <w:rPr>
                <w:b/>
              </w:rPr>
            </w:pPr>
            <w:r>
              <w:sym w:font="Wingdings" w:char="F0FC"/>
            </w:r>
          </w:p>
        </w:tc>
        <w:tc>
          <w:tcPr>
            <w:tcW w:w="426" w:type="dxa"/>
            <w:vAlign w:val="center"/>
          </w:tcPr>
          <w:p w14:paraId="67CEAAA2" w14:textId="77777777" w:rsidR="00CC1E04" w:rsidRDefault="00CC1E04" w:rsidP="00CC1E04">
            <w:pPr>
              <w:pStyle w:val="TAL"/>
              <w:keepNext w:val="0"/>
              <w:keepLines w:val="0"/>
              <w:rPr>
                <w:b/>
              </w:rPr>
            </w:pPr>
          </w:p>
        </w:tc>
        <w:tc>
          <w:tcPr>
            <w:tcW w:w="567" w:type="dxa"/>
            <w:vAlign w:val="center"/>
          </w:tcPr>
          <w:p w14:paraId="7E74F6EB" w14:textId="1431FFAD" w:rsidR="00CC1E04" w:rsidRDefault="00CC1E04" w:rsidP="00CC1E04">
            <w:pPr>
              <w:pStyle w:val="TAC"/>
              <w:keepNext w:val="0"/>
              <w:keepLines w:val="0"/>
            </w:pPr>
            <w:r w:rsidRPr="000652C8">
              <w:t>U</w:t>
            </w:r>
          </w:p>
        </w:tc>
        <w:tc>
          <w:tcPr>
            <w:tcW w:w="3402" w:type="dxa"/>
            <w:vAlign w:val="center"/>
          </w:tcPr>
          <w:p w14:paraId="68318F0D" w14:textId="77777777" w:rsidR="00CC1E04" w:rsidRPr="00257089" w:rsidRDefault="00CC1E04" w:rsidP="00CC1E04">
            <w:pPr>
              <w:pStyle w:val="TAL"/>
              <w:keepNext w:val="0"/>
              <w:keepLines w:val="0"/>
            </w:pPr>
          </w:p>
        </w:tc>
        <w:tc>
          <w:tcPr>
            <w:tcW w:w="1459" w:type="dxa"/>
            <w:gridSpan w:val="2"/>
            <w:vAlign w:val="center"/>
          </w:tcPr>
          <w:p w14:paraId="5049E553" w14:textId="5D2A5142" w:rsidR="00CC1E04" w:rsidRPr="00257089" w:rsidRDefault="00CC1E04" w:rsidP="00CC1E04">
            <w:pPr>
              <w:pStyle w:val="TAL"/>
              <w:keepNext w:val="0"/>
              <w:keepLines w:val="0"/>
            </w:pPr>
            <w:r>
              <w:t>C11.</w:t>
            </w:r>
            <w:r w:rsidRPr="00BF76E0">
              <w:t>2.27</w:t>
            </w:r>
            <w:r>
              <w:t>.1</w:t>
            </w:r>
          </w:p>
        </w:tc>
      </w:tr>
      <w:tr w:rsidR="00CC1E04" w:rsidRPr="00257089" w14:paraId="5DB84B11" w14:textId="77777777" w:rsidTr="00A306B3">
        <w:trPr>
          <w:cantSplit/>
          <w:jc w:val="center"/>
        </w:trPr>
        <w:tc>
          <w:tcPr>
            <w:tcW w:w="562" w:type="dxa"/>
            <w:vAlign w:val="center"/>
          </w:tcPr>
          <w:p w14:paraId="2939BDD5" w14:textId="032E463E" w:rsidR="00CC1E04" w:rsidRDefault="00CC1E04" w:rsidP="00CC1E04">
            <w:pPr>
              <w:pStyle w:val="TAC"/>
              <w:keepNext w:val="0"/>
              <w:keepLines w:val="0"/>
            </w:pPr>
            <w:r>
              <w:t>49</w:t>
            </w:r>
          </w:p>
        </w:tc>
        <w:tc>
          <w:tcPr>
            <w:tcW w:w="2694" w:type="dxa"/>
            <w:vAlign w:val="center"/>
          </w:tcPr>
          <w:p w14:paraId="27345F9C" w14:textId="3B7C40C5" w:rsidR="00CC1E04" w:rsidRDefault="00CC1E04" w:rsidP="00CC1E04">
            <w:pPr>
              <w:pStyle w:val="TAC"/>
              <w:keepNext w:val="0"/>
              <w:keepLines w:val="0"/>
              <w:jc w:val="left"/>
            </w:pPr>
            <w:r w:rsidRPr="00BF76E0">
              <w:t>11.2.29</w:t>
            </w:r>
            <w:r w:rsidRPr="00BF76E0">
              <w:tab/>
              <w:t>On focus</w:t>
            </w:r>
          </w:p>
        </w:tc>
        <w:tc>
          <w:tcPr>
            <w:tcW w:w="425" w:type="dxa"/>
            <w:vAlign w:val="center"/>
          </w:tcPr>
          <w:p w14:paraId="1F44A53D" w14:textId="77777777" w:rsidR="00CC1E04" w:rsidRDefault="00CC1E04" w:rsidP="00CC1E04">
            <w:pPr>
              <w:pStyle w:val="TAL"/>
              <w:keepNext w:val="0"/>
              <w:keepLines w:val="0"/>
              <w:jc w:val="center"/>
              <w:rPr>
                <w:b/>
              </w:rPr>
            </w:pPr>
          </w:p>
        </w:tc>
        <w:tc>
          <w:tcPr>
            <w:tcW w:w="425" w:type="dxa"/>
            <w:vAlign w:val="center"/>
          </w:tcPr>
          <w:p w14:paraId="2783C62A" w14:textId="77777777" w:rsidR="00CC1E04" w:rsidRDefault="00CC1E04" w:rsidP="00CC1E04">
            <w:pPr>
              <w:pStyle w:val="TAL"/>
              <w:keepNext w:val="0"/>
              <w:keepLines w:val="0"/>
              <w:jc w:val="center"/>
              <w:rPr>
                <w:b/>
              </w:rPr>
            </w:pPr>
          </w:p>
        </w:tc>
        <w:tc>
          <w:tcPr>
            <w:tcW w:w="425" w:type="dxa"/>
            <w:vAlign w:val="center"/>
          </w:tcPr>
          <w:p w14:paraId="05560B29" w14:textId="28CD9FB5" w:rsidR="00CC1E04" w:rsidRDefault="00CC1E04" w:rsidP="00CC1E04">
            <w:pPr>
              <w:pStyle w:val="TAL"/>
              <w:keepNext w:val="0"/>
              <w:keepLines w:val="0"/>
              <w:jc w:val="center"/>
              <w:rPr>
                <w:b/>
              </w:rPr>
            </w:pPr>
            <w:r>
              <w:sym w:font="Wingdings" w:char="F0FC"/>
            </w:r>
          </w:p>
        </w:tc>
        <w:tc>
          <w:tcPr>
            <w:tcW w:w="426" w:type="dxa"/>
            <w:vAlign w:val="center"/>
          </w:tcPr>
          <w:p w14:paraId="50F6C576" w14:textId="77777777" w:rsidR="00CC1E04" w:rsidRDefault="00CC1E04" w:rsidP="00CC1E04">
            <w:pPr>
              <w:pStyle w:val="TAL"/>
              <w:keepNext w:val="0"/>
              <w:keepLines w:val="0"/>
              <w:jc w:val="center"/>
              <w:rPr>
                <w:b/>
              </w:rPr>
            </w:pPr>
          </w:p>
        </w:tc>
        <w:tc>
          <w:tcPr>
            <w:tcW w:w="567" w:type="dxa"/>
            <w:vAlign w:val="center"/>
          </w:tcPr>
          <w:p w14:paraId="26022818" w14:textId="7374A9EF" w:rsidR="00CC1E04" w:rsidRDefault="00CC1E04" w:rsidP="00CC1E04">
            <w:pPr>
              <w:pStyle w:val="TAC"/>
              <w:keepNext w:val="0"/>
              <w:keepLines w:val="0"/>
            </w:pPr>
            <w:r w:rsidRPr="000652C8">
              <w:t>U</w:t>
            </w:r>
          </w:p>
        </w:tc>
        <w:tc>
          <w:tcPr>
            <w:tcW w:w="3402" w:type="dxa"/>
            <w:vAlign w:val="center"/>
          </w:tcPr>
          <w:p w14:paraId="3BC8ED99" w14:textId="77777777" w:rsidR="00CC1E04" w:rsidRPr="00257089" w:rsidRDefault="00CC1E04" w:rsidP="00CC1E04">
            <w:pPr>
              <w:pStyle w:val="TAL"/>
              <w:keepNext w:val="0"/>
              <w:keepLines w:val="0"/>
            </w:pPr>
          </w:p>
        </w:tc>
        <w:tc>
          <w:tcPr>
            <w:tcW w:w="1459" w:type="dxa"/>
            <w:gridSpan w:val="2"/>
            <w:vAlign w:val="center"/>
          </w:tcPr>
          <w:p w14:paraId="264FC7FF" w14:textId="5DA82517" w:rsidR="00CC1E04" w:rsidRPr="00257089" w:rsidRDefault="00CC1E04" w:rsidP="00CC1E04">
            <w:pPr>
              <w:pStyle w:val="TAL"/>
              <w:keepNext w:val="0"/>
              <w:keepLines w:val="0"/>
            </w:pPr>
            <w:r>
              <w:t>C11.</w:t>
            </w:r>
            <w:r w:rsidRPr="00BF76E0">
              <w:t>2.29</w:t>
            </w:r>
          </w:p>
        </w:tc>
      </w:tr>
      <w:tr w:rsidR="00CC1E04" w:rsidRPr="00257089" w14:paraId="2BE12BDB" w14:textId="77777777" w:rsidTr="00A306B3">
        <w:trPr>
          <w:cantSplit/>
          <w:jc w:val="center"/>
        </w:trPr>
        <w:tc>
          <w:tcPr>
            <w:tcW w:w="562" w:type="dxa"/>
            <w:vAlign w:val="center"/>
          </w:tcPr>
          <w:p w14:paraId="0224A552" w14:textId="160C4CD8" w:rsidR="00CC1E04" w:rsidRDefault="00CC1E04" w:rsidP="00CC1E04">
            <w:pPr>
              <w:pStyle w:val="TAC"/>
              <w:keepNext w:val="0"/>
              <w:keepLines w:val="0"/>
            </w:pPr>
            <w:r>
              <w:t>50</w:t>
            </w:r>
          </w:p>
        </w:tc>
        <w:tc>
          <w:tcPr>
            <w:tcW w:w="2694" w:type="dxa"/>
            <w:vAlign w:val="center"/>
          </w:tcPr>
          <w:p w14:paraId="52E6DB9B" w14:textId="16A3D985" w:rsidR="00CC1E04" w:rsidRDefault="00CC1E04" w:rsidP="00CC1E04">
            <w:pPr>
              <w:pStyle w:val="TAC"/>
              <w:keepNext w:val="0"/>
              <w:keepLines w:val="0"/>
              <w:jc w:val="left"/>
            </w:pPr>
            <w:r w:rsidRPr="00BF76E0">
              <w:t>11.2.</w:t>
            </w:r>
            <w:r>
              <w:t>3</w:t>
            </w:r>
            <w:r w:rsidRPr="00BF76E0">
              <w:t>0</w:t>
            </w:r>
            <w:r w:rsidRPr="00BF76E0">
              <w:tab/>
              <w:t>On input</w:t>
            </w:r>
          </w:p>
        </w:tc>
        <w:tc>
          <w:tcPr>
            <w:tcW w:w="425" w:type="dxa"/>
            <w:vAlign w:val="center"/>
          </w:tcPr>
          <w:p w14:paraId="7D83B893" w14:textId="77777777" w:rsidR="00CC1E04" w:rsidRDefault="00CC1E04" w:rsidP="00CC1E04">
            <w:pPr>
              <w:pStyle w:val="TAL"/>
              <w:keepNext w:val="0"/>
              <w:keepLines w:val="0"/>
              <w:jc w:val="center"/>
              <w:rPr>
                <w:b/>
              </w:rPr>
            </w:pPr>
          </w:p>
        </w:tc>
        <w:tc>
          <w:tcPr>
            <w:tcW w:w="425" w:type="dxa"/>
            <w:vAlign w:val="center"/>
          </w:tcPr>
          <w:p w14:paraId="414CEC7E" w14:textId="77777777" w:rsidR="00CC1E04" w:rsidRDefault="00CC1E04" w:rsidP="00CC1E04">
            <w:pPr>
              <w:pStyle w:val="TAL"/>
              <w:keepNext w:val="0"/>
              <w:keepLines w:val="0"/>
              <w:jc w:val="center"/>
              <w:rPr>
                <w:b/>
              </w:rPr>
            </w:pPr>
          </w:p>
        </w:tc>
        <w:tc>
          <w:tcPr>
            <w:tcW w:w="425" w:type="dxa"/>
            <w:vAlign w:val="center"/>
          </w:tcPr>
          <w:p w14:paraId="3F1978D0" w14:textId="26DC87F4" w:rsidR="00CC1E04" w:rsidRDefault="00CC1E04" w:rsidP="00CC1E04">
            <w:pPr>
              <w:pStyle w:val="TAL"/>
              <w:keepNext w:val="0"/>
              <w:keepLines w:val="0"/>
              <w:jc w:val="center"/>
              <w:rPr>
                <w:b/>
              </w:rPr>
            </w:pPr>
            <w:r>
              <w:sym w:font="Wingdings" w:char="F0FC"/>
            </w:r>
          </w:p>
        </w:tc>
        <w:tc>
          <w:tcPr>
            <w:tcW w:w="426" w:type="dxa"/>
            <w:vAlign w:val="center"/>
          </w:tcPr>
          <w:p w14:paraId="4F3C91A3" w14:textId="77777777" w:rsidR="00CC1E04" w:rsidRDefault="00CC1E04" w:rsidP="00CC1E04">
            <w:pPr>
              <w:pStyle w:val="TAL"/>
              <w:keepNext w:val="0"/>
              <w:keepLines w:val="0"/>
              <w:jc w:val="center"/>
              <w:rPr>
                <w:b/>
              </w:rPr>
            </w:pPr>
          </w:p>
        </w:tc>
        <w:tc>
          <w:tcPr>
            <w:tcW w:w="567" w:type="dxa"/>
            <w:vAlign w:val="center"/>
          </w:tcPr>
          <w:p w14:paraId="61ABFE64" w14:textId="75585DCD" w:rsidR="00CC1E04" w:rsidRDefault="00CC1E04" w:rsidP="00CC1E04">
            <w:pPr>
              <w:pStyle w:val="TAC"/>
              <w:keepNext w:val="0"/>
              <w:keepLines w:val="0"/>
            </w:pPr>
            <w:r w:rsidRPr="000652C8">
              <w:t>U</w:t>
            </w:r>
          </w:p>
        </w:tc>
        <w:tc>
          <w:tcPr>
            <w:tcW w:w="3402" w:type="dxa"/>
            <w:vAlign w:val="center"/>
          </w:tcPr>
          <w:p w14:paraId="1E4B3CEA" w14:textId="77777777" w:rsidR="00CC1E04" w:rsidRPr="00257089" w:rsidRDefault="00CC1E04" w:rsidP="00CC1E04">
            <w:pPr>
              <w:pStyle w:val="TAL"/>
              <w:keepNext w:val="0"/>
              <w:keepLines w:val="0"/>
            </w:pPr>
          </w:p>
        </w:tc>
        <w:tc>
          <w:tcPr>
            <w:tcW w:w="1459" w:type="dxa"/>
            <w:gridSpan w:val="2"/>
            <w:vAlign w:val="center"/>
          </w:tcPr>
          <w:p w14:paraId="476C96C7" w14:textId="5A136A39" w:rsidR="00CC1E04" w:rsidRPr="00257089" w:rsidRDefault="00CC1E04" w:rsidP="00CC1E04">
            <w:pPr>
              <w:pStyle w:val="TAL"/>
              <w:keepNext w:val="0"/>
              <w:keepLines w:val="0"/>
            </w:pPr>
            <w:r>
              <w:t>C11.</w:t>
            </w:r>
            <w:r w:rsidRPr="00BF76E0">
              <w:t>2.</w:t>
            </w:r>
            <w:r>
              <w:t>3</w:t>
            </w:r>
            <w:r w:rsidRPr="00BF76E0">
              <w:t>0</w:t>
            </w:r>
          </w:p>
        </w:tc>
      </w:tr>
      <w:tr w:rsidR="00CC1E04" w:rsidRPr="00257089" w14:paraId="5D0F41F6" w14:textId="77777777" w:rsidTr="00A306B3">
        <w:trPr>
          <w:cantSplit/>
          <w:jc w:val="center"/>
        </w:trPr>
        <w:tc>
          <w:tcPr>
            <w:tcW w:w="562" w:type="dxa"/>
            <w:vAlign w:val="center"/>
          </w:tcPr>
          <w:p w14:paraId="785C490C" w14:textId="70ECC039" w:rsidR="00CC1E04" w:rsidRDefault="00CC1E04" w:rsidP="00CC1E04">
            <w:pPr>
              <w:pStyle w:val="TAC"/>
              <w:keepNext w:val="0"/>
              <w:keepLines w:val="0"/>
            </w:pPr>
            <w:r>
              <w:t>51</w:t>
            </w:r>
          </w:p>
        </w:tc>
        <w:tc>
          <w:tcPr>
            <w:tcW w:w="2694" w:type="dxa"/>
            <w:vAlign w:val="center"/>
          </w:tcPr>
          <w:p w14:paraId="076B3F0F" w14:textId="35DEE426" w:rsidR="00CC1E04" w:rsidRPr="00BF76E0" w:rsidRDefault="00CC1E04" w:rsidP="00CC1E04">
            <w:pPr>
              <w:pStyle w:val="TAC"/>
              <w:keepNext w:val="0"/>
              <w:keepLines w:val="0"/>
              <w:jc w:val="left"/>
            </w:pPr>
            <w:r w:rsidRPr="00BF76E0">
              <w:t>11.2.33</w:t>
            </w:r>
            <w:r>
              <w:t>.1</w:t>
            </w:r>
            <w:r w:rsidRPr="00BF76E0">
              <w:tab/>
              <w:t>Error identification</w:t>
            </w:r>
            <w:r>
              <w:t xml:space="preserve"> (open functionality)</w:t>
            </w:r>
          </w:p>
        </w:tc>
        <w:tc>
          <w:tcPr>
            <w:tcW w:w="425" w:type="dxa"/>
            <w:vAlign w:val="center"/>
          </w:tcPr>
          <w:p w14:paraId="385ED2EE" w14:textId="77777777" w:rsidR="00CC1E04" w:rsidRDefault="00CC1E04" w:rsidP="00CC1E04">
            <w:pPr>
              <w:pStyle w:val="TAL"/>
              <w:keepNext w:val="0"/>
              <w:keepLines w:val="0"/>
              <w:jc w:val="center"/>
              <w:rPr>
                <w:b/>
              </w:rPr>
            </w:pPr>
          </w:p>
        </w:tc>
        <w:tc>
          <w:tcPr>
            <w:tcW w:w="425" w:type="dxa"/>
            <w:vAlign w:val="center"/>
          </w:tcPr>
          <w:p w14:paraId="28CEBBF2" w14:textId="77777777" w:rsidR="00CC1E04" w:rsidRDefault="00CC1E04" w:rsidP="00CC1E04">
            <w:pPr>
              <w:pStyle w:val="TAL"/>
              <w:keepNext w:val="0"/>
              <w:keepLines w:val="0"/>
              <w:jc w:val="center"/>
              <w:rPr>
                <w:b/>
              </w:rPr>
            </w:pPr>
          </w:p>
        </w:tc>
        <w:tc>
          <w:tcPr>
            <w:tcW w:w="425" w:type="dxa"/>
            <w:vAlign w:val="center"/>
          </w:tcPr>
          <w:p w14:paraId="1E0CF155" w14:textId="42E35EAB" w:rsidR="00CC1E04" w:rsidRDefault="00CC1E04" w:rsidP="00CC1E04">
            <w:pPr>
              <w:pStyle w:val="TAL"/>
              <w:keepNext w:val="0"/>
              <w:keepLines w:val="0"/>
              <w:jc w:val="center"/>
              <w:rPr>
                <w:b/>
              </w:rPr>
            </w:pPr>
            <w:r>
              <w:sym w:font="Wingdings" w:char="F0FC"/>
            </w:r>
          </w:p>
        </w:tc>
        <w:tc>
          <w:tcPr>
            <w:tcW w:w="426" w:type="dxa"/>
            <w:vAlign w:val="center"/>
          </w:tcPr>
          <w:p w14:paraId="7193091E" w14:textId="77777777" w:rsidR="00CC1E04" w:rsidRDefault="00CC1E04" w:rsidP="00CC1E04">
            <w:pPr>
              <w:pStyle w:val="TAL"/>
              <w:keepNext w:val="0"/>
              <w:keepLines w:val="0"/>
              <w:jc w:val="center"/>
              <w:rPr>
                <w:b/>
              </w:rPr>
            </w:pPr>
          </w:p>
        </w:tc>
        <w:tc>
          <w:tcPr>
            <w:tcW w:w="567" w:type="dxa"/>
            <w:vAlign w:val="center"/>
          </w:tcPr>
          <w:p w14:paraId="30D1A96D" w14:textId="27B3B04C" w:rsidR="00CC1E04" w:rsidRDefault="00CC1E04" w:rsidP="00CC1E04">
            <w:pPr>
              <w:pStyle w:val="TAC"/>
              <w:keepNext w:val="0"/>
              <w:keepLines w:val="0"/>
            </w:pPr>
            <w:r w:rsidRPr="000652C8">
              <w:t>U</w:t>
            </w:r>
          </w:p>
        </w:tc>
        <w:tc>
          <w:tcPr>
            <w:tcW w:w="3402" w:type="dxa"/>
            <w:vAlign w:val="center"/>
          </w:tcPr>
          <w:p w14:paraId="765D993B" w14:textId="77777777" w:rsidR="00CC1E04" w:rsidRPr="00257089" w:rsidRDefault="00CC1E04" w:rsidP="00CC1E04">
            <w:pPr>
              <w:pStyle w:val="TAL"/>
              <w:keepNext w:val="0"/>
              <w:keepLines w:val="0"/>
            </w:pPr>
          </w:p>
        </w:tc>
        <w:tc>
          <w:tcPr>
            <w:tcW w:w="1459" w:type="dxa"/>
            <w:gridSpan w:val="2"/>
            <w:vAlign w:val="center"/>
          </w:tcPr>
          <w:p w14:paraId="7FCC5614" w14:textId="337F15D9" w:rsidR="00CC1E04" w:rsidRPr="00257089" w:rsidRDefault="00CC1E04" w:rsidP="00CC1E04">
            <w:pPr>
              <w:pStyle w:val="TAL"/>
              <w:keepNext w:val="0"/>
              <w:keepLines w:val="0"/>
            </w:pPr>
            <w:r>
              <w:t>C11.</w:t>
            </w:r>
            <w:r w:rsidRPr="00BF76E0">
              <w:t>2.33</w:t>
            </w:r>
            <w:r>
              <w:t>.1</w:t>
            </w:r>
            <w:r w:rsidRPr="00BF76E0">
              <w:tab/>
            </w:r>
          </w:p>
        </w:tc>
      </w:tr>
      <w:tr w:rsidR="00CC1E04" w:rsidRPr="00257089" w14:paraId="244E3979" w14:textId="77777777" w:rsidTr="00A306B3">
        <w:trPr>
          <w:cantSplit/>
          <w:jc w:val="center"/>
        </w:trPr>
        <w:tc>
          <w:tcPr>
            <w:tcW w:w="562" w:type="dxa"/>
            <w:vAlign w:val="center"/>
          </w:tcPr>
          <w:p w14:paraId="2D626E95" w14:textId="45974F08" w:rsidR="00CC1E04" w:rsidRDefault="00CC1E04" w:rsidP="00CC1E04">
            <w:pPr>
              <w:pStyle w:val="TAC"/>
              <w:keepNext w:val="0"/>
              <w:keepLines w:val="0"/>
            </w:pPr>
            <w:r>
              <w:t>52</w:t>
            </w:r>
          </w:p>
        </w:tc>
        <w:tc>
          <w:tcPr>
            <w:tcW w:w="2694" w:type="dxa"/>
            <w:vAlign w:val="center"/>
          </w:tcPr>
          <w:p w14:paraId="34391967" w14:textId="2D75EF30" w:rsidR="00CC1E04" w:rsidRPr="00BF76E0" w:rsidRDefault="00CC1E04" w:rsidP="00CC1E04">
            <w:pPr>
              <w:pStyle w:val="TAC"/>
              <w:keepNext w:val="0"/>
              <w:keepLines w:val="0"/>
              <w:jc w:val="left"/>
            </w:pPr>
            <w:r w:rsidRPr="00BF76E0">
              <w:t>11.2.34</w:t>
            </w:r>
            <w:r w:rsidRPr="00BF76E0">
              <w:tab/>
              <w:t xml:space="preserve">Labels </w:t>
            </w:r>
            <w:r w:rsidRPr="0033092B">
              <w:t>or</w:t>
            </w:r>
            <w:r w:rsidRPr="00BF76E0">
              <w:t xml:space="preserve"> instructions</w:t>
            </w:r>
          </w:p>
        </w:tc>
        <w:tc>
          <w:tcPr>
            <w:tcW w:w="425" w:type="dxa"/>
            <w:vAlign w:val="center"/>
          </w:tcPr>
          <w:p w14:paraId="0D906501" w14:textId="77777777" w:rsidR="00CC1E04" w:rsidRDefault="00CC1E04" w:rsidP="00CC1E04">
            <w:pPr>
              <w:pStyle w:val="TAL"/>
              <w:keepNext w:val="0"/>
              <w:keepLines w:val="0"/>
              <w:jc w:val="center"/>
              <w:rPr>
                <w:b/>
              </w:rPr>
            </w:pPr>
          </w:p>
        </w:tc>
        <w:tc>
          <w:tcPr>
            <w:tcW w:w="425" w:type="dxa"/>
            <w:vAlign w:val="center"/>
          </w:tcPr>
          <w:p w14:paraId="777F9002" w14:textId="77777777" w:rsidR="00CC1E04" w:rsidRDefault="00CC1E04" w:rsidP="00CC1E04">
            <w:pPr>
              <w:pStyle w:val="TAL"/>
              <w:keepNext w:val="0"/>
              <w:keepLines w:val="0"/>
              <w:jc w:val="center"/>
              <w:rPr>
                <w:b/>
              </w:rPr>
            </w:pPr>
          </w:p>
        </w:tc>
        <w:tc>
          <w:tcPr>
            <w:tcW w:w="425" w:type="dxa"/>
            <w:vAlign w:val="center"/>
          </w:tcPr>
          <w:p w14:paraId="73C482DA" w14:textId="2065D79C" w:rsidR="00CC1E04" w:rsidRDefault="00CC1E04" w:rsidP="00CC1E04">
            <w:pPr>
              <w:pStyle w:val="TAL"/>
              <w:keepNext w:val="0"/>
              <w:keepLines w:val="0"/>
              <w:jc w:val="center"/>
              <w:rPr>
                <w:b/>
              </w:rPr>
            </w:pPr>
            <w:r>
              <w:sym w:font="Wingdings" w:char="F0FC"/>
            </w:r>
          </w:p>
        </w:tc>
        <w:tc>
          <w:tcPr>
            <w:tcW w:w="426" w:type="dxa"/>
            <w:vAlign w:val="center"/>
          </w:tcPr>
          <w:p w14:paraId="54DCD536" w14:textId="77777777" w:rsidR="00CC1E04" w:rsidRDefault="00CC1E04" w:rsidP="00CC1E04">
            <w:pPr>
              <w:pStyle w:val="TAL"/>
              <w:keepNext w:val="0"/>
              <w:keepLines w:val="0"/>
              <w:jc w:val="center"/>
              <w:rPr>
                <w:b/>
              </w:rPr>
            </w:pPr>
          </w:p>
        </w:tc>
        <w:tc>
          <w:tcPr>
            <w:tcW w:w="567" w:type="dxa"/>
            <w:vAlign w:val="center"/>
          </w:tcPr>
          <w:p w14:paraId="36EC67BD" w14:textId="7E0D46F9" w:rsidR="00CC1E04" w:rsidRDefault="00CC1E04" w:rsidP="00CC1E04">
            <w:pPr>
              <w:pStyle w:val="TAC"/>
              <w:keepNext w:val="0"/>
              <w:keepLines w:val="0"/>
            </w:pPr>
            <w:r w:rsidRPr="000652C8">
              <w:t>U</w:t>
            </w:r>
          </w:p>
        </w:tc>
        <w:tc>
          <w:tcPr>
            <w:tcW w:w="3402" w:type="dxa"/>
            <w:vAlign w:val="center"/>
          </w:tcPr>
          <w:p w14:paraId="26547F73" w14:textId="77777777" w:rsidR="00CC1E04" w:rsidRPr="00257089" w:rsidRDefault="00CC1E04" w:rsidP="00CC1E04">
            <w:pPr>
              <w:pStyle w:val="TAL"/>
              <w:keepNext w:val="0"/>
              <w:keepLines w:val="0"/>
            </w:pPr>
          </w:p>
        </w:tc>
        <w:tc>
          <w:tcPr>
            <w:tcW w:w="1459" w:type="dxa"/>
            <w:gridSpan w:val="2"/>
            <w:vAlign w:val="center"/>
          </w:tcPr>
          <w:p w14:paraId="12AA24B0" w14:textId="5E68AD59" w:rsidR="00CC1E04" w:rsidRPr="00257089" w:rsidRDefault="00CC1E04" w:rsidP="00CC1E04">
            <w:pPr>
              <w:pStyle w:val="TAL"/>
              <w:keepNext w:val="0"/>
              <w:keepLines w:val="0"/>
            </w:pPr>
            <w:r>
              <w:t>C11.</w:t>
            </w:r>
            <w:r w:rsidRPr="00BF76E0">
              <w:t>2.34</w:t>
            </w:r>
          </w:p>
        </w:tc>
      </w:tr>
      <w:tr w:rsidR="00CC1E04" w:rsidRPr="00257089" w14:paraId="0461DDCC" w14:textId="77777777" w:rsidTr="00A306B3">
        <w:trPr>
          <w:cantSplit/>
          <w:jc w:val="center"/>
        </w:trPr>
        <w:tc>
          <w:tcPr>
            <w:tcW w:w="562" w:type="dxa"/>
            <w:vAlign w:val="center"/>
          </w:tcPr>
          <w:p w14:paraId="67FFA003" w14:textId="58BFB75A" w:rsidR="00CC1E04" w:rsidRDefault="00CC1E04" w:rsidP="00CC1E04">
            <w:pPr>
              <w:pStyle w:val="TAC"/>
              <w:keepNext w:val="0"/>
              <w:keepLines w:val="0"/>
            </w:pPr>
            <w:r>
              <w:t>53</w:t>
            </w:r>
          </w:p>
        </w:tc>
        <w:tc>
          <w:tcPr>
            <w:tcW w:w="2694" w:type="dxa"/>
            <w:vAlign w:val="center"/>
          </w:tcPr>
          <w:p w14:paraId="54AA70C0" w14:textId="70CF28F0" w:rsidR="00CC1E04" w:rsidRPr="00BF76E0" w:rsidRDefault="00CC1E04" w:rsidP="00CC1E04">
            <w:pPr>
              <w:pStyle w:val="TAC"/>
              <w:keepNext w:val="0"/>
              <w:keepLines w:val="0"/>
              <w:jc w:val="left"/>
            </w:pPr>
            <w:r w:rsidRPr="00BF76E0">
              <w:t>11.2.35</w:t>
            </w:r>
            <w:r w:rsidRPr="00BF76E0">
              <w:tab/>
              <w:t>Error suggestion</w:t>
            </w:r>
          </w:p>
        </w:tc>
        <w:tc>
          <w:tcPr>
            <w:tcW w:w="425" w:type="dxa"/>
            <w:vAlign w:val="center"/>
          </w:tcPr>
          <w:p w14:paraId="29B4518A" w14:textId="77777777" w:rsidR="00CC1E04" w:rsidRDefault="00CC1E04" w:rsidP="00CC1E04">
            <w:pPr>
              <w:pStyle w:val="TAL"/>
              <w:keepNext w:val="0"/>
              <w:keepLines w:val="0"/>
              <w:jc w:val="center"/>
              <w:rPr>
                <w:b/>
              </w:rPr>
            </w:pPr>
          </w:p>
        </w:tc>
        <w:tc>
          <w:tcPr>
            <w:tcW w:w="425" w:type="dxa"/>
            <w:vAlign w:val="center"/>
          </w:tcPr>
          <w:p w14:paraId="05A8E22B" w14:textId="77777777" w:rsidR="00CC1E04" w:rsidRDefault="00CC1E04" w:rsidP="00CC1E04">
            <w:pPr>
              <w:pStyle w:val="TAL"/>
              <w:keepNext w:val="0"/>
              <w:keepLines w:val="0"/>
              <w:jc w:val="center"/>
              <w:rPr>
                <w:b/>
              </w:rPr>
            </w:pPr>
          </w:p>
        </w:tc>
        <w:tc>
          <w:tcPr>
            <w:tcW w:w="425" w:type="dxa"/>
            <w:vAlign w:val="center"/>
          </w:tcPr>
          <w:p w14:paraId="3AF94697" w14:textId="566277D2" w:rsidR="00CC1E04" w:rsidRDefault="00CC1E04" w:rsidP="00CC1E04">
            <w:pPr>
              <w:pStyle w:val="TAL"/>
              <w:keepNext w:val="0"/>
              <w:keepLines w:val="0"/>
              <w:jc w:val="center"/>
              <w:rPr>
                <w:b/>
              </w:rPr>
            </w:pPr>
            <w:r>
              <w:sym w:font="Wingdings" w:char="F0FC"/>
            </w:r>
          </w:p>
        </w:tc>
        <w:tc>
          <w:tcPr>
            <w:tcW w:w="426" w:type="dxa"/>
            <w:vAlign w:val="center"/>
          </w:tcPr>
          <w:p w14:paraId="0815E6D3" w14:textId="77777777" w:rsidR="00CC1E04" w:rsidRDefault="00CC1E04" w:rsidP="00CC1E04">
            <w:pPr>
              <w:pStyle w:val="TAL"/>
              <w:keepNext w:val="0"/>
              <w:keepLines w:val="0"/>
              <w:jc w:val="center"/>
              <w:rPr>
                <w:b/>
              </w:rPr>
            </w:pPr>
          </w:p>
        </w:tc>
        <w:tc>
          <w:tcPr>
            <w:tcW w:w="567" w:type="dxa"/>
            <w:vAlign w:val="center"/>
          </w:tcPr>
          <w:p w14:paraId="4B44E992" w14:textId="1A9B9E37" w:rsidR="00CC1E04" w:rsidRDefault="00CC1E04" w:rsidP="00CC1E04">
            <w:pPr>
              <w:pStyle w:val="TAC"/>
              <w:keepNext w:val="0"/>
              <w:keepLines w:val="0"/>
            </w:pPr>
            <w:r w:rsidRPr="000652C8">
              <w:t>U</w:t>
            </w:r>
          </w:p>
        </w:tc>
        <w:tc>
          <w:tcPr>
            <w:tcW w:w="3402" w:type="dxa"/>
            <w:vAlign w:val="center"/>
          </w:tcPr>
          <w:p w14:paraId="2DC1535E" w14:textId="77777777" w:rsidR="00CC1E04" w:rsidRPr="00257089" w:rsidRDefault="00CC1E04" w:rsidP="00CC1E04">
            <w:pPr>
              <w:pStyle w:val="TAL"/>
              <w:keepNext w:val="0"/>
              <w:keepLines w:val="0"/>
            </w:pPr>
          </w:p>
        </w:tc>
        <w:tc>
          <w:tcPr>
            <w:tcW w:w="1459" w:type="dxa"/>
            <w:gridSpan w:val="2"/>
            <w:vAlign w:val="center"/>
          </w:tcPr>
          <w:p w14:paraId="6CA80201" w14:textId="5F115F2C" w:rsidR="00CC1E04" w:rsidRPr="00257089" w:rsidRDefault="00CC1E04" w:rsidP="00CC1E04">
            <w:pPr>
              <w:pStyle w:val="TAL"/>
              <w:keepNext w:val="0"/>
              <w:keepLines w:val="0"/>
            </w:pPr>
            <w:r>
              <w:t>C11.</w:t>
            </w:r>
            <w:r w:rsidRPr="00BF76E0">
              <w:t>2.35</w:t>
            </w:r>
          </w:p>
        </w:tc>
      </w:tr>
      <w:tr w:rsidR="00CC1E04" w:rsidRPr="00257089" w14:paraId="266A8530" w14:textId="77777777" w:rsidTr="00A306B3">
        <w:trPr>
          <w:cantSplit/>
          <w:jc w:val="center"/>
        </w:trPr>
        <w:tc>
          <w:tcPr>
            <w:tcW w:w="562" w:type="dxa"/>
            <w:vAlign w:val="center"/>
          </w:tcPr>
          <w:p w14:paraId="39869149" w14:textId="4DE9E28B" w:rsidR="00CC1E04" w:rsidRDefault="00CC1E04" w:rsidP="00CC1E04">
            <w:pPr>
              <w:pStyle w:val="TAC"/>
              <w:keepNext w:val="0"/>
              <w:keepLines w:val="0"/>
            </w:pPr>
            <w:r>
              <w:t>54</w:t>
            </w:r>
          </w:p>
        </w:tc>
        <w:tc>
          <w:tcPr>
            <w:tcW w:w="2694" w:type="dxa"/>
            <w:vAlign w:val="center"/>
          </w:tcPr>
          <w:p w14:paraId="7A805D81" w14:textId="387D07DB" w:rsidR="00CC1E04" w:rsidRPr="00BF76E0" w:rsidRDefault="00CC1E04" w:rsidP="00CC1E04">
            <w:pPr>
              <w:pStyle w:val="TAC"/>
              <w:keepNext w:val="0"/>
              <w:keepLines w:val="0"/>
              <w:jc w:val="left"/>
            </w:pPr>
            <w:r w:rsidRPr="00BF76E0">
              <w:t>11.2.36</w:t>
            </w:r>
            <w:r w:rsidRPr="00BF76E0">
              <w:tab/>
              <w:t>Error prevention (legal, financial, data)</w:t>
            </w:r>
          </w:p>
        </w:tc>
        <w:tc>
          <w:tcPr>
            <w:tcW w:w="425" w:type="dxa"/>
            <w:vAlign w:val="center"/>
          </w:tcPr>
          <w:p w14:paraId="299022B6" w14:textId="77777777" w:rsidR="00CC1E04" w:rsidRDefault="00CC1E04" w:rsidP="00CC1E04">
            <w:pPr>
              <w:pStyle w:val="TAL"/>
              <w:keepNext w:val="0"/>
              <w:keepLines w:val="0"/>
              <w:jc w:val="center"/>
              <w:rPr>
                <w:b/>
              </w:rPr>
            </w:pPr>
          </w:p>
        </w:tc>
        <w:tc>
          <w:tcPr>
            <w:tcW w:w="425" w:type="dxa"/>
            <w:vAlign w:val="center"/>
          </w:tcPr>
          <w:p w14:paraId="19907BE8" w14:textId="77777777" w:rsidR="00CC1E04" w:rsidRDefault="00CC1E04" w:rsidP="00CC1E04">
            <w:pPr>
              <w:pStyle w:val="TAL"/>
              <w:keepNext w:val="0"/>
              <w:keepLines w:val="0"/>
              <w:jc w:val="center"/>
              <w:rPr>
                <w:b/>
              </w:rPr>
            </w:pPr>
          </w:p>
        </w:tc>
        <w:tc>
          <w:tcPr>
            <w:tcW w:w="425" w:type="dxa"/>
            <w:vAlign w:val="center"/>
          </w:tcPr>
          <w:p w14:paraId="56EE3A50" w14:textId="2FA3337A" w:rsidR="00CC1E04" w:rsidRDefault="00CC1E04" w:rsidP="00CC1E04">
            <w:pPr>
              <w:pStyle w:val="TAL"/>
              <w:keepNext w:val="0"/>
              <w:keepLines w:val="0"/>
              <w:jc w:val="center"/>
              <w:rPr>
                <w:b/>
              </w:rPr>
            </w:pPr>
            <w:r>
              <w:sym w:font="Wingdings" w:char="F0FC"/>
            </w:r>
          </w:p>
        </w:tc>
        <w:tc>
          <w:tcPr>
            <w:tcW w:w="426" w:type="dxa"/>
            <w:vAlign w:val="center"/>
          </w:tcPr>
          <w:p w14:paraId="0C3FF066" w14:textId="77777777" w:rsidR="00CC1E04" w:rsidRDefault="00CC1E04" w:rsidP="00CC1E04">
            <w:pPr>
              <w:pStyle w:val="TAL"/>
              <w:keepNext w:val="0"/>
              <w:keepLines w:val="0"/>
              <w:jc w:val="center"/>
              <w:rPr>
                <w:b/>
              </w:rPr>
            </w:pPr>
          </w:p>
        </w:tc>
        <w:tc>
          <w:tcPr>
            <w:tcW w:w="567" w:type="dxa"/>
            <w:vAlign w:val="center"/>
          </w:tcPr>
          <w:p w14:paraId="0BF62AA9" w14:textId="22FA9DC6" w:rsidR="00CC1E04" w:rsidRDefault="00CC1E04" w:rsidP="00CC1E04">
            <w:pPr>
              <w:pStyle w:val="TAC"/>
              <w:keepNext w:val="0"/>
              <w:keepLines w:val="0"/>
            </w:pPr>
            <w:r w:rsidRPr="000652C8">
              <w:t>U</w:t>
            </w:r>
          </w:p>
        </w:tc>
        <w:tc>
          <w:tcPr>
            <w:tcW w:w="3402" w:type="dxa"/>
            <w:vAlign w:val="center"/>
          </w:tcPr>
          <w:p w14:paraId="7DCF524F" w14:textId="77777777" w:rsidR="00CC1E04" w:rsidRPr="00257089" w:rsidRDefault="00CC1E04" w:rsidP="00CC1E04">
            <w:pPr>
              <w:pStyle w:val="TAL"/>
              <w:keepNext w:val="0"/>
              <w:keepLines w:val="0"/>
            </w:pPr>
          </w:p>
        </w:tc>
        <w:tc>
          <w:tcPr>
            <w:tcW w:w="1459" w:type="dxa"/>
            <w:gridSpan w:val="2"/>
            <w:vAlign w:val="center"/>
          </w:tcPr>
          <w:p w14:paraId="15959464" w14:textId="03836F3A" w:rsidR="00CC1E04" w:rsidRPr="00257089" w:rsidRDefault="00CC1E04" w:rsidP="00CC1E04">
            <w:pPr>
              <w:pStyle w:val="TAL"/>
              <w:keepNext w:val="0"/>
              <w:keepLines w:val="0"/>
            </w:pPr>
            <w:r>
              <w:t>C11.</w:t>
            </w:r>
            <w:r w:rsidRPr="00BF76E0">
              <w:t>2.36</w:t>
            </w:r>
          </w:p>
        </w:tc>
      </w:tr>
      <w:tr w:rsidR="00CC1E04" w:rsidRPr="00257089" w14:paraId="3511FDC1" w14:textId="77777777" w:rsidTr="00A306B3">
        <w:trPr>
          <w:cantSplit/>
          <w:jc w:val="center"/>
        </w:trPr>
        <w:tc>
          <w:tcPr>
            <w:tcW w:w="562" w:type="dxa"/>
            <w:vAlign w:val="center"/>
          </w:tcPr>
          <w:p w14:paraId="5F845981" w14:textId="20A4C916" w:rsidR="00CC1E04" w:rsidRDefault="00CC1E04" w:rsidP="00CC1E04">
            <w:pPr>
              <w:pStyle w:val="TAC"/>
              <w:keepNext w:val="0"/>
              <w:keepLines w:val="0"/>
            </w:pPr>
            <w:r>
              <w:t>55</w:t>
            </w:r>
          </w:p>
        </w:tc>
        <w:tc>
          <w:tcPr>
            <w:tcW w:w="2694" w:type="dxa"/>
            <w:vAlign w:val="center"/>
          </w:tcPr>
          <w:p w14:paraId="736A863F" w14:textId="644EC3AF" w:rsidR="00CC1E04" w:rsidRPr="00BF76E0" w:rsidRDefault="00CC1E04" w:rsidP="00CC1E04">
            <w:pPr>
              <w:pStyle w:val="TAC"/>
              <w:keepNext w:val="0"/>
              <w:keepLines w:val="0"/>
              <w:jc w:val="left"/>
            </w:pPr>
            <w:r w:rsidRPr="00BF76E0">
              <w:t>11.2.37</w:t>
            </w:r>
            <w:r>
              <w:t>.1</w:t>
            </w:r>
            <w:r w:rsidRPr="00BF76E0">
              <w:tab/>
              <w:t>Parsing</w:t>
            </w:r>
            <w:r>
              <w:t xml:space="preserve"> (open functionality)</w:t>
            </w:r>
          </w:p>
        </w:tc>
        <w:tc>
          <w:tcPr>
            <w:tcW w:w="425" w:type="dxa"/>
            <w:vAlign w:val="center"/>
          </w:tcPr>
          <w:p w14:paraId="58AD1DAA" w14:textId="77777777" w:rsidR="00CC1E04" w:rsidRDefault="00CC1E04" w:rsidP="00CC1E04">
            <w:pPr>
              <w:pStyle w:val="TAL"/>
              <w:keepNext w:val="0"/>
              <w:keepLines w:val="0"/>
              <w:jc w:val="center"/>
              <w:rPr>
                <w:b/>
              </w:rPr>
            </w:pPr>
          </w:p>
        </w:tc>
        <w:tc>
          <w:tcPr>
            <w:tcW w:w="425" w:type="dxa"/>
            <w:vAlign w:val="center"/>
          </w:tcPr>
          <w:p w14:paraId="0457E97D" w14:textId="77777777" w:rsidR="00CC1E04" w:rsidRDefault="00CC1E04" w:rsidP="00CC1E04">
            <w:pPr>
              <w:pStyle w:val="TAL"/>
              <w:keepNext w:val="0"/>
              <w:keepLines w:val="0"/>
              <w:jc w:val="center"/>
              <w:rPr>
                <w:b/>
              </w:rPr>
            </w:pPr>
          </w:p>
        </w:tc>
        <w:tc>
          <w:tcPr>
            <w:tcW w:w="425" w:type="dxa"/>
            <w:vAlign w:val="center"/>
          </w:tcPr>
          <w:p w14:paraId="3BA51503" w14:textId="0DC9E015" w:rsidR="00CC1E04" w:rsidRDefault="00CC1E04" w:rsidP="00CC1E04">
            <w:pPr>
              <w:pStyle w:val="TAL"/>
              <w:keepNext w:val="0"/>
              <w:keepLines w:val="0"/>
              <w:jc w:val="center"/>
              <w:rPr>
                <w:b/>
              </w:rPr>
            </w:pPr>
          </w:p>
        </w:tc>
        <w:tc>
          <w:tcPr>
            <w:tcW w:w="426" w:type="dxa"/>
            <w:vAlign w:val="center"/>
          </w:tcPr>
          <w:p w14:paraId="4723DB32" w14:textId="3CB5F295" w:rsidR="00CC1E04" w:rsidRDefault="00CC1E04" w:rsidP="00CC1E04">
            <w:pPr>
              <w:pStyle w:val="TAL"/>
              <w:keepNext w:val="0"/>
              <w:keepLines w:val="0"/>
              <w:jc w:val="center"/>
              <w:rPr>
                <w:b/>
              </w:rPr>
            </w:pPr>
            <w:r>
              <w:sym w:font="Wingdings" w:char="F0FC"/>
            </w:r>
          </w:p>
        </w:tc>
        <w:tc>
          <w:tcPr>
            <w:tcW w:w="567" w:type="dxa"/>
            <w:vAlign w:val="center"/>
          </w:tcPr>
          <w:p w14:paraId="459CF577" w14:textId="2B280816" w:rsidR="00CC1E04" w:rsidRDefault="00CC1E04" w:rsidP="00CC1E04">
            <w:pPr>
              <w:pStyle w:val="TAC"/>
              <w:keepNext w:val="0"/>
              <w:keepLines w:val="0"/>
            </w:pPr>
            <w:r w:rsidRPr="000652C8">
              <w:t>U</w:t>
            </w:r>
          </w:p>
        </w:tc>
        <w:tc>
          <w:tcPr>
            <w:tcW w:w="3402" w:type="dxa"/>
            <w:vAlign w:val="center"/>
          </w:tcPr>
          <w:p w14:paraId="3181AA14" w14:textId="77777777" w:rsidR="00CC1E04" w:rsidRPr="00257089" w:rsidRDefault="00CC1E04" w:rsidP="00CC1E04">
            <w:pPr>
              <w:pStyle w:val="TAL"/>
              <w:keepNext w:val="0"/>
              <w:keepLines w:val="0"/>
            </w:pPr>
          </w:p>
        </w:tc>
        <w:tc>
          <w:tcPr>
            <w:tcW w:w="1459" w:type="dxa"/>
            <w:gridSpan w:val="2"/>
            <w:vAlign w:val="center"/>
          </w:tcPr>
          <w:p w14:paraId="56667E8E" w14:textId="39CAF22F" w:rsidR="00CC1E04" w:rsidRPr="00257089" w:rsidRDefault="00CC1E04" w:rsidP="00CC1E04">
            <w:pPr>
              <w:pStyle w:val="TAL"/>
              <w:keepNext w:val="0"/>
              <w:keepLines w:val="0"/>
            </w:pPr>
            <w:r>
              <w:t>C11.</w:t>
            </w:r>
            <w:r w:rsidRPr="00BF76E0">
              <w:t>2.37</w:t>
            </w:r>
            <w:r>
              <w:t>.1</w:t>
            </w:r>
          </w:p>
        </w:tc>
      </w:tr>
      <w:tr w:rsidR="00CC1E04" w:rsidRPr="00257089" w14:paraId="15254960" w14:textId="77777777" w:rsidTr="00A306B3">
        <w:trPr>
          <w:cantSplit/>
          <w:jc w:val="center"/>
        </w:trPr>
        <w:tc>
          <w:tcPr>
            <w:tcW w:w="562" w:type="dxa"/>
            <w:vAlign w:val="center"/>
          </w:tcPr>
          <w:p w14:paraId="0E40ABBC" w14:textId="6CC31B9E" w:rsidR="00CC1E04" w:rsidRDefault="00CC1E04" w:rsidP="00CC1E04">
            <w:pPr>
              <w:pStyle w:val="TAC"/>
              <w:keepNext w:val="0"/>
              <w:keepLines w:val="0"/>
            </w:pPr>
            <w:r>
              <w:t>56</w:t>
            </w:r>
          </w:p>
        </w:tc>
        <w:tc>
          <w:tcPr>
            <w:tcW w:w="2694" w:type="dxa"/>
            <w:vAlign w:val="center"/>
          </w:tcPr>
          <w:p w14:paraId="6208FDDF" w14:textId="39B9C5C6" w:rsidR="00CC1E04" w:rsidRPr="00BF76E0" w:rsidRDefault="00CC1E04" w:rsidP="00CC1E04">
            <w:pPr>
              <w:pStyle w:val="TAC"/>
              <w:keepNext w:val="0"/>
              <w:keepLines w:val="0"/>
              <w:jc w:val="left"/>
            </w:pPr>
            <w:r w:rsidRPr="00BF76E0">
              <w:t>11.2.38</w:t>
            </w:r>
            <w:r>
              <w:t>.1</w:t>
            </w:r>
            <w:r w:rsidRPr="00BF76E0">
              <w:tab/>
              <w:t>Name, role, value</w:t>
            </w:r>
            <w:r>
              <w:t xml:space="preserve"> (open functionality)</w:t>
            </w:r>
          </w:p>
        </w:tc>
        <w:tc>
          <w:tcPr>
            <w:tcW w:w="425" w:type="dxa"/>
            <w:vAlign w:val="center"/>
          </w:tcPr>
          <w:p w14:paraId="0E004528" w14:textId="77777777" w:rsidR="00CC1E04" w:rsidRDefault="00CC1E04" w:rsidP="00CC1E04">
            <w:pPr>
              <w:pStyle w:val="TAL"/>
              <w:keepNext w:val="0"/>
              <w:keepLines w:val="0"/>
              <w:jc w:val="center"/>
              <w:rPr>
                <w:b/>
              </w:rPr>
            </w:pPr>
          </w:p>
        </w:tc>
        <w:tc>
          <w:tcPr>
            <w:tcW w:w="425" w:type="dxa"/>
            <w:vAlign w:val="center"/>
          </w:tcPr>
          <w:p w14:paraId="3B69CDA6" w14:textId="77777777" w:rsidR="00CC1E04" w:rsidRDefault="00CC1E04" w:rsidP="00CC1E04">
            <w:pPr>
              <w:pStyle w:val="TAL"/>
              <w:keepNext w:val="0"/>
              <w:keepLines w:val="0"/>
              <w:jc w:val="center"/>
              <w:rPr>
                <w:b/>
              </w:rPr>
            </w:pPr>
          </w:p>
        </w:tc>
        <w:tc>
          <w:tcPr>
            <w:tcW w:w="425" w:type="dxa"/>
            <w:vAlign w:val="center"/>
          </w:tcPr>
          <w:p w14:paraId="65032308" w14:textId="77777777" w:rsidR="00CC1E04" w:rsidRDefault="00CC1E04" w:rsidP="00CC1E04">
            <w:pPr>
              <w:pStyle w:val="TAL"/>
              <w:keepNext w:val="0"/>
              <w:keepLines w:val="0"/>
              <w:jc w:val="center"/>
              <w:rPr>
                <w:b/>
              </w:rPr>
            </w:pPr>
          </w:p>
        </w:tc>
        <w:tc>
          <w:tcPr>
            <w:tcW w:w="426" w:type="dxa"/>
            <w:vAlign w:val="center"/>
          </w:tcPr>
          <w:p w14:paraId="4463DFEB" w14:textId="26E50876" w:rsidR="00CC1E04" w:rsidRDefault="00CC1E04" w:rsidP="00CC1E04">
            <w:pPr>
              <w:pStyle w:val="TAL"/>
              <w:keepNext w:val="0"/>
              <w:keepLines w:val="0"/>
              <w:jc w:val="center"/>
              <w:rPr>
                <w:b/>
              </w:rPr>
            </w:pPr>
            <w:r>
              <w:sym w:font="Wingdings" w:char="F0FC"/>
            </w:r>
          </w:p>
        </w:tc>
        <w:tc>
          <w:tcPr>
            <w:tcW w:w="567" w:type="dxa"/>
            <w:vAlign w:val="center"/>
          </w:tcPr>
          <w:p w14:paraId="4692176F" w14:textId="3B824DF1" w:rsidR="00CC1E04" w:rsidRDefault="00CC1E04" w:rsidP="00CC1E04">
            <w:pPr>
              <w:pStyle w:val="TAC"/>
              <w:keepNext w:val="0"/>
              <w:keepLines w:val="0"/>
            </w:pPr>
            <w:r w:rsidRPr="000652C8">
              <w:t>U</w:t>
            </w:r>
          </w:p>
        </w:tc>
        <w:tc>
          <w:tcPr>
            <w:tcW w:w="3402" w:type="dxa"/>
            <w:vAlign w:val="center"/>
          </w:tcPr>
          <w:p w14:paraId="6D99C7BA" w14:textId="77777777" w:rsidR="00CC1E04" w:rsidRPr="00257089" w:rsidRDefault="00CC1E04" w:rsidP="00CC1E04">
            <w:pPr>
              <w:pStyle w:val="TAL"/>
              <w:keepNext w:val="0"/>
              <w:keepLines w:val="0"/>
            </w:pPr>
          </w:p>
        </w:tc>
        <w:tc>
          <w:tcPr>
            <w:tcW w:w="1459" w:type="dxa"/>
            <w:gridSpan w:val="2"/>
            <w:vAlign w:val="center"/>
          </w:tcPr>
          <w:p w14:paraId="3F901292" w14:textId="10F4DD70" w:rsidR="00CC1E04" w:rsidRPr="00257089" w:rsidRDefault="00CC1E04" w:rsidP="00CC1E04">
            <w:pPr>
              <w:pStyle w:val="TAL"/>
              <w:keepNext w:val="0"/>
              <w:keepLines w:val="0"/>
            </w:pPr>
            <w:r>
              <w:t>C11.</w:t>
            </w:r>
            <w:r w:rsidRPr="00BF76E0">
              <w:t>2.38</w:t>
            </w:r>
            <w:r>
              <w:t>.1</w:t>
            </w:r>
          </w:p>
        </w:tc>
      </w:tr>
      <w:tr w:rsidR="00CC1E04" w:rsidRPr="00257089" w14:paraId="0C9BA74A" w14:textId="77777777" w:rsidTr="00F9273C">
        <w:trPr>
          <w:cantSplit/>
          <w:jc w:val="center"/>
        </w:trPr>
        <w:tc>
          <w:tcPr>
            <w:tcW w:w="562" w:type="dxa"/>
            <w:vAlign w:val="center"/>
          </w:tcPr>
          <w:p w14:paraId="527CB5A6" w14:textId="1407794F" w:rsidR="00CC1E04" w:rsidRDefault="00CC1E04" w:rsidP="00CC1E04">
            <w:pPr>
              <w:pStyle w:val="TAC"/>
              <w:keepNext w:val="0"/>
              <w:keepLines w:val="0"/>
            </w:pPr>
            <w:r>
              <w:t>57</w:t>
            </w:r>
          </w:p>
        </w:tc>
        <w:tc>
          <w:tcPr>
            <w:tcW w:w="2694" w:type="dxa"/>
            <w:vAlign w:val="center"/>
          </w:tcPr>
          <w:p w14:paraId="15518FFA" w14:textId="7D230AB0" w:rsidR="00CC1E04" w:rsidRPr="00BF76E0" w:rsidRDefault="00CC1E04" w:rsidP="00CC1E04">
            <w:pPr>
              <w:pStyle w:val="TAC"/>
              <w:keepNext w:val="0"/>
              <w:keepLines w:val="0"/>
              <w:jc w:val="left"/>
            </w:pPr>
            <w:r>
              <w:t>11.</w:t>
            </w:r>
            <w:r w:rsidRPr="00BF76E0">
              <w:t>2.</w:t>
            </w:r>
            <w:r>
              <w:t>39</w:t>
            </w:r>
            <w:r w:rsidRPr="00BF76E0">
              <w:tab/>
            </w:r>
            <w:r>
              <w:t>Purpose of controls</w:t>
            </w:r>
          </w:p>
        </w:tc>
        <w:tc>
          <w:tcPr>
            <w:tcW w:w="425" w:type="dxa"/>
            <w:vAlign w:val="center"/>
          </w:tcPr>
          <w:p w14:paraId="750D2828" w14:textId="445DEC69" w:rsidR="00CC1E04" w:rsidRDefault="00CC1E04" w:rsidP="00CC1E04">
            <w:pPr>
              <w:pStyle w:val="TAL"/>
              <w:keepNext w:val="0"/>
              <w:keepLines w:val="0"/>
              <w:jc w:val="center"/>
              <w:rPr>
                <w:b/>
              </w:rPr>
            </w:pPr>
            <w:r>
              <w:sym w:font="Wingdings" w:char="F0FC"/>
            </w:r>
          </w:p>
        </w:tc>
        <w:tc>
          <w:tcPr>
            <w:tcW w:w="425" w:type="dxa"/>
            <w:vAlign w:val="center"/>
          </w:tcPr>
          <w:p w14:paraId="14CA8B88" w14:textId="62435654" w:rsidR="00CC1E04" w:rsidRDefault="00CC1E04" w:rsidP="00CC1E04">
            <w:pPr>
              <w:pStyle w:val="TAL"/>
              <w:keepNext w:val="0"/>
              <w:keepLines w:val="0"/>
              <w:jc w:val="center"/>
              <w:rPr>
                <w:b/>
              </w:rPr>
            </w:pPr>
            <w:r>
              <w:sym w:font="Wingdings" w:char="F0FC"/>
            </w:r>
          </w:p>
        </w:tc>
        <w:tc>
          <w:tcPr>
            <w:tcW w:w="425" w:type="dxa"/>
            <w:vAlign w:val="center"/>
          </w:tcPr>
          <w:p w14:paraId="3957A3C4" w14:textId="77777777" w:rsidR="00CC1E04" w:rsidRDefault="00CC1E04" w:rsidP="00CC1E04">
            <w:pPr>
              <w:pStyle w:val="TAL"/>
              <w:keepNext w:val="0"/>
              <w:keepLines w:val="0"/>
              <w:jc w:val="center"/>
              <w:rPr>
                <w:b/>
              </w:rPr>
            </w:pPr>
          </w:p>
        </w:tc>
        <w:tc>
          <w:tcPr>
            <w:tcW w:w="426" w:type="dxa"/>
            <w:vAlign w:val="center"/>
          </w:tcPr>
          <w:p w14:paraId="72327B5B" w14:textId="756606DB" w:rsidR="00CC1E04" w:rsidRDefault="00CC1E04" w:rsidP="00CC1E04">
            <w:pPr>
              <w:pStyle w:val="TAL"/>
              <w:keepNext w:val="0"/>
              <w:keepLines w:val="0"/>
              <w:jc w:val="center"/>
              <w:rPr>
                <w:b/>
              </w:rPr>
            </w:pPr>
          </w:p>
        </w:tc>
        <w:tc>
          <w:tcPr>
            <w:tcW w:w="567" w:type="dxa"/>
            <w:vAlign w:val="center"/>
          </w:tcPr>
          <w:p w14:paraId="15B33425" w14:textId="4C53BAB8" w:rsidR="00CC1E04" w:rsidRDefault="00CC1E04" w:rsidP="00CC1E04">
            <w:pPr>
              <w:pStyle w:val="TAC"/>
              <w:keepNext w:val="0"/>
              <w:keepLines w:val="0"/>
            </w:pPr>
            <w:r w:rsidRPr="00AE4DFF">
              <w:t>U</w:t>
            </w:r>
          </w:p>
        </w:tc>
        <w:tc>
          <w:tcPr>
            <w:tcW w:w="3402" w:type="dxa"/>
            <w:vAlign w:val="center"/>
          </w:tcPr>
          <w:p w14:paraId="16E41A14" w14:textId="77777777" w:rsidR="00CC1E04" w:rsidRPr="00257089" w:rsidRDefault="00CC1E04" w:rsidP="00CC1E04">
            <w:pPr>
              <w:pStyle w:val="TAL"/>
              <w:keepNext w:val="0"/>
              <w:keepLines w:val="0"/>
            </w:pPr>
          </w:p>
        </w:tc>
        <w:tc>
          <w:tcPr>
            <w:tcW w:w="1459" w:type="dxa"/>
            <w:gridSpan w:val="2"/>
          </w:tcPr>
          <w:p w14:paraId="47C9324E" w14:textId="432EF564" w:rsidR="00CC1E04" w:rsidRPr="00257089" w:rsidRDefault="00CC1E04" w:rsidP="00CC1E04">
            <w:pPr>
              <w:pStyle w:val="TAL"/>
              <w:keepNext w:val="0"/>
              <w:keepLines w:val="0"/>
            </w:pPr>
            <w:r>
              <w:t>C11.</w:t>
            </w:r>
            <w:r w:rsidRPr="00BF76E0">
              <w:t>2.</w:t>
            </w:r>
            <w:r>
              <w:t>39</w:t>
            </w:r>
          </w:p>
        </w:tc>
      </w:tr>
      <w:tr w:rsidR="00CC1E04" w:rsidRPr="00257089" w14:paraId="7609288A" w14:textId="77777777" w:rsidTr="00DA7CBD">
        <w:trPr>
          <w:cantSplit/>
          <w:jc w:val="center"/>
        </w:trPr>
        <w:tc>
          <w:tcPr>
            <w:tcW w:w="562" w:type="dxa"/>
          </w:tcPr>
          <w:p w14:paraId="4FF1A688" w14:textId="7DC57761" w:rsidR="00CC1E04" w:rsidRPr="006C5D62" w:rsidRDefault="00CC1E04" w:rsidP="00CC1E04">
            <w:pPr>
              <w:pStyle w:val="TAC"/>
              <w:keepNext w:val="0"/>
              <w:keepLines w:val="0"/>
            </w:pPr>
            <w:r>
              <w:t>58</w:t>
            </w:r>
          </w:p>
        </w:tc>
        <w:tc>
          <w:tcPr>
            <w:tcW w:w="2694" w:type="dxa"/>
            <w:vAlign w:val="center"/>
          </w:tcPr>
          <w:p w14:paraId="048E7F0F" w14:textId="7B88E147" w:rsidR="00CC1E04" w:rsidRPr="00BF76E0" w:rsidRDefault="00CC1E04" w:rsidP="00CC1E04">
            <w:pPr>
              <w:pStyle w:val="TAC"/>
              <w:keepNext w:val="0"/>
              <w:keepLines w:val="0"/>
              <w:jc w:val="left"/>
            </w:pPr>
            <w:r>
              <w:t>11.</w:t>
            </w:r>
            <w:r w:rsidRPr="00BF76E0">
              <w:t>2.</w:t>
            </w:r>
            <w:r>
              <w:t>40</w:t>
            </w:r>
            <w:r w:rsidRPr="00BF76E0">
              <w:tab/>
            </w:r>
            <w:r w:rsidRPr="00671004">
              <w:t xml:space="preserve">Zoom </w:t>
            </w:r>
            <w:r>
              <w:t>c</w:t>
            </w:r>
            <w:r w:rsidRPr="00671004">
              <w:t>ontent</w:t>
            </w:r>
          </w:p>
        </w:tc>
        <w:tc>
          <w:tcPr>
            <w:tcW w:w="425" w:type="dxa"/>
            <w:vAlign w:val="center"/>
          </w:tcPr>
          <w:p w14:paraId="69AD1925" w14:textId="4D376CD5" w:rsidR="00CC1E04" w:rsidRDefault="00CC1E04" w:rsidP="00CC1E04">
            <w:pPr>
              <w:pStyle w:val="TAL"/>
              <w:keepNext w:val="0"/>
              <w:keepLines w:val="0"/>
              <w:jc w:val="center"/>
              <w:rPr>
                <w:b/>
              </w:rPr>
            </w:pPr>
            <w:r>
              <w:sym w:font="Wingdings" w:char="F0FC"/>
            </w:r>
          </w:p>
        </w:tc>
        <w:tc>
          <w:tcPr>
            <w:tcW w:w="425" w:type="dxa"/>
            <w:vAlign w:val="center"/>
          </w:tcPr>
          <w:p w14:paraId="30AA9136" w14:textId="03FBF07C" w:rsidR="00CC1E04" w:rsidRDefault="00CC1E04" w:rsidP="00CC1E04">
            <w:pPr>
              <w:pStyle w:val="TAL"/>
              <w:keepNext w:val="0"/>
              <w:keepLines w:val="0"/>
              <w:jc w:val="center"/>
            </w:pPr>
          </w:p>
        </w:tc>
        <w:tc>
          <w:tcPr>
            <w:tcW w:w="425" w:type="dxa"/>
            <w:vAlign w:val="center"/>
          </w:tcPr>
          <w:p w14:paraId="1A918642" w14:textId="77777777" w:rsidR="00CC1E04" w:rsidRDefault="00CC1E04" w:rsidP="00CC1E04">
            <w:pPr>
              <w:pStyle w:val="TAL"/>
              <w:keepNext w:val="0"/>
              <w:keepLines w:val="0"/>
              <w:jc w:val="center"/>
              <w:rPr>
                <w:b/>
              </w:rPr>
            </w:pPr>
          </w:p>
        </w:tc>
        <w:tc>
          <w:tcPr>
            <w:tcW w:w="426" w:type="dxa"/>
            <w:vAlign w:val="center"/>
          </w:tcPr>
          <w:p w14:paraId="5BD849F2" w14:textId="77777777" w:rsidR="00CC1E04" w:rsidRDefault="00CC1E04" w:rsidP="00CC1E04">
            <w:pPr>
              <w:pStyle w:val="TAL"/>
              <w:keepNext w:val="0"/>
              <w:keepLines w:val="0"/>
              <w:jc w:val="center"/>
            </w:pPr>
          </w:p>
        </w:tc>
        <w:tc>
          <w:tcPr>
            <w:tcW w:w="567" w:type="dxa"/>
            <w:vAlign w:val="center"/>
          </w:tcPr>
          <w:p w14:paraId="1399BD0E" w14:textId="625713F3" w:rsidR="00CC1E04" w:rsidRPr="00AE4DFF" w:rsidRDefault="00CC1E04" w:rsidP="00CC1E04">
            <w:pPr>
              <w:pStyle w:val="TAC"/>
              <w:keepNext w:val="0"/>
              <w:keepLines w:val="0"/>
            </w:pPr>
            <w:r w:rsidRPr="00AE4DFF">
              <w:t>U</w:t>
            </w:r>
          </w:p>
        </w:tc>
        <w:tc>
          <w:tcPr>
            <w:tcW w:w="3402" w:type="dxa"/>
            <w:vAlign w:val="center"/>
          </w:tcPr>
          <w:p w14:paraId="0BF68A65" w14:textId="77777777" w:rsidR="00CC1E04" w:rsidRPr="008364B1" w:rsidRDefault="00CC1E04" w:rsidP="00CC1E04">
            <w:pPr>
              <w:pStyle w:val="TAL"/>
              <w:keepNext w:val="0"/>
              <w:keepLines w:val="0"/>
            </w:pPr>
          </w:p>
        </w:tc>
        <w:tc>
          <w:tcPr>
            <w:tcW w:w="1459" w:type="dxa"/>
            <w:gridSpan w:val="2"/>
          </w:tcPr>
          <w:p w14:paraId="0C280309" w14:textId="41A532AF" w:rsidR="00CC1E04" w:rsidRDefault="00CC1E04" w:rsidP="00CC1E04">
            <w:pPr>
              <w:pStyle w:val="TAL"/>
              <w:keepNext w:val="0"/>
              <w:keepLines w:val="0"/>
            </w:pPr>
            <w:r>
              <w:t>C11.</w:t>
            </w:r>
            <w:r w:rsidRPr="00BF76E0">
              <w:t>2.</w:t>
            </w:r>
            <w:r>
              <w:t>40</w:t>
            </w:r>
          </w:p>
        </w:tc>
      </w:tr>
      <w:tr w:rsidR="00CC1E04" w:rsidRPr="00257089" w14:paraId="33494D2B" w14:textId="77777777" w:rsidTr="00DA7CBD">
        <w:trPr>
          <w:cantSplit/>
          <w:jc w:val="center"/>
        </w:trPr>
        <w:tc>
          <w:tcPr>
            <w:tcW w:w="562" w:type="dxa"/>
          </w:tcPr>
          <w:p w14:paraId="58651FC8" w14:textId="1B81C079" w:rsidR="00CC1E04" w:rsidRPr="006C5D62" w:rsidRDefault="00CC1E04" w:rsidP="00CC1E04">
            <w:pPr>
              <w:pStyle w:val="TAC"/>
              <w:keepNext w:val="0"/>
              <w:keepLines w:val="0"/>
            </w:pPr>
            <w:r>
              <w:t>59</w:t>
            </w:r>
          </w:p>
        </w:tc>
        <w:tc>
          <w:tcPr>
            <w:tcW w:w="2694" w:type="dxa"/>
            <w:vAlign w:val="center"/>
          </w:tcPr>
          <w:p w14:paraId="3A8119FE" w14:textId="79964281" w:rsidR="00CC1E04" w:rsidRPr="00BF76E0" w:rsidRDefault="00CC1E04" w:rsidP="00CC1E04">
            <w:pPr>
              <w:pStyle w:val="TAC"/>
              <w:keepNext w:val="0"/>
              <w:keepLines w:val="0"/>
              <w:jc w:val="left"/>
            </w:pPr>
            <w:r>
              <w:t>11.</w:t>
            </w:r>
            <w:r w:rsidRPr="00BF76E0">
              <w:t>2.</w:t>
            </w:r>
            <w:r>
              <w:t>41</w:t>
            </w:r>
            <w:r w:rsidRPr="00BF76E0">
              <w:tab/>
            </w:r>
            <w:r w:rsidRPr="00D33B24">
              <w:t xml:space="preserve">Graphics </w:t>
            </w:r>
            <w:r>
              <w:t>c</w:t>
            </w:r>
            <w:r w:rsidRPr="00D33B24">
              <w:t>ontrast</w:t>
            </w:r>
          </w:p>
        </w:tc>
        <w:tc>
          <w:tcPr>
            <w:tcW w:w="425" w:type="dxa"/>
            <w:vAlign w:val="center"/>
          </w:tcPr>
          <w:p w14:paraId="05CEF30E" w14:textId="14825463" w:rsidR="00CC1E04" w:rsidRDefault="00CC1E04" w:rsidP="00CC1E04">
            <w:pPr>
              <w:pStyle w:val="TAL"/>
              <w:keepNext w:val="0"/>
              <w:keepLines w:val="0"/>
              <w:jc w:val="center"/>
              <w:rPr>
                <w:b/>
              </w:rPr>
            </w:pPr>
            <w:r>
              <w:sym w:font="Wingdings" w:char="F0FC"/>
            </w:r>
          </w:p>
        </w:tc>
        <w:tc>
          <w:tcPr>
            <w:tcW w:w="425" w:type="dxa"/>
            <w:vAlign w:val="center"/>
          </w:tcPr>
          <w:p w14:paraId="6F4F0207" w14:textId="77777777" w:rsidR="00CC1E04" w:rsidRDefault="00CC1E04" w:rsidP="00CC1E04">
            <w:pPr>
              <w:pStyle w:val="TAL"/>
              <w:keepNext w:val="0"/>
              <w:keepLines w:val="0"/>
              <w:jc w:val="center"/>
            </w:pPr>
          </w:p>
        </w:tc>
        <w:tc>
          <w:tcPr>
            <w:tcW w:w="425" w:type="dxa"/>
            <w:vAlign w:val="center"/>
          </w:tcPr>
          <w:p w14:paraId="450DAB3F" w14:textId="77777777" w:rsidR="00CC1E04" w:rsidRDefault="00CC1E04" w:rsidP="00CC1E04">
            <w:pPr>
              <w:pStyle w:val="TAL"/>
              <w:keepNext w:val="0"/>
              <w:keepLines w:val="0"/>
              <w:jc w:val="center"/>
              <w:rPr>
                <w:b/>
              </w:rPr>
            </w:pPr>
          </w:p>
        </w:tc>
        <w:tc>
          <w:tcPr>
            <w:tcW w:w="426" w:type="dxa"/>
            <w:vAlign w:val="center"/>
          </w:tcPr>
          <w:p w14:paraId="386F6E86" w14:textId="77777777" w:rsidR="00CC1E04" w:rsidRDefault="00CC1E04" w:rsidP="00CC1E04">
            <w:pPr>
              <w:pStyle w:val="TAL"/>
              <w:keepNext w:val="0"/>
              <w:keepLines w:val="0"/>
              <w:jc w:val="center"/>
            </w:pPr>
          </w:p>
        </w:tc>
        <w:tc>
          <w:tcPr>
            <w:tcW w:w="567" w:type="dxa"/>
            <w:vAlign w:val="center"/>
          </w:tcPr>
          <w:p w14:paraId="25EFCDF8" w14:textId="66EC27D0" w:rsidR="00CC1E04" w:rsidRPr="00AE4DFF" w:rsidRDefault="00CC1E04" w:rsidP="00CC1E04">
            <w:pPr>
              <w:pStyle w:val="TAC"/>
              <w:keepNext w:val="0"/>
              <w:keepLines w:val="0"/>
            </w:pPr>
            <w:r w:rsidRPr="00AE4DFF">
              <w:t>U</w:t>
            </w:r>
          </w:p>
        </w:tc>
        <w:tc>
          <w:tcPr>
            <w:tcW w:w="3402" w:type="dxa"/>
            <w:vAlign w:val="center"/>
          </w:tcPr>
          <w:p w14:paraId="7BBD5AE9" w14:textId="77777777" w:rsidR="00CC1E04" w:rsidRPr="008364B1" w:rsidRDefault="00CC1E04" w:rsidP="00CC1E04">
            <w:pPr>
              <w:pStyle w:val="TAL"/>
              <w:keepNext w:val="0"/>
              <w:keepLines w:val="0"/>
            </w:pPr>
          </w:p>
        </w:tc>
        <w:tc>
          <w:tcPr>
            <w:tcW w:w="1459" w:type="dxa"/>
            <w:gridSpan w:val="2"/>
          </w:tcPr>
          <w:p w14:paraId="2A55A936" w14:textId="0CC04C34" w:rsidR="00CC1E04" w:rsidRDefault="00CC1E04" w:rsidP="00CC1E04">
            <w:pPr>
              <w:pStyle w:val="TAL"/>
              <w:keepNext w:val="0"/>
              <w:keepLines w:val="0"/>
            </w:pPr>
            <w:r>
              <w:t>C11.</w:t>
            </w:r>
            <w:r w:rsidRPr="00BF76E0">
              <w:t>2.</w:t>
            </w:r>
            <w:r>
              <w:t>41</w:t>
            </w:r>
          </w:p>
        </w:tc>
      </w:tr>
      <w:tr w:rsidR="00CC1E04" w:rsidRPr="00257089" w14:paraId="7E61B336" w14:textId="77777777" w:rsidTr="00F9273C">
        <w:trPr>
          <w:cantSplit/>
          <w:jc w:val="center"/>
        </w:trPr>
        <w:tc>
          <w:tcPr>
            <w:tcW w:w="562" w:type="dxa"/>
          </w:tcPr>
          <w:p w14:paraId="1E222837" w14:textId="5BC19BBA" w:rsidR="00CC1E04" w:rsidRPr="006C5D62" w:rsidRDefault="00CC1E04" w:rsidP="00CC1E04">
            <w:pPr>
              <w:pStyle w:val="TAC"/>
              <w:keepNext w:val="0"/>
              <w:keepLines w:val="0"/>
            </w:pPr>
            <w:r>
              <w:t>60</w:t>
            </w:r>
          </w:p>
        </w:tc>
        <w:tc>
          <w:tcPr>
            <w:tcW w:w="2694" w:type="dxa"/>
            <w:vAlign w:val="center"/>
          </w:tcPr>
          <w:p w14:paraId="1F6D854C" w14:textId="4838211C" w:rsidR="00CC1E04" w:rsidRPr="00BF76E0" w:rsidRDefault="00CC1E04" w:rsidP="00CC1E04">
            <w:pPr>
              <w:pStyle w:val="TAC"/>
              <w:keepNext w:val="0"/>
              <w:keepLines w:val="0"/>
              <w:jc w:val="left"/>
            </w:pPr>
            <w:r>
              <w:t>11.</w:t>
            </w:r>
            <w:r w:rsidRPr="00BF76E0">
              <w:t>2.</w:t>
            </w:r>
            <w:r>
              <w:t>42</w:t>
            </w:r>
            <w:r w:rsidRPr="00BF76E0">
              <w:tab/>
            </w:r>
            <w:r>
              <w:t>Adapting text</w:t>
            </w:r>
          </w:p>
        </w:tc>
        <w:tc>
          <w:tcPr>
            <w:tcW w:w="425" w:type="dxa"/>
            <w:vAlign w:val="center"/>
          </w:tcPr>
          <w:p w14:paraId="479F7ABE" w14:textId="2C5B0E2F" w:rsidR="00CC1E04" w:rsidRDefault="00CC1E04" w:rsidP="00CC1E04">
            <w:pPr>
              <w:pStyle w:val="TAL"/>
              <w:keepNext w:val="0"/>
              <w:keepLines w:val="0"/>
              <w:jc w:val="center"/>
              <w:rPr>
                <w:b/>
              </w:rPr>
            </w:pPr>
            <w:r w:rsidRPr="00CB4ABE">
              <w:sym w:font="Wingdings" w:char="F0FC"/>
            </w:r>
          </w:p>
        </w:tc>
        <w:tc>
          <w:tcPr>
            <w:tcW w:w="425" w:type="dxa"/>
            <w:vAlign w:val="center"/>
          </w:tcPr>
          <w:p w14:paraId="4C34A576" w14:textId="3C3BE0D7" w:rsidR="00CC1E04" w:rsidRDefault="00CC1E04" w:rsidP="00CC1E04">
            <w:pPr>
              <w:pStyle w:val="TAL"/>
              <w:keepNext w:val="0"/>
              <w:keepLines w:val="0"/>
              <w:jc w:val="center"/>
            </w:pPr>
            <w:r w:rsidRPr="00CB4ABE">
              <w:sym w:font="Wingdings" w:char="F0FC"/>
            </w:r>
          </w:p>
        </w:tc>
        <w:tc>
          <w:tcPr>
            <w:tcW w:w="425" w:type="dxa"/>
            <w:vAlign w:val="center"/>
          </w:tcPr>
          <w:p w14:paraId="1ABC82ED" w14:textId="77777777" w:rsidR="00CC1E04" w:rsidRDefault="00CC1E04" w:rsidP="00CC1E04">
            <w:pPr>
              <w:pStyle w:val="TAL"/>
              <w:keepNext w:val="0"/>
              <w:keepLines w:val="0"/>
              <w:jc w:val="center"/>
              <w:rPr>
                <w:b/>
              </w:rPr>
            </w:pPr>
          </w:p>
        </w:tc>
        <w:tc>
          <w:tcPr>
            <w:tcW w:w="426" w:type="dxa"/>
            <w:vAlign w:val="center"/>
          </w:tcPr>
          <w:p w14:paraId="4CF77685" w14:textId="77777777" w:rsidR="00CC1E04" w:rsidRDefault="00CC1E04" w:rsidP="00CC1E04">
            <w:pPr>
              <w:pStyle w:val="TAL"/>
              <w:keepNext w:val="0"/>
              <w:keepLines w:val="0"/>
              <w:jc w:val="center"/>
            </w:pPr>
          </w:p>
        </w:tc>
        <w:tc>
          <w:tcPr>
            <w:tcW w:w="567" w:type="dxa"/>
            <w:vAlign w:val="center"/>
          </w:tcPr>
          <w:p w14:paraId="4C8A9D8A" w14:textId="602D61AF" w:rsidR="00CC1E04" w:rsidRPr="00AE4DFF" w:rsidRDefault="00CC1E04" w:rsidP="00CC1E04">
            <w:pPr>
              <w:pStyle w:val="TAC"/>
              <w:keepNext w:val="0"/>
              <w:keepLines w:val="0"/>
            </w:pPr>
            <w:r w:rsidRPr="00AE4DFF">
              <w:t>U</w:t>
            </w:r>
          </w:p>
        </w:tc>
        <w:tc>
          <w:tcPr>
            <w:tcW w:w="3402" w:type="dxa"/>
            <w:vAlign w:val="center"/>
          </w:tcPr>
          <w:p w14:paraId="7CCA8D12" w14:textId="77777777" w:rsidR="00CC1E04" w:rsidRPr="008364B1" w:rsidRDefault="00CC1E04" w:rsidP="00CC1E04">
            <w:pPr>
              <w:pStyle w:val="TAL"/>
              <w:keepNext w:val="0"/>
              <w:keepLines w:val="0"/>
            </w:pPr>
          </w:p>
        </w:tc>
        <w:tc>
          <w:tcPr>
            <w:tcW w:w="1459" w:type="dxa"/>
            <w:gridSpan w:val="2"/>
            <w:vAlign w:val="center"/>
          </w:tcPr>
          <w:p w14:paraId="0192F8DC" w14:textId="48095EA6" w:rsidR="00CC1E04" w:rsidRDefault="00CC1E04" w:rsidP="00CC1E04">
            <w:pPr>
              <w:pStyle w:val="TAL"/>
              <w:keepNext w:val="0"/>
              <w:keepLines w:val="0"/>
            </w:pPr>
            <w:r>
              <w:t>C11.</w:t>
            </w:r>
            <w:r w:rsidRPr="00BF76E0">
              <w:t>2.</w:t>
            </w:r>
            <w:r>
              <w:t>42</w:t>
            </w:r>
          </w:p>
        </w:tc>
      </w:tr>
      <w:tr w:rsidR="00CC1E04" w:rsidRPr="00257089" w14:paraId="787EE584" w14:textId="77777777" w:rsidTr="00DA7CBD">
        <w:trPr>
          <w:cantSplit/>
          <w:jc w:val="center"/>
        </w:trPr>
        <w:tc>
          <w:tcPr>
            <w:tcW w:w="562" w:type="dxa"/>
            <w:vAlign w:val="center"/>
          </w:tcPr>
          <w:p w14:paraId="05250DAA" w14:textId="2D800A22" w:rsidR="00CC1E04" w:rsidRPr="006C5D62" w:rsidRDefault="00CC1E04" w:rsidP="00CC1E04">
            <w:pPr>
              <w:pStyle w:val="TAC"/>
              <w:keepNext w:val="0"/>
              <w:keepLines w:val="0"/>
            </w:pPr>
            <w:r>
              <w:t>61</w:t>
            </w:r>
          </w:p>
        </w:tc>
        <w:tc>
          <w:tcPr>
            <w:tcW w:w="2694" w:type="dxa"/>
            <w:vAlign w:val="center"/>
          </w:tcPr>
          <w:p w14:paraId="7989F91D" w14:textId="2A80EB9C" w:rsidR="00CC1E04" w:rsidRPr="00BF76E0" w:rsidRDefault="00CC1E04" w:rsidP="00CC1E04">
            <w:pPr>
              <w:pStyle w:val="TAC"/>
              <w:keepNext w:val="0"/>
              <w:keepLines w:val="0"/>
              <w:jc w:val="left"/>
            </w:pPr>
            <w:r>
              <w:t>11.</w:t>
            </w:r>
            <w:r w:rsidRPr="00BB14AF">
              <w:t>2.43</w:t>
            </w:r>
            <w:r w:rsidRPr="00BB14AF">
              <w:tab/>
              <w:t>Content on hover or focus</w:t>
            </w:r>
          </w:p>
        </w:tc>
        <w:tc>
          <w:tcPr>
            <w:tcW w:w="425" w:type="dxa"/>
            <w:vAlign w:val="center"/>
          </w:tcPr>
          <w:p w14:paraId="3D26BCE1" w14:textId="2EDB8954" w:rsidR="00CC1E04" w:rsidRDefault="00CC1E04" w:rsidP="00CC1E04">
            <w:pPr>
              <w:pStyle w:val="TAL"/>
              <w:keepNext w:val="0"/>
              <w:keepLines w:val="0"/>
              <w:jc w:val="center"/>
              <w:rPr>
                <w:b/>
              </w:rPr>
            </w:pPr>
            <w:r w:rsidRPr="00982CE2">
              <w:sym w:font="Wingdings" w:char="F0FC"/>
            </w:r>
          </w:p>
        </w:tc>
        <w:tc>
          <w:tcPr>
            <w:tcW w:w="425" w:type="dxa"/>
            <w:vAlign w:val="center"/>
          </w:tcPr>
          <w:p w14:paraId="1228DA95" w14:textId="37302432" w:rsidR="00CC1E04" w:rsidRDefault="00CC1E04" w:rsidP="00CC1E04">
            <w:pPr>
              <w:pStyle w:val="TAL"/>
              <w:keepNext w:val="0"/>
              <w:keepLines w:val="0"/>
              <w:jc w:val="center"/>
            </w:pPr>
            <w:r w:rsidRPr="00982CE2">
              <w:sym w:font="Wingdings" w:char="F0FC"/>
            </w:r>
          </w:p>
        </w:tc>
        <w:tc>
          <w:tcPr>
            <w:tcW w:w="425" w:type="dxa"/>
            <w:vAlign w:val="center"/>
          </w:tcPr>
          <w:p w14:paraId="44564D9C" w14:textId="77777777" w:rsidR="00CC1E04" w:rsidRDefault="00CC1E04" w:rsidP="00CC1E04">
            <w:pPr>
              <w:pStyle w:val="TAL"/>
              <w:keepNext w:val="0"/>
              <w:keepLines w:val="0"/>
              <w:jc w:val="center"/>
              <w:rPr>
                <w:b/>
              </w:rPr>
            </w:pPr>
          </w:p>
        </w:tc>
        <w:tc>
          <w:tcPr>
            <w:tcW w:w="426" w:type="dxa"/>
            <w:vAlign w:val="center"/>
          </w:tcPr>
          <w:p w14:paraId="3DEC3E73" w14:textId="77777777" w:rsidR="00CC1E04" w:rsidRDefault="00CC1E04" w:rsidP="00CC1E04">
            <w:pPr>
              <w:pStyle w:val="TAL"/>
              <w:keepNext w:val="0"/>
              <w:keepLines w:val="0"/>
              <w:jc w:val="center"/>
            </w:pPr>
          </w:p>
        </w:tc>
        <w:tc>
          <w:tcPr>
            <w:tcW w:w="567" w:type="dxa"/>
            <w:vAlign w:val="center"/>
          </w:tcPr>
          <w:p w14:paraId="2B24A762" w14:textId="4CE97358" w:rsidR="00CC1E04" w:rsidRPr="00AE4DFF" w:rsidRDefault="00CC1E04" w:rsidP="00CC1E04">
            <w:pPr>
              <w:pStyle w:val="TAC"/>
              <w:keepNext w:val="0"/>
              <w:keepLines w:val="0"/>
            </w:pPr>
            <w:r w:rsidRPr="00AE4DFF">
              <w:t>U</w:t>
            </w:r>
          </w:p>
        </w:tc>
        <w:tc>
          <w:tcPr>
            <w:tcW w:w="3402" w:type="dxa"/>
            <w:vAlign w:val="center"/>
          </w:tcPr>
          <w:p w14:paraId="383619C4" w14:textId="77777777" w:rsidR="00CC1E04" w:rsidRPr="008364B1" w:rsidRDefault="00CC1E04" w:rsidP="00CC1E04">
            <w:pPr>
              <w:pStyle w:val="TAL"/>
              <w:keepNext w:val="0"/>
              <w:keepLines w:val="0"/>
            </w:pPr>
          </w:p>
        </w:tc>
        <w:tc>
          <w:tcPr>
            <w:tcW w:w="1459" w:type="dxa"/>
            <w:gridSpan w:val="2"/>
            <w:vAlign w:val="center"/>
          </w:tcPr>
          <w:p w14:paraId="0E8752C4" w14:textId="32FAE75D" w:rsidR="00CC1E04" w:rsidRDefault="00CC1E04" w:rsidP="00CC1E04">
            <w:pPr>
              <w:pStyle w:val="TAL"/>
              <w:keepNext w:val="0"/>
              <w:keepLines w:val="0"/>
            </w:pPr>
            <w:r>
              <w:t>C11.</w:t>
            </w:r>
            <w:r w:rsidRPr="00BB14AF">
              <w:t>2.43</w:t>
            </w:r>
          </w:p>
        </w:tc>
      </w:tr>
      <w:tr w:rsidR="00CC1E04" w:rsidRPr="00257089" w14:paraId="25497F3D" w14:textId="77777777" w:rsidTr="00DA7CBD">
        <w:trPr>
          <w:cantSplit/>
          <w:jc w:val="center"/>
        </w:trPr>
        <w:tc>
          <w:tcPr>
            <w:tcW w:w="562" w:type="dxa"/>
            <w:vAlign w:val="center"/>
          </w:tcPr>
          <w:p w14:paraId="373801A0" w14:textId="241192D8" w:rsidR="00CC1E04" w:rsidRPr="006C5D62" w:rsidRDefault="00CC1E04" w:rsidP="00CC1E04">
            <w:pPr>
              <w:pStyle w:val="TAC"/>
              <w:keepNext w:val="0"/>
              <w:keepLines w:val="0"/>
            </w:pPr>
            <w:r>
              <w:t>62</w:t>
            </w:r>
          </w:p>
        </w:tc>
        <w:tc>
          <w:tcPr>
            <w:tcW w:w="2694" w:type="dxa"/>
            <w:vAlign w:val="center"/>
          </w:tcPr>
          <w:p w14:paraId="7AA31696" w14:textId="5E8A9FF1" w:rsidR="00CC1E04" w:rsidRPr="00BF76E0" w:rsidRDefault="00CC1E04" w:rsidP="00CC1E04">
            <w:pPr>
              <w:pStyle w:val="TAC"/>
              <w:keepNext w:val="0"/>
              <w:keepLines w:val="0"/>
              <w:jc w:val="left"/>
            </w:pPr>
            <w:r>
              <w:t>11.</w:t>
            </w:r>
            <w:r w:rsidRPr="00BF76E0">
              <w:t>2.</w:t>
            </w:r>
            <w:r>
              <w:t>44</w:t>
            </w:r>
            <w:r w:rsidRPr="00BF76E0">
              <w:tab/>
            </w:r>
            <w:r>
              <w:t>Accessible authentication</w:t>
            </w:r>
          </w:p>
        </w:tc>
        <w:tc>
          <w:tcPr>
            <w:tcW w:w="425" w:type="dxa"/>
            <w:vAlign w:val="center"/>
          </w:tcPr>
          <w:p w14:paraId="5DA672EC" w14:textId="6F202C64" w:rsidR="00CC1E04" w:rsidRDefault="00CC1E04" w:rsidP="00CC1E04">
            <w:pPr>
              <w:pStyle w:val="TAL"/>
              <w:keepNext w:val="0"/>
              <w:keepLines w:val="0"/>
              <w:jc w:val="center"/>
              <w:rPr>
                <w:b/>
              </w:rPr>
            </w:pPr>
          </w:p>
        </w:tc>
        <w:tc>
          <w:tcPr>
            <w:tcW w:w="425" w:type="dxa"/>
            <w:vAlign w:val="center"/>
          </w:tcPr>
          <w:p w14:paraId="5593C071" w14:textId="0726D37F" w:rsidR="00CC1E04" w:rsidRDefault="00CC1E04" w:rsidP="00CC1E04">
            <w:pPr>
              <w:pStyle w:val="TAL"/>
              <w:keepNext w:val="0"/>
              <w:keepLines w:val="0"/>
              <w:jc w:val="center"/>
            </w:pPr>
            <w:r w:rsidRPr="00CE7D78">
              <w:sym w:font="Wingdings" w:char="F0FC"/>
            </w:r>
          </w:p>
        </w:tc>
        <w:tc>
          <w:tcPr>
            <w:tcW w:w="425" w:type="dxa"/>
            <w:vAlign w:val="center"/>
          </w:tcPr>
          <w:p w14:paraId="204AA0CB" w14:textId="77777777" w:rsidR="00CC1E04" w:rsidRDefault="00CC1E04" w:rsidP="00CC1E04">
            <w:pPr>
              <w:pStyle w:val="TAL"/>
              <w:keepNext w:val="0"/>
              <w:keepLines w:val="0"/>
              <w:jc w:val="center"/>
              <w:rPr>
                <w:b/>
              </w:rPr>
            </w:pPr>
          </w:p>
        </w:tc>
        <w:tc>
          <w:tcPr>
            <w:tcW w:w="426" w:type="dxa"/>
            <w:vAlign w:val="center"/>
          </w:tcPr>
          <w:p w14:paraId="6A075B3E" w14:textId="77777777" w:rsidR="00CC1E04" w:rsidRDefault="00CC1E04" w:rsidP="00CC1E04">
            <w:pPr>
              <w:pStyle w:val="TAL"/>
              <w:keepNext w:val="0"/>
              <w:keepLines w:val="0"/>
              <w:jc w:val="center"/>
            </w:pPr>
          </w:p>
        </w:tc>
        <w:tc>
          <w:tcPr>
            <w:tcW w:w="567" w:type="dxa"/>
            <w:vAlign w:val="center"/>
          </w:tcPr>
          <w:p w14:paraId="37444F03" w14:textId="778C54AC" w:rsidR="00CC1E04" w:rsidRPr="00AE4DFF" w:rsidRDefault="00CC1E04" w:rsidP="00CC1E04">
            <w:pPr>
              <w:pStyle w:val="TAC"/>
              <w:keepNext w:val="0"/>
              <w:keepLines w:val="0"/>
            </w:pPr>
            <w:r w:rsidRPr="00AE4DFF">
              <w:t>U</w:t>
            </w:r>
          </w:p>
        </w:tc>
        <w:tc>
          <w:tcPr>
            <w:tcW w:w="3402" w:type="dxa"/>
            <w:vAlign w:val="center"/>
          </w:tcPr>
          <w:p w14:paraId="5297F8BC" w14:textId="77777777" w:rsidR="00CC1E04" w:rsidRPr="008364B1" w:rsidRDefault="00CC1E04" w:rsidP="00CC1E04">
            <w:pPr>
              <w:pStyle w:val="TAL"/>
              <w:keepNext w:val="0"/>
              <w:keepLines w:val="0"/>
            </w:pPr>
          </w:p>
        </w:tc>
        <w:tc>
          <w:tcPr>
            <w:tcW w:w="1459" w:type="dxa"/>
            <w:gridSpan w:val="2"/>
            <w:vAlign w:val="center"/>
          </w:tcPr>
          <w:p w14:paraId="2B2E2B8D" w14:textId="5D994AC3" w:rsidR="00CC1E04" w:rsidRDefault="00CC1E04" w:rsidP="00CC1E04">
            <w:pPr>
              <w:pStyle w:val="TAL"/>
              <w:keepNext w:val="0"/>
              <w:keepLines w:val="0"/>
            </w:pPr>
            <w:r>
              <w:t>C11.</w:t>
            </w:r>
            <w:r w:rsidRPr="00BF76E0">
              <w:t>2.</w:t>
            </w:r>
            <w:r>
              <w:t>44</w:t>
            </w:r>
          </w:p>
        </w:tc>
      </w:tr>
      <w:tr w:rsidR="00CC1E04" w:rsidRPr="00257089" w14:paraId="163803CA" w14:textId="77777777" w:rsidTr="00DA7CBD">
        <w:trPr>
          <w:cantSplit/>
          <w:jc w:val="center"/>
        </w:trPr>
        <w:tc>
          <w:tcPr>
            <w:tcW w:w="562" w:type="dxa"/>
            <w:vAlign w:val="center"/>
          </w:tcPr>
          <w:p w14:paraId="0FA317C9" w14:textId="513B2FCD" w:rsidR="00CC1E04" w:rsidRPr="006C5D62" w:rsidRDefault="00CC1E04" w:rsidP="00CC1E04">
            <w:pPr>
              <w:pStyle w:val="TAC"/>
              <w:keepNext w:val="0"/>
              <w:keepLines w:val="0"/>
            </w:pPr>
            <w:r>
              <w:t>63</w:t>
            </w:r>
          </w:p>
        </w:tc>
        <w:tc>
          <w:tcPr>
            <w:tcW w:w="2694" w:type="dxa"/>
            <w:vAlign w:val="center"/>
          </w:tcPr>
          <w:p w14:paraId="7ED43E93" w14:textId="5CD5F37B" w:rsidR="00CC1E04" w:rsidRPr="00BF76E0" w:rsidRDefault="00CC1E04" w:rsidP="00CC1E04">
            <w:pPr>
              <w:pStyle w:val="TAC"/>
              <w:keepNext w:val="0"/>
              <w:keepLines w:val="0"/>
              <w:jc w:val="left"/>
            </w:pPr>
            <w:r>
              <w:t>11.</w:t>
            </w:r>
            <w:r w:rsidRPr="00BF76E0">
              <w:t>2.</w:t>
            </w:r>
            <w:r>
              <w:t>45</w:t>
            </w:r>
            <w:r w:rsidRPr="00BF76E0">
              <w:tab/>
            </w:r>
            <w:r>
              <w:t>Interruptions</w:t>
            </w:r>
          </w:p>
        </w:tc>
        <w:tc>
          <w:tcPr>
            <w:tcW w:w="425" w:type="dxa"/>
            <w:vAlign w:val="center"/>
          </w:tcPr>
          <w:p w14:paraId="2F719553" w14:textId="77777777" w:rsidR="00CC1E04" w:rsidRDefault="00CC1E04" w:rsidP="00CC1E04">
            <w:pPr>
              <w:pStyle w:val="TAL"/>
              <w:keepNext w:val="0"/>
              <w:keepLines w:val="0"/>
              <w:jc w:val="center"/>
              <w:rPr>
                <w:b/>
              </w:rPr>
            </w:pPr>
          </w:p>
        </w:tc>
        <w:tc>
          <w:tcPr>
            <w:tcW w:w="425" w:type="dxa"/>
            <w:vAlign w:val="center"/>
          </w:tcPr>
          <w:p w14:paraId="337A57D0" w14:textId="16EA8AF4" w:rsidR="00CC1E04" w:rsidRDefault="00CC1E04" w:rsidP="00CC1E04">
            <w:pPr>
              <w:pStyle w:val="TAL"/>
              <w:keepNext w:val="0"/>
              <w:keepLines w:val="0"/>
              <w:jc w:val="center"/>
            </w:pPr>
            <w:r w:rsidRPr="00CE7D78">
              <w:sym w:font="Wingdings" w:char="F0FC"/>
            </w:r>
          </w:p>
        </w:tc>
        <w:tc>
          <w:tcPr>
            <w:tcW w:w="425" w:type="dxa"/>
            <w:vAlign w:val="center"/>
          </w:tcPr>
          <w:p w14:paraId="7787850D" w14:textId="77777777" w:rsidR="00CC1E04" w:rsidRDefault="00CC1E04" w:rsidP="00CC1E04">
            <w:pPr>
              <w:pStyle w:val="TAL"/>
              <w:keepNext w:val="0"/>
              <w:keepLines w:val="0"/>
              <w:jc w:val="center"/>
              <w:rPr>
                <w:b/>
              </w:rPr>
            </w:pPr>
          </w:p>
        </w:tc>
        <w:tc>
          <w:tcPr>
            <w:tcW w:w="426" w:type="dxa"/>
            <w:vAlign w:val="center"/>
          </w:tcPr>
          <w:p w14:paraId="2508304C" w14:textId="77777777" w:rsidR="00CC1E04" w:rsidRDefault="00CC1E04" w:rsidP="00CC1E04">
            <w:pPr>
              <w:pStyle w:val="TAL"/>
              <w:keepNext w:val="0"/>
              <w:keepLines w:val="0"/>
              <w:jc w:val="center"/>
            </w:pPr>
          </w:p>
        </w:tc>
        <w:tc>
          <w:tcPr>
            <w:tcW w:w="567" w:type="dxa"/>
            <w:vAlign w:val="center"/>
          </w:tcPr>
          <w:p w14:paraId="46318EBA" w14:textId="3EE1813E" w:rsidR="00CC1E04" w:rsidRPr="00AE4DFF" w:rsidRDefault="00CC1E04" w:rsidP="00CC1E04">
            <w:pPr>
              <w:pStyle w:val="TAC"/>
              <w:keepNext w:val="0"/>
              <w:keepLines w:val="0"/>
            </w:pPr>
            <w:r w:rsidRPr="00AE4DFF">
              <w:t>U</w:t>
            </w:r>
          </w:p>
        </w:tc>
        <w:tc>
          <w:tcPr>
            <w:tcW w:w="3402" w:type="dxa"/>
            <w:vAlign w:val="center"/>
          </w:tcPr>
          <w:p w14:paraId="763D5B78" w14:textId="35FA0B49" w:rsidR="00CC1E04" w:rsidRPr="008364B1" w:rsidRDefault="00CC1E04" w:rsidP="00CC1E04">
            <w:pPr>
              <w:pStyle w:val="TAL"/>
              <w:keepNext w:val="0"/>
              <w:keepLines w:val="0"/>
            </w:pPr>
          </w:p>
        </w:tc>
        <w:tc>
          <w:tcPr>
            <w:tcW w:w="1459" w:type="dxa"/>
            <w:gridSpan w:val="2"/>
            <w:vAlign w:val="center"/>
          </w:tcPr>
          <w:p w14:paraId="2AEB0BFF" w14:textId="6C27EFC0" w:rsidR="00CC1E04" w:rsidRDefault="00CC1E04" w:rsidP="00CC1E04">
            <w:pPr>
              <w:pStyle w:val="TAL"/>
              <w:keepNext w:val="0"/>
              <w:keepLines w:val="0"/>
            </w:pPr>
            <w:r>
              <w:t>C11.</w:t>
            </w:r>
            <w:r w:rsidRPr="00BF76E0">
              <w:t>2.</w:t>
            </w:r>
            <w:r>
              <w:t>45</w:t>
            </w:r>
          </w:p>
        </w:tc>
      </w:tr>
      <w:tr w:rsidR="00CC1E04" w:rsidRPr="00257089" w14:paraId="7E87E1D6" w14:textId="77777777" w:rsidTr="00DA7CBD">
        <w:trPr>
          <w:cantSplit/>
          <w:jc w:val="center"/>
        </w:trPr>
        <w:tc>
          <w:tcPr>
            <w:tcW w:w="562" w:type="dxa"/>
            <w:vAlign w:val="center"/>
          </w:tcPr>
          <w:p w14:paraId="7DF6212A" w14:textId="66A5A250" w:rsidR="00CC1E04" w:rsidRPr="006C5D62" w:rsidRDefault="00CC1E04" w:rsidP="00CC1E04">
            <w:pPr>
              <w:pStyle w:val="TAC"/>
              <w:keepNext w:val="0"/>
              <w:keepLines w:val="0"/>
            </w:pPr>
            <w:r>
              <w:t>64</w:t>
            </w:r>
          </w:p>
        </w:tc>
        <w:tc>
          <w:tcPr>
            <w:tcW w:w="2694" w:type="dxa"/>
            <w:vAlign w:val="center"/>
          </w:tcPr>
          <w:p w14:paraId="66633EB8" w14:textId="53259CD9" w:rsidR="00CC1E04" w:rsidRPr="00BF76E0" w:rsidRDefault="00CC1E04" w:rsidP="00CC1E04">
            <w:pPr>
              <w:pStyle w:val="TAC"/>
              <w:keepNext w:val="0"/>
              <w:keepLines w:val="0"/>
              <w:jc w:val="left"/>
            </w:pPr>
            <w:r>
              <w:t>11.</w:t>
            </w:r>
            <w:r w:rsidRPr="00BF76E0">
              <w:t>2.</w:t>
            </w:r>
            <w:r>
              <w:t>46</w:t>
            </w:r>
            <w:r w:rsidRPr="00BF76E0">
              <w:tab/>
            </w:r>
            <w:r>
              <w:t>Character key shortcuts</w:t>
            </w:r>
          </w:p>
        </w:tc>
        <w:tc>
          <w:tcPr>
            <w:tcW w:w="425" w:type="dxa"/>
            <w:vAlign w:val="center"/>
          </w:tcPr>
          <w:p w14:paraId="0869F96E" w14:textId="77777777" w:rsidR="00CC1E04" w:rsidRDefault="00CC1E04" w:rsidP="00CC1E04">
            <w:pPr>
              <w:pStyle w:val="TAL"/>
              <w:keepNext w:val="0"/>
              <w:keepLines w:val="0"/>
              <w:jc w:val="center"/>
              <w:rPr>
                <w:b/>
              </w:rPr>
            </w:pPr>
          </w:p>
        </w:tc>
        <w:tc>
          <w:tcPr>
            <w:tcW w:w="425" w:type="dxa"/>
            <w:vAlign w:val="center"/>
          </w:tcPr>
          <w:p w14:paraId="6492A99B" w14:textId="64FF13A9" w:rsidR="00CC1E04" w:rsidRDefault="00CC1E04" w:rsidP="00CC1E04">
            <w:pPr>
              <w:pStyle w:val="TAL"/>
              <w:keepNext w:val="0"/>
              <w:keepLines w:val="0"/>
              <w:jc w:val="center"/>
            </w:pPr>
            <w:r w:rsidRPr="00CE7D78">
              <w:sym w:font="Wingdings" w:char="F0FC"/>
            </w:r>
          </w:p>
        </w:tc>
        <w:tc>
          <w:tcPr>
            <w:tcW w:w="425" w:type="dxa"/>
            <w:vAlign w:val="center"/>
          </w:tcPr>
          <w:p w14:paraId="6981856F" w14:textId="77777777" w:rsidR="00CC1E04" w:rsidRDefault="00CC1E04" w:rsidP="00CC1E04">
            <w:pPr>
              <w:pStyle w:val="TAL"/>
              <w:keepNext w:val="0"/>
              <w:keepLines w:val="0"/>
              <w:jc w:val="center"/>
              <w:rPr>
                <w:b/>
              </w:rPr>
            </w:pPr>
          </w:p>
        </w:tc>
        <w:tc>
          <w:tcPr>
            <w:tcW w:w="426" w:type="dxa"/>
            <w:vAlign w:val="center"/>
          </w:tcPr>
          <w:p w14:paraId="28E8E345" w14:textId="77777777" w:rsidR="00CC1E04" w:rsidRDefault="00CC1E04" w:rsidP="00CC1E04">
            <w:pPr>
              <w:pStyle w:val="TAL"/>
              <w:keepNext w:val="0"/>
              <w:keepLines w:val="0"/>
              <w:jc w:val="center"/>
            </w:pPr>
          </w:p>
        </w:tc>
        <w:tc>
          <w:tcPr>
            <w:tcW w:w="567" w:type="dxa"/>
            <w:vAlign w:val="center"/>
          </w:tcPr>
          <w:p w14:paraId="09638FC8" w14:textId="28A22AA4" w:rsidR="00CC1E04" w:rsidRPr="00AE4DFF" w:rsidRDefault="00CC1E04" w:rsidP="00CC1E04">
            <w:pPr>
              <w:pStyle w:val="TAC"/>
              <w:keepNext w:val="0"/>
              <w:keepLines w:val="0"/>
            </w:pPr>
            <w:r w:rsidRPr="00AE4DFF">
              <w:t>U</w:t>
            </w:r>
          </w:p>
        </w:tc>
        <w:tc>
          <w:tcPr>
            <w:tcW w:w="3402" w:type="dxa"/>
            <w:vAlign w:val="center"/>
          </w:tcPr>
          <w:p w14:paraId="4B8FAA98" w14:textId="77777777" w:rsidR="00CC1E04" w:rsidRPr="008364B1" w:rsidRDefault="00CC1E04" w:rsidP="00CC1E04">
            <w:pPr>
              <w:pStyle w:val="TAL"/>
              <w:keepNext w:val="0"/>
              <w:keepLines w:val="0"/>
            </w:pPr>
          </w:p>
        </w:tc>
        <w:tc>
          <w:tcPr>
            <w:tcW w:w="1459" w:type="dxa"/>
            <w:gridSpan w:val="2"/>
            <w:vAlign w:val="center"/>
          </w:tcPr>
          <w:p w14:paraId="6190793C" w14:textId="704A8CCC" w:rsidR="00CC1E04" w:rsidRDefault="00CC1E04" w:rsidP="00CC1E04">
            <w:pPr>
              <w:pStyle w:val="TAL"/>
              <w:keepNext w:val="0"/>
              <w:keepLines w:val="0"/>
            </w:pPr>
            <w:r>
              <w:t>C11.</w:t>
            </w:r>
            <w:r w:rsidRPr="00BF76E0">
              <w:t>2.</w:t>
            </w:r>
            <w:r>
              <w:t>46</w:t>
            </w:r>
          </w:p>
        </w:tc>
      </w:tr>
      <w:tr w:rsidR="00CC1E04" w:rsidRPr="00257089" w14:paraId="16192C41" w14:textId="77777777" w:rsidTr="00DA7CBD">
        <w:trPr>
          <w:cantSplit/>
          <w:jc w:val="center"/>
        </w:trPr>
        <w:tc>
          <w:tcPr>
            <w:tcW w:w="562" w:type="dxa"/>
            <w:vAlign w:val="center"/>
          </w:tcPr>
          <w:p w14:paraId="3DEFD64A" w14:textId="7B50C4E7" w:rsidR="00CC1E04" w:rsidRPr="006C5D62" w:rsidRDefault="00CC1E04" w:rsidP="00CC1E04">
            <w:pPr>
              <w:pStyle w:val="TAC"/>
              <w:keepNext w:val="0"/>
              <w:keepLines w:val="0"/>
            </w:pPr>
            <w:r>
              <w:t>65</w:t>
            </w:r>
          </w:p>
        </w:tc>
        <w:tc>
          <w:tcPr>
            <w:tcW w:w="2694" w:type="dxa"/>
            <w:vAlign w:val="center"/>
          </w:tcPr>
          <w:p w14:paraId="34FC9EFD" w14:textId="7708694A" w:rsidR="00CC1E04" w:rsidRPr="00BF76E0" w:rsidRDefault="00CC1E04" w:rsidP="00CC1E04">
            <w:pPr>
              <w:pStyle w:val="TAC"/>
              <w:keepNext w:val="0"/>
              <w:keepLines w:val="0"/>
              <w:jc w:val="left"/>
            </w:pPr>
            <w:r>
              <w:t>11.</w:t>
            </w:r>
            <w:r w:rsidRPr="00BF76E0">
              <w:t>2.</w:t>
            </w:r>
            <w:r>
              <w:t>47</w:t>
            </w:r>
            <w:r w:rsidRPr="00BF76E0">
              <w:tab/>
            </w:r>
            <w:r>
              <w:t>Label in name</w:t>
            </w:r>
          </w:p>
        </w:tc>
        <w:tc>
          <w:tcPr>
            <w:tcW w:w="425" w:type="dxa"/>
            <w:vAlign w:val="center"/>
          </w:tcPr>
          <w:p w14:paraId="5A6C1C09" w14:textId="77777777" w:rsidR="00CC1E04" w:rsidRDefault="00CC1E04" w:rsidP="00CC1E04">
            <w:pPr>
              <w:pStyle w:val="TAL"/>
              <w:keepNext w:val="0"/>
              <w:keepLines w:val="0"/>
              <w:jc w:val="center"/>
              <w:rPr>
                <w:b/>
              </w:rPr>
            </w:pPr>
          </w:p>
        </w:tc>
        <w:tc>
          <w:tcPr>
            <w:tcW w:w="425" w:type="dxa"/>
            <w:vAlign w:val="center"/>
          </w:tcPr>
          <w:p w14:paraId="007C7418" w14:textId="18BC2D67" w:rsidR="00CC1E04" w:rsidRDefault="00CC1E04" w:rsidP="00CC1E04">
            <w:pPr>
              <w:pStyle w:val="TAL"/>
              <w:keepNext w:val="0"/>
              <w:keepLines w:val="0"/>
              <w:jc w:val="center"/>
            </w:pPr>
            <w:r w:rsidRPr="00CE7D78">
              <w:sym w:font="Wingdings" w:char="F0FC"/>
            </w:r>
          </w:p>
        </w:tc>
        <w:tc>
          <w:tcPr>
            <w:tcW w:w="425" w:type="dxa"/>
            <w:vAlign w:val="center"/>
          </w:tcPr>
          <w:p w14:paraId="417E62A2" w14:textId="77777777" w:rsidR="00CC1E04" w:rsidRDefault="00CC1E04" w:rsidP="00CC1E04">
            <w:pPr>
              <w:pStyle w:val="TAL"/>
              <w:keepNext w:val="0"/>
              <w:keepLines w:val="0"/>
              <w:jc w:val="center"/>
              <w:rPr>
                <w:b/>
              </w:rPr>
            </w:pPr>
          </w:p>
        </w:tc>
        <w:tc>
          <w:tcPr>
            <w:tcW w:w="426" w:type="dxa"/>
            <w:vAlign w:val="center"/>
          </w:tcPr>
          <w:p w14:paraId="289AB73F" w14:textId="77777777" w:rsidR="00CC1E04" w:rsidRDefault="00CC1E04" w:rsidP="00CC1E04">
            <w:pPr>
              <w:pStyle w:val="TAL"/>
              <w:keepNext w:val="0"/>
              <w:keepLines w:val="0"/>
              <w:jc w:val="center"/>
            </w:pPr>
          </w:p>
        </w:tc>
        <w:tc>
          <w:tcPr>
            <w:tcW w:w="567" w:type="dxa"/>
            <w:vAlign w:val="center"/>
          </w:tcPr>
          <w:p w14:paraId="5274BB63" w14:textId="06268317" w:rsidR="00CC1E04" w:rsidRPr="00AE4DFF" w:rsidRDefault="00CC1E04" w:rsidP="00CC1E04">
            <w:pPr>
              <w:pStyle w:val="TAC"/>
              <w:keepNext w:val="0"/>
              <w:keepLines w:val="0"/>
            </w:pPr>
            <w:r w:rsidRPr="00AE4DFF">
              <w:t>U</w:t>
            </w:r>
          </w:p>
        </w:tc>
        <w:tc>
          <w:tcPr>
            <w:tcW w:w="3402" w:type="dxa"/>
            <w:vAlign w:val="center"/>
          </w:tcPr>
          <w:p w14:paraId="63459416" w14:textId="77777777" w:rsidR="00CC1E04" w:rsidRPr="008364B1" w:rsidRDefault="00CC1E04" w:rsidP="00CC1E04">
            <w:pPr>
              <w:pStyle w:val="TAL"/>
              <w:keepNext w:val="0"/>
              <w:keepLines w:val="0"/>
            </w:pPr>
          </w:p>
        </w:tc>
        <w:tc>
          <w:tcPr>
            <w:tcW w:w="1459" w:type="dxa"/>
            <w:gridSpan w:val="2"/>
            <w:vAlign w:val="center"/>
          </w:tcPr>
          <w:p w14:paraId="7F4F08FF" w14:textId="0E7FC574" w:rsidR="00CC1E04" w:rsidRDefault="00CC1E04" w:rsidP="00CC1E04">
            <w:pPr>
              <w:pStyle w:val="TAL"/>
              <w:keepNext w:val="0"/>
              <w:keepLines w:val="0"/>
            </w:pPr>
            <w:r>
              <w:t>C11.</w:t>
            </w:r>
            <w:r w:rsidRPr="00BF76E0">
              <w:t>2.</w:t>
            </w:r>
            <w:r>
              <w:t>47</w:t>
            </w:r>
          </w:p>
        </w:tc>
      </w:tr>
      <w:tr w:rsidR="00CC1E04" w:rsidRPr="00257089" w14:paraId="7D167B79" w14:textId="77777777" w:rsidTr="00DA7CBD">
        <w:trPr>
          <w:cantSplit/>
          <w:jc w:val="center"/>
        </w:trPr>
        <w:tc>
          <w:tcPr>
            <w:tcW w:w="562" w:type="dxa"/>
            <w:vAlign w:val="center"/>
          </w:tcPr>
          <w:p w14:paraId="5EC378C7" w14:textId="649EDD0F" w:rsidR="00CC1E04" w:rsidRPr="006C5D62" w:rsidRDefault="00CC1E04" w:rsidP="00CC1E04">
            <w:pPr>
              <w:pStyle w:val="TAC"/>
              <w:keepNext w:val="0"/>
              <w:keepLines w:val="0"/>
            </w:pPr>
            <w:r>
              <w:t>66</w:t>
            </w:r>
          </w:p>
        </w:tc>
        <w:tc>
          <w:tcPr>
            <w:tcW w:w="2694" w:type="dxa"/>
            <w:vAlign w:val="center"/>
          </w:tcPr>
          <w:p w14:paraId="0BFD48DB" w14:textId="56C69A2D" w:rsidR="00CC1E04" w:rsidRPr="00BF76E0" w:rsidRDefault="00CC1E04" w:rsidP="00CC1E04">
            <w:pPr>
              <w:pStyle w:val="TAC"/>
              <w:keepNext w:val="0"/>
              <w:keepLines w:val="0"/>
              <w:jc w:val="left"/>
            </w:pPr>
            <w:r>
              <w:t>11.</w:t>
            </w:r>
            <w:r w:rsidRPr="00BF76E0">
              <w:t>2.</w:t>
            </w:r>
            <w:r>
              <w:t>48</w:t>
            </w:r>
            <w:r w:rsidRPr="00BF76E0">
              <w:tab/>
            </w:r>
            <w:r w:rsidRPr="00D33B24">
              <w:t xml:space="preserve">Pointer </w:t>
            </w:r>
            <w:r>
              <w:t>g</w:t>
            </w:r>
            <w:r w:rsidRPr="00D33B24">
              <w:t>estures</w:t>
            </w:r>
          </w:p>
        </w:tc>
        <w:tc>
          <w:tcPr>
            <w:tcW w:w="425" w:type="dxa"/>
            <w:vAlign w:val="center"/>
          </w:tcPr>
          <w:p w14:paraId="0EE0B5E1" w14:textId="77777777" w:rsidR="00CC1E04" w:rsidRDefault="00CC1E04" w:rsidP="00CC1E04">
            <w:pPr>
              <w:pStyle w:val="TAL"/>
              <w:keepNext w:val="0"/>
              <w:keepLines w:val="0"/>
              <w:jc w:val="center"/>
              <w:rPr>
                <w:b/>
              </w:rPr>
            </w:pPr>
          </w:p>
        </w:tc>
        <w:tc>
          <w:tcPr>
            <w:tcW w:w="425" w:type="dxa"/>
            <w:vAlign w:val="center"/>
          </w:tcPr>
          <w:p w14:paraId="5DAE34AE" w14:textId="1C15A28A" w:rsidR="00CC1E04" w:rsidRDefault="00CC1E04" w:rsidP="00CC1E04">
            <w:pPr>
              <w:pStyle w:val="TAL"/>
              <w:keepNext w:val="0"/>
              <w:keepLines w:val="0"/>
              <w:jc w:val="center"/>
            </w:pPr>
            <w:r w:rsidRPr="00CE7D78">
              <w:sym w:font="Wingdings" w:char="F0FC"/>
            </w:r>
          </w:p>
        </w:tc>
        <w:tc>
          <w:tcPr>
            <w:tcW w:w="425" w:type="dxa"/>
            <w:vAlign w:val="center"/>
          </w:tcPr>
          <w:p w14:paraId="7F27DD09" w14:textId="77777777" w:rsidR="00CC1E04" w:rsidRDefault="00CC1E04" w:rsidP="00CC1E04">
            <w:pPr>
              <w:pStyle w:val="TAL"/>
              <w:keepNext w:val="0"/>
              <w:keepLines w:val="0"/>
              <w:jc w:val="center"/>
              <w:rPr>
                <w:b/>
              </w:rPr>
            </w:pPr>
          </w:p>
        </w:tc>
        <w:tc>
          <w:tcPr>
            <w:tcW w:w="426" w:type="dxa"/>
            <w:vAlign w:val="center"/>
          </w:tcPr>
          <w:p w14:paraId="37579CB4" w14:textId="77777777" w:rsidR="00CC1E04" w:rsidRDefault="00CC1E04" w:rsidP="00CC1E04">
            <w:pPr>
              <w:pStyle w:val="TAL"/>
              <w:keepNext w:val="0"/>
              <w:keepLines w:val="0"/>
              <w:jc w:val="center"/>
            </w:pPr>
          </w:p>
        </w:tc>
        <w:tc>
          <w:tcPr>
            <w:tcW w:w="567" w:type="dxa"/>
            <w:vAlign w:val="center"/>
          </w:tcPr>
          <w:p w14:paraId="372377BD" w14:textId="05095B15" w:rsidR="00CC1E04" w:rsidRPr="00AE4DFF" w:rsidRDefault="00CC1E04" w:rsidP="00CC1E04">
            <w:pPr>
              <w:pStyle w:val="TAC"/>
              <w:keepNext w:val="0"/>
              <w:keepLines w:val="0"/>
            </w:pPr>
            <w:r w:rsidRPr="00AE4DFF">
              <w:t>U</w:t>
            </w:r>
          </w:p>
        </w:tc>
        <w:tc>
          <w:tcPr>
            <w:tcW w:w="3402" w:type="dxa"/>
            <w:vAlign w:val="center"/>
          </w:tcPr>
          <w:p w14:paraId="66B55909" w14:textId="77777777" w:rsidR="00CC1E04" w:rsidRPr="008364B1" w:rsidRDefault="00CC1E04" w:rsidP="00CC1E04">
            <w:pPr>
              <w:pStyle w:val="TAL"/>
              <w:keepNext w:val="0"/>
              <w:keepLines w:val="0"/>
            </w:pPr>
          </w:p>
        </w:tc>
        <w:tc>
          <w:tcPr>
            <w:tcW w:w="1459" w:type="dxa"/>
            <w:gridSpan w:val="2"/>
            <w:vAlign w:val="center"/>
          </w:tcPr>
          <w:p w14:paraId="5625A421" w14:textId="52F7EB07" w:rsidR="00CC1E04" w:rsidRDefault="00CC1E04" w:rsidP="00CC1E04">
            <w:pPr>
              <w:pStyle w:val="TAL"/>
              <w:keepNext w:val="0"/>
              <w:keepLines w:val="0"/>
            </w:pPr>
            <w:r>
              <w:t>C11.</w:t>
            </w:r>
            <w:r w:rsidRPr="00BF76E0">
              <w:t>2.</w:t>
            </w:r>
            <w:r>
              <w:t>48</w:t>
            </w:r>
          </w:p>
        </w:tc>
      </w:tr>
      <w:tr w:rsidR="00CC1E04" w:rsidRPr="00257089" w14:paraId="375587FD" w14:textId="77777777" w:rsidTr="00DA7CBD">
        <w:trPr>
          <w:cantSplit/>
          <w:jc w:val="center"/>
        </w:trPr>
        <w:tc>
          <w:tcPr>
            <w:tcW w:w="562" w:type="dxa"/>
            <w:vAlign w:val="center"/>
          </w:tcPr>
          <w:p w14:paraId="628BC9F7" w14:textId="5BF4AE1F" w:rsidR="00CC1E04" w:rsidRPr="006C5D62" w:rsidRDefault="00CC1E04" w:rsidP="00CC1E04">
            <w:pPr>
              <w:pStyle w:val="TAC"/>
              <w:keepNext w:val="0"/>
              <w:keepLines w:val="0"/>
            </w:pPr>
            <w:r>
              <w:t>67</w:t>
            </w:r>
          </w:p>
        </w:tc>
        <w:tc>
          <w:tcPr>
            <w:tcW w:w="2694" w:type="dxa"/>
            <w:vAlign w:val="center"/>
          </w:tcPr>
          <w:p w14:paraId="27CFF00F" w14:textId="0C004071" w:rsidR="00CC1E04" w:rsidRPr="00BF76E0" w:rsidRDefault="00CC1E04" w:rsidP="00CC1E04">
            <w:pPr>
              <w:pStyle w:val="TAC"/>
              <w:keepNext w:val="0"/>
              <w:keepLines w:val="0"/>
              <w:jc w:val="left"/>
            </w:pPr>
            <w:r>
              <w:t>11.</w:t>
            </w:r>
            <w:r w:rsidRPr="00BF76E0">
              <w:t>2.</w:t>
            </w:r>
            <w:r>
              <w:t>49</w:t>
            </w:r>
            <w:r w:rsidRPr="00BF76E0">
              <w:tab/>
            </w:r>
            <w:r>
              <w:t>Accidental activation</w:t>
            </w:r>
          </w:p>
        </w:tc>
        <w:tc>
          <w:tcPr>
            <w:tcW w:w="425" w:type="dxa"/>
            <w:vAlign w:val="center"/>
          </w:tcPr>
          <w:p w14:paraId="6F39356E" w14:textId="77777777" w:rsidR="00CC1E04" w:rsidRDefault="00CC1E04" w:rsidP="00CC1E04">
            <w:pPr>
              <w:pStyle w:val="TAL"/>
              <w:keepNext w:val="0"/>
              <w:keepLines w:val="0"/>
              <w:jc w:val="center"/>
              <w:rPr>
                <w:b/>
              </w:rPr>
            </w:pPr>
          </w:p>
        </w:tc>
        <w:tc>
          <w:tcPr>
            <w:tcW w:w="425" w:type="dxa"/>
            <w:vAlign w:val="center"/>
          </w:tcPr>
          <w:p w14:paraId="00C3AFD5" w14:textId="00B4DAD0" w:rsidR="00CC1E04" w:rsidRDefault="00CC1E04" w:rsidP="00CC1E04">
            <w:pPr>
              <w:pStyle w:val="TAL"/>
              <w:keepNext w:val="0"/>
              <w:keepLines w:val="0"/>
              <w:jc w:val="center"/>
            </w:pPr>
            <w:r w:rsidRPr="00CE7D78">
              <w:sym w:font="Wingdings" w:char="F0FC"/>
            </w:r>
          </w:p>
        </w:tc>
        <w:tc>
          <w:tcPr>
            <w:tcW w:w="425" w:type="dxa"/>
            <w:vAlign w:val="center"/>
          </w:tcPr>
          <w:p w14:paraId="6E3D1D06" w14:textId="77777777" w:rsidR="00CC1E04" w:rsidRDefault="00CC1E04" w:rsidP="00CC1E04">
            <w:pPr>
              <w:pStyle w:val="TAL"/>
              <w:keepNext w:val="0"/>
              <w:keepLines w:val="0"/>
              <w:jc w:val="center"/>
              <w:rPr>
                <w:b/>
              </w:rPr>
            </w:pPr>
          </w:p>
        </w:tc>
        <w:tc>
          <w:tcPr>
            <w:tcW w:w="426" w:type="dxa"/>
            <w:vAlign w:val="center"/>
          </w:tcPr>
          <w:p w14:paraId="398F542F" w14:textId="77777777" w:rsidR="00CC1E04" w:rsidRDefault="00CC1E04" w:rsidP="00CC1E04">
            <w:pPr>
              <w:pStyle w:val="TAL"/>
              <w:keepNext w:val="0"/>
              <w:keepLines w:val="0"/>
              <w:jc w:val="center"/>
            </w:pPr>
          </w:p>
        </w:tc>
        <w:tc>
          <w:tcPr>
            <w:tcW w:w="567" w:type="dxa"/>
            <w:vAlign w:val="center"/>
          </w:tcPr>
          <w:p w14:paraId="4A9D6EC2" w14:textId="353B1409" w:rsidR="00CC1E04" w:rsidRPr="00AE4DFF" w:rsidRDefault="00CC1E04" w:rsidP="00CC1E04">
            <w:pPr>
              <w:pStyle w:val="TAC"/>
              <w:keepNext w:val="0"/>
              <w:keepLines w:val="0"/>
            </w:pPr>
            <w:r w:rsidRPr="00AE4DFF">
              <w:t>U</w:t>
            </w:r>
          </w:p>
        </w:tc>
        <w:tc>
          <w:tcPr>
            <w:tcW w:w="3402" w:type="dxa"/>
            <w:vAlign w:val="center"/>
          </w:tcPr>
          <w:p w14:paraId="14AEE098" w14:textId="77777777" w:rsidR="00CC1E04" w:rsidRPr="008364B1" w:rsidRDefault="00CC1E04" w:rsidP="00CC1E04">
            <w:pPr>
              <w:pStyle w:val="TAL"/>
              <w:keepNext w:val="0"/>
              <w:keepLines w:val="0"/>
            </w:pPr>
          </w:p>
        </w:tc>
        <w:tc>
          <w:tcPr>
            <w:tcW w:w="1459" w:type="dxa"/>
            <w:gridSpan w:val="2"/>
            <w:vAlign w:val="center"/>
          </w:tcPr>
          <w:p w14:paraId="13EAF213" w14:textId="367C7922" w:rsidR="00CC1E04" w:rsidRDefault="00CC1E04" w:rsidP="00CC1E04">
            <w:pPr>
              <w:pStyle w:val="TAL"/>
              <w:keepNext w:val="0"/>
              <w:keepLines w:val="0"/>
            </w:pPr>
            <w:r>
              <w:t>C11.</w:t>
            </w:r>
            <w:r w:rsidRPr="00BF76E0">
              <w:t>2.</w:t>
            </w:r>
            <w:r>
              <w:t>49</w:t>
            </w:r>
          </w:p>
        </w:tc>
      </w:tr>
      <w:tr w:rsidR="00CC1E04" w:rsidRPr="00257089" w14:paraId="4AC9A011" w14:textId="77777777" w:rsidTr="00DA7CBD">
        <w:trPr>
          <w:cantSplit/>
          <w:jc w:val="center"/>
        </w:trPr>
        <w:tc>
          <w:tcPr>
            <w:tcW w:w="562" w:type="dxa"/>
            <w:vAlign w:val="center"/>
          </w:tcPr>
          <w:p w14:paraId="674EBA84" w14:textId="54C8B5B3" w:rsidR="00CC1E04" w:rsidRPr="006C5D62" w:rsidRDefault="00CC1E04" w:rsidP="00CC1E04">
            <w:pPr>
              <w:pStyle w:val="TAC"/>
              <w:keepNext w:val="0"/>
              <w:keepLines w:val="0"/>
            </w:pPr>
            <w:r>
              <w:t>68</w:t>
            </w:r>
          </w:p>
        </w:tc>
        <w:tc>
          <w:tcPr>
            <w:tcW w:w="2694" w:type="dxa"/>
            <w:vAlign w:val="center"/>
          </w:tcPr>
          <w:p w14:paraId="52565057" w14:textId="603FE6DA" w:rsidR="00CC1E04" w:rsidRPr="00BF76E0" w:rsidRDefault="00CC1E04" w:rsidP="00CC1E04">
            <w:pPr>
              <w:pStyle w:val="TAC"/>
              <w:keepNext w:val="0"/>
              <w:keepLines w:val="0"/>
              <w:jc w:val="left"/>
            </w:pPr>
            <w:r>
              <w:t>11.</w:t>
            </w:r>
            <w:r w:rsidRPr="00BF76E0">
              <w:t>2.</w:t>
            </w:r>
            <w:r>
              <w:t>50</w:t>
            </w:r>
            <w:r w:rsidRPr="00BF76E0">
              <w:tab/>
            </w:r>
            <w:r w:rsidRPr="002A6233">
              <w:t xml:space="preserve">Target </w:t>
            </w:r>
            <w:r>
              <w:t>s</w:t>
            </w:r>
            <w:r w:rsidRPr="002A6233">
              <w:t>ize</w:t>
            </w:r>
          </w:p>
        </w:tc>
        <w:tc>
          <w:tcPr>
            <w:tcW w:w="425" w:type="dxa"/>
            <w:vAlign w:val="center"/>
          </w:tcPr>
          <w:p w14:paraId="5454F325" w14:textId="77777777" w:rsidR="00CC1E04" w:rsidRDefault="00CC1E04" w:rsidP="00CC1E04">
            <w:pPr>
              <w:pStyle w:val="TAL"/>
              <w:keepNext w:val="0"/>
              <w:keepLines w:val="0"/>
              <w:jc w:val="center"/>
              <w:rPr>
                <w:b/>
              </w:rPr>
            </w:pPr>
          </w:p>
        </w:tc>
        <w:tc>
          <w:tcPr>
            <w:tcW w:w="425" w:type="dxa"/>
            <w:vAlign w:val="center"/>
          </w:tcPr>
          <w:p w14:paraId="5A00AE9A" w14:textId="0E882518" w:rsidR="00CC1E04" w:rsidRDefault="00CC1E04" w:rsidP="00CC1E04">
            <w:pPr>
              <w:pStyle w:val="TAL"/>
              <w:keepNext w:val="0"/>
              <w:keepLines w:val="0"/>
              <w:jc w:val="center"/>
            </w:pPr>
            <w:r w:rsidRPr="00CE7D78">
              <w:sym w:font="Wingdings" w:char="F0FC"/>
            </w:r>
          </w:p>
        </w:tc>
        <w:tc>
          <w:tcPr>
            <w:tcW w:w="425" w:type="dxa"/>
            <w:vAlign w:val="center"/>
          </w:tcPr>
          <w:p w14:paraId="673733D1" w14:textId="77777777" w:rsidR="00CC1E04" w:rsidRDefault="00CC1E04" w:rsidP="00CC1E04">
            <w:pPr>
              <w:pStyle w:val="TAL"/>
              <w:keepNext w:val="0"/>
              <w:keepLines w:val="0"/>
              <w:jc w:val="center"/>
              <w:rPr>
                <w:b/>
              </w:rPr>
            </w:pPr>
          </w:p>
        </w:tc>
        <w:tc>
          <w:tcPr>
            <w:tcW w:w="426" w:type="dxa"/>
            <w:vAlign w:val="center"/>
          </w:tcPr>
          <w:p w14:paraId="4BCBCC04" w14:textId="77777777" w:rsidR="00CC1E04" w:rsidRDefault="00CC1E04" w:rsidP="00CC1E04">
            <w:pPr>
              <w:pStyle w:val="TAL"/>
              <w:keepNext w:val="0"/>
              <w:keepLines w:val="0"/>
              <w:jc w:val="center"/>
            </w:pPr>
          </w:p>
        </w:tc>
        <w:tc>
          <w:tcPr>
            <w:tcW w:w="567" w:type="dxa"/>
            <w:vAlign w:val="center"/>
          </w:tcPr>
          <w:p w14:paraId="645E8F4A" w14:textId="1803D2C7" w:rsidR="00CC1E04" w:rsidRPr="00AE4DFF" w:rsidRDefault="00CC1E04" w:rsidP="00CC1E04">
            <w:pPr>
              <w:pStyle w:val="TAC"/>
              <w:keepNext w:val="0"/>
              <w:keepLines w:val="0"/>
            </w:pPr>
            <w:r w:rsidRPr="00AE4DFF">
              <w:t>U</w:t>
            </w:r>
          </w:p>
        </w:tc>
        <w:tc>
          <w:tcPr>
            <w:tcW w:w="3402" w:type="dxa"/>
            <w:vAlign w:val="center"/>
          </w:tcPr>
          <w:p w14:paraId="1AAC01EC" w14:textId="77777777" w:rsidR="00CC1E04" w:rsidRPr="008364B1" w:rsidRDefault="00CC1E04" w:rsidP="00CC1E04">
            <w:pPr>
              <w:pStyle w:val="TAL"/>
              <w:keepNext w:val="0"/>
              <w:keepLines w:val="0"/>
            </w:pPr>
          </w:p>
        </w:tc>
        <w:tc>
          <w:tcPr>
            <w:tcW w:w="1459" w:type="dxa"/>
            <w:gridSpan w:val="2"/>
            <w:vAlign w:val="center"/>
          </w:tcPr>
          <w:p w14:paraId="53D26DC2" w14:textId="65B9D397" w:rsidR="00CC1E04" w:rsidRDefault="00CC1E04" w:rsidP="00CC1E04">
            <w:pPr>
              <w:pStyle w:val="TAL"/>
              <w:keepNext w:val="0"/>
              <w:keepLines w:val="0"/>
            </w:pPr>
            <w:r>
              <w:t>C11.</w:t>
            </w:r>
            <w:r w:rsidRPr="00BF76E0">
              <w:t>2.</w:t>
            </w:r>
            <w:r>
              <w:t>50</w:t>
            </w:r>
          </w:p>
        </w:tc>
      </w:tr>
      <w:tr w:rsidR="00CC1E04" w:rsidRPr="00257089" w14:paraId="132DB27F" w14:textId="77777777" w:rsidTr="00DA7CBD">
        <w:trPr>
          <w:cantSplit/>
          <w:jc w:val="center"/>
        </w:trPr>
        <w:tc>
          <w:tcPr>
            <w:tcW w:w="562" w:type="dxa"/>
            <w:vAlign w:val="center"/>
          </w:tcPr>
          <w:p w14:paraId="340E77EE" w14:textId="32EF7715" w:rsidR="00CC1E04" w:rsidRPr="006C5D62" w:rsidRDefault="00CC1E04" w:rsidP="00CC1E04">
            <w:pPr>
              <w:pStyle w:val="TAC"/>
              <w:keepNext w:val="0"/>
              <w:keepLines w:val="0"/>
            </w:pPr>
            <w:r>
              <w:t>69</w:t>
            </w:r>
          </w:p>
        </w:tc>
        <w:tc>
          <w:tcPr>
            <w:tcW w:w="2694" w:type="dxa"/>
            <w:vAlign w:val="center"/>
          </w:tcPr>
          <w:p w14:paraId="2A1BB171" w14:textId="24F723A5" w:rsidR="00CC1E04" w:rsidRPr="00BF76E0" w:rsidRDefault="00CC1E04" w:rsidP="00CC1E04">
            <w:pPr>
              <w:pStyle w:val="TAC"/>
              <w:keepNext w:val="0"/>
              <w:keepLines w:val="0"/>
              <w:jc w:val="left"/>
            </w:pPr>
            <w:r>
              <w:t>11.</w:t>
            </w:r>
            <w:r w:rsidRPr="00BF76E0">
              <w:t>2.</w:t>
            </w:r>
            <w:r>
              <w:t>51</w:t>
            </w:r>
            <w:r w:rsidRPr="00BF76E0">
              <w:tab/>
            </w:r>
            <w:r w:rsidRPr="00D33B24">
              <w:t xml:space="preserve">Device </w:t>
            </w:r>
            <w:r>
              <w:t>s</w:t>
            </w:r>
            <w:r w:rsidRPr="00D33B24">
              <w:t>ensors</w:t>
            </w:r>
          </w:p>
        </w:tc>
        <w:tc>
          <w:tcPr>
            <w:tcW w:w="425" w:type="dxa"/>
            <w:vAlign w:val="center"/>
          </w:tcPr>
          <w:p w14:paraId="0372F693" w14:textId="77777777" w:rsidR="00CC1E04" w:rsidRDefault="00CC1E04" w:rsidP="00CC1E04">
            <w:pPr>
              <w:pStyle w:val="TAL"/>
              <w:keepNext w:val="0"/>
              <w:keepLines w:val="0"/>
              <w:jc w:val="center"/>
              <w:rPr>
                <w:b/>
              </w:rPr>
            </w:pPr>
          </w:p>
        </w:tc>
        <w:tc>
          <w:tcPr>
            <w:tcW w:w="425" w:type="dxa"/>
            <w:vAlign w:val="center"/>
          </w:tcPr>
          <w:p w14:paraId="6C6A138E" w14:textId="381F37F9" w:rsidR="00CC1E04" w:rsidRDefault="00CC1E04" w:rsidP="00CC1E04">
            <w:pPr>
              <w:pStyle w:val="TAL"/>
              <w:keepNext w:val="0"/>
              <w:keepLines w:val="0"/>
              <w:jc w:val="center"/>
            </w:pPr>
            <w:r w:rsidRPr="00CE7D78">
              <w:sym w:font="Wingdings" w:char="F0FC"/>
            </w:r>
          </w:p>
        </w:tc>
        <w:tc>
          <w:tcPr>
            <w:tcW w:w="425" w:type="dxa"/>
            <w:vAlign w:val="center"/>
          </w:tcPr>
          <w:p w14:paraId="3C7D2A98" w14:textId="77777777" w:rsidR="00CC1E04" w:rsidRDefault="00CC1E04" w:rsidP="00CC1E04">
            <w:pPr>
              <w:pStyle w:val="TAL"/>
              <w:keepNext w:val="0"/>
              <w:keepLines w:val="0"/>
              <w:jc w:val="center"/>
              <w:rPr>
                <w:b/>
              </w:rPr>
            </w:pPr>
          </w:p>
        </w:tc>
        <w:tc>
          <w:tcPr>
            <w:tcW w:w="426" w:type="dxa"/>
            <w:vAlign w:val="center"/>
          </w:tcPr>
          <w:p w14:paraId="28D7D460" w14:textId="77777777" w:rsidR="00CC1E04" w:rsidRDefault="00CC1E04" w:rsidP="00CC1E04">
            <w:pPr>
              <w:pStyle w:val="TAL"/>
              <w:keepNext w:val="0"/>
              <w:keepLines w:val="0"/>
              <w:jc w:val="center"/>
            </w:pPr>
          </w:p>
        </w:tc>
        <w:tc>
          <w:tcPr>
            <w:tcW w:w="567" w:type="dxa"/>
            <w:vAlign w:val="center"/>
          </w:tcPr>
          <w:p w14:paraId="7AFB2177" w14:textId="20B32CCB" w:rsidR="00CC1E04" w:rsidRPr="00AE4DFF" w:rsidRDefault="00CC1E04" w:rsidP="00CC1E04">
            <w:pPr>
              <w:pStyle w:val="TAC"/>
              <w:keepNext w:val="0"/>
              <w:keepLines w:val="0"/>
            </w:pPr>
            <w:r w:rsidRPr="00AE4DFF">
              <w:t>U</w:t>
            </w:r>
          </w:p>
        </w:tc>
        <w:tc>
          <w:tcPr>
            <w:tcW w:w="3402" w:type="dxa"/>
            <w:vAlign w:val="center"/>
          </w:tcPr>
          <w:p w14:paraId="0F3FD416" w14:textId="77777777" w:rsidR="00CC1E04" w:rsidRPr="008364B1" w:rsidRDefault="00CC1E04" w:rsidP="00CC1E04">
            <w:pPr>
              <w:pStyle w:val="TAL"/>
              <w:keepNext w:val="0"/>
              <w:keepLines w:val="0"/>
            </w:pPr>
          </w:p>
        </w:tc>
        <w:tc>
          <w:tcPr>
            <w:tcW w:w="1459" w:type="dxa"/>
            <w:gridSpan w:val="2"/>
            <w:vAlign w:val="center"/>
          </w:tcPr>
          <w:p w14:paraId="1EB7FB3A" w14:textId="14CA195A" w:rsidR="00CC1E04" w:rsidRDefault="00CC1E04" w:rsidP="00CC1E04">
            <w:pPr>
              <w:pStyle w:val="TAL"/>
              <w:keepNext w:val="0"/>
              <w:keepLines w:val="0"/>
            </w:pPr>
            <w:r>
              <w:t>C11.</w:t>
            </w:r>
            <w:r w:rsidRPr="00BF76E0">
              <w:t>2.</w:t>
            </w:r>
            <w:r>
              <w:t>51</w:t>
            </w:r>
          </w:p>
        </w:tc>
      </w:tr>
      <w:tr w:rsidR="00CC1E04" w:rsidRPr="00257089" w14:paraId="6A594ADE" w14:textId="77777777" w:rsidTr="00DA7CBD">
        <w:trPr>
          <w:cantSplit/>
          <w:jc w:val="center"/>
        </w:trPr>
        <w:tc>
          <w:tcPr>
            <w:tcW w:w="562" w:type="dxa"/>
            <w:vAlign w:val="center"/>
          </w:tcPr>
          <w:p w14:paraId="5B255E1E" w14:textId="27B83F6A" w:rsidR="00CC1E04" w:rsidRPr="006C5D62" w:rsidRDefault="00CC1E04" w:rsidP="00CC1E04">
            <w:pPr>
              <w:pStyle w:val="TAC"/>
              <w:keepNext w:val="0"/>
              <w:keepLines w:val="0"/>
            </w:pPr>
            <w:r>
              <w:t>70</w:t>
            </w:r>
          </w:p>
        </w:tc>
        <w:tc>
          <w:tcPr>
            <w:tcW w:w="2694" w:type="dxa"/>
            <w:vAlign w:val="center"/>
          </w:tcPr>
          <w:p w14:paraId="439896A4" w14:textId="0643AA5D" w:rsidR="00CC1E04" w:rsidRPr="00BF76E0" w:rsidRDefault="00CC1E04" w:rsidP="00CC1E04">
            <w:pPr>
              <w:pStyle w:val="TAC"/>
              <w:keepNext w:val="0"/>
              <w:keepLines w:val="0"/>
              <w:jc w:val="left"/>
            </w:pPr>
            <w:r>
              <w:t>11.</w:t>
            </w:r>
            <w:r w:rsidRPr="00BF76E0">
              <w:t>2.</w:t>
            </w:r>
            <w:r>
              <w:t>52</w:t>
            </w:r>
            <w:r w:rsidRPr="00BF76E0">
              <w:tab/>
            </w:r>
            <w:r w:rsidRPr="00D33B24">
              <w:t>Orientation</w:t>
            </w:r>
          </w:p>
        </w:tc>
        <w:tc>
          <w:tcPr>
            <w:tcW w:w="425" w:type="dxa"/>
            <w:vAlign w:val="center"/>
          </w:tcPr>
          <w:p w14:paraId="4FD7E114" w14:textId="77777777" w:rsidR="00CC1E04" w:rsidRDefault="00CC1E04" w:rsidP="00CC1E04">
            <w:pPr>
              <w:pStyle w:val="TAL"/>
              <w:keepNext w:val="0"/>
              <w:keepLines w:val="0"/>
              <w:jc w:val="center"/>
              <w:rPr>
                <w:b/>
              </w:rPr>
            </w:pPr>
          </w:p>
        </w:tc>
        <w:tc>
          <w:tcPr>
            <w:tcW w:w="425" w:type="dxa"/>
            <w:vAlign w:val="center"/>
          </w:tcPr>
          <w:p w14:paraId="27E28B64" w14:textId="20336F03" w:rsidR="00CC1E04" w:rsidRDefault="00CC1E04" w:rsidP="00CC1E04">
            <w:pPr>
              <w:pStyle w:val="TAL"/>
              <w:keepNext w:val="0"/>
              <w:keepLines w:val="0"/>
              <w:jc w:val="center"/>
            </w:pPr>
            <w:r w:rsidRPr="00CE7D78">
              <w:sym w:font="Wingdings" w:char="F0FC"/>
            </w:r>
          </w:p>
        </w:tc>
        <w:tc>
          <w:tcPr>
            <w:tcW w:w="425" w:type="dxa"/>
            <w:vAlign w:val="center"/>
          </w:tcPr>
          <w:p w14:paraId="390A4DFA" w14:textId="77777777" w:rsidR="00CC1E04" w:rsidRDefault="00CC1E04" w:rsidP="00CC1E04">
            <w:pPr>
              <w:pStyle w:val="TAL"/>
              <w:keepNext w:val="0"/>
              <w:keepLines w:val="0"/>
              <w:jc w:val="center"/>
              <w:rPr>
                <w:b/>
              </w:rPr>
            </w:pPr>
          </w:p>
        </w:tc>
        <w:tc>
          <w:tcPr>
            <w:tcW w:w="426" w:type="dxa"/>
            <w:vAlign w:val="center"/>
          </w:tcPr>
          <w:p w14:paraId="5B5E30B5" w14:textId="77777777" w:rsidR="00CC1E04" w:rsidRDefault="00CC1E04" w:rsidP="00CC1E04">
            <w:pPr>
              <w:pStyle w:val="TAL"/>
              <w:keepNext w:val="0"/>
              <w:keepLines w:val="0"/>
              <w:jc w:val="center"/>
            </w:pPr>
          </w:p>
        </w:tc>
        <w:tc>
          <w:tcPr>
            <w:tcW w:w="567" w:type="dxa"/>
            <w:vAlign w:val="center"/>
          </w:tcPr>
          <w:p w14:paraId="477F7522" w14:textId="70367C43" w:rsidR="00CC1E04" w:rsidRPr="00AE4DFF" w:rsidRDefault="00CC1E04" w:rsidP="00CC1E04">
            <w:pPr>
              <w:pStyle w:val="TAC"/>
              <w:keepNext w:val="0"/>
              <w:keepLines w:val="0"/>
            </w:pPr>
            <w:r w:rsidRPr="00AE4DFF">
              <w:t>U</w:t>
            </w:r>
          </w:p>
        </w:tc>
        <w:tc>
          <w:tcPr>
            <w:tcW w:w="3402" w:type="dxa"/>
            <w:vAlign w:val="center"/>
          </w:tcPr>
          <w:p w14:paraId="7FBD69F9" w14:textId="77777777" w:rsidR="00CC1E04" w:rsidRPr="008364B1" w:rsidRDefault="00CC1E04" w:rsidP="00CC1E04">
            <w:pPr>
              <w:pStyle w:val="TAL"/>
              <w:keepNext w:val="0"/>
              <w:keepLines w:val="0"/>
            </w:pPr>
          </w:p>
        </w:tc>
        <w:tc>
          <w:tcPr>
            <w:tcW w:w="1459" w:type="dxa"/>
            <w:gridSpan w:val="2"/>
            <w:vAlign w:val="center"/>
          </w:tcPr>
          <w:p w14:paraId="20976062" w14:textId="7549FCB0" w:rsidR="00CC1E04" w:rsidRDefault="00CC1E04" w:rsidP="00CC1E04">
            <w:pPr>
              <w:pStyle w:val="TAL"/>
              <w:keepNext w:val="0"/>
              <w:keepLines w:val="0"/>
            </w:pPr>
            <w:r>
              <w:t>C11.</w:t>
            </w:r>
            <w:r w:rsidRPr="00BF76E0">
              <w:t>2.</w:t>
            </w:r>
            <w:r>
              <w:t>52</w:t>
            </w:r>
          </w:p>
        </w:tc>
      </w:tr>
      <w:tr w:rsidR="00CC1E04" w:rsidRPr="00257089" w14:paraId="08CC5FC2" w14:textId="77777777" w:rsidTr="00DA7CBD">
        <w:trPr>
          <w:cantSplit/>
          <w:jc w:val="center"/>
        </w:trPr>
        <w:tc>
          <w:tcPr>
            <w:tcW w:w="562" w:type="dxa"/>
            <w:vAlign w:val="center"/>
          </w:tcPr>
          <w:p w14:paraId="7E9A1A7C" w14:textId="626596BA" w:rsidR="00CC1E04" w:rsidRPr="006C5D62" w:rsidRDefault="00CC1E04" w:rsidP="00CC1E04">
            <w:pPr>
              <w:pStyle w:val="TAC"/>
              <w:keepNext w:val="0"/>
              <w:keepLines w:val="0"/>
            </w:pPr>
            <w:r>
              <w:t>71</w:t>
            </w:r>
          </w:p>
        </w:tc>
        <w:tc>
          <w:tcPr>
            <w:tcW w:w="2694" w:type="dxa"/>
            <w:vAlign w:val="center"/>
          </w:tcPr>
          <w:p w14:paraId="78F70034" w14:textId="326FF0F0" w:rsidR="00CC1E04" w:rsidRPr="00BF76E0" w:rsidRDefault="00CC1E04" w:rsidP="00CC1E04">
            <w:pPr>
              <w:pStyle w:val="TAC"/>
              <w:keepNext w:val="0"/>
              <w:keepLines w:val="0"/>
              <w:jc w:val="left"/>
            </w:pPr>
            <w:r w:rsidRPr="00E83DCB">
              <w:t>11.3.2.3</w:t>
            </w:r>
            <w:r w:rsidRPr="00E83DCB">
              <w:tab/>
              <w:t>Use of accessibility services</w:t>
            </w:r>
          </w:p>
        </w:tc>
        <w:tc>
          <w:tcPr>
            <w:tcW w:w="425" w:type="dxa"/>
            <w:vAlign w:val="center"/>
          </w:tcPr>
          <w:p w14:paraId="36CFC027" w14:textId="0B7AEA8D" w:rsidR="00CC1E04" w:rsidRDefault="00CC1E04" w:rsidP="00CC1E04">
            <w:pPr>
              <w:pStyle w:val="TAL"/>
              <w:keepNext w:val="0"/>
              <w:keepLines w:val="0"/>
              <w:jc w:val="center"/>
              <w:rPr>
                <w:b/>
              </w:rPr>
            </w:pPr>
            <w:r>
              <w:sym w:font="Wingdings" w:char="F0FC"/>
            </w:r>
          </w:p>
        </w:tc>
        <w:tc>
          <w:tcPr>
            <w:tcW w:w="425" w:type="dxa"/>
            <w:vAlign w:val="center"/>
          </w:tcPr>
          <w:p w14:paraId="5B0B7C59" w14:textId="0584E204" w:rsidR="00CC1E04" w:rsidRDefault="00CC1E04" w:rsidP="00CC1E04">
            <w:pPr>
              <w:pStyle w:val="TAL"/>
              <w:keepNext w:val="0"/>
              <w:keepLines w:val="0"/>
              <w:jc w:val="center"/>
            </w:pPr>
            <w:r>
              <w:sym w:font="Wingdings" w:char="F0FC"/>
            </w:r>
          </w:p>
        </w:tc>
        <w:tc>
          <w:tcPr>
            <w:tcW w:w="425" w:type="dxa"/>
            <w:vAlign w:val="center"/>
          </w:tcPr>
          <w:p w14:paraId="62AE368D" w14:textId="55DF6F2C" w:rsidR="00CC1E04" w:rsidRDefault="00CC1E04" w:rsidP="00CC1E04">
            <w:pPr>
              <w:pStyle w:val="TAL"/>
              <w:keepNext w:val="0"/>
              <w:keepLines w:val="0"/>
              <w:jc w:val="center"/>
              <w:rPr>
                <w:b/>
              </w:rPr>
            </w:pPr>
            <w:r>
              <w:sym w:font="Wingdings" w:char="F0FC"/>
            </w:r>
          </w:p>
        </w:tc>
        <w:tc>
          <w:tcPr>
            <w:tcW w:w="426" w:type="dxa"/>
            <w:vAlign w:val="center"/>
          </w:tcPr>
          <w:p w14:paraId="506F9F5B" w14:textId="77B8BBE7" w:rsidR="00CC1E04" w:rsidRDefault="00CC1E04" w:rsidP="00CC1E04">
            <w:pPr>
              <w:pStyle w:val="TAL"/>
              <w:keepNext w:val="0"/>
              <w:keepLines w:val="0"/>
              <w:jc w:val="center"/>
            </w:pPr>
            <w:r>
              <w:sym w:font="Wingdings" w:char="F0FC"/>
            </w:r>
          </w:p>
        </w:tc>
        <w:tc>
          <w:tcPr>
            <w:tcW w:w="567" w:type="dxa"/>
            <w:vAlign w:val="center"/>
          </w:tcPr>
          <w:p w14:paraId="6541419E" w14:textId="050D93B8" w:rsidR="00CC1E04" w:rsidRPr="00AE4DFF" w:rsidRDefault="00CC1E04" w:rsidP="00CC1E04">
            <w:pPr>
              <w:pStyle w:val="TAC"/>
              <w:keepNext w:val="0"/>
              <w:keepLines w:val="0"/>
            </w:pPr>
            <w:r w:rsidRPr="000652C8">
              <w:t>U</w:t>
            </w:r>
          </w:p>
        </w:tc>
        <w:tc>
          <w:tcPr>
            <w:tcW w:w="3402" w:type="dxa"/>
            <w:vAlign w:val="center"/>
          </w:tcPr>
          <w:p w14:paraId="137F4941" w14:textId="77777777" w:rsidR="00CC1E04" w:rsidRPr="008364B1" w:rsidRDefault="00CC1E04" w:rsidP="00CC1E04">
            <w:pPr>
              <w:pStyle w:val="TAL"/>
              <w:keepNext w:val="0"/>
              <w:keepLines w:val="0"/>
            </w:pPr>
          </w:p>
        </w:tc>
        <w:tc>
          <w:tcPr>
            <w:tcW w:w="1459" w:type="dxa"/>
            <w:gridSpan w:val="2"/>
            <w:vAlign w:val="center"/>
          </w:tcPr>
          <w:p w14:paraId="152A09F3" w14:textId="74E8A4A0" w:rsidR="00CC1E04" w:rsidRDefault="00CC1E04" w:rsidP="00CC1E04">
            <w:pPr>
              <w:pStyle w:val="TAL"/>
              <w:keepNext w:val="0"/>
              <w:keepLines w:val="0"/>
            </w:pPr>
            <w:r>
              <w:t>C11.</w:t>
            </w:r>
            <w:r w:rsidRPr="00E83DCB">
              <w:t>3.2.3</w:t>
            </w:r>
          </w:p>
        </w:tc>
      </w:tr>
      <w:tr w:rsidR="00CC1E04" w:rsidRPr="00257089" w14:paraId="3100C9FA" w14:textId="77777777" w:rsidTr="00A306B3">
        <w:trPr>
          <w:cantSplit/>
          <w:jc w:val="center"/>
        </w:trPr>
        <w:tc>
          <w:tcPr>
            <w:tcW w:w="562" w:type="dxa"/>
            <w:vAlign w:val="center"/>
          </w:tcPr>
          <w:p w14:paraId="4A6D8A43" w14:textId="6E5459E0" w:rsidR="00CC1E04" w:rsidRDefault="00CC1E04" w:rsidP="00CC1E04">
            <w:pPr>
              <w:pStyle w:val="TAC"/>
              <w:keepNext w:val="0"/>
              <w:keepLines w:val="0"/>
            </w:pPr>
            <w:r>
              <w:t>72</w:t>
            </w:r>
          </w:p>
        </w:tc>
        <w:tc>
          <w:tcPr>
            <w:tcW w:w="2694" w:type="dxa"/>
            <w:vAlign w:val="center"/>
          </w:tcPr>
          <w:p w14:paraId="675E1802" w14:textId="1C008377" w:rsidR="00CC1E04" w:rsidRPr="00BF76E0" w:rsidRDefault="00CC1E04" w:rsidP="00CC1E04">
            <w:pPr>
              <w:pStyle w:val="TAC"/>
              <w:keepNext w:val="0"/>
              <w:keepLines w:val="0"/>
              <w:jc w:val="left"/>
            </w:pPr>
            <w:r w:rsidRPr="00E83DCB">
              <w:t>11.3.2.5</w:t>
            </w:r>
            <w:r w:rsidRPr="00E83DCB">
              <w:tab/>
              <w:t>Object information</w:t>
            </w:r>
          </w:p>
        </w:tc>
        <w:tc>
          <w:tcPr>
            <w:tcW w:w="425" w:type="dxa"/>
            <w:vAlign w:val="center"/>
          </w:tcPr>
          <w:p w14:paraId="1FCC059B" w14:textId="5AC03117" w:rsidR="00CC1E04" w:rsidRDefault="00CC1E04" w:rsidP="00CC1E04">
            <w:pPr>
              <w:pStyle w:val="TAL"/>
              <w:keepNext w:val="0"/>
              <w:keepLines w:val="0"/>
              <w:jc w:val="center"/>
              <w:rPr>
                <w:b/>
              </w:rPr>
            </w:pPr>
            <w:r>
              <w:sym w:font="Wingdings" w:char="F0FC"/>
            </w:r>
          </w:p>
        </w:tc>
        <w:tc>
          <w:tcPr>
            <w:tcW w:w="425" w:type="dxa"/>
            <w:vAlign w:val="center"/>
          </w:tcPr>
          <w:p w14:paraId="70FFCEF7" w14:textId="2C068677" w:rsidR="00CC1E04" w:rsidRDefault="00CC1E04" w:rsidP="00CC1E04">
            <w:pPr>
              <w:pStyle w:val="TAL"/>
              <w:keepNext w:val="0"/>
              <w:keepLines w:val="0"/>
              <w:jc w:val="center"/>
              <w:rPr>
                <w:b/>
              </w:rPr>
            </w:pPr>
          </w:p>
        </w:tc>
        <w:tc>
          <w:tcPr>
            <w:tcW w:w="425" w:type="dxa"/>
            <w:vAlign w:val="center"/>
          </w:tcPr>
          <w:p w14:paraId="20B3DAC2" w14:textId="1A28166D" w:rsidR="00CC1E04" w:rsidRDefault="00CC1E04" w:rsidP="00CC1E04">
            <w:pPr>
              <w:pStyle w:val="TAL"/>
              <w:keepNext w:val="0"/>
              <w:keepLines w:val="0"/>
              <w:jc w:val="center"/>
              <w:rPr>
                <w:b/>
              </w:rPr>
            </w:pPr>
            <w:r>
              <w:sym w:font="Wingdings" w:char="F0FC"/>
            </w:r>
          </w:p>
        </w:tc>
        <w:tc>
          <w:tcPr>
            <w:tcW w:w="426" w:type="dxa"/>
            <w:vAlign w:val="center"/>
          </w:tcPr>
          <w:p w14:paraId="2EDC163A" w14:textId="21C54F0A" w:rsidR="00CC1E04" w:rsidRDefault="00CC1E04" w:rsidP="00CC1E04">
            <w:pPr>
              <w:pStyle w:val="TAL"/>
              <w:keepNext w:val="0"/>
              <w:keepLines w:val="0"/>
              <w:jc w:val="center"/>
              <w:rPr>
                <w:b/>
              </w:rPr>
            </w:pPr>
          </w:p>
        </w:tc>
        <w:tc>
          <w:tcPr>
            <w:tcW w:w="567" w:type="dxa"/>
            <w:vAlign w:val="center"/>
          </w:tcPr>
          <w:p w14:paraId="4C4D6910" w14:textId="0EF109A0" w:rsidR="00CC1E04" w:rsidRDefault="00CC1E04" w:rsidP="00CC1E04">
            <w:pPr>
              <w:pStyle w:val="TAC"/>
              <w:keepNext w:val="0"/>
              <w:keepLines w:val="0"/>
            </w:pPr>
            <w:r w:rsidRPr="000652C8">
              <w:t>U</w:t>
            </w:r>
          </w:p>
        </w:tc>
        <w:tc>
          <w:tcPr>
            <w:tcW w:w="3402" w:type="dxa"/>
            <w:vAlign w:val="center"/>
          </w:tcPr>
          <w:p w14:paraId="50C47B47" w14:textId="77777777" w:rsidR="00CC1E04" w:rsidRPr="00257089" w:rsidRDefault="00CC1E04" w:rsidP="00CC1E04">
            <w:pPr>
              <w:pStyle w:val="TAL"/>
              <w:keepNext w:val="0"/>
              <w:keepLines w:val="0"/>
            </w:pPr>
          </w:p>
        </w:tc>
        <w:tc>
          <w:tcPr>
            <w:tcW w:w="1459" w:type="dxa"/>
            <w:gridSpan w:val="2"/>
            <w:vAlign w:val="center"/>
          </w:tcPr>
          <w:p w14:paraId="1CBA4549" w14:textId="500AF12D" w:rsidR="00CC1E04" w:rsidRPr="00257089" w:rsidRDefault="00CC1E04" w:rsidP="00CC1E04">
            <w:pPr>
              <w:pStyle w:val="TAL"/>
              <w:keepNext w:val="0"/>
              <w:keepLines w:val="0"/>
            </w:pPr>
            <w:r>
              <w:t>C11.</w:t>
            </w:r>
            <w:r w:rsidRPr="00E83DCB">
              <w:t>3.2.5</w:t>
            </w:r>
          </w:p>
        </w:tc>
      </w:tr>
      <w:tr w:rsidR="00CC1E04" w:rsidRPr="00257089" w14:paraId="424CEE25" w14:textId="77777777" w:rsidTr="00A306B3">
        <w:trPr>
          <w:cantSplit/>
          <w:jc w:val="center"/>
        </w:trPr>
        <w:tc>
          <w:tcPr>
            <w:tcW w:w="562" w:type="dxa"/>
            <w:vAlign w:val="center"/>
          </w:tcPr>
          <w:p w14:paraId="0651481A" w14:textId="3508CD54" w:rsidR="00CC1E04" w:rsidRDefault="00CC1E04" w:rsidP="00CC1E04">
            <w:pPr>
              <w:pStyle w:val="TAC"/>
              <w:keepNext w:val="0"/>
              <w:keepLines w:val="0"/>
            </w:pPr>
            <w:r>
              <w:t>73</w:t>
            </w:r>
          </w:p>
        </w:tc>
        <w:tc>
          <w:tcPr>
            <w:tcW w:w="2694" w:type="dxa"/>
            <w:vAlign w:val="center"/>
          </w:tcPr>
          <w:p w14:paraId="7747BD79" w14:textId="4ED33213" w:rsidR="00CC1E04" w:rsidRPr="00BF76E0" w:rsidRDefault="00CC1E04" w:rsidP="00CC1E04">
            <w:pPr>
              <w:pStyle w:val="TAC"/>
              <w:keepNext w:val="0"/>
              <w:keepLines w:val="0"/>
              <w:jc w:val="left"/>
            </w:pPr>
            <w:r w:rsidRPr="00E83DCB">
              <w:t>11.3.2.6</w:t>
            </w:r>
            <w:r w:rsidRPr="00E83DCB">
              <w:tab/>
              <w:t>Row, column, and headers</w:t>
            </w:r>
          </w:p>
        </w:tc>
        <w:tc>
          <w:tcPr>
            <w:tcW w:w="425" w:type="dxa"/>
            <w:vAlign w:val="center"/>
          </w:tcPr>
          <w:p w14:paraId="163CB55C" w14:textId="1734DDDE" w:rsidR="00CC1E04" w:rsidRDefault="00CC1E04" w:rsidP="00CC1E04">
            <w:pPr>
              <w:pStyle w:val="TAL"/>
              <w:keepNext w:val="0"/>
              <w:keepLines w:val="0"/>
              <w:jc w:val="center"/>
              <w:rPr>
                <w:b/>
              </w:rPr>
            </w:pPr>
            <w:r>
              <w:sym w:font="Wingdings" w:char="F0FC"/>
            </w:r>
          </w:p>
        </w:tc>
        <w:tc>
          <w:tcPr>
            <w:tcW w:w="425" w:type="dxa"/>
            <w:vAlign w:val="center"/>
          </w:tcPr>
          <w:p w14:paraId="32063B34" w14:textId="77777777" w:rsidR="00CC1E04" w:rsidRDefault="00CC1E04" w:rsidP="00CC1E04">
            <w:pPr>
              <w:pStyle w:val="TAL"/>
              <w:keepNext w:val="0"/>
              <w:keepLines w:val="0"/>
              <w:jc w:val="center"/>
              <w:rPr>
                <w:b/>
              </w:rPr>
            </w:pPr>
          </w:p>
        </w:tc>
        <w:tc>
          <w:tcPr>
            <w:tcW w:w="425" w:type="dxa"/>
            <w:vAlign w:val="center"/>
          </w:tcPr>
          <w:p w14:paraId="3419F6E2" w14:textId="623054C1" w:rsidR="00CC1E04" w:rsidRDefault="00CC1E04" w:rsidP="00CC1E04">
            <w:pPr>
              <w:pStyle w:val="TAL"/>
              <w:keepNext w:val="0"/>
              <w:keepLines w:val="0"/>
              <w:jc w:val="center"/>
              <w:rPr>
                <w:b/>
              </w:rPr>
            </w:pPr>
            <w:r>
              <w:sym w:font="Wingdings" w:char="F0FC"/>
            </w:r>
          </w:p>
        </w:tc>
        <w:tc>
          <w:tcPr>
            <w:tcW w:w="426" w:type="dxa"/>
            <w:vAlign w:val="center"/>
          </w:tcPr>
          <w:p w14:paraId="63211065" w14:textId="77777777" w:rsidR="00CC1E04" w:rsidRDefault="00CC1E04" w:rsidP="00CC1E04">
            <w:pPr>
              <w:pStyle w:val="TAL"/>
              <w:keepNext w:val="0"/>
              <w:keepLines w:val="0"/>
              <w:jc w:val="center"/>
              <w:rPr>
                <w:b/>
              </w:rPr>
            </w:pPr>
          </w:p>
        </w:tc>
        <w:tc>
          <w:tcPr>
            <w:tcW w:w="567" w:type="dxa"/>
            <w:vAlign w:val="center"/>
          </w:tcPr>
          <w:p w14:paraId="067ED9CC" w14:textId="73305869" w:rsidR="00CC1E04" w:rsidRDefault="00CC1E04" w:rsidP="00CC1E04">
            <w:pPr>
              <w:pStyle w:val="TAC"/>
              <w:keepNext w:val="0"/>
              <w:keepLines w:val="0"/>
            </w:pPr>
            <w:r w:rsidRPr="000652C8">
              <w:t>U</w:t>
            </w:r>
          </w:p>
        </w:tc>
        <w:tc>
          <w:tcPr>
            <w:tcW w:w="3402" w:type="dxa"/>
            <w:vAlign w:val="center"/>
          </w:tcPr>
          <w:p w14:paraId="4B761830" w14:textId="77777777" w:rsidR="00CC1E04" w:rsidRPr="00257089" w:rsidRDefault="00CC1E04" w:rsidP="00CC1E04">
            <w:pPr>
              <w:pStyle w:val="TAL"/>
              <w:keepNext w:val="0"/>
              <w:keepLines w:val="0"/>
            </w:pPr>
          </w:p>
        </w:tc>
        <w:tc>
          <w:tcPr>
            <w:tcW w:w="1459" w:type="dxa"/>
            <w:gridSpan w:val="2"/>
            <w:vAlign w:val="center"/>
          </w:tcPr>
          <w:p w14:paraId="0C8AC24E" w14:textId="20BCAE5B" w:rsidR="00CC1E04" w:rsidRPr="00257089" w:rsidRDefault="00CC1E04" w:rsidP="00CC1E04">
            <w:pPr>
              <w:pStyle w:val="TAL"/>
              <w:keepNext w:val="0"/>
              <w:keepLines w:val="0"/>
            </w:pPr>
            <w:r>
              <w:t>C11.</w:t>
            </w:r>
            <w:r w:rsidRPr="00E83DCB">
              <w:t>3.2.6</w:t>
            </w:r>
          </w:p>
        </w:tc>
      </w:tr>
      <w:tr w:rsidR="00CC1E04" w:rsidRPr="00257089" w14:paraId="4D3CD0B1" w14:textId="77777777" w:rsidTr="00A306B3">
        <w:trPr>
          <w:cantSplit/>
          <w:jc w:val="center"/>
        </w:trPr>
        <w:tc>
          <w:tcPr>
            <w:tcW w:w="562" w:type="dxa"/>
            <w:vAlign w:val="center"/>
          </w:tcPr>
          <w:p w14:paraId="1C58EA0B" w14:textId="2DB9D92C" w:rsidR="00CC1E04" w:rsidRDefault="00CC1E04" w:rsidP="00CC1E04">
            <w:pPr>
              <w:pStyle w:val="TAC"/>
              <w:keepNext w:val="0"/>
              <w:keepLines w:val="0"/>
            </w:pPr>
            <w:r>
              <w:t>74</w:t>
            </w:r>
          </w:p>
        </w:tc>
        <w:tc>
          <w:tcPr>
            <w:tcW w:w="2694" w:type="dxa"/>
            <w:vAlign w:val="center"/>
          </w:tcPr>
          <w:p w14:paraId="1A17715B" w14:textId="0179966E" w:rsidR="00CC1E04" w:rsidRPr="00BF76E0" w:rsidRDefault="00CC1E04" w:rsidP="00CC1E04">
            <w:pPr>
              <w:pStyle w:val="TAC"/>
              <w:keepNext w:val="0"/>
              <w:keepLines w:val="0"/>
              <w:jc w:val="left"/>
            </w:pPr>
            <w:r w:rsidRPr="00E83DCB">
              <w:t>11.3.2.7</w:t>
            </w:r>
            <w:r w:rsidRPr="00E83DCB">
              <w:tab/>
              <w:t>Values</w:t>
            </w:r>
          </w:p>
        </w:tc>
        <w:tc>
          <w:tcPr>
            <w:tcW w:w="425" w:type="dxa"/>
            <w:vAlign w:val="center"/>
          </w:tcPr>
          <w:p w14:paraId="10645CDE" w14:textId="308CA45F" w:rsidR="00CC1E04" w:rsidRDefault="00CC1E04" w:rsidP="00CC1E04">
            <w:pPr>
              <w:pStyle w:val="TAL"/>
              <w:keepNext w:val="0"/>
              <w:keepLines w:val="0"/>
              <w:jc w:val="center"/>
              <w:rPr>
                <w:b/>
              </w:rPr>
            </w:pPr>
            <w:r>
              <w:sym w:font="Wingdings" w:char="F0FC"/>
            </w:r>
          </w:p>
        </w:tc>
        <w:tc>
          <w:tcPr>
            <w:tcW w:w="425" w:type="dxa"/>
            <w:vAlign w:val="center"/>
          </w:tcPr>
          <w:p w14:paraId="754B7BF3" w14:textId="77777777" w:rsidR="00CC1E04" w:rsidRDefault="00CC1E04" w:rsidP="00CC1E04">
            <w:pPr>
              <w:pStyle w:val="TAL"/>
              <w:keepNext w:val="0"/>
              <w:keepLines w:val="0"/>
              <w:jc w:val="center"/>
              <w:rPr>
                <w:b/>
              </w:rPr>
            </w:pPr>
          </w:p>
        </w:tc>
        <w:tc>
          <w:tcPr>
            <w:tcW w:w="425" w:type="dxa"/>
            <w:vAlign w:val="center"/>
          </w:tcPr>
          <w:p w14:paraId="6BDF082B" w14:textId="1E8AA303" w:rsidR="00CC1E04" w:rsidRDefault="00CC1E04" w:rsidP="00CC1E04">
            <w:pPr>
              <w:pStyle w:val="TAL"/>
              <w:keepNext w:val="0"/>
              <w:keepLines w:val="0"/>
              <w:jc w:val="center"/>
              <w:rPr>
                <w:b/>
              </w:rPr>
            </w:pPr>
            <w:r>
              <w:sym w:font="Wingdings" w:char="F0FC"/>
            </w:r>
          </w:p>
        </w:tc>
        <w:tc>
          <w:tcPr>
            <w:tcW w:w="426" w:type="dxa"/>
            <w:vAlign w:val="center"/>
          </w:tcPr>
          <w:p w14:paraId="6649533A" w14:textId="77777777" w:rsidR="00CC1E04" w:rsidRDefault="00CC1E04" w:rsidP="00CC1E04">
            <w:pPr>
              <w:pStyle w:val="TAL"/>
              <w:keepNext w:val="0"/>
              <w:keepLines w:val="0"/>
              <w:jc w:val="center"/>
              <w:rPr>
                <w:b/>
              </w:rPr>
            </w:pPr>
          </w:p>
        </w:tc>
        <w:tc>
          <w:tcPr>
            <w:tcW w:w="567" w:type="dxa"/>
            <w:vAlign w:val="center"/>
          </w:tcPr>
          <w:p w14:paraId="260AD0C8" w14:textId="479C688B" w:rsidR="00CC1E04" w:rsidRDefault="00CC1E04" w:rsidP="00CC1E04">
            <w:pPr>
              <w:pStyle w:val="TAC"/>
              <w:keepNext w:val="0"/>
              <w:keepLines w:val="0"/>
            </w:pPr>
            <w:r w:rsidRPr="000652C8">
              <w:t>U</w:t>
            </w:r>
          </w:p>
        </w:tc>
        <w:tc>
          <w:tcPr>
            <w:tcW w:w="3402" w:type="dxa"/>
            <w:vAlign w:val="center"/>
          </w:tcPr>
          <w:p w14:paraId="07F8540A" w14:textId="77777777" w:rsidR="00CC1E04" w:rsidRPr="00257089" w:rsidRDefault="00CC1E04" w:rsidP="00CC1E04">
            <w:pPr>
              <w:pStyle w:val="TAL"/>
              <w:keepNext w:val="0"/>
              <w:keepLines w:val="0"/>
            </w:pPr>
          </w:p>
        </w:tc>
        <w:tc>
          <w:tcPr>
            <w:tcW w:w="1459" w:type="dxa"/>
            <w:gridSpan w:val="2"/>
            <w:vAlign w:val="center"/>
          </w:tcPr>
          <w:p w14:paraId="5CBCACC4" w14:textId="56637266" w:rsidR="00CC1E04" w:rsidRPr="00257089" w:rsidRDefault="00CC1E04" w:rsidP="00CC1E04">
            <w:pPr>
              <w:pStyle w:val="TAL"/>
              <w:keepNext w:val="0"/>
              <w:keepLines w:val="0"/>
            </w:pPr>
            <w:r>
              <w:t>C11.</w:t>
            </w:r>
            <w:r w:rsidRPr="00E83DCB">
              <w:t>3.2.7</w:t>
            </w:r>
          </w:p>
        </w:tc>
      </w:tr>
      <w:tr w:rsidR="00CC1E04" w:rsidRPr="00257089" w14:paraId="06EE489E" w14:textId="77777777" w:rsidTr="00A306B3">
        <w:trPr>
          <w:cantSplit/>
          <w:jc w:val="center"/>
        </w:trPr>
        <w:tc>
          <w:tcPr>
            <w:tcW w:w="562" w:type="dxa"/>
            <w:vAlign w:val="center"/>
          </w:tcPr>
          <w:p w14:paraId="311EE8F3" w14:textId="4DCD35AA" w:rsidR="00CC1E04" w:rsidRDefault="00CC1E04" w:rsidP="00CC1E04">
            <w:pPr>
              <w:pStyle w:val="TAC"/>
              <w:keepNext w:val="0"/>
              <w:keepLines w:val="0"/>
            </w:pPr>
            <w:r>
              <w:t>75</w:t>
            </w:r>
          </w:p>
        </w:tc>
        <w:tc>
          <w:tcPr>
            <w:tcW w:w="2694" w:type="dxa"/>
            <w:vAlign w:val="center"/>
          </w:tcPr>
          <w:p w14:paraId="09DB732B" w14:textId="4028A9BE" w:rsidR="00CC1E04" w:rsidRPr="00BF76E0" w:rsidRDefault="00CC1E04" w:rsidP="00CC1E04">
            <w:pPr>
              <w:pStyle w:val="TAC"/>
              <w:keepNext w:val="0"/>
              <w:keepLines w:val="0"/>
              <w:jc w:val="left"/>
            </w:pPr>
            <w:r w:rsidRPr="00E83DCB">
              <w:t>11.3.2.8</w:t>
            </w:r>
            <w:r w:rsidRPr="00E83DCB">
              <w:tab/>
              <w:t>Label relationships</w:t>
            </w:r>
          </w:p>
        </w:tc>
        <w:tc>
          <w:tcPr>
            <w:tcW w:w="425" w:type="dxa"/>
            <w:vAlign w:val="center"/>
          </w:tcPr>
          <w:p w14:paraId="42DDF7A3" w14:textId="7304AD12" w:rsidR="00CC1E04" w:rsidRDefault="00CC1E04" w:rsidP="00CC1E04">
            <w:pPr>
              <w:pStyle w:val="TAL"/>
              <w:keepNext w:val="0"/>
              <w:keepLines w:val="0"/>
              <w:jc w:val="center"/>
              <w:rPr>
                <w:b/>
              </w:rPr>
            </w:pPr>
            <w:r>
              <w:sym w:font="Wingdings" w:char="F0FC"/>
            </w:r>
          </w:p>
        </w:tc>
        <w:tc>
          <w:tcPr>
            <w:tcW w:w="425" w:type="dxa"/>
            <w:vAlign w:val="center"/>
          </w:tcPr>
          <w:p w14:paraId="5871F8D6" w14:textId="77777777" w:rsidR="00CC1E04" w:rsidRDefault="00CC1E04" w:rsidP="00CC1E04">
            <w:pPr>
              <w:pStyle w:val="TAL"/>
              <w:keepNext w:val="0"/>
              <w:keepLines w:val="0"/>
              <w:jc w:val="center"/>
              <w:rPr>
                <w:b/>
              </w:rPr>
            </w:pPr>
          </w:p>
        </w:tc>
        <w:tc>
          <w:tcPr>
            <w:tcW w:w="425" w:type="dxa"/>
            <w:vAlign w:val="center"/>
          </w:tcPr>
          <w:p w14:paraId="276414AB" w14:textId="15707D95" w:rsidR="00CC1E04" w:rsidRDefault="00CC1E04" w:rsidP="00CC1E04">
            <w:pPr>
              <w:pStyle w:val="TAL"/>
              <w:keepNext w:val="0"/>
              <w:keepLines w:val="0"/>
              <w:jc w:val="center"/>
              <w:rPr>
                <w:b/>
              </w:rPr>
            </w:pPr>
            <w:r>
              <w:sym w:font="Wingdings" w:char="F0FC"/>
            </w:r>
          </w:p>
        </w:tc>
        <w:tc>
          <w:tcPr>
            <w:tcW w:w="426" w:type="dxa"/>
            <w:vAlign w:val="center"/>
          </w:tcPr>
          <w:p w14:paraId="45799F50" w14:textId="77777777" w:rsidR="00CC1E04" w:rsidRDefault="00CC1E04" w:rsidP="00CC1E04">
            <w:pPr>
              <w:pStyle w:val="TAL"/>
              <w:keepNext w:val="0"/>
              <w:keepLines w:val="0"/>
              <w:jc w:val="center"/>
              <w:rPr>
                <w:b/>
              </w:rPr>
            </w:pPr>
          </w:p>
        </w:tc>
        <w:tc>
          <w:tcPr>
            <w:tcW w:w="567" w:type="dxa"/>
            <w:vAlign w:val="center"/>
          </w:tcPr>
          <w:p w14:paraId="65E1ACEE" w14:textId="178E824A" w:rsidR="00CC1E04" w:rsidRDefault="00CC1E04" w:rsidP="00CC1E04">
            <w:pPr>
              <w:pStyle w:val="TAC"/>
              <w:keepNext w:val="0"/>
              <w:keepLines w:val="0"/>
            </w:pPr>
            <w:r w:rsidRPr="000652C8">
              <w:t>U</w:t>
            </w:r>
          </w:p>
        </w:tc>
        <w:tc>
          <w:tcPr>
            <w:tcW w:w="3402" w:type="dxa"/>
            <w:vAlign w:val="center"/>
          </w:tcPr>
          <w:p w14:paraId="1DB423BE" w14:textId="77777777" w:rsidR="00CC1E04" w:rsidRPr="00257089" w:rsidRDefault="00CC1E04" w:rsidP="00CC1E04">
            <w:pPr>
              <w:pStyle w:val="TAL"/>
              <w:keepNext w:val="0"/>
              <w:keepLines w:val="0"/>
            </w:pPr>
          </w:p>
        </w:tc>
        <w:tc>
          <w:tcPr>
            <w:tcW w:w="1459" w:type="dxa"/>
            <w:gridSpan w:val="2"/>
            <w:vAlign w:val="center"/>
          </w:tcPr>
          <w:p w14:paraId="22CBFE7A" w14:textId="51291D75" w:rsidR="00CC1E04" w:rsidRPr="00257089" w:rsidRDefault="00CC1E04" w:rsidP="00CC1E04">
            <w:pPr>
              <w:pStyle w:val="TAL"/>
              <w:keepNext w:val="0"/>
              <w:keepLines w:val="0"/>
            </w:pPr>
            <w:r>
              <w:t>C11.</w:t>
            </w:r>
            <w:r w:rsidRPr="00E83DCB">
              <w:t>3.2.8</w:t>
            </w:r>
          </w:p>
        </w:tc>
      </w:tr>
      <w:tr w:rsidR="00CC1E04" w:rsidRPr="00257089" w14:paraId="145B987F" w14:textId="77777777" w:rsidTr="00A306B3">
        <w:trPr>
          <w:cantSplit/>
          <w:jc w:val="center"/>
        </w:trPr>
        <w:tc>
          <w:tcPr>
            <w:tcW w:w="562" w:type="dxa"/>
            <w:vAlign w:val="center"/>
          </w:tcPr>
          <w:p w14:paraId="7E649502" w14:textId="54909BF0" w:rsidR="00CC1E04" w:rsidRDefault="00CC1E04" w:rsidP="00CC1E04">
            <w:pPr>
              <w:pStyle w:val="TAC"/>
              <w:keepNext w:val="0"/>
              <w:keepLines w:val="0"/>
            </w:pPr>
            <w:r>
              <w:t>76</w:t>
            </w:r>
          </w:p>
        </w:tc>
        <w:tc>
          <w:tcPr>
            <w:tcW w:w="2694" w:type="dxa"/>
            <w:vAlign w:val="center"/>
          </w:tcPr>
          <w:p w14:paraId="73B57618" w14:textId="315C03C5" w:rsidR="00CC1E04" w:rsidRPr="00BF76E0" w:rsidRDefault="00CC1E04" w:rsidP="00CC1E04">
            <w:pPr>
              <w:pStyle w:val="TAC"/>
              <w:keepNext w:val="0"/>
              <w:keepLines w:val="0"/>
              <w:jc w:val="left"/>
            </w:pPr>
            <w:r w:rsidRPr="00E83DCB">
              <w:t>11.3.2.9</w:t>
            </w:r>
            <w:r w:rsidRPr="00E83DCB">
              <w:tab/>
              <w:t>Parent-child relationships</w:t>
            </w:r>
          </w:p>
        </w:tc>
        <w:tc>
          <w:tcPr>
            <w:tcW w:w="425" w:type="dxa"/>
            <w:vAlign w:val="center"/>
          </w:tcPr>
          <w:p w14:paraId="1380670A" w14:textId="3209767B" w:rsidR="00CC1E04" w:rsidRDefault="00CC1E04" w:rsidP="00CC1E04">
            <w:pPr>
              <w:pStyle w:val="TAL"/>
              <w:keepNext w:val="0"/>
              <w:keepLines w:val="0"/>
              <w:jc w:val="center"/>
              <w:rPr>
                <w:b/>
              </w:rPr>
            </w:pPr>
            <w:r>
              <w:sym w:font="Wingdings" w:char="F0FC"/>
            </w:r>
          </w:p>
        </w:tc>
        <w:tc>
          <w:tcPr>
            <w:tcW w:w="425" w:type="dxa"/>
            <w:vAlign w:val="center"/>
          </w:tcPr>
          <w:p w14:paraId="3FFDA8E6" w14:textId="77777777" w:rsidR="00CC1E04" w:rsidRDefault="00CC1E04" w:rsidP="00CC1E04">
            <w:pPr>
              <w:pStyle w:val="TAL"/>
              <w:keepNext w:val="0"/>
              <w:keepLines w:val="0"/>
              <w:jc w:val="center"/>
              <w:rPr>
                <w:b/>
              </w:rPr>
            </w:pPr>
          </w:p>
        </w:tc>
        <w:tc>
          <w:tcPr>
            <w:tcW w:w="425" w:type="dxa"/>
            <w:vAlign w:val="center"/>
          </w:tcPr>
          <w:p w14:paraId="0145573A" w14:textId="30132553" w:rsidR="00CC1E04" w:rsidRDefault="00CC1E04" w:rsidP="00CC1E04">
            <w:pPr>
              <w:pStyle w:val="TAL"/>
              <w:keepNext w:val="0"/>
              <w:keepLines w:val="0"/>
              <w:jc w:val="center"/>
              <w:rPr>
                <w:b/>
              </w:rPr>
            </w:pPr>
            <w:r>
              <w:sym w:font="Wingdings" w:char="F0FC"/>
            </w:r>
          </w:p>
        </w:tc>
        <w:tc>
          <w:tcPr>
            <w:tcW w:w="426" w:type="dxa"/>
            <w:vAlign w:val="center"/>
          </w:tcPr>
          <w:p w14:paraId="5C2FED1D" w14:textId="77777777" w:rsidR="00CC1E04" w:rsidRDefault="00CC1E04" w:rsidP="00CC1E04">
            <w:pPr>
              <w:pStyle w:val="TAL"/>
              <w:keepNext w:val="0"/>
              <w:keepLines w:val="0"/>
              <w:jc w:val="center"/>
              <w:rPr>
                <w:b/>
              </w:rPr>
            </w:pPr>
          </w:p>
        </w:tc>
        <w:tc>
          <w:tcPr>
            <w:tcW w:w="567" w:type="dxa"/>
            <w:vAlign w:val="center"/>
          </w:tcPr>
          <w:p w14:paraId="35A84F59" w14:textId="698BB66B" w:rsidR="00CC1E04" w:rsidRDefault="00CC1E04" w:rsidP="00CC1E04">
            <w:pPr>
              <w:pStyle w:val="TAC"/>
              <w:keepNext w:val="0"/>
              <w:keepLines w:val="0"/>
            </w:pPr>
            <w:r w:rsidRPr="000652C8">
              <w:t>U</w:t>
            </w:r>
          </w:p>
        </w:tc>
        <w:tc>
          <w:tcPr>
            <w:tcW w:w="3402" w:type="dxa"/>
            <w:vAlign w:val="center"/>
          </w:tcPr>
          <w:p w14:paraId="14F8D829" w14:textId="77777777" w:rsidR="00CC1E04" w:rsidRPr="00257089" w:rsidRDefault="00CC1E04" w:rsidP="00CC1E04">
            <w:pPr>
              <w:pStyle w:val="TAL"/>
              <w:keepNext w:val="0"/>
              <w:keepLines w:val="0"/>
            </w:pPr>
          </w:p>
        </w:tc>
        <w:tc>
          <w:tcPr>
            <w:tcW w:w="1459" w:type="dxa"/>
            <w:gridSpan w:val="2"/>
            <w:vAlign w:val="center"/>
          </w:tcPr>
          <w:p w14:paraId="298953AB" w14:textId="2FE21BD6" w:rsidR="00CC1E04" w:rsidRPr="00257089" w:rsidRDefault="00CC1E04" w:rsidP="00CC1E04">
            <w:pPr>
              <w:pStyle w:val="TAL"/>
              <w:keepNext w:val="0"/>
              <w:keepLines w:val="0"/>
            </w:pPr>
            <w:r>
              <w:t>C11.</w:t>
            </w:r>
            <w:r w:rsidRPr="00E83DCB">
              <w:t>3.2.9</w:t>
            </w:r>
          </w:p>
        </w:tc>
      </w:tr>
      <w:tr w:rsidR="00CC1E04" w:rsidRPr="00257089" w14:paraId="3CADF1EF" w14:textId="77777777" w:rsidTr="00A306B3">
        <w:trPr>
          <w:cantSplit/>
          <w:jc w:val="center"/>
        </w:trPr>
        <w:tc>
          <w:tcPr>
            <w:tcW w:w="562" w:type="dxa"/>
            <w:vAlign w:val="center"/>
          </w:tcPr>
          <w:p w14:paraId="18F5FDA8" w14:textId="4ABB3694" w:rsidR="00CC1E04" w:rsidRDefault="00CC1E04" w:rsidP="00CC1E04">
            <w:pPr>
              <w:pStyle w:val="TAC"/>
              <w:keepNext w:val="0"/>
              <w:keepLines w:val="0"/>
            </w:pPr>
            <w:r>
              <w:t>77</w:t>
            </w:r>
          </w:p>
        </w:tc>
        <w:tc>
          <w:tcPr>
            <w:tcW w:w="2694" w:type="dxa"/>
            <w:vAlign w:val="center"/>
          </w:tcPr>
          <w:p w14:paraId="3010CE61" w14:textId="1052A8FA" w:rsidR="00CC1E04" w:rsidRPr="00BF76E0" w:rsidRDefault="00CC1E04" w:rsidP="00CC1E04">
            <w:pPr>
              <w:pStyle w:val="TAC"/>
              <w:keepNext w:val="0"/>
              <w:keepLines w:val="0"/>
              <w:jc w:val="left"/>
            </w:pPr>
            <w:r w:rsidRPr="00E83DCB">
              <w:t>11.3.2.10</w:t>
            </w:r>
            <w:r w:rsidRPr="00E83DCB">
              <w:tab/>
              <w:t>Text</w:t>
            </w:r>
          </w:p>
        </w:tc>
        <w:tc>
          <w:tcPr>
            <w:tcW w:w="425" w:type="dxa"/>
            <w:vAlign w:val="center"/>
          </w:tcPr>
          <w:p w14:paraId="0FCA297F" w14:textId="4E293631" w:rsidR="00CC1E04" w:rsidRDefault="00CC1E04" w:rsidP="00CC1E04">
            <w:pPr>
              <w:pStyle w:val="TAL"/>
              <w:keepNext w:val="0"/>
              <w:keepLines w:val="0"/>
              <w:jc w:val="center"/>
              <w:rPr>
                <w:b/>
              </w:rPr>
            </w:pPr>
            <w:r>
              <w:sym w:font="Wingdings" w:char="F0FC"/>
            </w:r>
          </w:p>
        </w:tc>
        <w:tc>
          <w:tcPr>
            <w:tcW w:w="425" w:type="dxa"/>
            <w:vAlign w:val="center"/>
          </w:tcPr>
          <w:p w14:paraId="59A6A0D6" w14:textId="77777777" w:rsidR="00CC1E04" w:rsidRDefault="00CC1E04" w:rsidP="00CC1E04">
            <w:pPr>
              <w:pStyle w:val="TAL"/>
              <w:keepNext w:val="0"/>
              <w:keepLines w:val="0"/>
              <w:jc w:val="center"/>
              <w:rPr>
                <w:b/>
              </w:rPr>
            </w:pPr>
          </w:p>
        </w:tc>
        <w:tc>
          <w:tcPr>
            <w:tcW w:w="425" w:type="dxa"/>
            <w:vAlign w:val="center"/>
          </w:tcPr>
          <w:p w14:paraId="68751851" w14:textId="1E10D88F" w:rsidR="00CC1E04" w:rsidRDefault="00CC1E04" w:rsidP="00CC1E04">
            <w:pPr>
              <w:pStyle w:val="TAL"/>
              <w:keepNext w:val="0"/>
              <w:keepLines w:val="0"/>
              <w:jc w:val="center"/>
              <w:rPr>
                <w:b/>
              </w:rPr>
            </w:pPr>
            <w:r>
              <w:sym w:font="Wingdings" w:char="F0FC"/>
            </w:r>
          </w:p>
        </w:tc>
        <w:tc>
          <w:tcPr>
            <w:tcW w:w="426" w:type="dxa"/>
            <w:vAlign w:val="center"/>
          </w:tcPr>
          <w:p w14:paraId="6F32CED0" w14:textId="77777777" w:rsidR="00CC1E04" w:rsidRDefault="00CC1E04" w:rsidP="00CC1E04">
            <w:pPr>
              <w:pStyle w:val="TAL"/>
              <w:keepNext w:val="0"/>
              <w:keepLines w:val="0"/>
              <w:jc w:val="center"/>
              <w:rPr>
                <w:b/>
              </w:rPr>
            </w:pPr>
          </w:p>
        </w:tc>
        <w:tc>
          <w:tcPr>
            <w:tcW w:w="567" w:type="dxa"/>
            <w:vAlign w:val="center"/>
          </w:tcPr>
          <w:p w14:paraId="0B34F747" w14:textId="0750A8DD" w:rsidR="00CC1E04" w:rsidRDefault="00CC1E04" w:rsidP="00CC1E04">
            <w:pPr>
              <w:pStyle w:val="TAC"/>
              <w:keepNext w:val="0"/>
              <w:keepLines w:val="0"/>
            </w:pPr>
            <w:r w:rsidRPr="000652C8">
              <w:t>U</w:t>
            </w:r>
          </w:p>
        </w:tc>
        <w:tc>
          <w:tcPr>
            <w:tcW w:w="3402" w:type="dxa"/>
            <w:vAlign w:val="center"/>
          </w:tcPr>
          <w:p w14:paraId="09FF200F" w14:textId="77777777" w:rsidR="00CC1E04" w:rsidRPr="00257089" w:rsidRDefault="00CC1E04" w:rsidP="00CC1E04">
            <w:pPr>
              <w:pStyle w:val="TAL"/>
              <w:keepNext w:val="0"/>
              <w:keepLines w:val="0"/>
            </w:pPr>
          </w:p>
        </w:tc>
        <w:tc>
          <w:tcPr>
            <w:tcW w:w="1459" w:type="dxa"/>
            <w:gridSpan w:val="2"/>
            <w:vAlign w:val="center"/>
          </w:tcPr>
          <w:p w14:paraId="1B7D9AF2" w14:textId="3C6AE1A1" w:rsidR="00CC1E04" w:rsidRPr="00257089" w:rsidRDefault="00CC1E04" w:rsidP="00CC1E04">
            <w:pPr>
              <w:pStyle w:val="TAL"/>
              <w:keepNext w:val="0"/>
              <w:keepLines w:val="0"/>
            </w:pPr>
            <w:r>
              <w:t>C11.</w:t>
            </w:r>
            <w:r w:rsidRPr="00E83DCB">
              <w:t>3.2.10</w:t>
            </w:r>
          </w:p>
        </w:tc>
      </w:tr>
      <w:tr w:rsidR="00CC1E04" w:rsidRPr="00257089" w14:paraId="23CF407A" w14:textId="77777777" w:rsidTr="00A306B3">
        <w:trPr>
          <w:cantSplit/>
          <w:jc w:val="center"/>
        </w:trPr>
        <w:tc>
          <w:tcPr>
            <w:tcW w:w="562" w:type="dxa"/>
            <w:vAlign w:val="center"/>
          </w:tcPr>
          <w:p w14:paraId="78272441" w14:textId="0B29B74B" w:rsidR="00CC1E04" w:rsidRDefault="00CC1E04" w:rsidP="00CC1E04">
            <w:pPr>
              <w:pStyle w:val="TAC"/>
              <w:keepNext w:val="0"/>
              <w:keepLines w:val="0"/>
            </w:pPr>
            <w:r>
              <w:t>78</w:t>
            </w:r>
          </w:p>
        </w:tc>
        <w:tc>
          <w:tcPr>
            <w:tcW w:w="2694" w:type="dxa"/>
            <w:vAlign w:val="center"/>
          </w:tcPr>
          <w:p w14:paraId="10A6C7EE" w14:textId="6B5EB1EE" w:rsidR="00CC1E04" w:rsidRPr="00BF76E0" w:rsidRDefault="00CC1E04" w:rsidP="00CC1E04">
            <w:pPr>
              <w:pStyle w:val="TAC"/>
              <w:keepNext w:val="0"/>
              <w:keepLines w:val="0"/>
              <w:jc w:val="left"/>
            </w:pPr>
            <w:r w:rsidRPr="00E83DCB">
              <w:t>11.3.2.11</w:t>
            </w:r>
            <w:r w:rsidRPr="00E83DCB">
              <w:tab/>
              <w:t>List of available actions</w:t>
            </w:r>
          </w:p>
        </w:tc>
        <w:tc>
          <w:tcPr>
            <w:tcW w:w="425" w:type="dxa"/>
            <w:vAlign w:val="center"/>
          </w:tcPr>
          <w:p w14:paraId="6950A1BE" w14:textId="29FAB503" w:rsidR="00CC1E04" w:rsidRDefault="00CC1E04" w:rsidP="00CC1E04">
            <w:pPr>
              <w:pStyle w:val="TAL"/>
              <w:keepNext w:val="0"/>
              <w:keepLines w:val="0"/>
              <w:jc w:val="center"/>
              <w:rPr>
                <w:b/>
              </w:rPr>
            </w:pPr>
          </w:p>
        </w:tc>
        <w:tc>
          <w:tcPr>
            <w:tcW w:w="425" w:type="dxa"/>
            <w:vAlign w:val="center"/>
          </w:tcPr>
          <w:p w14:paraId="5559DD46" w14:textId="2ADCEC80" w:rsidR="00CC1E04" w:rsidRDefault="00CC1E04" w:rsidP="00CC1E04">
            <w:pPr>
              <w:pStyle w:val="TAL"/>
              <w:keepNext w:val="0"/>
              <w:keepLines w:val="0"/>
              <w:jc w:val="center"/>
              <w:rPr>
                <w:b/>
              </w:rPr>
            </w:pPr>
            <w:r>
              <w:sym w:font="Wingdings" w:char="F0FC"/>
            </w:r>
          </w:p>
        </w:tc>
        <w:tc>
          <w:tcPr>
            <w:tcW w:w="425" w:type="dxa"/>
            <w:vAlign w:val="center"/>
          </w:tcPr>
          <w:p w14:paraId="738AABCE" w14:textId="3E1AECC9" w:rsidR="00CC1E04" w:rsidRDefault="00CC1E04" w:rsidP="00CC1E04">
            <w:pPr>
              <w:pStyle w:val="TAL"/>
              <w:keepNext w:val="0"/>
              <w:keepLines w:val="0"/>
              <w:jc w:val="center"/>
              <w:rPr>
                <w:b/>
              </w:rPr>
            </w:pPr>
          </w:p>
        </w:tc>
        <w:tc>
          <w:tcPr>
            <w:tcW w:w="426" w:type="dxa"/>
            <w:vAlign w:val="center"/>
          </w:tcPr>
          <w:p w14:paraId="29EDF4D3" w14:textId="77777777" w:rsidR="00CC1E04" w:rsidRDefault="00CC1E04" w:rsidP="00CC1E04">
            <w:pPr>
              <w:pStyle w:val="TAL"/>
              <w:keepNext w:val="0"/>
              <w:keepLines w:val="0"/>
              <w:jc w:val="center"/>
              <w:rPr>
                <w:b/>
              </w:rPr>
            </w:pPr>
          </w:p>
        </w:tc>
        <w:tc>
          <w:tcPr>
            <w:tcW w:w="567" w:type="dxa"/>
            <w:vAlign w:val="center"/>
          </w:tcPr>
          <w:p w14:paraId="28D60737" w14:textId="7869B9D9" w:rsidR="00CC1E04" w:rsidRDefault="00CC1E04" w:rsidP="00CC1E04">
            <w:pPr>
              <w:pStyle w:val="TAC"/>
              <w:keepNext w:val="0"/>
              <w:keepLines w:val="0"/>
            </w:pPr>
            <w:r w:rsidRPr="000652C8">
              <w:t>U</w:t>
            </w:r>
          </w:p>
        </w:tc>
        <w:tc>
          <w:tcPr>
            <w:tcW w:w="3402" w:type="dxa"/>
            <w:vAlign w:val="center"/>
          </w:tcPr>
          <w:p w14:paraId="35DF842D" w14:textId="77777777" w:rsidR="00CC1E04" w:rsidRPr="00257089" w:rsidRDefault="00CC1E04" w:rsidP="00CC1E04">
            <w:pPr>
              <w:pStyle w:val="TAL"/>
              <w:keepNext w:val="0"/>
              <w:keepLines w:val="0"/>
            </w:pPr>
          </w:p>
        </w:tc>
        <w:tc>
          <w:tcPr>
            <w:tcW w:w="1459" w:type="dxa"/>
            <w:gridSpan w:val="2"/>
            <w:vAlign w:val="center"/>
          </w:tcPr>
          <w:p w14:paraId="5ADE78DB" w14:textId="0B0BA163" w:rsidR="00CC1E04" w:rsidRPr="00257089" w:rsidRDefault="00CC1E04" w:rsidP="00CC1E04">
            <w:pPr>
              <w:pStyle w:val="TAL"/>
              <w:keepNext w:val="0"/>
              <w:keepLines w:val="0"/>
            </w:pPr>
            <w:r>
              <w:t>C11.</w:t>
            </w:r>
            <w:r w:rsidRPr="00E83DCB">
              <w:t>3.2.11</w:t>
            </w:r>
          </w:p>
        </w:tc>
      </w:tr>
      <w:tr w:rsidR="00CC1E04" w:rsidRPr="00257089" w14:paraId="3A71F297" w14:textId="77777777" w:rsidTr="00A306B3">
        <w:trPr>
          <w:cantSplit/>
          <w:jc w:val="center"/>
        </w:trPr>
        <w:tc>
          <w:tcPr>
            <w:tcW w:w="562" w:type="dxa"/>
            <w:vAlign w:val="center"/>
          </w:tcPr>
          <w:p w14:paraId="60E956C5" w14:textId="5A695E75" w:rsidR="00CC1E04" w:rsidRDefault="00CC1E04" w:rsidP="00CC1E04">
            <w:pPr>
              <w:pStyle w:val="TAC"/>
              <w:keepNext w:val="0"/>
              <w:keepLines w:val="0"/>
            </w:pPr>
            <w:r>
              <w:t>79</w:t>
            </w:r>
          </w:p>
        </w:tc>
        <w:tc>
          <w:tcPr>
            <w:tcW w:w="2694" w:type="dxa"/>
            <w:vAlign w:val="center"/>
          </w:tcPr>
          <w:p w14:paraId="72B2A439" w14:textId="18B35080" w:rsidR="00CC1E04" w:rsidRPr="00BF76E0" w:rsidRDefault="00CC1E04" w:rsidP="00CC1E04">
            <w:pPr>
              <w:pStyle w:val="TAC"/>
              <w:keepNext w:val="0"/>
              <w:keepLines w:val="0"/>
              <w:jc w:val="left"/>
            </w:pPr>
            <w:r w:rsidRPr="00E83DCB">
              <w:t>11.3.2.12</w:t>
            </w:r>
            <w:r w:rsidRPr="00E83DCB">
              <w:tab/>
              <w:t>Execution of available actions</w:t>
            </w:r>
          </w:p>
        </w:tc>
        <w:tc>
          <w:tcPr>
            <w:tcW w:w="425" w:type="dxa"/>
            <w:vAlign w:val="center"/>
          </w:tcPr>
          <w:p w14:paraId="4A5304AF" w14:textId="77777777" w:rsidR="00CC1E04" w:rsidRDefault="00CC1E04" w:rsidP="00CC1E04">
            <w:pPr>
              <w:pStyle w:val="TAL"/>
              <w:keepNext w:val="0"/>
              <w:keepLines w:val="0"/>
              <w:jc w:val="center"/>
              <w:rPr>
                <w:b/>
              </w:rPr>
            </w:pPr>
          </w:p>
        </w:tc>
        <w:tc>
          <w:tcPr>
            <w:tcW w:w="425" w:type="dxa"/>
            <w:vAlign w:val="center"/>
          </w:tcPr>
          <w:p w14:paraId="6DE78FA7" w14:textId="322403E3" w:rsidR="00CC1E04" w:rsidRDefault="00CC1E04" w:rsidP="00CC1E04">
            <w:pPr>
              <w:pStyle w:val="TAL"/>
              <w:keepNext w:val="0"/>
              <w:keepLines w:val="0"/>
              <w:jc w:val="center"/>
              <w:rPr>
                <w:b/>
              </w:rPr>
            </w:pPr>
            <w:r>
              <w:sym w:font="Wingdings" w:char="F0FC"/>
            </w:r>
          </w:p>
        </w:tc>
        <w:tc>
          <w:tcPr>
            <w:tcW w:w="425" w:type="dxa"/>
            <w:vAlign w:val="center"/>
          </w:tcPr>
          <w:p w14:paraId="677EF0F4" w14:textId="77777777" w:rsidR="00CC1E04" w:rsidRDefault="00CC1E04" w:rsidP="00CC1E04">
            <w:pPr>
              <w:pStyle w:val="TAL"/>
              <w:keepNext w:val="0"/>
              <w:keepLines w:val="0"/>
              <w:jc w:val="center"/>
              <w:rPr>
                <w:b/>
              </w:rPr>
            </w:pPr>
          </w:p>
        </w:tc>
        <w:tc>
          <w:tcPr>
            <w:tcW w:w="426" w:type="dxa"/>
            <w:vAlign w:val="center"/>
          </w:tcPr>
          <w:p w14:paraId="0BEEA114" w14:textId="77777777" w:rsidR="00CC1E04" w:rsidRDefault="00CC1E04" w:rsidP="00CC1E04">
            <w:pPr>
              <w:pStyle w:val="TAL"/>
              <w:keepNext w:val="0"/>
              <w:keepLines w:val="0"/>
              <w:jc w:val="center"/>
              <w:rPr>
                <w:b/>
              </w:rPr>
            </w:pPr>
          </w:p>
        </w:tc>
        <w:tc>
          <w:tcPr>
            <w:tcW w:w="567" w:type="dxa"/>
            <w:vAlign w:val="center"/>
          </w:tcPr>
          <w:p w14:paraId="5CA626F9" w14:textId="2AB5D696" w:rsidR="00CC1E04" w:rsidRDefault="00CC1E04" w:rsidP="00CC1E04">
            <w:pPr>
              <w:pStyle w:val="TAC"/>
              <w:keepNext w:val="0"/>
              <w:keepLines w:val="0"/>
            </w:pPr>
            <w:r w:rsidRPr="000652C8">
              <w:t>U</w:t>
            </w:r>
          </w:p>
        </w:tc>
        <w:tc>
          <w:tcPr>
            <w:tcW w:w="3402" w:type="dxa"/>
            <w:vAlign w:val="center"/>
          </w:tcPr>
          <w:p w14:paraId="6D320CD3" w14:textId="77777777" w:rsidR="00CC1E04" w:rsidRPr="00257089" w:rsidRDefault="00CC1E04" w:rsidP="00CC1E04">
            <w:pPr>
              <w:pStyle w:val="TAL"/>
              <w:keepNext w:val="0"/>
              <w:keepLines w:val="0"/>
            </w:pPr>
          </w:p>
        </w:tc>
        <w:tc>
          <w:tcPr>
            <w:tcW w:w="1459" w:type="dxa"/>
            <w:gridSpan w:val="2"/>
            <w:vAlign w:val="center"/>
          </w:tcPr>
          <w:p w14:paraId="3422E9D9" w14:textId="1CF5F809" w:rsidR="00CC1E04" w:rsidRPr="00257089" w:rsidRDefault="00CC1E04" w:rsidP="00CC1E04">
            <w:pPr>
              <w:pStyle w:val="TAL"/>
              <w:keepNext w:val="0"/>
              <w:keepLines w:val="0"/>
            </w:pPr>
            <w:r>
              <w:t>C11.</w:t>
            </w:r>
            <w:r w:rsidRPr="00E83DCB">
              <w:t>3.2.12</w:t>
            </w:r>
          </w:p>
        </w:tc>
      </w:tr>
      <w:tr w:rsidR="00CC1E04" w:rsidRPr="00257089" w14:paraId="4747CAFC" w14:textId="77777777" w:rsidTr="00A306B3">
        <w:trPr>
          <w:cantSplit/>
          <w:jc w:val="center"/>
        </w:trPr>
        <w:tc>
          <w:tcPr>
            <w:tcW w:w="562" w:type="dxa"/>
            <w:vAlign w:val="center"/>
          </w:tcPr>
          <w:p w14:paraId="40744CA5" w14:textId="1759A0C6" w:rsidR="00CC1E04" w:rsidRDefault="00CC1E04" w:rsidP="00CC1E04">
            <w:pPr>
              <w:pStyle w:val="TAC"/>
              <w:keepNext w:val="0"/>
              <w:keepLines w:val="0"/>
            </w:pPr>
            <w:r>
              <w:lastRenderedPageBreak/>
              <w:t>80</w:t>
            </w:r>
          </w:p>
        </w:tc>
        <w:tc>
          <w:tcPr>
            <w:tcW w:w="2694" w:type="dxa"/>
            <w:vAlign w:val="center"/>
          </w:tcPr>
          <w:p w14:paraId="48AD1BD9" w14:textId="233925F2" w:rsidR="00CC1E04" w:rsidRPr="00BF76E0" w:rsidRDefault="00CC1E04" w:rsidP="00CC1E04">
            <w:pPr>
              <w:pStyle w:val="TAC"/>
              <w:keepNext w:val="0"/>
              <w:keepLines w:val="0"/>
              <w:jc w:val="left"/>
            </w:pPr>
            <w:r w:rsidRPr="00E83DCB">
              <w:t>11.3.2.13</w:t>
            </w:r>
            <w:r w:rsidRPr="00E83DCB">
              <w:tab/>
              <w:t>Tracking of focus and selection attributes</w:t>
            </w:r>
          </w:p>
        </w:tc>
        <w:tc>
          <w:tcPr>
            <w:tcW w:w="425" w:type="dxa"/>
            <w:vAlign w:val="center"/>
          </w:tcPr>
          <w:p w14:paraId="34123FBB" w14:textId="77777777" w:rsidR="00CC1E04" w:rsidRDefault="00CC1E04" w:rsidP="00CC1E04">
            <w:pPr>
              <w:pStyle w:val="TAL"/>
              <w:keepNext w:val="0"/>
              <w:keepLines w:val="0"/>
              <w:jc w:val="center"/>
              <w:rPr>
                <w:b/>
              </w:rPr>
            </w:pPr>
          </w:p>
        </w:tc>
        <w:tc>
          <w:tcPr>
            <w:tcW w:w="425" w:type="dxa"/>
            <w:vAlign w:val="center"/>
          </w:tcPr>
          <w:p w14:paraId="3B23B1FD" w14:textId="627182FD" w:rsidR="00CC1E04" w:rsidRDefault="00CC1E04" w:rsidP="00CC1E04">
            <w:pPr>
              <w:pStyle w:val="TAL"/>
              <w:keepNext w:val="0"/>
              <w:keepLines w:val="0"/>
              <w:jc w:val="center"/>
              <w:rPr>
                <w:b/>
              </w:rPr>
            </w:pPr>
            <w:r>
              <w:sym w:font="Wingdings" w:char="F0FC"/>
            </w:r>
          </w:p>
        </w:tc>
        <w:tc>
          <w:tcPr>
            <w:tcW w:w="425" w:type="dxa"/>
            <w:vAlign w:val="center"/>
          </w:tcPr>
          <w:p w14:paraId="63701492" w14:textId="77777777" w:rsidR="00CC1E04" w:rsidRDefault="00CC1E04" w:rsidP="00CC1E04">
            <w:pPr>
              <w:pStyle w:val="TAL"/>
              <w:keepNext w:val="0"/>
              <w:keepLines w:val="0"/>
              <w:jc w:val="center"/>
              <w:rPr>
                <w:b/>
              </w:rPr>
            </w:pPr>
          </w:p>
        </w:tc>
        <w:tc>
          <w:tcPr>
            <w:tcW w:w="426" w:type="dxa"/>
            <w:vAlign w:val="center"/>
          </w:tcPr>
          <w:p w14:paraId="5DD200D3" w14:textId="77777777" w:rsidR="00CC1E04" w:rsidRDefault="00CC1E04" w:rsidP="00CC1E04">
            <w:pPr>
              <w:pStyle w:val="TAL"/>
              <w:keepNext w:val="0"/>
              <w:keepLines w:val="0"/>
              <w:jc w:val="center"/>
              <w:rPr>
                <w:b/>
              </w:rPr>
            </w:pPr>
          </w:p>
        </w:tc>
        <w:tc>
          <w:tcPr>
            <w:tcW w:w="567" w:type="dxa"/>
            <w:vAlign w:val="center"/>
          </w:tcPr>
          <w:p w14:paraId="5C768C0C" w14:textId="37BB0817" w:rsidR="00CC1E04" w:rsidRDefault="00CC1E04" w:rsidP="00CC1E04">
            <w:pPr>
              <w:pStyle w:val="TAC"/>
              <w:keepNext w:val="0"/>
              <w:keepLines w:val="0"/>
            </w:pPr>
            <w:r w:rsidRPr="000652C8">
              <w:t>U</w:t>
            </w:r>
          </w:p>
        </w:tc>
        <w:tc>
          <w:tcPr>
            <w:tcW w:w="3402" w:type="dxa"/>
            <w:vAlign w:val="center"/>
          </w:tcPr>
          <w:p w14:paraId="4AE789B1" w14:textId="77777777" w:rsidR="00CC1E04" w:rsidRPr="00257089" w:rsidRDefault="00CC1E04" w:rsidP="00CC1E04">
            <w:pPr>
              <w:pStyle w:val="TAL"/>
              <w:keepNext w:val="0"/>
              <w:keepLines w:val="0"/>
            </w:pPr>
          </w:p>
        </w:tc>
        <w:tc>
          <w:tcPr>
            <w:tcW w:w="1459" w:type="dxa"/>
            <w:gridSpan w:val="2"/>
            <w:vAlign w:val="center"/>
          </w:tcPr>
          <w:p w14:paraId="2F9A2345" w14:textId="1D322E94" w:rsidR="00CC1E04" w:rsidRPr="00257089" w:rsidRDefault="00CC1E04" w:rsidP="00CC1E04">
            <w:pPr>
              <w:pStyle w:val="TAL"/>
              <w:keepNext w:val="0"/>
              <w:keepLines w:val="0"/>
            </w:pPr>
            <w:r>
              <w:t>C11.</w:t>
            </w:r>
            <w:r w:rsidRPr="00E83DCB">
              <w:t>3.2.13</w:t>
            </w:r>
          </w:p>
        </w:tc>
      </w:tr>
      <w:tr w:rsidR="00CC1E04" w:rsidRPr="00257089" w14:paraId="179D86E6" w14:textId="77777777" w:rsidTr="00A306B3">
        <w:trPr>
          <w:cantSplit/>
          <w:jc w:val="center"/>
        </w:trPr>
        <w:tc>
          <w:tcPr>
            <w:tcW w:w="562" w:type="dxa"/>
            <w:vAlign w:val="center"/>
          </w:tcPr>
          <w:p w14:paraId="2842F2E0" w14:textId="64797F7A" w:rsidR="00CC1E04" w:rsidRDefault="00CC1E04" w:rsidP="00CC1E04">
            <w:pPr>
              <w:pStyle w:val="TAC"/>
              <w:keepNext w:val="0"/>
              <w:keepLines w:val="0"/>
            </w:pPr>
            <w:r>
              <w:t>81</w:t>
            </w:r>
          </w:p>
        </w:tc>
        <w:tc>
          <w:tcPr>
            <w:tcW w:w="2694" w:type="dxa"/>
            <w:vAlign w:val="center"/>
          </w:tcPr>
          <w:p w14:paraId="2B6C403C" w14:textId="29319D89" w:rsidR="00CC1E04" w:rsidRPr="00BF76E0" w:rsidRDefault="00CC1E04" w:rsidP="00CC1E04">
            <w:pPr>
              <w:pStyle w:val="TAC"/>
              <w:keepNext w:val="0"/>
              <w:keepLines w:val="0"/>
              <w:jc w:val="left"/>
            </w:pPr>
            <w:r w:rsidRPr="00E83DCB">
              <w:t>11.3.2.14</w:t>
            </w:r>
            <w:r w:rsidRPr="00E83DCB">
              <w:tab/>
              <w:t>Modification of focus and selection attributes</w:t>
            </w:r>
          </w:p>
        </w:tc>
        <w:tc>
          <w:tcPr>
            <w:tcW w:w="425" w:type="dxa"/>
            <w:vAlign w:val="center"/>
          </w:tcPr>
          <w:p w14:paraId="72E914DC" w14:textId="77777777" w:rsidR="00CC1E04" w:rsidRDefault="00CC1E04" w:rsidP="00CC1E04">
            <w:pPr>
              <w:pStyle w:val="TAL"/>
              <w:keepNext w:val="0"/>
              <w:keepLines w:val="0"/>
              <w:jc w:val="center"/>
              <w:rPr>
                <w:b/>
              </w:rPr>
            </w:pPr>
          </w:p>
        </w:tc>
        <w:tc>
          <w:tcPr>
            <w:tcW w:w="425" w:type="dxa"/>
            <w:vAlign w:val="center"/>
          </w:tcPr>
          <w:p w14:paraId="72D23EAB" w14:textId="6F756C54" w:rsidR="00CC1E04" w:rsidRDefault="00CC1E04" w:rsidP="00CC1E04">
            <w:pPr>
              <w:pStyle w:val="TAL"/>
              <w:keepNext w:val="0"/>
              <w:keepLines w:val="0"/>
              <w:jc w:val="center"/>
              <w:rPr>
                <w:b/>
              </w:rPr>
            </w:pPr>
            <w:r>
              <w:sym w:font="Wingdings" w:char="F0FC"/>
            </w:r>
          </w:p>
        </w:tc>
        <w:tc>
          <w:tcPr>
            <w:tcW w:w="425" w:type="dxa"/>
            <w:vAlign w:val="center"/>
          </w:tcPr>
          <w:p w14:paraId="06BB24FB" w14:textId="77777777" w:rsidR="00CC1E04" w:rsidRDefault="00CC1E04" w:rsidP="00CC1E04">
            <w:pPr>
              <w:pStyle w:val="TAL"/>
              <w:keepNext w:val="0"/>
              <w:keepLines w:val="0"/>
              <w:jc w:val="center"/>
              <w:rPr>
                <w:b/>
              </w:rPr>
            </w:pPr>
          </w:p>
        </w:tc>
        <w:tc>
          <w:tcPr>
            <w:tcW w:w="426" w:type="dxa"/>
            <w:vAlign w:val="center"/>
          </w:tcPr>
          <w:p w14:paraId="5486523A" w14:textId="77777777" w:rsidR="00CC1E04" w:rsidRDefault="00CC1E04" w:rsidP="00CC1E04">
            <w:pPr>
              <w:pStyle w:val="TAL"/>
              <w:keepNext w:val="0"/>
              <w:keepLines w:val="0"/>
              <w:jc w:val="center"/>
              <w:rPr>
                <w:b/>
              </w:rPr>
            </w:pPr>
          </w:p>
        </w:tc>
        <w:tc>
          <w:tcPr>
            <w:tcW w:w="567" w:type="dxa"/>
            <w:vAlign w:val="center"/>
          </w:tcPr>
          <w:p w14:paraId="400D58E1" w14:textId="06C9D15F" w:rsidR="00CC1E04" w:rsidRDefault="00CC1E04" w:rsidP="00CC1E04">
            <w:pPr>
              <w:pStyle w:val="TAC"/>
              <w:keepNext w:val="0"/>
              <w:keepLines w:val="0"/>
            </w:pPr>
            <w:r w:rsidRPr="000652C8">
              <w:t>U</w:t>
            </w:r>
          </w:p>
        </w:tc>
        <w:tc>
          <w:tcPr>
            <w:tcW w:w="3402" w:type="dxa"/>
            <w:vAlign w:val="center"/>
          </w:tcPr>
          <w:p w14:paraId="5B179976" w14:textId="77777777" w:rsidR="00CC1E04" w:rsidRPr="00257089" w:rsidRDefault="00CC1E04" w:rsidP="00CC1E04">
            <w:pPr>
              <w:pStyle w:val="TAL"/>
              <w:keepNext w:val="0"/>
              <w:keepLines w:val="0"/>
            </w:pPr>
          </w:p>
        </w:tc>
        <w:tc>
          <w:tcPr>
            <w:tcW w:w="1459" w:type="dxa"/>
            <w:gridSpan w:val="2"/>
            <w:vAlign w:val="center"/>
          </w:tcPr>
          <w:p w14:paraId="33672905" w14:textId="0771F0EC" w:rsidR="00CC1E04" w:rsidRPr="00257089" w:rsidRDefault="00CC1E04" w:rsidP="00CC1E04">
            <w:pPr>
              <w:pStyle w:val="TAL"/>
              <w:keepNext w:val="0"/>
              <w:keepLines w:val="0"/>
            </w:pPr>
            <w:r>
              <w:t>C11.</w:t>
            </w:r>
            <w:r w:rsidRPr="00E83DCB">
              <w:t>3.2.14</w:t>
            </w:r>
          </w:p>
        </w:tc>
      </w:tr>
      <w:tr w:rsidR="00CC1E04" w:rsidRPr="00257089" w14:paraId="30FDC0A3" w14:textId="77777777" w:rsidTr="00A306B3">
        <w:trPr>
          <w:cantSplit/>
          <w:jc w:val="center"/>
        </w:trPr>
        <w:tc>
          <w:tcPr>
            <w:tcW w:w="562" w:type="dxa"/>
            <w:vAlign w:val="center"/>
          </w:tcPr>
          <w:p w14:paraId="114CF67B" w14:textId="241C6A53" w:rsidR="00CC1E04" w:rsidRDefault="00CC1E04" w:rsidP="00CC1E04">
            <w:pPr>
              <w:pStyle w:val="TAC"/>
              <w:keepNext w:val="0"/>
              <w:keepLines w:val="0"/>
            </w:pPr>
            <w:r>
              <w:t>82</w:t>
            </w:r>
          </w:p>
        </w:tc>
        <w:tc>
          <w:tcPr>
            <w:tcW w:w="2694" w:type="dxa"/>
            <w:vAlign w:val="center"/>
          </w:tcPr>
          <w:p w14:paraId="509886C1" w14:textId="3934452F" w:rsidR="00CC1E04" w:rsidRDefault="00CC1E04" w:rsidP="00CC1E04">
            <w:pPr>
              <w:pStyle w:val="TAC"/>
              <w:keepNext w:val="0"/>
              <w:keepLines w:val="0"/>
              <w:jc w:val="left"/>
            </w:pPr>
            <w:r w:rsidRPr="00E83DCB">
              <w:t>11.3.2.15</w:t>
            </w:r>
            <w:r w:rsidRPr="00E83DCB">
              <w:tab/>
              <w:t>Change notification</w:t>
            </w:r>
          </w:p>
        </w:tc>
        <w:tc>
          <w:tcPr>
            <w:tcW w:w="425" w:type="dxa"/>
            <w:vAlign w:val="center"/>
          </w:tcPr>
          <w:p w14:paraId="06766B31" w14:textId="77777777" w:rsidR="00CC1E04" w:rsidRDefault="00CC1E04" w:rsidP="00CC1E04">
            <w:pPr>
              <w:pStyle w:val="TAL"/>
              <w:keepNext w:val="0"/>
              <w:keepLines w:val="0"/>
              <w:jc w:val="center"/>
              <w:rPr>
                <w:b/>
              </w:rPr>
            </w:pPr>
          </w:p>
        </w:tc>
        <w:tc>
          <w:tcPr>
            <w:tcW w:w="425" w:type="dxa"/>
            <w:vAlign w:val="center"/>
          </w:tcPr>
          <w:p w14:paraId="07FAD873" w14:textId="254EDF70" w:rsidR="00CC1E04" w:rsidRDefault="00CC1E04" w:rsidP="00CC1E04">
            <w:pPr>
              <w:pStyle w:val="TAL"/>
              <w:keepNext w:val="0"/>
              <w:keepLines w:val="0"/>
              <w:jc w:val="center"/>
              <w:rPr>
                <w:b/>
              </w:rPr>
            </w:pPr>
            <w:r>
              <w:sym w:font="Wingdings" w:char="F0FC"/>
            </w:r>
          </w:p>
        </w:tc>
        <w:tc>
          <w:tcPr>
            <w:tcW w:w="425" w:type="dxa"/>
            <w:vAlign w:val="center"/>
          </w:tcPr>
          <w:p w14:paraId="3D4E563F" w14:textId="5DDE8A7A" w:rsidR="00CC1E04" w:rsidRDefault="00CC1E04" w:rsidP="00CC1E04">
            <w:pPr>
              <w:pStyle w:val="TAL"/>
              <w:keepNext w:val="0"/>
              <w:keepLines w:val="0"/>
              <w:jc w:val="center"/>
              <w:rPr>
                <w:b/>
              </w:rPr>
            </w:pPr>
            <w:r>
              <w:sym w:font="Wingdings" w:char="F0FC"/>
            </w:r>
          </w:p>
        </w:tc>
        <w:tc>
          <w:tcPr>
            <w:tcW w:w="426" w:type="dxa"/>
            <w:vAlign w:val="center"/>
          </w:tcPr>
          <w:p w14:paraId="014F77A5" w14:textId="77777777" w:rsidR="00CC1E04" w:rsidRDefault="00CC1E04" w:rsidP="00CC1E04">
            <w:pPr>
              <w:pStyle w:val="TAL"/>
              <w:keepNext w:val="0"/>
              <w:keepLines w:val="0"/>
              <w:jc w:val="center"/>
              <w:rPr>
                <w:b/>
              </w:rPr>
            </w:pPr>
          </w:p>
        </w:tc>
        <w:tc>
          <w:tcPr>
            <w:tcW w:w="567" w:type="dxa"/>
            <w:vAlign w:val="center"/>
          </w:tcPr>
          <w:p w14:paraId="60ADB6BA" w14:textId="3D734C67" w:rsidR="00CC1E04" w:rsidRDefault="00CC1E04" w:rsidP="00CC1E04">
            <w:pPr>
              <w:pStyle w:val="TAC"/>
              <w:keepNext w:val="0"/>
              <w:keepLines w:val="0"/>
            </w:pPr>
            <w:r w:rsidRPr="000652C8">
              <w:t>U</w:t>
            </w:r>
          </w:p>
        </w:tc>
        <w:tc>
          <w:tcPr>
            <w:tcW w:w="3402" w:type="dxa"/>
            <w:vAlign w:val="center"/>
          </w:tcPr>
          <w:p w14:paraId="0347E9D9" w14:textId="77777777" w:rsidR="00CC1E04" w:rsidRPr="00257089" w:rsidRDefault="00CC1E04" w:rsidP="00CC1E04">
            <w:pPr>
              <w:pStyle w:val="TAL"/>
              <w:keepNext w:val="0"/>
              <w:keepLines w:val="0"/>
            </w:pPr>
          </w:p>
        </w:tc>
        <w:tc>
          <w:tcPr>
            <w:tcW w:w="1459" w:type="dxa"/>
            <w:gridSpan w:val="2"/>
            <w:vAlign w:val="center"/>
          </w:tcPr>
          <w:p w14:paraId="78E2D477" w14:textId="0B46DC58" w:rsidR="00CC1E04" w:rsidRPr="00257089" w:rsidRDefault="00CC1E04" w:rsidP="00CC1E04">
            <w:pPr>
              <w:pStyle w:val="TAL"/>
              <w:keepNext w:val="0"/>
              <w:keepLines w:val="0"/>
            </w:pPr>
            <w:r>
              <w:t>C11.</w:t>
            </w:r>
            <w:r w:rsidRPr="00E83DCB">
              <w:t>3.2.15</w:t>
            </w:r>
          </w:p>
        </w:tc>
      </w:tr>
      <w:tr w:rsidR="00CC1E04" w:rsidRPr="00257089" w14:paraId="5C08EB54" w14:textId="77777777" w:rsidTr="00A306B3">
        <w:trPr>
          <w:cantSplit/>
          <w:jc w:val="center"/>
        </w:trPr>
        <w:tc>
          <w:tcPr>
            <w:tcW w:w="562" w:type="dxa"/>
            <w:vAlign w:val="center"/>
          </w:tcPr>
          <w:p w14:paraId="11D3EAE2" w14:textId="7127C76B" w:rsidR="00CC1E04" w:rsidRDefault="00CC1E04" w:rsidP="00CC1E04">
            <w:pPr>
              <w:pStyle w:val="TAC"/>
              <w:keepNext w:val="0"/>
              <w:keepLines w:val="0"/>
            </w:pPr>
            <w:r>
              <w:t>83</w:t>
            </w:r>
          </w:p>
        </w:tc>
        <w:tc>
          <w:tcPr>
            <w:tcW w:w="2694" w:type="dxa"/>
            <w:vAlign w:val="center"/>
          </w:tcPr>
          <w:p w14:paraId="09E6A663" w14:textId="387FD60A" w:rsidR="00CC1E04" w:rsidRPr="00E83DCB" w:rsidRDefault="00CC1E04" w:rsidP="00CC1E04">
            <w:pPr>
              <w:pStyle w:val="TAC"/>
              <w:keepNext w:val="0"/>
              <w:keepLines w:val="0"/>
              <w:jc w:val="left"/>
            </w:pPr>
            <w:r w:rsidRPr="00E83DCB">
              <w:t>11.3.2.16</w:t>
            </w:r>
            <w:r w:rsidRPr="00E83DCB">
              <w:tab/>
              <w:t>Modifications of states and properties</w:t>
            </w:r>
          </w:p>
        </w:tc>
        <w:tc>
          <w:tcPr>
            <w:tcW w:w="425" w:type="dxa"/>
            <w:vAlign w:val="center"/>
          </w:tcPr>
          <w:p w14:paraId="7089E5F9" w14:textId="77777777" w:rsidR="00CC1E04" w:rsidRDefault="00CC1E04" w:rsidP="00CC1E04">
            <w:pPr>
              <w:pStyle w:val="TAL"/>
              <w:keepNext w:val="0"/>
              <w:keepLines w:val="0"/>
              <w:jc w:val="center"/>
              <w:rPr>
                <w:b/>
              </w:rPr>
            </w:pPr>
          </w:p>
        </w:tc>
        <w:tc>
          <w:tcPr>
            <w:tcW w:w="425" w:type="dxa"/>
            <w:vAlign w:val="center"/>
          </w:tcPr>
          <w:p w14:paraId="754882A1" w14:textId="1B430EB5" w:rsidR="00CC1E04" w:rsidRDefault="00CC1E04" w:rsidP="00CC1E04">
            <w:pPr>
              <w:pStyle w:val="TAL"/>
              <w:keepNext w:val="0"/>
              <w:keepLines w:val="0"/>
              <w:jc w:val="center"/>
              <w:rPr>
                <w:b/>
              </w:rPr>
            </w:pPr>
            <w:r>
              <w:sym w:font="Wingdings" w:char="F0FC"/>
            </w:r>
          </w:p>
        </w:tc>
        <w:tc>
          <w:tcPr>
            <w:tcW w:w="425" w:type="dxa"/>
            <w:vAlign w:val="center"/>
          </w:tcPr>
          <w:p w14:paraId="79C86062" w14:textId="3F2913A0" w:rsidR="00CC1E04" w:rsidRDefault="00CC1E04" w:rsidP="00CC1E04">
            <w:pPr>
              <w:pStyle w:val="TAL"/>
              <w:keepNext w:val="0"/>
              <w:keepLines w:val="0"/>
              <w:jc w:val="center"/>
              <w:rPr>
                <w:b/>
              </w:rPr>
            </w:pPr>
          </w:p>
        </w:tc>
        <w:tc>
          <w:tcPr>
            <w:tcW w:w="426" w:type="dxa"/>
            <w:vAlign w:val="center"/>
          </w:tcPr>
          <w:p w14:paraId="17268039" w14:textId="77777777" w:rsidR="00CC1E04" w:rsidRDefault="00CC1E04" w:rsidP="00CC1E04">
            <w:pPr>
              <w:pStyle w:val="TAL"/>
              <w:keepNext w:val="0"/>
              <w:keepLines w:val="0"/>
              <w:jc w:val="center"/>
              <w:rPr>
                <w:b/>
              </w:rPr>
            </w:pPr>
          </w:p>
        </w:tc>
        <w:tc>
          <w:tcPr>
            <w:tcW w:w="567" w:type="dxa"/>
            <w:vAlign w:val="center"/>
          </w:tcPr>
          <w:p w14:paraId="3B11BE7C" w14:textId="7697FDC2" w:rsidR="00CC1E04" w:rsidRDefault="00CC1E04" w:rsidP="00CC1E04">
            <w:pPr>
              <w:pStyle w:val="TAC"/>
              <w:keepNext w:val="0"/>
              <w:keepLines w:val="0"/>
            </w:pPr>
            <w:r w:rsidRPr="000652C8">
              <w:t>U</w:t>
            </w:r>
          </w:p>
        </w:tc>
        <w:tc>
          <w:tcPr>
            <w:tcW w:w="3402" w:type="dxa"/>
            <w:vAlign w:val="center"/>
          </w:tcPr>
          <w:p w14:paraId="32C5623B" w14:textId="77777777" w:rsidR="00CC1E04" w:rsidRPr="00257089" w:rsidRDefault="00CC1E04" w:rsidP="00CC1E04">
            <w:pPr>
              <w:pStyle w:val="TAL"/>
              <w:keepNext w:val="0"/>
              <w:keepLines w:val="0"/>
            </w:pPr>
          </w:p>
        </w:tc>
        <w:tc>
          <w:tcPr>
            <w:tcW w:w="1459" w:type="dxa"/>
            <w:gridSpan w:val="2"/>
            <w:vAlign w:val="center"/>
          </w:tcPr>
          <w:p w14:paraId="59563A56" w14:textId="3FEEEAAC" w:rsidR="00CC1E04" w:rsidRPr="00257089" w:rsidRDefault="00CC1E04" w:rsidP="00CC1E04">
            <w:pPr>
              <w:pStyle w:val="TAL"/>
              <w:keepNext w:val="0"/>
              <w:keepLines w:val="0"/>
            </w:pPr>
            <w:r>
              <w:t>C11.</w:t>
            </w:r>
            <w:r w:rsidRPr="00E83DCB">
              <w:t>3.2.16</w:t>
            </w:r>
          </w:p>
        </w:tc>
      </w:tr>
      <w:tr w:rsidR="00CC1E04" w:rsidRPr="00257089" w14:paraId="31881423" w14:textId="77777777" w:rsidTr="00A306B3">
        <w:trPr>
          <w:cantSplit/>
          <w:jc w:val="center"/>
        </w:trPr>
        <w:tc>
          <w:tcPr>
            <w:tcW w:w="562" w:type="dxa"/>
            <w:vAlign w:val="center"/>
          </w:tcPr>
          <w:p w14:paraId="5D38D98B" w14:textId="1E1A48D6" w:rsidR="00CC1E04" w:rsidRDefault="00CC1E04" w:rsidP="00CC1E04">
            <w:pPr>
              <w:pStyle w:val="TAC"/>
              <w:keepNext w:val="0"/>
              <w:keepLines w:val="0"/>
            </w:pPr>
            <w:r>
              <w:t>84</w:t>
            </w:r>
          </w:p>
        </w:tc>
        <w:tc>
          <w:tcPr>
            <w:tcW w:w="2694" w:type="dxa"/>
            <w:vAlign w:val="center"/>
          </w:tcPr>
          <w:p w14:paraId="68FE9624" w14:textId="4BAD913D" w:rsidR="00CC1E04" w:rsidRPr="00E83DCB" w:rsidRDefault="00CC1E04" w:rsidP="00CC1E04">
            <w:pPr>
              <w:pStyle w:val="TAC"/>
              <w:keepNext w:val="0"/>
              <w:keepLines w:val="0"/>
              <w:jc w:val="left"/>
            </w:pPr>
            <w:r w:rsidRPr="00E83DCB">
              <w:t>11.3.2.17</w:t>
            </w:r>
            <w:r w:rsidRPr="00E83DCB">
              <w:tab/>
              <w:t>Modifications of values and text</w:t>
            </w:r>
          </w:p>
        </w:tc>
        <w:tc>
          <w:tcPr>
            <w:tcW w:w="425" w:type="dxa"/>
            <w:vAlign w:val="center"/>
          </w:tcPr>
          <w:p w14:paraId="09D2CB75" w14:textId="77777777" w:rsidR="00CC1E04" w:rsidRDefault="00CC1E04" w:rsidP="00CC1E04">
            <w:pPr>
              <w:pStyle w:val="TAL"/>
              <w:keepNext w:val="0"/>
              <w:keepLines w:val="0"/>
              <w:jc w:val="center"/>
              <w:rPr>
                <w:b/>
              </w:rPr>
            </w:pPr>
          </w:p>
        </w:tc>
        <w:tc>
          <w:tcPr>
            <w:tcW w:w="425" w:type="dxa"/>
            <w:vAlign w:val="center"/>
          </w:tcPr>
          <w:p w14:paraId="76D3FBF3" w14:textId="5CA9B94F" w:rsidR="00CC1E04" w:rsidRDefault="00CC1E04" w:rsidP="00CC1E04">
            <w:pPr>
              <w:pStyle w:val="TAL"/>
              <w:keepNext w:val="0"/>
              <w:keepLines w:val="0"/>
              <w:jc w:val="center"/>
              <w:rPr>
                <w:b/>
              </w:rPr>
            </w:pPr>
            <w:r>
              <w:sym w:font="Wingdings" w:char="F0FC"/>
            </w:r>
          </w:p>
        </w:tc>
        <w:tc>
          <w:tcPr>
            <w:tcW w:w="425" w:type="dxa"/>
            <w:vAlign w:val="center"/>
          </w:tcPr>
          <w:p w14:paraId="3D759F2D" w14:textId="77777777" w:rsidR="00CC1E04" w:rsidRDefault="00CC1E04" w:rsidP="00CC1E04">
            <w:pPr>
              <w:pStyle w:val="TAL"/>
              <w:keepNext w:val="0"/>
              <w:keepLines w:val="0"/>
              <w:jc w:val="center"/>
              <w:rPr>
                <w:b/>
              </w:rPr>
            </w:pPr>
          </w:p>
        </w:tc>
        <w:tc>
          <w:tcPr>
            <w:tcW w:w="426" w:type="dxa"/>
            <w:vAlign w:val="center"/>
          </w:tcPr>
          <w:p w14:paraId="64684B9A" w14:textId="77777777" w:rsidR="00CC1E04" w:rsidRDefault="00CC1E04" w:rsidP="00CC1E04">
            <w:pPr>
              <w:pStyle w:val="TAL"/>
              <w:keepNext w:val="0"/>
              <w:keepLines w:val="0"/>
              <w:jc w:val="center"/>
              <w:rPr>
                <w:b/>
              </w:rPr>
            </w:pPr>
          </w:p>
        </w:tc>
        <w:tc>
          <w:tcPr>
            <w:tcW w:w="567" w:type="dxa"/>
            <w:vAlign w:val="center"/>
          </w:tcPr>
          <w:p w14:paraId="10292D03" w14:textId="7636F7F8" w:rsidR="00CC1E04" w:rsidRDefault="00CC1E04" w:rsidP="00CC1E04">
            <w:pPr>
              <w:pStyle w:val="TAC"/>
              <w:keepNext w:val="0"/>
              <w:keepLines w:val="0"/>
            </w:pPr>
            <w:r w:rsidRPr="000652C8">
              <w:t>U</w:t>
            </w:r>
          </w:p>
        </w:tc>
        <w:tc>
          <w:tcPr>
            <w:tcW w:w="3402" w:type="dxa"/>
            <w:vAlign w:val="center"/>
          </w:tcPr>
          <w:p w14:paraId="16B08C4E" w14:textId="77777777" w:rsidR="00CC1E04" w:rsidRPr="00257089" w:rsidRDefault="00CC1E04" w:rsidP="00CC1E04">
            <w:pPr>
              <w:pStyle w:val="TAL"/>
              <w:keepNext w:val="0"/>
              <w:keepLines w:val="0"/>
            </w:pPr>
          </w:p>
        </w:tc>
        <w:tc>
          <w:tcPr>
            <w:tcW w:w="1459" w:type="dxa"/>
            <w:gridSpan w:val="2"/>
            <w:vAlign w:val="center"/>
          </w:tcPr>
          <w:p w14:paraId="0E03595E" w14:textId="35D3D0FE" w:rsidR="00CC1E04" w:rsidRPr="00257089" w:rsidRDefault="00CC1E04" w:rsidP="00CC1E04">
            <w:pPr>
              <w:pStyle w:val="TAL"/>
              <w:keepNext w:val="0"/>
              <w:keepLines w:val="0"/>
            </w:pPr>
            <w:r>
              <w:t>C11.</w:t>
            </w:r>
            <w:r w:rsidRPr="00E83DCB">
              <w:t>3.2.17</w:t>
            </w:r>
          </w:p>
        </w:tc>
      </w:tr>
      <w:tr w:rsidR="00CC1E04" w:rsidRPr="00257089" w14:paraId="01750D9B" w14:textId="77777777" w:rsidTr="00A306B3">
        <w:trPr>
          <w:cantSplit/>
          <w:jc w:val="center"/>
        </w:trPr>
        <w:tc>
          <w:tcPr>
            <w:tcW w:w="562" w:type="dxa"/>
            <w:vAlign w:val="center"/>
          </w:tcPr>
          <w:p w14:paraId="4C7943E7" w14:textId="7169020C" w:rsidR="00CC1E04" w:rsidRDefault="00CC1E04" w:rsidP="00CC1E04">
            <w:pPr>
              <w:pStyle w:val="TAC"/>
              <w:keepNext w:val="0"/>
              <w:keepLines w:val="0"/>
            </w:pPr>
            <w:r>
              <w:t>85</w:t>
            </w:r>
          </w:p>
        </w:tc>
        <w:tc>
          <w:tcPr>
            <w:tcW w:w="2694" w:type="dxa"/>
            <w:vAlign w:val="center"/>
          </w:tcPr>
          <w:p w14:paraId="632ECFCE" w14:textId="1A056955" w:rsidR="00CC1E04" w:rsidRPr="00E83DCB" w:rsidRDefault="00CC1E04" w:rsidP="00CC1E04">
            <w:pPr>
              <w:pStyle w:val="TAC"/>
              <w:keepNext w:val="0"/>
              <w:keepLines w:val="0"/>
              <w:jc w:val="left"/>
            </w:pPr>
            <w:r w:rsidRPr="00E83DCB">
              <w:t>11.4.2</w:t>
            </w:r>
            <w:r w:rsidRPr="00E83DCB">
              <w:tab/>
              <w:t>No disruption of accessibility features</w:t>
            </w:r>
          </w:p>
        </w:tc>
        <w:tc>
          <w:tcPr>
            <w:tcW w:w="425" w:type="dxa"/>
            <w:vAlign w:val="center"/>
          </w:tcPr>
          <w:p w14:paraId="15E6F857" w14:textId="5CA6992D" w:rsidR="00CC1E04" w:rsidRDefault="00CC1E04" w:rsidP="00CC1E04">
            <w:pPr>
              <w:pStyle w:val="TAL"/>
              <w:keepNext w:val="0"/>
              <w:keepLines w:val="0"/>
              <w:jc w:val="center"/>
              <w:rPr>
                <w:b/>
              </w:rPr>
            </w:pPr>
            <w:r>
              <w:sym w:font="Wingdings" w:char="F0FC"/>
            </w:r>
          </w:p>
        </w:tc>
        <w:tc>
          <w:tcPr>
            <w:tcW w:w="425" w:type="dxa"/>
            <w:vAlign w:val="center"/>
          </w:tcPr>
          <w:p w14:paraId="58D1E7AA" w14:textId="7E4F2F22" w:rsidR="00CC1E04" w:rsidRDefault="00CC1E04" w:rsidP="00CC1E04">
            <w:pPr>
              <w:pStyle w:val="TAL"/>
              <w:keepNext w:val="0"/>
              <w:keepLines w:val="0"/>
              <w:jc w:val="center"/>
              <w:rPr>
                <w:b/>
              </w:rPr>
            </w:pPr>
            <w:r>
              <w:sym w:font="Wingdings" w:char="F0FC"/>
            </w:r>
          </w:p>
        </w:tc>
        <w:tc>
          <w:tcPr>
            <w:tcW w:w="425" w:type="dxa"/>
            <w:vAlign w:val="center"/>
          </w:tcPr>
          <w:p w14:paraId="07B1383B" w14:textId="3ED018BF" w:rsidR="00CC1E04" w:rsidRDefault="00CC1E04" w:rsidP="00CC1E04">
            <w:pPr>
              <w:pStyle w:val="TAL"/>
              <w:keepNext w:val="0"/>
              <w:keepLines w:val="0"/>
              <w:jc w:val="center"/>
              <w:rPr>
                <w:b/>
              </w:rPr>
            </w:pPr>
            <w:r>
              <w:sym w:font="Wingdings" w:char="F0FC"/>
            </w:r>
          </w:p>
        </w:tc>
        <w:tc>
          <w:tcPr>
            <w:tcW w:w="426" w:type="dxa"/>
            <w:vAlign w:val="center"/>
          </w:tcPr>
          <w:p w14:paraId="34C6F03F" w14:textId="505238B8" w:rsidR="00CC1E04" w:rsidRDefault="00CC1E04" w:rsidP="00CC1E04">
            <w:pPr>
              <w:pStyle w:val="TAL"/>
              <w:keepNext w:val="0"/>
              <w:keepLines w:val="0"/>
              <w:jc w:val="center"/>
              <w:rPr>
                <w:b/>
              </w:rPr>
            </w:pPr>
            <w:r>
              <w:sym w:font="Wingdings" w:char="F0FC"/>
            </w:r>
          </w:p>
        </w:tc>
        <w:tc>
          <w:tcPr>
            <w:tcW w:w="567" w:type="dxa"/>
            <w:vAlign w:val="center"/>
          </w:tcPr>
          <w:p w14:paraId="4EFB7F4C" w14:textId="7D56C2CE" w:rsidR="00CC1E04" w:rsidRDefault="00CC1E04" w:rsidP="00CC1E04">
            <w:pPr>
              <w:pStyle w:val="TAC"/>
              <w:keepNext w:val="0"/>
              <w:keepLines w:val="0"/>
            </w:pPr>
            <w:r w:rsidRPr="000652C8">
              <w:t>U</w:t>
            </w:r>
          </w:p>
        </w:tc>
        <w:tc>
          <w:tcPr>
            <w:tcW w:w="3402" w:type="dxa"/>
            <w:vAlign w:val="center"/>
          </w:tcPr>
          <w:p w14:paraId="214F5B5B" w14:textId="77777777" w:rsidR="00CC1E04" w:rsidRPr="00257089" w:rsidRDefault="00CC1E04" w:rsidP="00CC1E04">
            <w:pPr>
              <w:pStyle w:val="TAL"/>
              <w:keepNext w:val="0"/>
              <w:keepLines w:val="0"/>
            </w:pPr>
          </w:p>
        </w:tc>
        <w:tc>
          <w:tcPr>
            <w:tcW w:w="1459" w:type="dxa"/>
            <w:gridSpan w:val="2"/>
            <w:vAlign w:val="center"/>
          </w:tcPr>
          <w:p w14:paraId="7C70763D" w14:textId="047C627C" w:rsidR="00CC1E04" w:rsidRPr="00257089" w:rsidRDefault="00CC1E04" w:rsidP="00CC1E04">
            <w:pPr>
              <w:pStyle w:val="TAL"/>
              <w:keepNext w:val="0"/>
              <w:keepLines w:val="0"/>
            </w:pPr>
            <w:r>
              <w:t>C11.</w:t>
            </w:r>
            <w:r w:rsidRPr="00E83DCB">
              <w:t>4.2</w:t>
            </w:r>
          </w:p>
        </w:tc>
      </w:tr>
      <w:tr w:rsidR="00CC1E04" w:rsidRPr="00257089" w14:paraId="2393C997" w14:textId="77777777" w:rsidTr="00A306B3">
        <w:trPr>
          <w:cantSplit/>
          <w:jc w:val="center"/>
        </w:trPr>
        <w:tc>
          <w:tcPr>
            <w:tcW w:w="562" w:type="dxa"/>
            <w:vAlign w:val="center"/>
          </w:tcPr>
          <w:p w14:paraId="0297A823" w14:textId="64806B10" w:rsidR="00CC1E04" w:rsidRDefault="00CC1E04" w:rsidP="00CC1E04">
            <w:pPr>
              <w:pStyle w:val="TAC"/>
              <w:keepNext w:val="0"/>
              <w:keepLines w:val="0"/>
            </w:pPr>
            <w:r>
              <w:t>86</w:t>
            </w:r>
          </w:p>
        </w:tc>
        <w:tc>
          <w:tcPr>
            <w:tcW w:w="2694" w:type="dxa"/>
            <w:vAlign w:val="center"/>
          </w:tcPr>
          <w:p w14:paraId="0F19FC5E" w14:textId="32DAD616" w:rsidR="00CC1E04" w:rsidRPr="00E83DCB" w:rsidRDefault="00CC1E04" w:rsidP="00CC1E04">
            <w:pPr>
              <w:pStyle w:val="TAC"/>
              <w:keepNext w:val="0"/>
              <w:keepLines w:val="0"/>
              <w:jc w:val="left"/>
            </w:pPr>
            <w:r w:rsidRPr="00E83DCB">
              <w:t>11.5</w:t>
            </w:r>
            <w:r w:rsidRPr="00E83DCB">
              <w:tab/>
              <w:t>User preferences</w:t>
            </w:r>
          </w:p>
        </w:tc>
        <w:tc>
          <w:tcPr>
            <w:tcW w:w="425" w:type="dxa"/>
            <w:vAlign w:val="center"/>
          </w:tcPr>
          <w:p w14:paraId="72F36338" w14:textId="1053D5D3" w:rsidR="00CC1E04" w:rsidRDefault="00CC1E04" w:rsidP="00CC1E04">
            <w:pPr>
              <w:pStyle w:val="TAL"/>
              <w:keepNext w:val="0"/>
              <w:keepLines w:val="0"/>
              <w:jc w:val="center"/>
              <w:rPr>
                <w:b/>
              </w:rPr>
            </w:pPr>
            <w:r>
              <w:sym w:font="Wingdings" w:char="F0FC"/>
            </w:r>
          </w:p>
        </w:tc>
        <w:tc>
          <w:tcPr>
            <w:tcW w:w="425" w:type="dxa"/>
            <w:vAlign w:val="center"/>
          </w:tcPr>
          <w:p w14:paraId="7E324E51" w14:textId="7B3EAC3B" w:rsidR="00CC1E04" w:rsidRDefault="00CC1E04" w:rsidP="00CC1E04">
            <w:pPr>
              <w:pStyle w:val="TAL"/>
              <w:keepNext w:val="0"/>
              <w:keepLines w:val="0"/>
              <w:jc w:val="center"/>
              <w:rPr>
                <w:b/>
              </w:rPr>
            </w:pPr>
            <w:r>
              <w:sym w:font="Wingdings" w:char="F0FC"/>
            </w:r>
          </w:p>
        </w:tc>
        <w:tc>
          <w:tcPr>
            <w:tcW w:w="425" w:type="dxa"/>
            <w:vAlign w:val="center"/>
          </w:tcPr>
          <w:p w14:paraId="6AF38278" w14:textId="2E62568F" w:rsidR="00CC1E04" w:rsidRDefault="00CC1E04" w:rsidP="00CC1E04">
            <w:pPr>
              <w:pStyle w:val="TAL"/>
              <w:keepNext w:val="0"/>
              <w:keepLines w:val="0"/>
              <w:jc w:val="center"/>
              <w:rPr>
                <w:b/>
              </w:rPr>
            </w:pPr>
            <w:r>
              <w:sym w:font="Wingdings" w:char="F0FC"/>
            </w:r>
          </w:p>
        </w:tc>
        <w:tc>
          <w:tcPr>
            <w:tcW w:w="426" w:type="dxa"/>
            <w:vAlign w:val="center"/>
          </w:tcPr>
          <w:p w14:paraId="1AE117FA" w14:textId="0D9F80FF" w:rsidR="00CC1E04" w:rsidRDefault="00CC1E04" w:rsidP="00CC1E04">
            <w:pPr>
              <w:pStyle w:val="TAL"/>
              <w:keepNext w:val="0"/>
              <w:keepLines w:val="0"/>
              <w:jc w:val="center"/>
              <w:rPr>
                <w:b/>
              </w:rPr>
            </w:pPr>
            <w:r>
              <w:sym w:font="Wingdings" w:char="F0FC"/>
            </w:r>
          </w:p>
        </w:tc>
        <w:tc>
          <w:tcPr>
            <w:tcW w:w="567" w:type="dxa"/>
            <w:vAlign w:val="center"/>
          </w:tcPr>
          <w:p w14:paraId="48619854" w14:textId="3B247055" w:rsidR="00CC1E04" w:rsidRDefault="00CC1E04" w:rsidP="00CC1E04">
            <w:pPr>
              <w:pStyle w:val="TAC"/>
              <w:keepNext w:val="0"/>
              <w:keepLines w:val="0"/>
            </w:pPr>
            <w:r w:rsidRPr="000652C8">
              <w:t>U</w:t>
            </w:r>
          </w:p>
        </w:tc>
        <w:tc>
          <w:tcPr>
            <w:tcW w:w="3402" w:type="dxa"/>
            <w:vAlign w:val="center"/>
          </w:tcPr>
          <w:p w14:paraId="631DA56E" w14:textId="77777777" w:rsidR="00CC1E04" w:rsidRPr="00257089" w:rsidRDefault="00CC1E04" w:rsidP="00CC1E04">
            <w:pPr>
              <w:pStyle w:val="TAL"/>
              <w:keepNext w:val="0"/>
              <w:keepLines w:val="0"/>
            </w:pPr>
          </w:p>
        </w:tc>
        <w:tc>
          <w:tcPr>
            <w:tcW w:w="1459" w:type="dxa"/>
            <w:gridSpan w:val="2"/>
            <w:vAlign w:val="center"/>
          </w:tcPr>
          <w:p w14:paraId="036061C7" w14:textId="7FF64178" w:rsidR="00CC1E04" w:rsidRPr="00257089" w:rsidRDefault="00CC1E04" w:rsidP="00CC1E04">
            <w:pPr>
              <w:pStyle w:val="TAL"/>
              <w:keepNext w:val="0"/>
              <w:keepLines w:val="0"/>
            </w:pPr>
            <w:r>
              <w:t>C11.</w:t>
            </w:r>
            <w:r w:rsidRPr="00E83DCB">
              <w:t>5</w:t>
            </w:r>
          </w:p>
        </w:tc>
      </w:tr>
      <w:tr w:rsidR="00CC1E04" w:rsidRPr="00257089" w14:paraId="1D5D8FF1" w14:textId="77777777" w:rsidTr="00A306B3">
        <w:trPr>
          <w:cantSplit/>
          <w:jc w:val="center"/>
        </w:trPr>
        <w:tc>
          <w:tcPr>
            <w:tcW w:w="562" w:type="dxa"/>
            <w:vAlign w:val="center"/>
          </w:tcPr>
          <w:p w14:paraId="77A96577" w14:textId="2D982373" w:rsidR="00CC1E04" w:rsidRDefault="00CC1E04" w:rsidP="00CC1E04">
            <w:pPr>
              <w:pStyle w:val="TAC"/>
              <w:keepNext w:val="0"/>
              <w:keepLines w:val="0"/>
            </w:pPr>
            <w:r>
              <w:t>87</w:t>
            </w:r>
          </w:p>
        </w:tc>
        <w:tc>
          <w:tcPr>
            <w:tcW w:w="2694" w:type="dxa"/>
            <w:vAlign w:val="center"/>
          </w:tcPr>
          <w:p w14:paraId="38A68E9A" w14:textId="253A9B92" w:rsidR="00CC1E04" w:rsidRPr="00E83DCB" w:rsidRDefault="00CC1E04" w:rsidP="00CC1E04">
            <w:pPr>
              <w:pStyle w:val="TAC"/>
              <w:keepNext w:val="0"/>
              <w:keepLines w:val="0"/>
              <w:jc w:val="left"/>
            </w:pPr>
            <w:r w:rsidRPr="002F55CA">
              <w:t>11.6.1</w:t>
            </w:r>
            <w:r w:rsidRPr="002F55CA">
              <w:tab/>
              <w:t>Content technology</w:t>
            </w:r>
          </w:p>
        </w:tc>
        <w:tc>
          <w:tcPr>
            <w:tcW w:w="425" w:type="dxa"/>
            <w:vAlign w:val="center"/>
          </w:tcPr>
          <w:p w14:paraId="68B973E6" w14:textId="546EF6FF" w:rsidR="00CC1E04" w:rsidRDefault="00CC1E04" w:rsidP="00CC1E04">
            <w:pPr>
              <w:pStyle w:val="TAL"/>
              <w:keepNext w:val="0"/>
              <w:keepLines w:val="0"/>
              <w:jc w:val="center"/>
              <w:rPr>
                <w:b/>
              </w:rPr>
            </w:pPr>
            <w:r>
              <w:sym w:font="Wingdings" w:char="F0FC"/>
            </w:r>
          </w:p>
        </w:tc>
        <w:tc>
          <w:tcPr>
            <w:tcW w:w="425" w:type="dxa"/>
            <w:vAlign w:val="center"/>
          </w:tcPr>
          <w:p w14:paraId="2DA0231C" w14:textId="40066F00" w:rsidR="00CC1E04" w:rsidRDefault="00CC1E04" w:rsidP="00CC1E04">
            <w:pPr>
              <w:pStyle w:val="TAL"/>
              <w:keepNext w:val="0"/>
              <w:keepLines w:val="0"/>
              <w:jc w:val="center"/>
              <w:rPr>
                <w:b/>
              </w:rPr>
            </w:pPr>
            <w:r>
              <w:sym w:font="Wingdings" w:char="F0FC"/>
            </w:r>
          </w:p>
        </w:tc>
        <w:tc>
          <w:tcPr>
            <w:tcW w:w="425" w:type="dxa"/>
            <w:vAlign w:val="center"/>
          </w:tcPr>
          <w:p w14:paraId="736FB9DE" w14:textId="51DD2F16" w:rsidR="00CC1E04" w:rsidRDefault="00CC1E04" w:rsidP="00CC1E04">
            <w:pPr>
              <w:pStyle w:val="TAL"/>
              <w:keepNext w:val="0"/>
              <w:keepLines w:val="0"/>
              <w:jc w:val="center"/>
              <w:rPr>
                <w:b/>
              </w:rPr>
            </w:pPr>
            <w:r>
              <w:sym w:font="Wingdings" w:char="F0FC"/>
            </w:r>
          </w:p>
        </w:tc>
        <w:tc>
          <w:tcPr>
            <w:tcW w:w="426" w:type="dxa"/>
            <w:vAlign w:val="center"/>
          </w:tcPr>
          <w:p w14:paraId="203A6B8B" w14:textId="2D6441E6" w:rsidR="00CC1E04" w:rsidRDefault="00CC1E04" w:rsidP="00CC1E04">
            <w:pPr>
              <w:pStyle w:val="TAL"/>
              <w:keepNext w:val="0"/>
              <w:keepLines w:val="0"/>
              <w:jc w:val="center"/>
              <w:rPr>
                <w:b/>
              </w:rPr>
            </w:pPr>
            <w:r>
              <w:sym w:font="Wingdings" w:char="F0FC"/>
            </w:r>
          </w:p>
        </w:tc>
        <w:tc>
          <w:tcPr>
            <w:tcW w:w="567" w:type="dxa"/>
            <w:vAlign w:val="center"/>
          </w:tcPr>
          <w:p w14:paraId="7C3C6A91" w14:textId="7A40E566" w:rsidR="00CC1E04" w:rsidRDefault="00CC1E04" w:rsidP="00CC1E04">
            <w:pPr>
              <w:pStyle w:val="TAC"/>
              <w:keepNext w:val="0"/>
              <w:keepLines w:val="0"/>
            </w:pPr>
            <w:r>
              <w:t>C</w:t>
            </w:r>
          </w:p>
        </w:tc>
        <w:tc>
          <w:tcPr>
            <w:tcW w:w="3402" w:type="dxa"/>
            <w:vAlign w:val="center"/>
          </w:tcPr>
          <w:p w14:paraId="34D129EC" w14:textId="26AD79E2" w:rsidR="00CC1E04" w:rsidRPr="00257089" w:rsidRDefault="00CC1E04" w:rsidP="00CC1E04">
            <w:pPr>
              <w:pStyle w:val="TAL"/>
              <w:keepNext w:val="0"/>
              <w:keepLines w:val="0"/>
            </w:pPr>
            <w:r>
              <w:t>Where ICT is an authoring tool</w:t>
            </w:r>
          </w:p>
        </w:tc>
        <w:tc>
          <w:tcPr>
            <w:tcW w:w="1459" w:type="dxa"/>
            <w:gridSpan w:val="2"/>
            <w:vAlign w:val="center"/>
          </w:tcPr>
          <w:p w14:paraId="57421647" w14:textId="6829A871" w:rsidR="00CC1E04" w:rsidRPr="00257089" w:rsidRDefault="00CC1E04" w:rsidP="00CC1E04">
            <w:pPr>
              <w:pStyle w:val="TAL"/>
              <w:keepNext w:val="0"/>
              <w:keepLines w:val="0"/>
            </w:pPr>
            <w:r>
              <w:t>C11.</w:t>
            </w:r>
            <w:r w:rsidRPr="002F55CA">
              <w:t>6.1</w:t>
            </w:r>
          </w:p>
        </w:tc>
      </w:tr>
      <w:tr w:rsidR="00CC1E04" w:rsidRPr="00257089" w14:paraId="291E8132" w14:textId="77777777" w:rsidTr="00A306B3">
        <w:trPr>
          <w:cantSplit/>
          <w:jc w:val="center"/>
        </w:trPr>
        <w:tc>
          <w:tcPr>
            <w:tcW w:w="562" w:type="dxa"/>
            <w:vAlign w:val="center"/>
          </w:tcPr>
          <w:p w14:paraId="2967C47A" w14:textId="4094B610" w:rsidR="00CC1E04" w:rsidRDefault="00CC1E04" w:rsidP="00CC1E04">
            <w:pPr>
              <w:pStyle w:val="TAC"/>
              <w:keepNext w:val="0"/>
              <w:keepLines w:val="0"/>
            </w:pPr>
            <w:r>
              <w:t>88</w:t>
            </w:r>
          </w:p>
        </w:tc>
        <w:tc>
          <w:tcPr>
            <w:tcW w:w="2694" w:type="dxa"/>
            <w:vAlign w:val="center"/>
          </w:tcPr>
          <w:p w14:paraId="0CE95171" w14:textId="212FF2FC" w:rsidR="00CC1E04" w:rsidRPr="00E83DCB" w:rsidRDefault="00CC1E04" w:rsidP="00CC1E04">
            <w:pPr>
              <w:pStyle w:val="TAC"/>
              <w:keepNext w:val="0"/>
              <w:keepLines w:val="0"/>
              <w:jc w:val="left"/>
            </w:pPr>
            <w:r w:rsidRPr="002F55CA">
              <w:t>11.6.2</w:t>
            </w:r>
            <w:r w:rsidRPr="002F55CA">
              <w:tab/>
              <w:t>Accessible content creation</w:t>
            </w:r>
          </w:p>
        </w:tc>
        <w:tc>
          <w:tcPr>
            <w:tcW w:w="425" w:type="dxa"/>
            <w:vAlign w:val="center"/>
          </w:tcPr>
          <w:p w14:paraId="6DE61CB6" w14:textId="478971A8" w:rsidR="00CC1E04" w:rsidRDefault="00CC1E04" w:rsidP="00CC1E04">
            <w:pPr>
              <w:pStyle w:val="TAL"/>
              <w:keepNext w:val="0"/>
              <w:keepLines w:val="0"/>
              <w:jc w:val="center"/>
              <w:rPr>
                <w:b/>
              </w:rPr>
            </w:pPr>
            <w:r>
              <w:sym w:font="Wingdings" w:char="F0FC"/>
            </w:r>
          </w:p>
        </w:tc>
        <w:tc>
          <w:tcPr>
            <w:tcW w:w="425" w:type="dxa"/>
            <w:vAlign w:val="center"/>
          </w:tcPr>
          <w:p w14:paraId="2FE868F4" w14:textId="7EDA1823" w:rsidR="00CC1E04" w:rsidRDefault="00CC1E04" w:rsidP="00CC1E04">
            <w:pPr>
              <w:pStyle w:val="TAL"/>
              <w:keepNext w:val="0"/>
              <w:keepLines w:val="0"/>
              <w:jc w:val="center"/>
              <w:rPr>
                <w:b/>
              </w:rPr>
            </w:pPr>
            <w:r>
              <w:sym w:font="Wingdings" w:char="F0FC"/>
            </w:r>
          </w:p>
        </w:tc>
        <w:tc>
          <w:tcPr>
            <w:tcW w:w="425" w:type="dxa"/>
            <w:vAlign w:val="center"/>
          </w:tcPr>
          <w:p w14:paraId="020F35C8" w14:textId="0FDCFC51" w:rsidR="00CC1E04" w:rsidRDefault="00CC1E04" w:rsidP="00CC1E04">
            <w:pPr>
              <w:pStyle w:val="TAL"/>
              <w:keepNext w:val="0"/>
              <w:keepLines w:val="0"/>
              <w:jc w:val="center"/>
              <w:rPr>
                <w:b/>
              </w:rPr>
            </w:pPr>
            <w:r>
              <w:sym w:font="Wingdings" w:char="F0FC"/>
            </w:r>
          </w:p>
        </w:tc>
        <w:tc>
          <w:tcPr>
            <w:tcW w:w="426" w:type="dxa"/>
            <w:vAlign w:val="center"/>
          </w:tcPr>
          <w:p w14:paraId="1C8EE4AB" w14:textId="2BC85DCF" w:rsidR="00CC1E04" w:rsidRDefault="00CC1E04" w:rsidP="00CC1E04">
            <w:pPr>
              <w:pStyle w:val="TAL"/>
              <w:keepNext w:val="0"/>
              <w:keepLines w:val="0"/>
              <w:jc w:val="center"/>
              <w:rPr>
                <w:b/>
              </w:rPr>
            </w:pPr>
            <w:r>
              <w:sym w:font="Wingdings" w:char="F0FC"/>
            </w:r>
          </w:p>
        </w:tc>
        <w:tc>
          <w:tcPr>
            <w:tcW w:w="567" w:type="dxa"/>
            <w:vAlign w:val="center"/>
          </w:tcPr>
          <w:p w14:paraId="30E731A4" w14:textId="40C39262" w:rsidR="00CC1E04" w:rsidRDefault="00CC1E04" w:rsidP="00CC1E04">
            <w:pPr>
              <w:pStyle w:val="TAC"/>
              <w:keepNext w:val="0"/>
              <w:keepLines w:val="0"/>
            </w:pPr>
            <w:r w:rsidRPr="00A1677C">
              <w:t>C</w:t>
            </w:r>
          </w:p>
        </w:tc>
        <w:tc>
          <w:tcPr>
            <w:tcW w:w="3402" w:type="dxa"/>
            <w:vAlign w:val="center"/>
          </w:tcPr>
          <w:p w14:paraId="30682FEE" w14:textId="29D39EAE" w:rsidR="00CC1E04" w:rsidRPr="00257089" w:rsidRDefault="00CC1E04" w:rsidP="00CC1E04">
            <w:pPr>
              <w:pStyle w:val="TAL"/>
              <w:keepNext w:val="0"/>
              <w:keepLines w:val="0"/>
            </w:pPr>
            <w:r w:rsidRPr="006E18E3">
              <w:t>Where ICT is an authoring tool</w:t>
            </w:r>
          </w:p>
        </w:tc>
        <w:tc>
          <w:tcPr>
            <w:tcW w:w="1459" w:type="dxa"/>
            <w:gridSpan w:val="2"/>
            <w:vAlign w:val="center"/>
          </w:tcPr>
          <w:p w14:paraId="28037EA6" w14:textId="367B5453" w:rsidR="00CC1E04" w:rsidRPr="00257089" w:rsidRDefault="00CC1E04" w:rsidP="00CC1E04">
            <w:pPr>
              <w:pStyle w:val="TAL"/>
              <w:keepNext w:val="0"/>
              <w:keepLines w:val="0"/>
            </w:pPr>
            <w:r>
              <w:t>C11.</w:t>
            </w:r>
            <w:r w:rsidRPr="002F55CA">
              <w:t>6.2</w:t>
            </w:r>
          </w:p>
        </w:tc>
      </w:tr>
      <w:tr w:rsidR="00CC1E04" w:rsidRPr="00257089" w14:paraId="47DA0EDD" w14:textId="77777777" w:rsidTr="00A306B3">
        <w:trPr>
          <w:cantSplit/>
          <w:jc w:val="center"/>
        </w:trPr>
        <w:tc>
          <w:tcPr>
            <w:tcW w:w="562" w:type="dxa"/>
            <w:vAlign w:val="center"/>
          </w:tcPr>
          <w:p w14:paraId="124F1B4E" w14:textId="24196200" w:rsidR="00CC1E04" w:rsidRDefault="00CC1E04" w:rsidP="00CC1E04">
            <w:pPr>
              <w:pStyle w:val="TAC"/>
              <w:keepNext w:val="0"/>
              <w:keepLines w:val="0"/>
            </w:pPr>
            <w:r>
              <w:t>89</w:t>
            </w:r>
          </w:p>
        </w:tc>
        <w:tc>
          <w:tcPr>
            <w:tcW w:w="2694" w:type="dxa"/>
            <w:vAlign w:val="center"/>
          </w:tcPr>
          <w:p w14:paraId="7FD74564" w14:textId="345EC932" w:rsidR="00CC1E04" w:rsidRPr="00E83DCB" w:rsidRDefault="00CC1E04" w:rsidP="00CC1E04">
            <w:pPr>
              <w:pStyle w:val="TAC"/>
              <w:keepNext w:val="0"/>
              <w:keepLines w:val="0"/>
              <w:jc w:val="left"/>
            </w:pPr>
            <w:r w:rsidRPr="002F55CA">
              <w:t>11.6.3</w:t>
            </w:r>
            <w:r w:rsidRPr="002F55CA">
              <w:tab/>
              <w:t>Preservation of accessibility information in transformations</w:t>
            </w:r>
          </w:p>
        </w:tc>
        <w:tc>
          <w:tcPr>
            <w:tcW w:w="425" w:type="dxa"/>
            <w:vAlign w:val="center"/>
          </w:tcPr>
          <w:p w14:paraId="008E072A" w14:textId="33596339" w:rsidR="00CC1E04" w:rsidRDefault="00CC1E04" w:rsidP="00CC1E04">
            <w:pPr>
              <w:pStyle w:val="TAL"/>
              <w:keepNext w:val="0"/>
              <w:keepLines w:val="0"/>
              <w:jc w:val="center"/>
              <w:rPr>
                <w:b/>
              </w:rPr>
            </w:pPr>
            <w:r>
              <w:sym w:font="Wingdings" w:char="F0FC"/>
            </w:r>
          </w:p>
        </w:tc>
        <w:tc>
          <w:tcPr>
            <w:tcW w:w="425" w:type="dxa"/>
            <w:vAlign w:val="center"/>
          </w:tcPr>
          <w:p w14:paraId="63B59738" w14:textId="0740564E" w:rsidR="00CC1E04" w:rsidRDefault="00CC1E04" w:rsidP="00CC1E04">
            <w:pPr>
              <w:pStyle w:val="TAL"/>
              <w:keepNext w:val="0"/>
              <w:keepLines w:val="0"/>
              <w:jc w:val="center"/>
              <w:rPr>
                <w:b/>
              </w:rPr>
            </w:pPr>
            <w:r>
              <w:sym w:font="Wingdings" w:char="F0FC"/>
            </w:r>
          </w:p>
        </w:tc>
        <w:tc>
          <w:tcPr>
            <w:tcW w:w="425" w:type="dxa"/>
            <w:vAlign w:val="center"/>
          </w:tcPr>
          <w:p w14:paraId="48772BB1" w14:textId="4A3BA495" w:rsidR="00CC1E04" w:rsidRDefault="00CC1E04" w:rsidP="00CC1E04">
            <w:pPr>
              <w:pStyle w:val="TAL"/>
              <w:keepNext w:val="0"/>
              <w:keepLines w:val="0"/>
              <w:jc w:val="center"/>
              <w:rPr>
                <w:b/>
              </w:rPr>
            </w:pPr>
            <w:r>
              <w:sym w:font="Wingdings" w:char="F0FC"/>
            </w:r>
          </w:p>
        </w:tc>
        <w:tc>
          <w:tcPr>
            <w:tcW w:w="426" w:type="dxa"/>
            <w:vAlign w:val="center"/>
          </w:tcPr>
          <w:p w14:paraId="1ED3FD45" w14:textId="6D25D572" w:rsidR="00CC1E04" w:rsidRDefault="00CC1E04" w:rsidP="00CC1E04">
            <w:pPr>
              <w:pStyle w:val="TAL"/>
              <w:keepNext w:val="0"/>
              <w:keepLines w:val="0"/>
              <w:jc w:val="center"/>
              <w:rPr>
                <w:b/>
              </w:rPr>
            </w:pPr>
            <w:r>
              <w:sym w:font="Wingdings" w:char="F0FC"/>
            </w:r>
          </w:p>
        </w:tc>
        <w:tc>
          <w:tcPr>
            <w:tcW w:w="567" w:type="dxa"/>
            <w:vAlign w:val="center"/>
          </w:tcPr>
          <w:p w14:paraId="45A7FCFC" w14:textId="5F7A7724" w:rsidR="00CC1E04" w:rsidRDefault="00CC1E04" w:rsidP="00CC1E04">
            <w:pPr>
              <w:pStyle w:val="TAC"/>
              <w:keepNext w:val="0"/>
              <w:keepLines w:val="0"/>
            </w:pPr>
            <w:r w:rsidRPr="00A1677C">
              <w:t>C</w:t>
            </w:r>
          </w:p>
        </w:tc>
        <w:tc>
          <w:tcPr>
            <w:tcW w:w="3402" w:type="dxa"/>
            <w:vAlign w:val="center"/>
          </w:tcPr>
          <w:p w14:paraId="58A11CDF" w14:textId="78397C50" w:rsidR="00CC1E04" w:rsidRPr="00257089" w:rsidRDefault="00CC1E04" w:rsidP="00CC1E04">
            <w:pPr>
              <w:pStyle w:val="TAL"/>
              <w:keepNext w:val="0"/>
              <w:keepLines w:val="0"/>
            </w:pPr>
            <w:r w:rsidRPr="006E18E3">
              <w:t>Where ICT is an authoring tool</w:t>
            </w:r>
          </w:p>
        </w:tc>
        <w:tc>
          <w:tcPr>
            <w:tcW w:w="1459" w:type="dxa"/>
            <w:gridSpan w:val="2"/>
            <w:vAlign w:val="center"/>
          </w:tcPr>
          <w:p w14:paraId="37DD823C" w14:textId="5062F9E7" w:rsidR="00CC1E04" w:rsidRPr="00257089" w:rsidRDefault="00CC1E04" w:rsidP="00CC1E04">
            <w:pPr>
              <w:pStyle w:val="TAL"/>
              <w:keepNext w:val="0"/>
              <w:keepLines w:val="0"/>
            </w:pPr>
            <w:r>
              <w:t>C11.</w:t>
            </w:r>
            <w:r w:rsidRPr="002F55CA">
              <w:t>6.3</w:t>
            </w:r>
          </w:p>
        </w:tc>
      </w:tr>
      <w:tr w:rsidR="00CC1E04" w:rsidRPr="00257089" w14:paraId="272E628B" w14:textId="77777777" w:rsidTr="00A306B3">
        <w:trPr>
          <w:cantSplit/>
          <w:jc w:val="center"/>
        </w:trPr>
        <w:tc>
          <w:tcPr>
            <w:tcW w:w="562" w:type="dxa"/>
            <w:vAlign w:val="center"/>
          </w:tcPr>
          <w:p w14:paraId="137910AD" w14:textId="7CD159D6" w:rsidR="00CC1E04" w:rsidRDefault="00CC1E04" w:rsidP="00CC1E04">
            <w:pPr>
              <w:pStyle w:val="TAC"/>
              <w:keepNext w:val="0"/>
              <w:keepLines w:val="0"/>
            </w:pPr>
            <w:r>
              <w:t>90</w:t>
            </w:r>
          </w:p>
        </w:tc>
        <w:tc>
          <w:tcPr>
            <w:tcW w:w="2694" w:type="dxa"/>
            <w:vAlign w:val="center"/>
          </w:tcPr>
          <w:p w14:paraId="26816EE7" w14:textId="001A020A" w:rsidR="00CC1E04" w:rsidRPr="00E83DCB" w:rsidRDefault="00CC1E04" w:rsidP="00CC1E04">
            <w:pPr>
              <w:pStyle w:val="TAC"/>
              <w:keepNext w:val="0"/>
              <w:keepLines w:val="0"/>
              <w:jc w:val="left"/>
            </w:pPr>
            <w:r w:rsidRPr="002F55CA">
              <w:t>11.6.4</w:t>
            </w:r>
            <w:r w:rsidRPr="002F55CA">
              <w:tab/>
              <w:t>Repair assistance</w:t>
            </w:r>
          </w:p>
        </w:tc>
        <w:tc>
          <w:tcPr>
            <w:tcW w:w="425" w:type="dxa"/>
            <w:vAlign w:val="center"/>
          </w:tcPr>
          <w:p w14:paraId="4E885448" w14:textId="00CCFB6D" w:rsidR="00CC1E04" w:rsidRDefault="00CC1E04" w:rsidP="00CC1E04">
            <w:pPr>
              <w:pStyle w:val="TAL"/>
              <w:keepNext w:val="0"/>
              <w:keepLines w:val="0"/>
              <w:jc w:val="center"/>
              <w:rPr>
                <w:b/>
              </w:rPr>
            </w:pPr>
            <w:r>
              <w:sym w:font="Wingdings" w:char="F0FC"/>
            </w:r>
          </w:p>
        </w:tc>
        <w:tc>
          <w:tcPr>
            <w:tcW w:w="425" w:type="dxa"/>
            <w:vAlign w:val="center"/>
          </w:tcPr>
          <w:p w14:paraId="5F16291E" w14:textId="52D62425" w:rsidR="00CC1E04" w:rsidRDefault="00CC1E04" w:rsidP="00CC1E04">
            <w:pPr>
              <w:pStyle w:val="TAL"/>
              <w:keepNext w:val="0"/>
              <w:keepLines w:val="0"/>
              <w:jc w:val="center"/>
              <w:rPr>
                <w:b/>
              </w:rPr>
            </w:pPr>
            <w:r>
              <w:sym w:font="Wingdings" w:char="F0FC"/>
            </w:r>
          </w:p>
        </w:tc>
        <w:tc>
          <w:tcPr>
            <w:tcW w:w="425" w:type="dxa"/>
            <w:vAlign w:val="center"/>
          </w:tcPr>
          <w:p w14:paraId="7034515E" w14:textId="7C357358" w:rsidR="00CC1E04" w:rsidRDefault="00CC1E04" w:rsidP="00CC1E04">
            <w:pPr>
              <w:pStyle w:val="TAL"/>
              <w:keepNext w:val="0"/>
              <w:keepLines w:val="0"/>
              <w:jc w:val="center"/>
              <w:rPr>
                <w:b/>
              </w:rPr>
            </w:pPr>
            <w:r>
              <w:sym w:font="Wingdings" w:char="F0FC"/>
            </w:r>
          </w:p>
        </w:tc>
        <w:tc>
          <w:tcPr>
            <w:tcW w:w="426" w:type="dxa"/>
            <w:vAlign w:val="center"/>
          </w:tcPr>
          <w:p w14:paraId="22226B73" w14:textId="2996FC91" w:rsidR="00CC1E04" w:rsidRDefault="00CC1E04" w:rsidP="00CC1E04">
            <w:pPr>
              <w:pStyle w:val="TAL"/>
              <w:keepNext w:val="0"/>
              <w:keepLines w:val="0"/>
              <w:jc w:val="center"/>
              <w:rPr>
                <w:b/>
              </w:rPr>
            </w:pPr>
            <w:r>
              <w:sym w:font="Wingdings" w:char="F0FC"/>
            </w:r>
          </w:p>
        </w:tc>
        <w:tc>
          <w:tcPr>
            <w:tcW w:w="567" w:type="dxa"/>
            <w:vAlign w:val="center"/>
          </w:tcPr>
          <w:p w14:paraId="1D80EEA0" w14:textId="20641B6C" w:rsidR="00CC1E04" w:rsidRDefault="00CC1E04" w:rsidP="00CC1E04">
            <w:pPr>
              <w:pStyle w:val="TAC"/>
              <w:keepNext w:val="0"/>
              <w:keepLines w:val="0"/>
            </w:pPr>
            <w:r w:rsidRPr="00A1677C">
              <w:t>C</w:t>
            </w:r>
          </w:p>
        </w:tc>
        <w:tc>
          <w:tcPr>
            <w:tcW w:w="3402" w:type="dxa"/>
            <w:vAlign w:val="center"/>
          </w:tcPr>
          <w:p w14:paraId="764F2D6A" w14:textId="3B7CC26B" w:rsidR="00CC1E04" w:rsidRPr="00257089" w:rsidRDefault="00CC1E04" w:rsidP="00CC1E04">
            <w:pPr>
              <w:pStyle w:val="TAL"/>
              <w:keepNext w:val="0"/>
              <w:keepLines w:val="0"/>
            </w:pPr>
            <w:r w:rsidRPr="006E18E3">
              <w:t>Where ICT is an authoring tool</w:t>
            </w:r>
          </w:p>
        </w:tc>
        <w:tc>
          <w:tcPr>
            <w:tcW w:w="1459" w:type="dxa"/>
            <w:gridSpan w:val="2"/>
            <w:vAlign w:val="center"/>
          </w:tcPr>
          <w:p w14:paraId="568E2BAD" w14:textId="3C3B67F3" w:rsidR="00CC1E04" w:rsidRPr="00257089" w:rsidRDefault="00CC1E04" w:rsidP="00CC1E04">
            <w:pPr>
              <w:pStyle w:val="TAL"/>
              <w:keepNext w:val="0"/>
              <w:keepLines w:val="0"/>
            </w:pPr>
            <w:r>
              <w:t>C11.</w:t>
            </w:r>
            <w:r w:rsidRPr="002F55CA">
              <w:t>6.4</w:t>
            </w:r>
          </w:p>
        </w:tc>
      </w:tr>
      <w:tr w:rsidR="00CC1E04" w:rsidRPr="00257089" w14:paraId="3B4475C4" w14:textId="77777777" w:rsidTr="00A306B3">
        <w:trPr>
          <w:cantSplit/>
          <w:jc w:val="center"/>
        </w:trPr>
        <w:tc>
          <w:tcPr>
            <w:tcW w:w="562" w:type="dxa"/>
            <w:vAlign w:val="center"/>
          </w:tcPr>
          <w:p w14:paraId="3987280B" w14:textId="06705DA8" w:rsidR="00CC1E04" w:rsidRDefault="00CC1E04" w:rsidP="00CC1E04">
            <w:pPr>
              <w:pStyle w:val="TAC"/>
              <w:keepNext w:val="0"/>
              <w:keepLines w:val="0"/>
            </w:pPr>
            <w:r>
              <w:t>91</w:t>
            </w:r>
          </w:p>
        </w:tc>
        <w:tc>
          <w:tcPr>
            <w:tcW w:w="2694" w:type="dxa"/>
            <w:vAlign w:val="center"/>
          </w:tcPr>
          <w:p w14:paraId="1117F4A8" w14:textId="4E0FB064" w:rsidR="00CC1E04" w:rsidRPr="00E83DCB" w:rsidRDefault="00CC1E04" w:rsidP="00CC1E04">
            <w:pPr>
              <w:pStyle w:val="TAC"/>
              <w:keepNext w:val="0"/>
              <w:keepLines w:val="0"/>
              <w:jc w:val="left"/>
            </w:pPr>
            <w:r w:rsidRPr="002F55CA">
              <w:t>11.6.5</w:t>
            </w:r>
            <w:r w:rsidRPr="002F55CA">
              <w:tab/>
              <w:t>Templates</w:t>
            </w:r>
          </w:p>
        </w:tc>
        <w:tc>
          <w:tcPr>
            <w:tcW w:w="425" w:type="dxa"/>
            <w:vAlign w:val="center"/>
          </w:tcPr>
          <w:p w14:paraId="5F118F85" w14:textId="4AEEC15F" w:rsidR="00CC1E04" w:rsidRDefault="00CC1E04" w:rsidP="00CC1E04">
            <w:pPr>
              <w:pStyle w:val="TAL"/>
              <w:keepNext w:val="0"/>
              <w:keepLines w:val="0"/>
              <w:jc w:val="center"/>
              <w:rPr>
                <w:b/>
              </w:rPr>
            </w:pPr>
            <w:r>
              <w:sym w:font="Wingdings" w:char="F0FC"/>
            </w:r>
          </w:p>
        </w:tc>
        <w:tc>
          <w:tcPr>
            <w:tcW w:w="425" w:type="dxa"/>
            <w:vAlign w:val="center"/>
          </w:tcPr>
          <w:p w14:paraId="3FBBCDE3" w14:textId="447D3992" w:rsidR="00CC1E04" w:rsidRDefault="00CC1E04" w:rsidP="00CC1E04">
            <w:pPr>
              <w:pStyle w:val="TAL"/>
              <w:keepNext w:val="0"/>
              <w:keepLines w:val="0"/>
              <w:jc w:val="center"/>
              <w:rPr>
                <w:b/>
              </w:rPr>
            </w:pPr>
            <w:r>
              <w:sym w:font="Wingdings" w:char="F0FC"/>
            </w:r>
          </w:p>
        </w:tc>
        <w:tc>
          <w:tcPr>
            <w:tcW w:w="425" w:type="dxa"/>
            <w:vAlign w:val="center"/>
          </w:tcPr>
          <w:p w14:paraId="22D65EE0" w14:textId="13166AA3" w:rsidR="00CC1E04" w:rsidRDefault="00CC1E04" w:rsidP="00CC1E04">
            <w:pPr>
              <w:pStyle w:val="TAL"/>
              <w:keepNext w:val="0"/>
              <w:keepLines w:val="0"/>
              <w:jc w:val="center"/>
              <w:rPr>
                <w:b/>
              </w:rPr>
            </w:pPr>
            <w:r>
              <w:sym w:font="Wingdings" w:char="F0FC"/>
            </w:r>
          </w:p>
        </w:tc>
        <w:tc>
          <w:tcPr>
            <w:tcW w:w="426" w:type="dxa"/>
            <w:vAlign w:val="center"/>
          </w:tcPr>
          <w:p w14:paraId="15026FF3" w14:textId="5E05A576" w:rsidR="00CC1E04" w:rsidRDefault="00CC1E04" w:rsidP="00CC1E04">
            <w:pPr>
              <w:pStyle w:val="TAL"/>
              <w:keepNext w:val="0"/>
              <w:keepLines w:val="0"/>
              <w:jc w:val="center"/>
              <w:rPr>
                <w:b/>
              </w:rPr>
            </w:pPr>
            <w:r>
              <w:sym w:font="Wingdings" w:char="F0FC"/>
            </w:r>
          </w:p>
        </w:tc>
        <w:tc>
          <w:tcPr>
            <w:tcW w:w="567" w:type="dxa"/>
            <w:vAlign w:val="center"/>
          </w:tcPr>
          <w:p w14:paraId="198D7613" w14:textId="19A98D31" w:rsidR="00CC1E04" w:rsidRDefault="00CC1E04" w:rsidP="00CC1E04">
            <w:pPr>
              <w:pStyle w:val="TAC"/>
              <w:keepNext w:val="0"/>
              <w:keepLines w:val="0"/>
            </w:pPr>
            <w:r w:rsidRPr="00A1677C">
              <w:t>C</w:t>
            </w:r>
          </w:p>
        </w:tc>
        <w:tc>
          <w:tcPr>
            <w:tcW w:w="3402" w:type="dxa"/>
            <w:vAlign w:val="center"/>
          </w:tcPr>
          <w:p w14:paraId="62F7849A" w14:textId="189A44CE" w:rsidR="00CC1E04" w:rsidRPr="00257089" w:rsidRDefault="00CC1E04" w:rsidP="00CC1E04">
            <w:pPr>
              <w:pStyle w:val="TAL"/>
              <w:keepNext w:val="0"/>
              <w:keepLines w:val="0"/>
            </w:pPr>
            <w:r w:rsidRPr="006E18E3">
              <w:t>Where ICT is an authoring tool</w:t>
            </w:r>
          </w:p>
        </w:tc>
        <w:tc>
          <w:tcPr>
            <w:tcW w:w="1459" w:type="dxa"/>
            <w:gridSpan w:val="2"/>
            <w:vAlign w:val="center"/>
          </w:tcPr>
          <w:p w14:paraId="4CA6EFA5" w14:textId="714E488F" w:rsidR="00CC1E04" w:rsidRPr="00257089" w:rsidRDefault="00CC1E04" w:rsidP="00CC1E04">
            <w:pPr>
              <w:pStyle w:val="TAL"/>
              <w:keepNext w:val="0"/>
              <w:keepLines w:val="0"/>
            </w:pPr>
            <w:r>
              <w:t>C11.</w:t>
            </w:r>
            <w:r w:rsidRPr="002F55CA">
              <w:t>6.5</w:t>
            </w:r>
          </w:p>
        </w:tc>
      </w:tr>
      <w:tr w:rsidR="00CC1E04" w:rsidRPr="00257089" w14:paraId="381ED419" w14:textId="77777777" w:rsidTr="00A306B3">
        <w:trPr>
          <w:cantSplit/>
          <w:jc w:val="center"/>
        </w:trPr>
        <w:tc>
          <w:tcPr>
            <w:tcW w:w="562" w:type="dxa"/>
            <w:vAlign w:val="center"/>
          </w:tcPr>
          <w:p w14:paraId="4C66BE76" w14:textId="1FC5B3B3" w:rsidR="00CC1E04" w:rsidRDefault="00CC1E04" w:rsidP="00CC1E04">
            <w:pPr>
              <w:pStyle w:val="TAC"/>
              <w:keepNext w:val="0"/>
              <w:keepLines w:val="0"/>
            </w:pPr>
            <w:r>
              <w:t>92</w:t>
            </w:r>
          </w:p>
        </w:tc>
        <w:tc>
          <w:tcPr>
            <w:tcW w:w="2694" w:type="dxa"/>
            <w:vAlign w:val="center"/>
          </w:tcPr>
          <w:p w14:paraId="1CA5A20A" w14:textId="634278DA" w:rsidR="00CC1E04" w:rsidRPr="00E83DCB" w:rsidRDefault="00CC1E04" w:rsidP="00CC1E04">
            <w:pPr>
              <w:pStyle w:val="TAC"/>
              <w:keepNext w:val="0"/>
              <w:keepLines w:val="0"/>
              <w:jc w:val="left"/>
            </w:pPr>
            <w:r w:rsidRPr="00E80C53">
              <w:t>12.1.1</w:t>
            </w:r>
            <w:r w:rsidRPr="00E80C53">
              <w:tab/>
              <w:t>Accessibility and compatibility features</w:t>
            </w:r>
          </w:p>
        </w:tc>
        <w:tc>
          <w:tcPr>
            <w:tcW w:w="425" w:type="dxa"/>
            <w:vAlign w:val="center"/>
          </w:tcPr>
          <w:p w14:paraId="19462610" w14:textId="08233A69" w:rsidR="00CC1E04" w:rsidRDefault="00CC1E04" w:rsidP="00CC1E04">
            <w:pPr>
              <w:pStyle w:val="TAL"/>
              <w:keepNext w:val="0"/>
              <w:keepLines w:val="0"/>
              <w:jc w:val="center"/>
              <w:rPr>
                <w:b/>
              </w:rPr>
            </w:pPr>
            <w:r>
              <w:sym w:font="Wingdings" w:char="F0FC"/>
            </w:r>
          </w:p>
        </w:tc>
        <w:tc>
          <w:tcPr>
            <w:tcW w:w="425" w:type="dxa"/>
            <w:vAlign w:val="center"/>
          </w:tcPr>
          <w:p w14:paraId="332EF1C8" w14:textId="4A84813F" w:rsidR="00CC1E04" w:rsidRDefault="00CC1E04" w:rsidP="00CC1E04">
            <w:pPr>
              <w:pStyle w:val="TAL"/>
              <w:keepNext w:val="0"/>
              <w:keepLines w:val="0"/>
              <w:jc w:val="center"/>
              <w:rPr>
                <w:b/>
              </w:rPr>
            </w:pPr>
            <w:r>
              <w:sym w:font="Wingdings" w:char="F0FC"/>
            </w:r>
          </w:p>
        </w:tc>
        <w:tc>
          <w:tcPr>
            <w:tcW w:w="425" w:type="dxa"/>
            <w:vAlign w:val="center"/>
          </w:tcPr>
          <w:p w14:paraId="2AFE4173" w14:textId="585F2314" w:rsidR="00CC1E04" w:rsidRDefault="00CC1E04" w:rsidP="00CC1E04">
            <w:pPr>
              <w:pStyle w:val="TAL"/>
              <w:keepNext w:val="0"/>
              <w:keepLines w:val="0"/>
              <w:jc w:val="center"/>
              <w:rPr>
                <w:b/>
              </w:rPr>
            </w:pPr>
            <w:r>
              <w:sym w:font="Wingdings" w:char="F0FC"/>
            </w:r>
          </w:p>
        </w:tc>
        <w:tc>
          <w:tcPr>
            <w:tcW w:w="426" w:type="dxa"/>
            <w:vAlign w:val="center"/>
          </w:tcPr>
          <w:p w14:paraId="7721B0AA" w14:textId="54D1A442" w:rsidR="00CC1E04" w:rsidRDefault="00CC1E04" w:rsidP="00CC1E04">
            <w:pPr>
              <w:pStyle w:val="TAL"/>
              <w:keepNext w:val="0"/>
              <w:keepLines w:val="0"/>
              <w:jc w:val="center"/>
              <w:rPr>
                <w:b/>
              </w:rPr>
            </w:pPr>
            <w:r>
              <w:sym w:font="Wingdings" w:char="F0FC"/>
            </w:r>
          </w:p>
        </w:tc>
        <w:tc>
          <w:tcPr>
            <w:tcW w:w="567" w:type="dxa"/>
            <w:vAlign w:val="center"/>
          </w:tcPr>
          <w:p w14:paraId="62836C6E" w14:textId="09976AB2" w:rsidR="00CC1E04" w:rsidRDefault="00CC1E04" w:rsidP="00CC1E04">
            <w:pPr>
              <w:pStyle w:val="TAC"/>
              <w:keepNext w:val="0"/>
              <w:keepLines w:val="0"/>
            </w:pPr>
            <w:r>
              <w:t>U</w:t>
            </w:r>
          </w:p>
        </w:tc>
        <w:tc>
          <w:tcPr>
            <w:tcW w:w="3402" w:type="dxa"/>
            <w:vAlign w:val="center"/>
          </w:tcPr>
          <w:p w14:paraId="66E3AFC5" w14:textId="5DE8A6D3" w:rsidR="00CC1E04" w:rsidRPr="00257089" w:rsidRDefault="00CC1E04" w:rsidP="00CC1E04">
            <w:pPr>
              <w:pStyle w:val="TAL"/>
              <w:keepNext w:val="0"/>
              <w:keepLines w:val="0"/>
            </w:pPr>
          </w:p>
        </w:tc>
        <w:tc>
          <w:tcPr>
            <w:tcW w:w="1459" w:type="dxa"/>
            <w:gridSpan w:val="2"/>
            <w:vAlign w:val="center"/>
          </w:tcPr>
          <w:p w14:paraId="47DB036A" w14:textId="10E4E5AA" w:rsidR="00CC1E04" w:rsidRPr="00257089" w:rsidRDefault="00CC1E04" w:rsidP="00CC1E04">
            <w:pPr>
              <w:pStyle w:val="TAL"/>
              <w:keepNext w:val="0"/>
              <w:keepLines w:val="0"/>
            </w:pPr>
            <w:r>
              <w:t>C12.1.1</w:t>
            </w:r>
          </w:p>
        </w:tc>
      </w:tr>
      <w:tr w:rsidR="00CC1E04" w:rsidRPr="00257089" w14:paraId="6795E7FF" w14:textId="77777777" w:rsidTr="00A306B3">
        <w:trPr>
          <w:cantSplit/>
          <w:jc w:val="center"/>
        </w:trPr>
        <w:tc>
          <w:tcPr>
            <w:tcW w:w="562" w:type="dxa"/>
            <w:vAlign w:val="center"/>
          </w:tcPr>
          <w:p w14:paraId="11BB8DB7" w14:textId="7E8BA04E" w:rsidR="00CC1E04" w:rsidRDefault="00CC1E04" w:rsidP="00CC1E04">
            <w:pPr>
              <w:pStyle w:val="TAC"/>
              <w:keepNext w:val="0"/>
              <w:keepLines w:val="0"/>
            </w:pPr>
            <w:r>
              <w:t>93</w:t>
            </w:r>
          </w:p>
        </w:tc>
        <w:tc>
          <w:tcPr>
            <w:tcW w:w="2694" w:type="dxa"/>
            <w:vAlign w:val="center"/>
          </w:tcPr>
          <w:p w14:paraId="633855A8" w14:textId="532E21FC" w:rsidR="00CC1E04" w:rsidRPr="008364B1" w:rsidRDefault="00CC1E04" w:rsidP="00CC1E04">
            <w:pPr>
              <w:pStyle w:val="TAC"/>
              <w:keepNext w:val="0"/>
              <w:keepLines w:val="0"/>
              <w:jc w:val="left"/>
            </w:pPr>
            <w:r w:rsidRPr="00E80C53">
              <w:t>12.1.2</w:t>
            </w:r>
            <w:r w:rsidRPr="00E80C53">
              <w:tab/>
              <w:t>Accessible documentation</w:t>
            </w:r>
          </w:p>
        </w:tc>
        <w:tc>
          <w:tcPr>
            <w:tcW w:w="425" w:type="dxa"/>
            <w:vAlign w:val="center"/>
          </w:tcPr>
          <w:p w14:paraId="033B065F" w14:textId="2BDA9524" w:rsidR="00CC1E04" w:rsidRDefault="00CC1E04" w:rsidP="00CC1E04">
            <w:pPr>
              <w:pStyle w:val="TAL"/>
              <w:keepNext w:val="0"/>
              <w:keepLines w:val="0"/>
              <w:jc w:val="center"/>
              <w:rPr>
                <w:b/>
              </w:rPr>
            </w:pPr>
            <w:r>
              <w:sym w:font="Wingdings" w:char="F0FC"/>
            </w:r>
          </w:p>
        </w:tc>
        <w:tc>
          <w:tcPr>
            <w:tcW w:w="425" w:type="dxa"/>
            <w:vAlign w:val="center"/>
          </w:tcPr>
          <w:p w14:paraId="0A70130D" w14:textId="7B9862B0" w:rsidR="00CC1E04" w:rsidRDefault="00CC1E04" w:rsidP="00CC1E04">
            <w:pPr>
              <w:pStyle w:val="TAL"/>
              <w:keepNext w:val="0"/>
              <w:keepLines w:val="0"/>
              <w:jc w:val="center"/>
            </w:pPr>
            <w:r>
              <w:sym w:font="Wingdings" w:char="F0FC"/>
            </w:r>
          </w:p>
        </w:tc>
        <w:tc>
          <w:tcPr>
            <w:tcW w:w="425" w:type="dxa"/>
            <w:vAlign w:val="center"/>
          </w:tcPr>
          <w:p w14:paraId="08979778" w14:textId="200EE743" w:rsidR="00CC1E04" w:rsidRDefault="00CC1E04" w:rsidP="00CC1E04">
            <w:pPr>
              <w:pStyle w:val="TAL"/>
              <w:keepNext w:val="0"/>
              <w:keepLines w:val="0"/>
              <w:jc w:val="center"/>
              <w:rPr>
                <w:b/>
              </w:rPr>
            </w:pPr>
            <w:r>
              <w:sym w:font="Wingdings" w:char="F0FC"/>
            </w:r>
          </w:p>
        </w:tc>
        <w:tc>
          <w:tcPr>
            <w:tcW w:w="426" w:type="dxa"/>
            <w:vAlign w:val="center"/>
          </w:tcPr>
          <w:p w14:paraId="3A9A947A" w14:textId="76CAA969" w:rsidR="00CC1E04" w:rsidRDefault="00CC1E04" w:rsidP="00CC1E04">
            <w:pPr>
              <w:pStyle w:val="TAL"/>
              <w:keepNext w:val="0"/>
              <w:keepLines w:val="0"/>
              <w:jc w:val="center"/>
              <w:rPr>
                <w:b/>
              </w:rPr>
            </w:pPr>
            <w:r>
              <w:sym w:font="Wingdings" w:char="F0FC"/>
            </w:r>
          </w:p>
        </w:tc>
        <w:tc>
          <w:tcPr>
            <w:tcW w:w="567" w:type="dxa"/>
            <w:vAlign w:val="center"/>
          </w:tcPr>
          <w:p w14:paraId="573ED840" w14:textId="57D22A90" w:rsidR="00CC1E04" w:rsidRDefault="00CC1E04" w:rsidP="00CC1E04">
            <w:pPr>
              <w:pStyle w:val="TAC"/>
              <w:keepNext w:val="0"/>
              <w:keepLines w:val="0"/>
            </w:pPr>
            <w:r>
              <w:t>U</w:t>
            </w:r>
          </w:p>
        </w:tc>
        <w:tc>
          <w:tcPr>
            <w:tcW w:w="3402" w:type="dxa"/>
            <w:vAlign w:val="center"/>
          </w:tcPr>
          <w:p w14:paraId="20FAF096" w14:textId="77777777" w:rsidR="00CC1E04" w:rsidRPr="008364B1" w:rsidRDefault="00CC1E04" w:rsidP="00CC1E04">
            <w:pPr>
              <w:pStyle w:val="TAL"/>
              <w:keepNext w:val="0"/>
              <w:keepLines w:val="0"/>
            </w:pPr>
          </w:p>
        </w:tc>
        <w:tc>
          <w:tcPr>
            <w:tcW w:w="1459" w:type="dxa"/>
            <w:gridSpan w:val="2"/>
            <w:vAlign w:val="center"/>
          </w:tcPr>
          <w:p w14:paraId="55EC5C18" w14:textId="34B7B53F" w:rsidR="00CC1E04" w:rsidRPr="00257089" w:rsidRDefault="00CC1E04" w:rsidP="00CC1E04">
            <w:pPr>
              <w:pStyle w:val="TAL"/>
              <w:keepNext w:val="0"/>
              <w:keepLines w:val="0"/>
            </w:pPr>
            <w:r>
              <w:t>C12.1.2</w:t>
            </w:r>
          </w:p>
        </w:tc>
      </w:tr>
      <w:tr w:rsidR="00CC1E04" w:rsidRPr="00257089" w14:paraId="0DFBDC8C" w14:textId="77777777" w:rsidTr="00A306B3">
        <w:trPr>
          <w:cantSplit/>
          <w:jc w:val="center"/>
        </w:trPr>
        <w:tc>
          <w:tcPr>
            <w:tcW w:w="562" w:type="dxa"/>
            <w:vAlign w:val="center"/>
          </w:tcPr>
          <w:p w14:paraId="7CF21553" w14:textId="4D91DF13" w:rsidR="00CC1E04" w:rsidRDefault="00CC1E04" w:rsidP="00CC1E04">
            <w:pPr>
              <w:pStyle w:val="TAC"/>
              <w:keepNext w:val="0"/>
              <w:keepLines w:val="0"/>
            </w:pPr>
            <w:r>
              <w:t>94</w:t>
            </w:r>
          </w:p>
        </w:tc>
        <w:tc>
          <w:tcPr>
            <w:tcW w:w="2694" w:type="dxa"/>
            <w:vAlign w:val="center"/>
          </w:tcPr>
          <w:p w14:paraId="6E28FC5F" w14:textId="06B1110D" w:rsidR="00CC1E04" w:rsidRPr="008364B1" w:rsidRDefault="00CC1E04" w:rsidP="00CC1E04">
            <w:pPr>
              <w:pStyle w:val="TAC"/>
              <w:keepNext w:val="0"/>
              <w:keepLines w:val="0"/>
              <w:jc w:val="left"/>
            </w:pPr>
            <w:r w:rsidRPr="00E80C53">
              <w:t>12.2.2</w:t>
            </w:r>
            <w:r w:rsidRPr="00E80C53">
              <w:tab/>
              <w:t>Information on accessibility and compatibility features</w:t>
            </w:r>
          </w:p>
        </w:tc>
        <w:tc>
          <w:tcPr>
            <w:tcW w:w="425" w:type="dxa"/>
            <w:vAlign w:val="center"/>
          </w:tcPr>
          <w:p w14:paraId="3566C605" w14:textId="51E7C70F" w:rsidR="00CC1E04" w:rsidRDefault="00CC1E04" w:rsidP="00CC1E04">
            <w:pPr>
              <w:pStyle w:val="TAL"/>
              <w:keepNext w:val="0"/>
              <w:keepLines w:val="0"/>
              <w:jc w:val="center"/>
              <w:rPr>
                <w:b/>
              </w:rPr>
            </w:pPr>
            <w:r>
              <w:sym w:font="Wingdings" w:char="F0FC"/>
            </w:r>
          </w:p>
        </w:tc>
        <w:tc>
          <w:tcPr>
            <w:tcW w:w="425" w:type="dxa"/>
            <w:vAlign w:val="center"/>
          </w:tcPr>
          <w:p w14:paraId="42C76AE2" w14:textId="43CC7226" w:rsidR="00CC1E04" w:rsidRDefault="00CC1E04" w:rsidP="00CC1E04">
            <w:pPr>
              <w:pStyle w:val="TAL"/>
              <w:keepNext w:val="0"/>
              <w:keepLines w:val="0"/>
              <w:jc w:val="center"/>
            </w:pPr>
            <w:r>
              <w:sym w:font="Wingdings" w:char="F0FC"/>
            </w:r>
          </w:p>
        </w:tc>
        <w:tc>
          <w:tcPr>
            <w:tcW w:w="425" w:type="dxa"/>
            <w:vAlign w:val="center"/>
          </w:tcPr>
          <w:p w14:paraId="775C3B5C" w14:textId="154404A2" w:rsidR="00CC1E04" w:rsidRDefault="00CC1E04" w:rsidP="00CC1E04">
            <w:pPr>
              <w:pStyle w:val="TAL"/>
              <w:keepNext w:val="0"/>
              <w:keepLines w:val="0"/>
              <w:jc w:val="center"/>
              <w:rPr>
                <w:b/>
              </w:rPr>
            </w:pPr>
            <w:r>
              <w:sym w:font="Wingdings" w:char="F0FC"/>
            </w:r>
          </w:p>
        </w:tc>
        <w:tc>
          <w:tcPr>
            <w:tcW w:w="426" w:type="dxa"/>
            <w:vAlign w:val="center"/>
          </w:tcPr>
          <w:p w14:paraId="285E41C4" w14:textId="6D7272BF" w:rsidR="00CC1E04" w:rsidRDefault="00CC1E04" w:rsidP="00CC1E04">
            <w:pPr>
              <w:pStyle w:val="TAL"/>
              <w:keepNext w:val="0"/>
              <w:keepLines w:val="0"/>
              <w:jc w:val="center"/>
              <w:rPr>
                <w:b/>
              </w:rPr>
            </w:pPr>
            <w:r>
              <w:sym w:font="Wingdings" w:char="F0FC"/>
            </w:r>
          </w:p>
        </w:tc>
        <w:tc>
          <w:tcPr>
            <w:tcW w:w="567" w:type="dxa"/>
            <w:vAlign w:val="center"/>
          </w:tcPr>
          <w:p w14:paraId="430DD418" w14:textId="5AA8F68E" w:rsidR="00CC1E04" w:rsidRDefault="00CC1E04" w:rsidP="00CC1E04">
            <w:pPr>
              <w:pStyle w:val="TAC"/>
              <w:keepNext w:val="0"/>
              <w:keepLines w:val="0"/>
            </w:pPr>
            <w:r>
              <w:t>U</w:t>
            </w:r>
          </w:p>
        </w:tc>
        <w:tc>
          <w:tcPr>
            <w:tcW w:w="3402" w:type="dxa"/>
            <w:vAlign w:val="center"/>
          </w:tcPr>
          <w:p w14:paraId="048E7909" w14:textId="77777777" w:rsidR="00CC1E04" w:rsidRPr="008364B1" w:rsidRDefault="00CC1E04" w:rsidP="00CC1E04">
            <w:pPr>
              <w:pStyle w:val="TAL"/>
              <w:keepNext w:val="0"/>
              <w:keepLines w:val="0"/>
            </w:pPr>
          </w:p>
        </w:tc>
        <w:tc>
          <w:tcPr>
            <w:tcW w:w="1459" w:type="dxa"/>
            <w:gridSpan w:val="2"/>
            <w:vAlign w:val="center"/>
          </w:tcPr>
          <w:p w14:paraId="68C5F95A" w14:textId="1F079874" w:rsidR="00CC1E04" w:rsidRPr="00257089" w:rsidRDefault="00CC1E04" w:rsidP="00CC1E04">
            <w:pPr>
              <w:pStyle w:val="TAL"/>
              <w:keepNext w:val="0"/>
              <w:keepLines w:val="0"/>
            </w:pPr>
            <w:r>
              <w:t>C12.2.2</w:t>
            </w:r>
          </w:p>
        </w:tc>
      </w:tr>
      <w:tr w:rsidR="00CC1E04" w:rsidRPr="00257089" w14:paraId="36C9433C" w14:textId="77777777" w:rsidTr="00A306B3">
        <w:trPr>
          <w:cantSplit/>
          <w:jc w:val="center"/>
        </w:trPr>
        <w:tc>
          <w:tcPr>
            <w:tcW w:w="562" w:type="dxa"/>
            <w:vAlign w:val="center"/>
          </w:tcPr>
          <w:p w14:paraId="12489B16" w14:textId="7027B6CA" w:rsidR="00CC1E04" w:rsidRDefault="00CC1E04" w:rsidP="00CC1E04">
            <w:pPr>
              <w:pStyle w:val="TAC"/>
              <w:keepNext w:val="0"/>
              <w:keepLines w:val="0"/>
            </w:pPr>
            <w:r>
              <w:t>95</w:t>
            </w:r>
          </w:p>
        </w:tc>
        <w:tc>
          <w:tcPr>
            <w:tcW w:w="2694" w:type="dxa"/>
            <w:vAlign w:val="center"/>
          </w:tcPr>
          <w:p w14:paraId="067265A0" w14:textId="01705F14" w:rsidR="00CC1E04" w:rsidRPr="008364B1" w:rsidRDefault="00CC1E04" w:rsidP="00CC1E04">
            <w:pPr>
              <w:pStyle w:val="TAC"/>
              <w:keepNext w:val="0"/>
              <w:keepLines w:val="0"/>
              <w:jc w:val="left"/>
            </w:pPr>
            <w:r w:rsidRPr="00E80C53">
              <w:t>12.2.3</w:t>
            </w:r>
            <w:r w:rsidRPr="00E80C53">
              <w:tab/>
              <w:t>Effective communication</w:t>
            </w:r>
          </w:p>
        </w:tc>
        <w:tc>
          <w:tcPr>
            <w:tcW w:w="425" w:type="dxa"/>
            <w:vAlign w:val="center"/>
          </w:tcPr>
          <w:p w14:paraId="6DB15B4D" w14:textId="4EFC39F0" w:rsidR="00CC1E04" w:rsidRDefault="00CC1E04" w:rsidP="00CC1E04">
            <w:pPr>
              <w:pStyle w:val="TAL"/>
              <w:keepNext w:val="0"/>
              <w:keepLines w:val="0"/>
              <w:jc w:val="center"/>
              <w:rPr>
                <w:b/>
              </w:rPr>
            </w:pPr>
            <w:r>
              <w:sym w:font="Wingdings" w:char="F0FC"/>
            </w:r>
          </w:p>
        </w:tc>
        <w:tc>
          <w:tcPr>
            <w:tcW w:w="425" w:type="dxa"/>
            <w:vAlign w:val="center"/>
          </w:tcPr>
          <w:p w14:paraId="4808914F" w14:textId="061F0281" w:rsidR="00CC1E04" w:rsidRDefault="00CC1E04" w:rsidP="00CC1E04">
            <w:pPr>
              <w:pStyle w:val="TAL"/>
              <w:keepNext w:val="0"/>
              <w:keepLines w:val="0"/>
              <w:jc w:val="center"/>
            </w:pPr>
          </w:p>
        </w:tc>
        <w:tc>
          <w:tcPr>
            <w:tcW w:w="425" w:type="dxa"/>
            <w:vAlign w:val="center"/>
          </w:tcPr>
          <w:p w14:paraId="0BBB52C1" w14:textId="3D478474" w:rsidR="00CC1E04" w:rsidRDefault="00CC1E04" w:rsidP="00CC1E04">
            <w:pPr>
              <w:pStyle w:val="TAL"/>
              <w:keepNext w:val="0"/>
              <w:keepLines w:val="0"/>
              <w:jc w:val="center"/>
              <w:rPr>
                <w:b/>
              </w:rPr>
            </w:pPr>
            <w:r>
              <w:sym w:font="Wingdings" w:char="F0FC"/>
            </w:r>
          </w:p>
        </w:tc>
        <w:tc>
          <w:tcPr>
            <w:tcW w:w="426" w:type="dxa"/>
            <w:vAlign w:val="center"/>
          </w:tcPr>
          <w:p w14:paraId="2C625B6E" w14:textId="730B4B5B" w:rsidR="00CC1E04" w:rsidRDefault="00CC1E04" w:rsidP="00CC1E04">
            <w:pPr>
              <w:pStyle w:val="TAL"/>
              <w:keepNext w:val="0"/>
              <w:keepLines w:val="0"/>
              <w:jc w:val="center"/>
              <w:rPr>
                <w:b/>
              </w:rPr>
            </w:pPr>
          </w:p>
        </w:tc>
        <w:tc>
          <w:tcPr>
            <w:tcW w:w="567" w:type="dxa"/>
            <w:vAlign w:val="center"/>
          </w:tcPr>
          <w:p w14:paraId="545A4FF8" w14:textId="7BB13A64" w:rsidR="00CC1E04" w:rsidRDefault="00CC1E04" w:rsidP="00CC1E04">
            <w:pPr>
              <w:pStyle w:val="TAC"/>
              <w:keepNext w:val="0"/>
              <w:keepLines w:val="0"/>
            </w:pPr>
            <w:r>
              <w:t>U</w:t>
            </w:r>
          </w:p>
        </w:tc>
        <w:tc>
          <w:tcPr>
            <w:tcW w:w="3402" w:type="dxa"/>
            <w:vAlign w:val="center"/>
          </w:tcPr>
          <w:p w14:paraId="27BAC219" w14:textId="77777777" w:rsidR="00CC1E04" w:rsidRPr="008364B1" w:rsidRDefault="00CC1E04" w:rsidP="00CC1E04">
            <w:pPr>
              <w:pStyle w:val="TAL"/>
              <w:keepNext w:val="0"/>
              <w:keepLines w:val="0"/>
            </w:pPr>
          </w:p>
        </w:tc>
        <w:tc>
          <w:tcPr>
            <w:tcW w:w="1459" w:type="dxa"/>
            <w:gridSpan w:val="2"/>
            <w:vAlign w:val="center"/>
          </w:tcPr>
          <w:p w14:paraId="42B50D3A" w14:textId="591A0FE1" w:rsidR="00CC1E04" w:rsidRPr="00257089" w:rsidRDefault="00CC1E04" w:rsidP="00CC1E04">
            <w:pPr>
              <w:pStyle w:val="TAL"/>
              <w:keepNext w:val="0"/>
              <w:keepLines w:val="0"/>
            </w:pPr>
            <w:r>
              <w:t>C12.2.3</w:t>
            </w:r>
          </w:p>
        </w:tc>
      </w:tr>
      <w:tr w:rsidR="00CC1E04" w:rsidRPr="00257089" w14:paraId="71FCB528" w14:textId="77777777" w:rsidTr="00A306B3">
        <w:trPr>
          <w:cantSplit/>
          <w:jc w:val="center"/>
        </w:trPr>
        <w:tc>
          <w:tcPr>
            <w:tcW w:w="562" w:type="dxa"/>
            <w:vAlign w:val="center"/>
          </w:tcPr>
          <w:p w14:paraId="6225347B" w14:textId="3E9C49E3" w:rsidR="00CC1E04" w:rsidRDefault="00CC1E04" w:rsidP="00CC1E04">
            <w:pPr>
              <w:pStyle w:val="TAC"/>
              <w:keepNext w:val="0"/>
              <w:keepLines w:val="0"/>
            </w:pPr>
            <w:r>
              <w:t>96</w:t>
            </w:r>
          </w:p>
        </w:tc>
        <w:tc>
          <w:tcPr>
            <w:tcW w:w="2694" w:type="dxa"/>
            <w:vAlign w:val="center"/>
          </w:tcPr>
          <w:p w14:paraId="485B2ACD" w14:textId="57E006D3" w:rsidR="00CC1E04" w:rsidRPr="008364B1" w:rsidRDefault="00CC1E04" w:rsidP="00CC1E04">
            <w:pPr>
              <w:pStyle w:val="TAC"/>
              <w:keepNext w:val="0"/>
              <w:keepLines w:val="0"/>
              <w:jc w:val="left"/>
            </w:pPr>
            <w:r w:rsidRPr="00E80C53">
              <w:t>12.2.4</w:t>
            </w:r>
            <w:r w:rsidRPr="00E80C53">
              <w:tab/>
              <w:t>Accessible documentation</w:t>
            </w:r>
          </w:p>
        </w:tc>
        <w:tc>
          <w:tcPr>
            <w:tcW w:w="425" w:type="dxa"/>
            <w:vAlign w:val="center"/>
          </w:tcPr>
          <w:p w14:paraId="6C85C553" w14:textId="4872AF8F" w:rsidR="00CC1E04" w:rsidRDefault="00CC1E04" w:rsidP="00CC1E04">
            <w:pPr>
              <w:pStyle w:val="TAL"/>
              <w:keepNext w:val="0"/>
              <w:keepLines w:val="0"/>
              <w:jc w:val="center"/>
              <w:rPr>
                <w:b/>
              </w:rPr>
            </w:pPr>
            <w:r>
              <w:sym w:font="Wingdings" w:char="F0FC"/>
            </w:r>
          </w:p>
        </w:tc>
        <w:tc>
          <w:tcPr>
            <w:tcW w:w="425" w:type="dxa"/>
            <w:vAlign w:val="center"/>
          </w:tcPr>
          <w:p w14:paraId="62EFEC99" w14:textId="72C5D1CB" w:rsidR="00CC1E04" w:rsidRDefault="00CC1E04" w:rsidP="00CC1E04">
            <w:pPr>
              <w:pStyle w:val="TAL"/>
              <w:keepNext w:val="0"/>
              <w:keepLines w:val="0"/>
              <w:jc w:val="center"/>
            </w:pPr>
            <w:r>
              <w:sym w:font="Wingdings" w:char="F0FC"/>
            </w:r>
          </w:p>
        </w:tc>
        <w:tc>
          <w:tcPr>
            <w:tcW w:w="425" w:type="dxa"/>
            <w:vAlign w:val="center"/>
          </w:tcPr>
          <w:p w14:paraId="295495B5" w14:textId="2A0E5893" w:rsidR="00CC1E04" w:rsidRDefault="00CC1E04" w:rsidP="00CC1E04">
            <w:pPr>
              <w:pStyle w:val="TAL"/>
              <w:keepNext w:val="0"/>
              <w:keepLines w:val="0"/>
              <w:jc w:val="center"/>
              <w:rPr>
                <w:b/>
              </w:rPr>
            </w:pPr>
            <w:r>
              <w:sym w:font="Wingdings" w:char="F0FC"/>
            </w:r>
          </w:p>
        </w:tc>
        <w:tc>
          <w:tcPr>
            <w:tcW w:w="426" w:type="dxa"/>
            <w:vAlign w:val="center"/>
          </w:tcPr>
          <w:p w14:paraId="2CFFF85A" w14:textId="0368D4C0" w:rsidR="00CC1E04" w:rsidRDefault="00CC1E04" w:rsidP="00CC1E04">
            <w:pPr>
              <w:pStyle w:val="TAL"/>
              <w:keepNext w:val="0"/>
              <w:keepLines w:val="0"/>
              <w:jc w:val="center"/>
              <w:rPr>
                <w:b/>
              </w:rPr>
            </w:pPr>
            <w:r>
              <w:sym w:font="Wingdings" w:char="F0FC"/>
            </w:r>
          </w:p>
        </w:tc>
        <w:tc>
          <w:tcPr>
            <w:tcW w:w="567" w:type="dxa"/>
            <w:vAlign w:val="center"/>
          </w:tcPr>
          <w:p w14:paraId="72E765FD" w14:textId="67B678F4" w:rsidR="00CC1E04" w:rsidRDefault="00CC1E04" w:rsidP="00CC1E04">
            <w:pPr>
              <w:pStyle w:val="TAC"/>
              <w:keepNext w:val="0"/>
              <w:keepLines w:val="0"/>
            </w:pPr>
            <w:r>
              <w:t>U</w:t>
            </w:r>
          </w:p>
        </w:tc>
        <w:tc>
          <w:tcPr>
            <w:tcW w:w="3402" w:type="dxa"/>
            <w:vAlign w:val="center"/>
          </w:tcPr>
          <w:p w14:paraId="32409E30" w14:textId="77777777" w:rsidR="00CC1E04" w:rsidRPr="008364B1" w:rsidRDefault="00CC1E04" w:rsidP="00CC1E04">
            <w:pPr>
              <w:pStyle w:val="TAL"/>
              <w:keepNext w:val="0"/>
              <w:keepLines w:val="0"/>
            </w:pPr>
          </w:p>
        </w:tc>
        <w:tc>
          <w:tcPr>
            <w:tcW w:w="1459" w:type="dxa"/>
            <w:gridSpan w:val="2"/>
            <w:vAlign w:val="center"/>
          </w:tcPr>
          <w:p w14:paraId="740153E7" w14:textId="5E4B131D" w:rsidR="00CC1E04" w:rsidRPr="00257089" w:rsidRDefault="00CC1E04" w:rsidP="00CC1E04">
            <w:pPr>
              <w:pStyle w:val="TAL"/>
              <w:keepNext w:val="0"/>
              <w:keepLines w:val="0"/>
            </w:pPr>
            <w:r>
              <w:t>C12.2.4.</w:t>
            </w:r>
          </w:p>
        </w:tc>
      </w:tr>
    </w:tbl>
    <w:p w14:paraId="0D67A3E4" w14:textId="77777777" w:rsidR="005D16F6" w:rsidRPr="00330104" w:rsidRDefault="005D16F6" w:rsidP="005D16F6">
      <w:pPr>
        <w:pStyle w:val="FL"/>
        <w:rPr>
          <w:highlight w:val="yellow"/>
        </w:rPr>
      </w:pPr>
    </w:p>
    <w:p w14:paraId="5C071D8B" w14:textId="77777777" w:rsidR="005D16F6" w:rsidRPr="00B63DD1" w:rsidRDefault="005D16F6" w:rsidP="005D16F6">
      <w:pPr>
        <w:rPr>
          <w:b/>
        </w:rPr>
      </w:pPr>
      <w:r>
        <w:rPr>
          <w:b/>
        </w:rPr>
        <w:t>K</w:t>
      </w:r>
      <w:r w:rsidRPr="00B63DD1">
        <w:rPr>
          <w:b/>
        </w:rPr>
        <w:t>ey to columns:</w:t>
      </w:r>
    </w:p>
    <w:p w14:paraId="180554C9" w14:textId="77777777" w:rsidR="005D16F6" w:rsidRPr="00B63DD1" w:rsidRDefault="005D16F6" w:rsidP="005D16F6">
      <w:pPr>
        <w:rPr>
          <w:b/>
        </w:rPr>
      </w:pPr>
      <w:r w:rsidRPr="00B63DD1">
        <w:rPr>
          <w:b/>
        </w:rPr>
        <w:t>Requirement:</w:t>
      </w:r>
    </w:p>
    <w:p w14:paraId="1F925D17" w14:textId="77777777" w:rsidR="005D16F6" w:rsidRPr="00221470" w:rsidRDefault="005D16F6" w:rsidP="005D16F6">
      <w:pPr>
        <w:pStyle w:val="EX"/>
      </w:pPr>
      <w:r w:rsidRPr="00B63DD1">
        <w:rPr>
          <w:b/>
        </w:rPr>
        <w:t>No</w:t>
      </w:r>
      <w:r w:rsidRPr="00221470">
        <w:tab/>
        <w:t>A unique identifier for one row of the table which may be used to identify a requirement.</w:t>
      </w:r>
    </w:p>
    <w:p w14:paraId="4D0A0C6D" w14:textId="77777777" w:rsidR="005D16F6" w:rsidRDefault="005D16F6" w:rsidP="005D16F6">
      <w:pPr>
        <w:pStyle w:val="EX"/>
      </w:pPr>
      <w:r w:rsidRPr="00B63DD1">
        <w:rPr>
          <w:b/>
        </w:rPr>
        <w:t>Description</w:t>
      </w:r>
      <w:r w:rsidRPr="00221470">
        <w:tab/>
        <w:t>A textual reference to the requirement.</w:t>
      </w:r>
    </w:p>
    <w:p w14:paraId="158B9FF8" w14:textId="77777777" w:rsidR="005D16F6" w:rsidRPr="00836213" w:rsidRDefault="005D16F6" w:rsidP="005D16F6">
      <w:pPr>
        <w:pStyle w:val="EX"/>
        <w:rPr>
          <w:b/>
        </w:rPr>
      </w:pPr>
      <w:r w:rsidRPr="00836213">
        <w:rPr>
          <w:b/>
        </w:rPr>
        <w:t>Essential requirements of Directive</w:t>
      </w:r>
    </w:p>
    <w:p w14:paraId="2884B5ED" w14:textId="77777777" w:rsidR="005D16F6" w:rsidRPr="00836213" w:rsidRDefault="005D16F6" w:rsidP="005D16F6">
      <w:pPr>
        <w:pStyle w:val="EX"/>
      </w:pPr>
      <w:r w:rsidRPr="00836213">
        <w:tab/>
        <w:t>Identification of article(s) defining the requirement in the Directive.</w:t>
      </w:r>
    </w:p>
    <w:p w14:paraId="06440DDB" w14:textId="77777777" w:rsidR="005D16F6" w:rsidRPr="00221470" w:rsidRDefault="005D16F6" w:rsidP="005D16F6">
      <w:pPr>
        <w:pStyle w:val="EX"/>
      </w:pPr>
      <w:r w:rsidRPr="00836213">
        <w:rPr>
          <w:b/>
        </w:rPr>
        <w:t>Clause(s) of the present document</w:t>
      </w:r>
    </w:p>
    <w:p w14:paraId="7BD44C58" w14:textId="77777777" w:rsidR="005D16F6" w:rsidRPr="00221470" w:rsidRDefault="005D16F6" w:rsidP="005D16F6">
      <w:pPr>
        <w:pStyle w:val="EX"/>
      </w:pPr>
      <w:r>
        <w:tab/>
      </w:r>
      <w:r w:rsidRPr="00221470">
        <w:t>Identification of clause(s) defining the requirement in the present document unless another document is referenced explicitly.</w:t>
      </w:r>
    </w:p>
    <w:p w14:paraId="1A81B83E" w14:textId="77777777" w:rsidR="005D16F6" w:rsidRPr="00221470" w:rsidRDefault="005D16F6" w:rsidP="005D16F6">
      <w:r w:rsidRPr="00B63DD1">
        <w:rPr>
          <w:b/>
        </w:rPr>
        <w:t>Requirement Conditionality</w:t>
      </w:r>
      <w:r w:rsidRPr="008F01EE">
        <w:rPr>
          <w:b/>
        </w:rPr>
        <w:t>:</w:t>
      </w:r>
    </w:p>
    <w:p w14:paraId="7D85E821" w14:textId="77777777" w:rsidR="005D16F6" w:rsidRPr="00221470" w:rsidRDefault="005D16F6" w:rsidP="005D16F6">
      <w:pPr>
        <w:pStyle w:val="EX"/>
      </w:pPr>
      <w:r w:rsidRPr="00B63DD1">
        <w:rPr>
          <w:b/>
        </w:rPr>
        <w:t>U/C</w:t>
      </w:r>
      <w:r w:rsidRPr="00221470">
        <w:tab/>
        <w:t>Indicates whether the requirement</w:t>
      </w:r>
      <w:r>
        <w:t xml:space="preserve"> is</w:t>
      </w:r>
      <w:r w:rsidRPr="00221470">
        <w:t xml:space="preserve"> </w:t>
      </w:r>
      <w:r w:rsidRPr="007B6528">
        <w:t>unconditionally</w:t>
      </w:r>
      <w:r w:rsidRPr="00221470">
        <w:t xml:space="preserve"> applicable (U) or is </w:t>
      </w:r>
      <w:r w:rsidRPr="007B6528">
        <w:t>conditional</w:t>
      </w:r>
      <w:r w:rsidRPr="00221470">
        <w:t xml:space="preserve"> upon the manufacturer</w:t>
      </w:r>
      <w:r>
        <w:t>'</w:t>
      </w:r>
      <w:r w:rsidRPr="00221470">
        <w:t>s claimed functionality of the equipment (C).</w:t>
      </w:r>
    </w:p>
    <w:p w14:paraId="15273061" w14:textId="77777777" w:rsidR="005D16F6" w:rsidRPr="00221470" w:rsidRDefault="005D16F6" w:rsidP="005D16F6">
      <w:pPr>
        <w:pStyle w:val="EX"/>
      </w:pPr>
      <w:r w:rsidRPr="00B63DD1">
        <w:rPr>
          <w:b/>
        </w:rPr>
        <w:lastRenderedPageBreak/>
        <w:t>Condition</w:t>
      </w:r>
      <w:r w:rsidRPr="00221470">
        <w:tab/>
        <w:t xml:space="preserve">Explains the conditions when the requirement </w:t>
      </w:r>
      <w:r>
        <w:t>is</w:t>
      </w:r>
      <w:r w:rsidRPr="00221470">
        <w:t xml:space="preserve"> or </w:t>
      </w:r>
      <w:r>
        <w:t>is</w:t>
      </w:r>
      <w:r w:rsidRPr="00221470">
        <w:t xml:space="preserve"> not applicable for a requirement which is classified "conditional".</w:t>
      </w:r>
    </w:p>
    <w:p w14:paraId="1B77AC6B" w14:textId="77777777" w:rsidR="005D16F6" w:rsidRDefault="005D16F6" w:rsidP="005D16F6">
      <w:r>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591E3AAB" w14:textId="77777777" w:rsidR="005D16F6" w:rsidRPr="00BF76E0" w:rsidRDefault="005D16F6" w:rsidP="005D16F6">
      <w:r>
        <w:t>Other Union legislation may be applicable to the product(s) falling within the scope of the present document.</w:t>
      </w:r>
    </w:p>
    <w:p w14:paraId="1A3416B4" w14:textId="74CB4393" w:rsidR="0098090C" w:rsidRPr="00BF76E0" w:rsidRDefault="0098090C" w:rsidP="0028312E">
      <w:pPr>
        <w:pStyle w:val="Heading1"/>
        <w:pageBreakBefore/>
        <w:ind w:left="0" w:firstLine="0"/>
      </w:pPr>
      <w:bookmarkStart w:id="1450" w:name="_Toc372010276"/>
      <w:bookmarkStart w:id="1451" w:name="_Toc379382646"/>
      <w:bookmarkStart w:id="1452" w:name="_Toc379383346"/>
      <w:bookmarkStart w:id="1453" w:name="_Toc499392617"/>
      <w:bookmarkEnd w:id="1447"/>
      <w:bookmarkEnd w:id="1448"/>
      <w:bookmarkEnd w:id="1449"/>
      <w:r w:rsidRPr="00BF76E0">
        <w:lastRenderedPageBreak/>
        <w:t>Annex B (informative):</w:t>
      </w:r>
      <w:r w:rsidRPr="00BF76E0">
        <w:br/>
        <w:t>Relationship between requirements and functional performance statements</w:t>
      </w:r>
      <w:bookmarkEnd w:id="1450"/>
      <w:bookmarkEnd w:id="1451"/>
      <w:bookmarkEnd w:id="1452"/>
      <w:bookmarkEnd w:id="1453"/>
    </w:p>
    <w:p w14:paraId="5B57C7A3" w14:textId="77777777" w:rsidR="0098090C" w:rsidRPr="00BF76E0" w:rsidRDefault="0098090C" w:rsidP="005F5479">
      <w:pPr>
        <w:pStyle w:val="Heading2"/>
      </w:pPr>
      <w:bookmarkStart w:id="1454" w:name="_Toc372010277"/>
      <w:bookmarkStart w:id="1455" w:name="_Toc379382647"/>
      <w:bookmarkStart w:id="1456" w:name="_Toc379383347"/>
      <w:bookmarkStart w:id="1457" w:name="_Toc499392618"/>
      <w:r w:rsidRPr="00BF76E0">
        <w:t>B.</w:t>
      </w:r>
      <w:r w:rsidR="0012000C" w:rsidRPr="00BF76E0">
        <w:t>1</w:t>
      </w:r>
      <w:r w:rsidRPr="00BF76E0">
        <w:tab/>
        <w:t xml:space="preserve">Relationships </w:t>
      </w:r>
      <w:r w:rsidR="00A66EB4" w:rsidRPr="00BF76E0">
        <w:t>between clauses 5 to 13</w:t>
      </w:r>
      <w:r w:rsidR="00A0275A" w:rsidRPr="00BF76E0">
        <w:t xml:space="preserve"> </w:t>
      </w:r>
      <w:r w:rsidR="00A66EB4" w:rsidRPr="00BF76E0">
        <w:t>and the functional performance statements</w:t>
      </w:r>
      <w:bookmarkEnd w:id="1454"/>
      <w:bookmarkEnd w:id="1455"/>
      <w:bookmarkEnd w:id="1456"/>
      <w:bookmarkEnd w:id="1457"/>
    </w:p>
    <w:p w14:paraId="5192A6A9" w14:textId="77777777" w:rsidR="00050720" w:rsidRPr="00BF76E0" w:rsidRDefault="00050720" w:rsidP="00DF354B">
      <w:r w:rsidRPr="00BF76E0">
        <w:t>Table B.2 shows which of the requirements set out in clauses 5 to 13 support each of the functional performance statements set out in clause 4.2.</w:t>
      </w:r>
    </w:p>
    <w:p w14:paraId="02107133" w14:textId="77777777" w:rsidR="00050720" w:rsidRPr="00BF76E0" w:rsidRDefault="00050720" w:rsidP="00DF354B">
      <w:r w:rsidRPr="00BF76E0">
        <w:t>To allow Table B.2 to fit the page, the abbreviations shown in Table B.1 have been used in the column headers of Table</w:t>
      </w:r>
      <w:r w:rsidR="00DF354B">
        <w:t> </w:t>
      </w:r>
      <w:r w:rsidRPr="00BF76E0">
        <w:t>B.2.</w:t>
      </w:r>
    </w:p>
    <w:p w14:paraId="4BD34FCC" w14:textId="77777777" w:rsidR="00050720" w:rsidRPr="00BF76E0" w:rsidRDefault="00050720" w:rsidP="00507830">
      <w:pPr>
        <w:pStyle w:val="TH"/>
      </w:pPr>
      <w:r w:rsidRPr="00BF76E0">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882"/>
        <w:gridCol w:w="1559"/>
        <w:gridCol w:w="3827"/>
      </w:tblGrid>
      <w:tr w:rsidR="00050720" w:rsidRPr="00BF76E0" w14:paraId="38D01286" w14:textId="77777777" w:rsidTr="00507830">
        <w:trPr>
          <w:jc w:val="center"/>
        </w:trPr>
        <w:tc>
          <w:tcPr>
            <w:tcW w:w="882" w:type="dxa"/>
            <w:shd w:val="clear" w:color="auto" w:fill="auto"/>
          </w:tcPr>
          <w:p w14:paraId="04A92DA4" w14:textId="77777777" w:rsidR="00050720" w:rsidRPr="00BF76E0" w:rsidRDefault="00050720" w:rsidP="00507830">
            <w:pPr>
              <w:pStyle w:val="TAH"/>
              <w:rPr>
                <w:rFonts w:eastAsia="Calibri"/>
              </w:rPr>
            </w:pPr>
            <w:r w:rsidRPr="00BF76E0">
              <w:rPr>
                <w:rFonts w:eastAsia="Calibri"/>
              </w:rPr>
              <w:t>Clause number</w:t>
            </w:r>
          </w:p>
        </w:tc>
        <w:tc>
          <w:tcPr>
            <w:tcW w:w="1559" w:type="dxa"/>
            <w:shd w:val="clear" w:color="auto" w:fill="auto"/>
          </w:tcPr>
          <w:p w14:paraId="69489F9A" w14:textId="77777777" w:rsidR="00050720" w:rsidRPr="00BF76E0" w:rsidRDefault="00050720" w:rsidP="00507830">
            <w:pPr>
              <w:pStyle w:val="TAH"/>
              <w:rPr>
                <w:rFonts w:eastAsia="Calibri"/>
              </w:rPr>
            </w:pPr>
            <w:r w:rsidRPr="00BF76E0">
              <w:rPr>
                <w:rFonts w:eastAsia="Calibri"/>
              </w:rPr>
              <w:t>Column header abbreviation</w:t>
            </w:r>
          </w:p>
        </w:tc>
        <w:tc>
          <w:tcPr>
            <w:tcW w:w="3827" w:type="dxa"/>
            <w:shd w:val="clear" w:color="auto" w:fill="auto"/>
          </w:tcPr>
          <w:p w14:paraId="221FCB89" w14:textId="77777777" w:rsidR="00050720" w:rsidRPr="00BF76E0" w:rsidRDefault="00050720" w:rsidP="00507830">
            <w:pPr>
              <w:pStyle w:val="TAH"/>
              <w:rPr>
                <w:rFonts w:eastAsia="Calibri"/>
              </w:rPr>
            </w:pPr>
            <w:r w:rsidRPr="00BF76E0">
              <w:rPr>
                <w:rFonts w:eastAsia="Calibri"/>
              </w:rPr>
              <w:t>Functional performance statement</w:t>
            </w:r>
          </w:p>
        </w:tc>
      </w:tr>
      <w:tr w:rsidR="00050720" w:rsidRPr="00507830" w14:paraId="62BF88AF" w14:textId="77777777" w:rsidTr="00507830">
        <w:trPr>
          <w:jc w:val="center"/>
        </w:trPr>
        <w:tc>
          <w:tcPr>
            <w:tcW w:w="882" w:type="dxa"/>
            <w:shd w:val="clear" w:color="auto" w:fill="auto"/>
          </w:tcPr>
          <w:p w14:paraId="21636AA9" w14:textId="77777777" w:rsidR="00050720" w:rsidRPr="00507830" w:rsidRDefault="00050720" w:rsidP="00507830">
            <w:pPr>
              <w:pStyle w:val="TAL"/>
              <w:rPr>
                <w:rFonts w:eastAsia="Calibri"/>
              </w:rPr>
            </w:pPr>
            <w:r w:rsidRPr="00507830">
              <w:rPr>
                <w:rFonts w:eastAsia="Calibri"/>
              </w:rPr>
              <w:t>4.2.1</w:t>
            </w:r>
          </w:p>
        </w:tc>
        <w:tc>
          <w:tcPr>
            <w:tcW w:w="1559" w:type="dxa"/>
            <w:shd w:val="clear" w:color="auto" w:fill="auto"/>
          </w:tcPr>
          <w:p w14:paraId="7DFF8FE9" w14:textId="77777777" w:rsidR="00050720" w:rsidRPr="00507830" w:rsidRDefault="00050720" w:rsidP="0072744D">
            <w:pPr>
              <w:pStyle w:val="TAL"/>
              <w:rPr>
                <w:rFonts w:eastAsia="Calibri"/>
              </w:rPr>
            </w:pPr>
            <w:r w:rsidRPr="00FD6D7A">
              <w:rPr>
                <w:rFonts w:eastAsia="Calibri"/>
              </w:rPr>
              <w:t>WV</w:t>
            </w:r>
          </w:p>
        </w:tc>
        <w:tc>
          <w:tcPr>
            <w:tcW w:w="3827" w:type="dxa"/>
            <w:shd w:val="clear" w:color="auto" w:fill="auto"/>
          </w:tcPr>
          <w:p w14:paraId="5040D887" w14:textId="77777777" w:rsidR="00050720" w:rsidRPr="00507830" w:rsidRDefault="00050720" w:rsidP="00507830">
            <w:pPr>
              <w:pStyle w:val="TAL"/>
              <w:rPr>
                <w:rFonts w:eastAsia="Calibri"/>
              </w:rPr>
            </w:pPr>
            <w:r w:rsidRPr="00507830">
              <w:rPr>
                <w:rFonts w:eastAsia="Calibri"/>
              </w:rPr>
              <w:t>Usage without vision</w:t>
            </w:r>
          </w:p>
        </w:tc>
      </w:tr>
      <w:tr w:rsidR="00050720" w:rsidRPr="00507830" w14:paraId="1A76248B" w14:textId="77777777" w:rsidTr="00507830">
        <w:trPr>
          <w:jc w:val="center"/>
        </w:trPr>
        <w:tc>
          <w:tcPr>
            <w:tcW w:w="882" w:type="dxa"/>
            <w:shd w:val="clear" w:color="auto" w:fill="auto"/>
          </w:tcPr>
          <w:p w14:paraId="68EB9303" w14:textId="77777777" w:rsidR="00050720" w:rsidRPr="00507830" w:rsidRDefault="00050720" w:rsidP="00507830">
            <w:pPr>
              <w:pStyle w:val="TAL"/>
              <w:rPr>
                <w:rFonts w:eastAsia="Calibri"/>
              </w:rPr>
            </w:pPr>
            <w:r w:rsidRPr="00507830">
              <w:rPr>
                <w:rFonts w:eastAsia="Calibri"/>
              </w:rPr>
              <w:t>4.2.2</w:t>
            </w:r>
          </w:p>
        </w:tc>
        <w:tc>
          <w:tcPr>
            <w:tcW w:w="1559" w:type="dxa"/>
            <w:shd w:val="clear" w:color="auto" w:fill="auto"/>
          </w:tcPr>
          <w:p w14:paraId="3073DA71" w14:textId="77777777" w:rsidR="00050720" w:rsidRPr="00507830" w:rsidRDefault="00050720" w:rsidP="0072744D">
            <w:pPr>
              <w:pStyle w:val="TAL"/>
              <w:rPr>
                <w:rFonts w:eastAsia="Calibri"/>
              </w:rPr>
            </w:pPr>
            <w:r w:rsidRPr="00FD6D7A">
              <w:rPr>
                <w:rFonts w:eastAsia="Calibri"/>
              </w:rPr>
              <w:t>LV</w:t>
            </w:r>
          </w:p>
        </w:tc>
        <w:tc>
          <w:tcPr>
            <w:tcW w:w="3827" w:type="dxa"/>
            <w:shd w:val="clear" w:color="auto" w:fill="auto"/>
          </w:tcPr>
          <w:p w14:paraId="679000A8" w14:textId="77777777" w:rsidR="00050720" w:rsidRPr="00507830" w:rsidRDefault="00050720" w:rsidP="00507830">
            <w:pPr>
              <w:pStyle w:val="TAL"/>
              <w:rPr>
                <w:rFonts w:eastAsia="Calibri"/>
              </w:rPr>
            </w:pPr>
            <w:r w:rsidRPr="00507830">
              <w:rPr>
                <w:rFonts w:eastAsia="Calibri"/>
              </w:rPr>
              <w:t>Usage with limited vision</w:t>
            </w:r>
          </w:p>
        </w:tc>
      </w:tr>
      <w:tr w:rsidR="00050720" w:rsidRPr="00507830" w14:paraId="2BA0C9E1" w14:textId="77777777" w:rsidTr="00507830">
        <w:trPr>
          <w:jc w:val="center"/>
        </w:trPr>
        <w:tc>
          <w:tcPr>
            <w:tcW w:w="882" w:type="dxa"/>
            <w:shd w:val="clear" w:color="auto" w:fill="auto"/>
          </w:tcPr>
          <w:p w14:paraId="4164B779" w14:textId="77777777" w:rsidR="00050720" w:rsidRPr="00507830" w:rsidRDefault="00050720" w:rsidP="00507830">
            <w:pPr>
              <w:pStyle w:val="TAL"/>
              <w:rPr>
                <w:rFonts w:eastAsia="Calibri"/>
              </w:rPr>
            </w:pPr>
            <w:r w:rsidRPr="00507830">
              <w:rPr>
                <w:rFonts w:eastAsia="Calibri"/>
              </w:rPr>
              <w:t>4.2.3</w:t>
            </w:r>
          </w:p>
        </w:tc>
        <w:tc>
          <w:tcPr>
            <w:tcW w:w="1559" w:type="dxa"/>
            <w:shd w:val="clear" w:color="auto" w:fill="auto"/>
          </w:tcPr>
          <w:p w14:paraId="4FDF61AA" w14:textId="77777777" w:rsidR="00050720" w:rsidRPr="00507830" w:rsidRDefault="00050720" w:rsidP="0072744D">
            <w:pPr>
              <w:pStyle w:val="TAL"/>
              <w:rPr>
                <w:rFonts w:eastAsia="Calibri"/>
              </w:rPr>
            </w:pPr>
            <w:r w:rsidRPr="00FD6D7A">
              <w:rPr>
                <w:rFonts w:eastAsia="Calibri"/>
              </w:rPr>
              <w:t>WPC</w:t>
            </w:r>
          </w:p>
        </w:tc>
        <w:tc>
          <w:tcPr>
            <w:tcW w:w="3827" w:type="dxa"/>
            <w:shd w:val="clear" w:color="auto" w:fill="auto"/>
          </w:tcPr>
          <w:p w14:paraId="47B2A640" w14:textId="77777777" w:rsidR="00050720" w:rsidRPr="00507830" w:rsidRDefault="00050720" w:rsidP="00507830">
            <w:pPr>
              <w:pStyle w:val="TAL"/>
              <w:rPr>
                <w:rFonts w:eastAsia="Calibri"/>
              </w:rPr>
            </w:pPr>
            <w:r w:rsidRPr="00507830">
              <w:rPr>
                <w:rFonts w:eastAsia="Calibri"/>
              </w:rPr>
              <w:t>Usage without perception of colour</w:t>
            </w:r>
          </w:p>
        </w:tc>
      </w:tr>
      <w:tr w:rsidR="00050720" w:rsidRPr="00507830" w14:paraId="3C4BB69C" w14:textId="77777777" w:rsidTr="00507830">
        <w:trPr>
          <w:jc w:val="center"/>
        </w:trPr>
        <w:tc>
          <w:tcPr>
            <w:tcW w:w="882" w:type="dxa"/>
            <w:shd w:val="clear" w:color="auto" w:fill="auto"/>
          </w:tcPr>
          <w:p w14:paraId="526D9467" w14:textId="77777777" w:rsidR="00050720" w:rsidRPr="00507830" w:rsidRDefault="00050720" w:rsidP="00507830">
            <w:pPr>
              <w:pStyle w:val="TAL"/>
              <w:rPr>
                <w:rFonts w:eastAsia="Calibri"/>
              </w:rPr>
            </w:pPr>
            <w:r w:rsidRPr="00507830">
              <w:rPr>
                <w:rFonts w:eastAsia="Calibri"/>
              </w:rPr>
              <w:t>4.2.4</w:t>
            </w:r>
          </w:p>
        </w:tc>
        <w:tc>
          <w:tcPr>
            <w:tcW w:w="1559" w:type="dxa"/>
            <w:shd w:val="clear" w:color="auto" w:fill="auto"/>
          </w:tcPr>
          <w:p w14:paraId="50E32130" w14:textId="77777777" w:rsidR="00050720" w:rsidRPr="00507830" w:rsidRDefault="00050720" w:rsidP="0072744D">
            <w:pPr>
              <w:pStyle w:val="TAL"/>
              <w:rPr>
                <w:rFonts w:eastAsia="Calibri"/>
              </w:rPr>
            </w:pPr>
            <w:r w:rsidRPr="00FD6D7A">
              <w:rPr>
                <w:rFonts w:eastAsia="Calibri"/>
              </w:rPr>
              <w:t>WH</w:t>
            </w:r>
          </w:p>
        </w:tc>
        <w:tc>
          <w:tcPr>
            <w:tcW w:w="3827" w:type="dxa"/>
            <w:shd w:val="clear" w:color="auto" w:fill="auto"/>
          </w:tcPr>
          <w:p w14:paraId="347D0C40" w14:textId="77777777" w:rsidR="00050720" w:rsidRPr="00507830" w:rsidRDefault="00050720" w:rsidP="00507830">
            <w:pPr>
              <w:pStyle w:val="TAL"/>
              <w:rPr>
                <w:rFonts w:eastAsia="Calibri"/>
              </w:rPr>
            </w:pPr>
            <w:r w:rsidRPr="00507830">
              <w:rPr>
                <w:rFonts w:eastAsia="Calibri"/>
              </w:rPr>
              <w:t>Usage without hearing</w:t>
            </w:r>
          </w:p>
        </w:tc>
      </w:tr>
      <w:tr w:rsidR="00050720" w:rsidRPr="00507830" w14:paraId="6B9E9CC6" w14:textId="77777777" w:rsidTr="00507830">
        <w:trPr>
          <w:jc w:val="center"/>
        </w:trPr>
        <w:tc>
          <w:tcPr>
            <w:tcW w:w="882" w:type="dxa"/>
            <w:shd w:val="clear" w:color="auto" w:fill="auto"/>
          </w:tcPr>
          <w:p w14:paraId="3FA963D3" w14:textId="77777777" w:rsidR="00050720" w:rsidRPr="00507830" w:rsidRDefault="00050720" w:rsidP="00507830">
            <w:pPr>
              <w:pStyle w:val="TAL"/>
              <w:rPr>
                <w:rFonts w:eastAsia="Calibri"/>
              </w:rPr>
            </w:pPr>
            <w:r w:rsidRPr="00507830">
              <w:rPr>
                <w:rFonts w:eastAsia="Calibri"/>
              </w:rPr>
              <w:t>4.2.5</w:t>
            </w:r>
          </w:p>
        </w:tc>
        <w:tc>
          <w:tcPr>
            <w:tcW w:w="1559" w:type="dxa"/>
            <w:shd w:val="clear" w:color="auto" w:fill="auto"/>
          </w:tcPr>
          <w:p w14:paraId="606777BB" w14:textId="77777777" w:rsidR="00050720" w:rsidRPr="00507830" w:rsidRDefault="00050720" w:rsidP="0072744D">
            <w:pPr>
              <w:pStyle w:val="TAL"/>
              <w:rPr>
                <w:rFonts w:eastAsia="Calibri"/>
              </w:rPr>
            </w:pPr>
            <w:r w:rsidRPr="00FD6D7A">
              <w:rPr>
                <w:rFonts w:eastAsia="Calibri"/>
              </w:rPr>
              <w:t>LH</w:t>
            </w:r>
          </w:p>
        </w:tc>
        <w:tc>
          <w:tcPr>
            <w:tcW w:w="3827" w:type="dxa"/>
            <w:shd w:val="clear" w:color="auto" w:fill="auto"/>
          </w:tcPr>
          <w:p w14:paraId="7C693837" w14:textId="77777777" w:rsidR="00050720" w:rsidRPr="00DF55BA" w:rsidRDefault="00050720" w:rsidP="00DF55BA">
            <w:pPr>
              <w:pStyle w:val="TAL"/>
              <w:rPr>
                <w:rFonts w:eastAsia="Calibri"/>
              </w:rPr>
            </w:pPr>
            <w:r w:rsidRPr="00507830">
              <w:rPr>
                <w:rFonts w:eastAsia="Calibri"/>
              </w:rPr>
              <w:t>Usage with limited hearing</w:t>
            </w:r>
          </w:p>
        </w:tc>
      </w:tr>
      <w:tr w:rsidR="00050720" w:rsidRPr="00507830" w14:paraId="497696A2" w14:textId="77777777" w:rsidTr="00507830">
        <w:trPr>
          <w:jc w:val="center"/>
        </w:trPr>
        <w:tc>
          <w:tcPr>
            <w:tcW w:w="882" w:type="dxa"/>
            <w:shd w:val="clear" w:color="auto" w:fill="auto"/>
          </w:tcPr>
          <w:p w14:paraId="3EF14F71" w14:textId="77777777" w:rsidR="00050720" w:rsidRPr="00507830" w:rsidRDefault="00050720" w:rsidP="00507830">
            <w:pPr>
              <w:pStyle w:val="TAL"/>
              <w:rPr>
                <w:rFonts w:eastAsia="Calibri"/>
              </w:rPr>
            </w:pPr>
            <w:r w:rsidRPr="00507830">
              <w:rPr>
                <w:rFonts w:eastAsia="Calibri"/>
              </w:rPr>
              <w:t>4.2.6</w:t>
            </w:r>
          </w:p>
        </w:tc>
        <w:tc>
          <w:tcPr>
            <w:tcW w:w="1559" w:type="dxa"/>
            <w:shd w:val="clear" w:color="auto" w:fill="auto"/>
          </w:tcPr>
          <w:p w14:paraId="4A81711A" w14:textId="77777777" w:rsidR="00050720" w:rsidRPr="00507830" w:rsidRDefault="00050720" w:rsidP="0072744D">
            <w:pPr>
              <w:pStyle w:val="TAL"/>
              <w:rPr>
                <w:rFonts w:eastAsia="Calibri"/>
              </w:rPr>
            </w:pPr>
            <w:r w:rsidRPr="00FD6D7A">
              <w:rPr>
                <w:rFonts w:eastAsia="Calibri"/>
              </w:rPr>
              <w:t>WVC</w:t>
            </w:r>
          </w:p>
        </w:tc>
        <w:tc>
          <w:tcPr>
            <w:tcW w:w="3827" w:type="dxa"/>
            <w:shd w:val="clear" w:color="auto" w:fill="auto"/>
          </w:tcPr>
          <w:p w14:paraId="62DCBE1F" w14:textId="77777777" w:rsidR="00050720" w:rsidRPr="00507830" w:rsidRDefault="00050720" w:rsidP="00507830">
            <w:pPr>
              <w:pStyle w:val="TAL"/>
              <w:rPr>
                <w:rFonts w:eastAsia="Calibri"/>
              </w:rPr>
            </w:pPr>
            <w:r w:rsidRPr="00507830">
              <w:rPr>
                <w:rFonts w:eastAsia="Calibri"/>
              </w:rPr>
              <w:t>Usage without vocal capability</w:t>
            </w:r>
          </w:p>
        </w:tc>
      </w:tr>
      <w:tr w:rsidR="00050720" w:rsidRPr="00507830" w14:paraId="78E94B44" w14:textId="77777777" w:rsidTr="00507830">
        <w:trPr>
          <w:jc w:val="center"/>
        </w:trPr>
        <w:tc>
          <w:tcPr>
            <w:tcW w:w="882" w:type="dxa"/>
            <w:shd w:val="clear" w:color="auto" w:fill="auto"/>
          </w:tcPr>
          <w:p w14:paraId="657DA9DA" w14:textId="77777777" w:rsidR="00050720" w:rsidRPr="00507830" w:rsidRDefault="00050720" w:rsidP="00507830">
            <w:pPr>
              <w:pStyle w:val="TAL"/>
              <w:rPr>
                <w:rFonts w:eastAsia="Calibri"/>
              </w:rPr>
            </w:pPr>
            <w:r w:rsidRPr="00507830">
              <w:rPr>
                <w:rFonts w:eastAsia="Calibri"/>
              </w:rPr>
              <w:t>4.2.7</w:t>
            </w:r>
          </w:p>
        </w:tc>
        <w:tc>
          <w:tcPr>
            <w:tcW w:w="1559" w:type="dxa"/>
            <w:shd w:val="clear" w:color="auto" w:fill="auto"/>
          </w:tcPr>
          <w:p w14:paraId="20EA0AB5" w14:textId="77777777" w:rsidR="00050720" w:rsidRPr="00507830" w:rsidRDefault="00050720" w:rsidP="0072744D">
            <w:pPr>
              <w:pStyle w:val="TAL"/>
              <w:rPr>
                <w:rFonts w:eastAsia="Calibri"/>
              </w:rPr>
            </w:pPr>
            <w:r w:rsidRPr="00FD6D7A">
              <w:rPr>
                <w:rFonts w:eastAsia="Calibri"/>
              </w:rPr>
              <w:t>LMS</w:t>
            </w:r>
          </w:p>
        </w:tc>
        <w:tc>
          <w:tcPr>
            <w:tcW w:w="3827" w:type="dxa"/>
            <w:shd w:val="clear" w:color="auto" w:fill="auto"/>
          </w:tcPr>
          <w:p w14:paraId="4DA9748E" w14:textId="77777777" w:rsidR="00050720" w:rsidRPr="00507830" w:rsidRDefault="00050720" w:rsidP="00507830">
            <w:pPr>
              <w:pStyle w:val="TAL"/>
              <w:rPr>
                <w:rFonts w:eastAsia="Calibri"/>
              </w:rPr>
            </w:pPr>
            <w:r w:rsidRPr="00507830">
              <w:rPr>
                <w:rFonts w:eastAsia="Calibri"/>
              </w:rPr>
              <w:t xml:space="preserve">Usage with limited manipulation </w:t>
            </w:r>
            <w:r w:rsidRPr="0033092B">
              <w:rPr>
                <w:rFonts w:eastAsia="Calibri"/>
              </w:rPr>
              <w:t>or</w:t>
            </w:r>
            <w:r w:rsidRPr="00507830">
              <w:rPr>
                <w:rFonts w:eastAsia="Calibri"/>
              </w:rPr>
              <w:t xml:space="preserve"> strength</w:t>
            </w:r>
          </w:p>
        </w:tc>
      </w:tr>
      <w:tr w:rsidR="00050720" w:rsidRPr="00507830" w14:paraId="52D67678" w14:textId="77777777" w:rsidTr="00507830">
        <w:trPr>
          <w:jc w:val="center"/>
        </w:trPr>
        <w:tc>
          <w:tcPr>
            <w:tcW w:w="882" w:type="dxa"/>
            <w:shd w:val="clear" w:color="auto" w:fill="auto"/>
          </w:tcPr>
          <w:p w14:paraId="28F96E2F" w14:textId="77777777" w:rsidR="00050720" w:rsidRPr="00507830" w:rsidRDefault="00050720" w:rsidP="00507830">
            <w:pPr>
              <w:pStyle w:val="TAL"/>
              <w:rPr>
                <w:rFonts w:eastAsia="Calibri"/>
              </w:rPr>
            </w:pPr>
            <w:r w:rsidRPr="00507830">
              <w:rPr>
                <w:rFonts w:eastAsia="Calibri"/>
              </w:rPr>
              <w:t>4.2.8</w:t>
            </w:r>
          </w:p>
        </w:tc>
        <w:tc>
          <w:tcPr>
            <w:tcW w:w="1559" w:type="dxa"/>
            <w:shd w:val="clear" w:color="auto" w:fill="auto"/>
          </w:tcPr>
          <w:p w14:paraId="0404CBEE" w14:textId="77777777" w:rsidR="00050720" w:rsidRPr="00507830" w:rsidRDefault="00050720" w:rsidP="0072744D">
            <w:pPr>
              <w:pStyle w:val="TAL"/>
              <w:rPr>
                <w:rFonts w:eastAsia="Calibri"/>
              </w:rPr>
            </w:pPr>
            <w:r w:rsidRPr="00FD6D7A">
              <w:rPr>
                <w:rFonts w:eastAsia="Calibri"/>
              </w:rPr>
              <w:t>LR</w:t>
            </w:r>
          </w:p>
        </w:tc>
        <w:tc>
          <w:tcPr>
            <w:tcW w:w="3827" w:type="dxa"/>
            <w:shd w:val="clear" w:color="auto" w:fill="auto"/>
          </w:tcPr>
          <w:p w14:paraId="47102E8B" w14:textId="77777777" w:rsidR="00050720" w:rsidRPr="00507830" w:rsidRDefault="00050720" w:rsidP="00507830">
            <w:pPr>
              <w:pStyle w:val="TAL"/>
              <w:rPr>
                <w:rFonts w:eastAsia="Calibri"/>
              </w:rPr>
            </w:pPr>
            <w:r w:rsidRPr="00507830">
              <w:rPr>
                <w:rFonts w:eastAsia="Calibri"/>
              </w:rPr>
              <w:t>Usage with limited reach</w:t>
            </w:r>
          </w:p>
        </w:tc>
      </w:tr>
      <w:tr w:rsidR="00050720" w:rsidRPr="00507830" w14:paraId="0D866A5C" w14:textId="77777777" w:rsidTr="00507830">
        <w:trPr>
          <w:jc w:val="center"/>
        </w:trPr>
        <w:tc>
          <w:tcPr>
            <w:tcW w:w="882" w:type="dxa"/>
            <w:shd w:val="clear" w:color="auto" w:fill="auto"/>
          </w:tcPr>
          <w:p w14:paraId="088BA99F" w14:textId="77777777" w:rsidR="00050720" w:rsidRPr="00507830" w:rsidRDefault="00050720" w:rsidP="00507830">
            <w:pPr>
              <w:pStyle w:val="TAL"/>
              <w:rPr>
                <w:rFonts w:eastAsia="Calibri"/>
              </w:rPr>
            </w:pPr>
            <w:r w:rsidRPr="00507830">
              <w:rPr>
                <w:rFonts w:eastAsia="Calibri"/>
              </w:rPr>
              <w:t>4.2.9</w:t>
            </w:r>
          </w:p>
        </w:tc>
        <w:tc>
          <w:tcPr>
            <w:tcW w:w="1559" w:type="dxa"/>
            <w:shd w:val="clear" w:color="auto" w:fill="auto"/>
          </w:tcPr>
          <w:p w14:paraId="70F6EBEF" w14:textId="77777777" w:rsidR="00050720" w:rsidRPr="00507830" w:rsidRDefault="00050720" w:rsidP="0072744D">
            <w:pPr>
              <w:pStyle w:val="TAL"/>
              <w:rPr>
                <w:rFonts w:eastAsia="Calibri"/>
              </w:rPr>
            </w:pPr>
            <w:r w:rsidRPr="00FD6D7A">
              <w:rPr>
                <w:rFonts w:eastAsia="Calibri"/>
              </w:rPr>
              <w:t>PST</w:t>
            </w:r>
          </w:p>
        </w:tc>
        <w:tc>
          <w:tcPr>
            <w:tcW w:w="3827" w:type="dxa"/>
            <w:shd w:val="clear" w:color="auto" w:fill="auto"/>
          </w:tcPr>
          <w:p w14:paraId="4BC63259" w14:textId="77777777" w:rsidR="00050720" w:rsidRPr="00507830" w:rsidRDefault="00050720" w:rsidP="00507830">
            <w:pPr>
              <w:pStyle w:val="TAL"/>
              <w:rPr>
                <w:rFonts w:eastAsia="Calibri"/>
              </w:rPr>
            </w:pPr>
            <w:r w:rsidRPr="00507830">
              <w:rPr>
                <w:rFonts w:eastAsia="Calibri"/>
              </w:rPr>
              <w:t>Minimize photosensitive seizure triggers</w:t>
            </w:r>
          </w:p>
        </w:tc>
      </w:tr>
      <w:tr w:rsidR="00050720" w:rsidRPr="00507830" w14:paraId="4C843831" w14:textId="77777777" w:rsidTr="00507830">
        <w:trPr>
          <w:jc w:val="center"/>
        </w:trPr>
        <w:tc>
          <w:tcPr>
            <w:tcW w:w="882" w:type="dxa"/>
            <w:shd w:val="clear" w:color="auto" w:fill="auto"/>
          </w:tcPr>
          <w:p w14:paraId="78AAFFB8" w14:textId="77777777" w:rsidR="00050720" w:rsidRPr="00507830" w:rsidRDefault="00050720" w:rsidP="00507830">
            <w:pPr>
              <w:pStyle w:val="TAL"/>
              <w:rPr>
                <w:rFonts w:eastAsia="Calibri"/>
              </w:rPr>
            </w:pPr>
            <w:r w:rsidRPr="00507830">
              <w:rPr>
                <w:rFonts w:eastAsia="Calibri"/>
              </w:rPr>
              <w:t>4.2.10</w:t>
            </w:r>
          </w:p>
        </w:tc>
        <w:tc>
          <w:tcPr>
            <w:tcW w:w="1559" w:type="dxa"/>
            <w:shd w:val="clear" w:color="auto" w:fill="auto"/>
          </w:tcPr>
          <w:p w14:paraId="53212DCE" w14:textId="77777777" w:rsidR="00050720" w:rsidRPr="00507830" w:rsidRDefault="00050720" w:rsidP="0072744D">
            <w:pPr>
              <w:pStyle w:val="TAL"/>
              <w:rPr>
                <w:rFonts w:eastAsia="Calibri"/>
              </w:rPr>
            </w:pPr>
            <w:r w:rsidRPr="00FD6D7A">
              <w:rPr>
                <w:rFonts w:eastAsia="Calibri"/>
              </w:rPr>
              <w:t>LC</w:t>
            </w:r>
          </w:p>
        </w:tc>
        <w:tc>
          <w:tcPr>
            <w:tcW w:w="3827" w:type="dxa"/>
            <w:shd w:val="clear" w:color="auto" w:fill="auto"/>
          </w:tcPr>
          <w:p w14:paraId="3AE70A55" w14:textId="77777777" w:rsidR="00050720" w:rsidRPr="00507830" w:rsidRDefault="00050720" w:rsidP="00507830">
            <w:pPr>
              <w:pStyle w:val="TAL"/>
              <w:rPr>
                <w:rFonts w:eastAsia="Calibri"/>
              </w:rPr>
            </w:pPr>
            <w:r w:rsidRPr="00507830">
              <w:rPr>
                <w:rFonts w:eastAsia="Calibri"/>
              </w:rPr>
              <w:t>Usage with limited cognition</w:t>
            </w:r>
          </w:p>
        </w:tc>
      </w:tr>
      <w:tr w:rsidR="00050720" w:rsidRPr="00507830" w14:paraId="4FB2C168" w14:textId="77777777" w:rsidTr="00507830">
        <w:trPr>
          <w:jc w:val="center"/>
        </w:trPr>
        <w:tc>
          <w:tcPr>
            <w:tcW w:w="882" w:type="dxa"/>
            <w:shd w:val="clear" w:color="auto" w:fill="auto"/>
          </w:tcPr>
          <w:p w14:paraId="076C9D6D" w14:textId="77777777" w:rsidR="00050720" w:rsidRPr="00507830" w:rsidRDefault="00050720" w:rsidP="00507830">
            <w:pPr>
              <w:pStyle w:val="TAL"/>
              <w:rPr>
                <w:rFonts w:eastAsia="Calibri"/>
              </w:rPr>
            </w:pPr>
            <w:r w:rsidRPr="00507830">
              <w:rPr>
                <w:rFonts w:eastAsia="Calibri"/>
              </w:rPr>
              <w:t>4.2.11</w:t>
            </w:r>
          </w:p>
        </w:tc>
        <w:tc>
          <w:tcPr>
            <w:tcW w:w="1559" w:type="dxa"/>
            <w:shd w:val="clear" w:color="auto" w:fill="auto"/>
          </w:tcPr>
          <w:p w14:paraId="6CE0081B" w14:textId="77777777" w:rsidR="00050720" w:rsidRPr="00507830" w:rsidRDefault="00050720" w:rsidP="0072744D">
            <w:pPr>
              <w:pStyle w:val="TAL"/>
              <w:rPr>
                <w:rFonts w:eastAsia="Calibri"/>
              </w:rPr>
            </w:pPr>
            <w:r w:rsidRPr="00507830">
              <w:rPr>
                <w:rFonts w:eastAsia="Calibri"/>
              </w:rPr>
              <w:t>P</w:t>
            </w:r>
          </w:p>
        </w:tc>
        <w:tc>
          <w:tcPr>
            <w:tcW w:w="3827" w:type="dxa"/>
            <w:shd w:val="clear" w:color="auto" w:fill="auto"/>
          </w:tcPr>
          <w:p w14:paraId="69A3E5C6" w14:textId="77777777" w:rsidR="00050720" w:rsidRPr="00507830" w:rsidRDefault="00050720" w:rsidP="00507830">
            <w:pPr>
              <w:pStyle w:val="TAL"/>
              <w:rPr>
                <w:rFonts w:eastAsia="Calibri"/>
              </w:rPr>
            </w:pPr>
            <w:r w:rsidRPr="00507830">
              <w:rPr>
                <w:rFonts w:eastAsia="Calibri"/>
              </w:rPr>
              <w:t>Privacy</w:t>
            </w:r>
          </w:p>
        </w:tc>
      </w:tr>
    </w:tbl>
    <w:p w14:paraId="17B2A2E0" w14:textId="77777777" w:rsidR="00050720" w:rsidRPr="00BF76E0" w:rsidRDefault="00050720" w:rsidP="00050720"/>
    <w:p w14:paraId="3B1F3B06" w14:textId="77777777" w:rsidR="0098090C" w:rsidRPr="00BF76E0" w:rsidRDefault="0098090C" w:rsidP="00DF55BA">
      <w:r w:rsidRPr="00BF76E0">
        <w:t>The following abbreviations have been used to represent the relationship between the requirements in clauses 5 to 13 and the functional performance statements:</w:t>
      </w:r>
    </w:p>
    <w:p w14:paraId="3828323E" w14:textId="77777777" w:rsidR="0098090C" w:rsidRPr="00BF76E0" w:rsidRDefault="0098090C" w:rsidP="00A12D7B">
      <w:pPr>
        <w:pStyle w:val="B1"/>
      </w:pPr>
      <w:r w:rsidRPr="00BF76E0">
        <w:t>P = Primary relationship. The requirement supports the functional performance statement.</w:t>
      </w:r>
    </w:p>
    <w:p w14:paraId="791C3EED" w14:textId="77777777" w:rsidR="0098090C" w:rsidRPr="00BF76E0" w:rsidRDefault="0098090C" w:rsidP="00A12D7B">
      <w:pPr>
        <w:pStyle w:val="B1"/>
      </w:pPr>
      <w:r w:rsidRPr="00BF76E0">
        <w:t>S = Secondary relationship. The requirement provides partial support for the functional performance statement because some users may use the feature in specific situations.</w:t>
      </w:r>
    </w:p>
    <w:p w14:paraId="4BA6F219" w14:textId="77777777" w:rsidR="0098090C" w:rsidRPr="00BF76E0" w:rsidRDefault="0098090C" w:rsidP="00A12D7B">
      <w:pPr>
        <w:pStyle w:val="TH"/>
      </w:pPr>
      <w:r w:rsidRPr="00BF76E0">
        <w:t>Table B.</w:t>
      </w:r>
      <w:r w:rsidR="00D67F9F" w:rsidRPr="00BF76E0">
        <w:t>2</w:t>
      </w:r>
      <w:r w:rsidRPr="00BF76E0">
        <w:t xml:space="preserve">: Requirements in clauses 5 to 13 supporting the </w:t>
      </w:r>
      <w:r w:rsidR="00705E41" w:rsidRPr="00BF76E0">
        <w:t xml:space="preserve">accessibility </w:t>
      </w:r>
      <w:r w:rsidRPr="00BF76E0">
        <w:t>needs</w:t>
      </w:r>
      <w:r w:rsidRPr="00BF76E0">
        <w:br/>
        <w:t xml:space="preserve">expressed </w:t>
      </w:r>
      <w:r w:rsidR="0012000C" w:rsidRPr="00BF76E0">
        <w:t xml:space="preserve">in </w:t>
      </w:r>
      <w:r w:rsidRPr="00BF76E0">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8090C" w:rsidRPr="00BF76E0" w14:paraId="0DAEEC94" w14:textId="77777777" w:rsidTr="003700B6">
        <w:trPr>
          <w:cantSplit/>
          <w:tblHeader/>
          <w:jc w:val="center"/>
        </w:trPr>
        <w:tc>
          <w:tcPr>
            <w:tcW w:w="2539" w:type="dxa"/>
            <w:shd w:val="clear" w:color="auto" w:fill="auto"/>
          </w:tcPr>
          <w:p w14:paraId="5EA2876A" w14:textId="77777777" w:rsidR="0098090C" w:rsidRPr="00BF76E0" w:rsidRDefault="0098090C" w:rsidP="0098090C">
            <w:pPr>
              <w:spacing w:after="0"/>
              <w:jc w:val="center"/>
              <w:rPr>
                <w:rFonts w:ascii="Arial" w:eastAsia="Calibri" w:hAnsi="Arial"/>
                <w:b/>
                <w:sz w:val="18"/>
              </w:rPr>
            </w:pPr>
            <w:r w:rsidRPr="00BF76E0">
              <w:rPr>
                <w:rFonts w:ascii="Arial" w:eastAsia="Calibri" w:hAnsi="Arial"/>
                <w:b/>
                <w:sz w:val="18"/>
              </w:rPr>
              <w:t>Requirements</w:t>
            </w:r>
          </w:p>
        </w:tc>
        <w:tc>
          <w:tcPr>
            <w:tcW w:w="617" w:type="dxa"/>
            <w:shd w:val="clear" w:color="auto" w:fill="auto"/>
            <w:vAlign w:val="center"/>
          </w:tcPr>
          <w:p w14:paraId="1C31E1A6"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w:t>
            </w:r>
            <w:r w:rsidR="0012000C" w:rsidRPr="00BF76E0">
              <w:rPr>
                <w:rFonts w:ascii="Arial" w:eastAsia="Calibri" w:hAnsi="Arial"/>
                <w:b/>
                <w:sz w:val="18"/>
              </w:rPr>
              <w:t xml:space="preserve"> </w:t>
            </w:r>
            <w:r w:rsidR="0012000C" w:rsidRPr="0033092B">
              <w:rPr>
                <w:rFonts w:ascii="Arial" w:eastAsia="Calibri" w:hAnsi="Arial"/>
                <w:b/>
                <w:sz w:val="18"/>
              </w:rPr>
              <w:t>WV</w:t>
            </w:r>
          </w:p>
        </w:tc>
        <w:tc>
          <w:tcPr>
            <w:tcW w:w="617" w:type="dxa"/>
            <w:shd w:val="clear" w:color="auto" w:fill="auto"/>
            <w:vAlign w:val="center"/>
          </w:tcPr>
          <w:p w14:paraId="40AA659C"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4.2.2</w:t>
            </w:r>
            <w:r w:rsidR="0012000C" w:rsidRPr="00BF76E0">
              <w:rPr>
                <w:rFonts w:ascii="Arial" w:eastAsia="Calibri" w:hAnsi="Arial"/>
                <w:b/>
                <w:sz w:val="18"/>
              </w:rPr>
              <w:br/>
            </w:r>
            <w:r w:rsidR="0012000C" w:rsidRPr="0033092B">
              <w:rPr>
                <w:rFonts w:ascii="Arial" w:eastAsia="Calibri" w:hAnsi="Arial"/>
                <w:b/>
                <w:sz w:val="18"/>
              </w:rPr>
              <w:t>LV</w:t>
            </w:r>
          </w:p>
        </w:tc>
        <w:tc>
          <w:tcPr>
            <w:tcW w:w="617" w:type="dxa"/>
            <w:shd w:val="clear" w:color="auto" w:fill="auto"/>
            <w:vAlign w:val="center"/>
          </w:tcPr>
          <w:p w14:paraId="6408F66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4.2.3</w:t>
            </w:r>
            <w:r w:rsidR="0012000C" w:rsidRPr="00BF76E0">
              <w:rPr>
                <w:rFonts w:ascii="Arial" w:eastAsia="Calibri" w:hAnsi="Arial"/>
                <w:b/>
                <w:sz w:val="18"/>
              </w:rPr>
              <w:br/>
            </w:r>
            <w:r w:rsidR="0012000C" w:rsidRPr="0033092B">
              <w:rPr>
                <w:rFonts w:ascii="Arial" w:eastAsia="Calibri" w:hAnsi="Arial"/>
                <w:b/>
                <w:sz w:val="18"/>
              </w:rPr>
              <w:t>WPC</w:t>
            </w:r>
          </w:p>
        </w:tc>
        <w:tc>
          <w:tcPr>
            <w:tcW w:w="617" w:type="dxa"/>
            <w:shd w:val="clear" w:color="auto" w:fill="auto"/>
            <w:vAlign w:val="center"/>
          </w:tcPr>
          <w:p w14:paraId="46E09F82"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4.2.4</w:t>
            </w:r>
            <w:r w:rsidR="0012000C" w:rsidRPr="00BF76E0">
              <w:rPr>
                <w:rFonts w:ascii="Arial" w:eastAsia="Calibri" w:hAnsi="Arial"/>
                <w:b/>
                <w:sz w:val="18"/>
              </w:rPr>
              <w:br/>
            </w:r>
            <w:r w:rsidR="0012000C" w:rsidRPr="0033092B">
              <w:rPr>
                <w:rFonts w:ascii="Arial" w:eastAsia="Calibri" w:hAnsi="Arial"/>
                <w:b/>
                <w:sz w:val="18"/>
              </w:rPr>
              <w:t>WH</w:t>
            </w:r>
          </w:p>
        </w:tc>
        <w:tc>
          <w:tcPr>
            <w:tcW w:w="617" w:type="dxa"/>
            <w:shd w:val="clear" w:color="auto" w:fill="auto"/>
            <w:vAlign w:val="center"/>
          </w:tcPr>
          <w:p w14:paraId="325427E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4.2.5</w:t>
            </w:r>
            <w:r w:rsidR="0012000C" w:rsidRPr="00BF76E0">
              <w:rPr>
                <w:rFonts w:ascii="Arial" w:eastAsia="Calibri" w:hAnsi="Arial"/>
                <w:b/>
                <w:sz w:val="18"/>
              </w:rPr>
              <w:br/>
            </w:r>
            <w:r w:rsidR="0012000C" w:rsidRPr="0033092B">
              <w:rPr>
                <w:rFonts w:ascii="Arial" w:eastAsia="Calibri" w:hAnsi="Arial"/>
                <w:b/>
                <w:sz w:val="18"/>
              </w:rPr>
              <w:t>LH</w:t>
            </w:r>
          </w:p>
        </w:tc>
        <w:tc>
          <w:tcPr>
            <w:tcW w:w="617" w:type="dxa"/>
            <w:shd w:val="clear" w:color="auto" w:fill="auto"/>
            <w:vAlign w:val="center"/>
          </w:tcPr>
          <w:p w14:paraId="618A9A8F"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4.2.6</w:t>
            </w:r>
            <w:r w:rsidR="0012000C" w:rsidRPr="00BF76E0">
              <w:rPr>
                <w:rFonts w:ascii="Arial" w:eastAsia="Calibri" w:hAnsi="Arial"/>
                <w:b/>
                <w:sz w:val="18"/>
              </w:rPr>
              <w:br/>
            </w:r>
            <w:r w:rsidR="0012000C" w:rsidRPr="0033092B">
              <w:rPr>
                <w:rFonts w:ascii="Arial" w:eastAsia="Calibri" w:hAnsi="Arial"/>
                <w:b/>
                <w:sz w:val="18"/>
              </w:rPr>
              <w:t>WVC</w:t>
            </w:r>
          </w:p>
        </w:tc>
        <w:tc>
          <w:tcPr>
            <w:tcW w:w="617" w:type="dxa"/>
            <w:shd w:val="clear" w:color="auto" w:fill="auto"/>
            <w:vAlign w:val="center"/>
          </w:tcPr>
          <w:p w14:paraId="1D58462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4.2.7</w:t>
            </w:r>
            <w:r w:rsidR="0012000C" w:rsidRPr="00BF76E0">
              <w:rPr>
                <w:rFonts w:ascii="Arial" w:eastAsia="Calibri" w:hAnsi="Arial"/>
                <w:b/>
                <w:sz w:val="18"/>
              </w:rPr>
              <w:br/>
            </w:r>
            <w:r w:rsidR="0012000C" w:rsidRPr="0033092B">
              <w:rPr>
                <w:rFonts w:ascii="Arial" w:eastAsia="Calibri" w:hAnsi="Arial"/>
                <w:b/>
                <w:sz w:val="18"/>
              </w:rPr>
              <w:t>LMS</w:t>
            </w:r>
          </w:p>
        </w:tc>
        <w:tc>
          <w:tcPr>
            <w:tcW w:w="617" w:type="dxa"/>
            <w:shd w:val="clear" w:color="auto" w:fill="auto"/>
            <w:vAlign w:val="center"/>
          </w:tcPr>
          <w:p w14:paraId="5E8816B7"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4.2.8</w:t>
            </w:r>
            <w:r w:rsidR="0012000C" w:rsidRPr="00BF76E0">
              <w:rPr>
                <w:rFonts w:ascii="Arial" w:eastAsia="Calibri" w:hAnsi="Arial"/>
                <w:b/>
                <w:sz w:val="18"/>
              </w:rPr>
              <w:br/>
            </w:r>
            <w:r w:rsidR="0012000C" w:rsidRPr="0033092B">
              <w:rPr>
                <w:rFonts w:ascii="Arial" w:eastAsia="Calibri" w:hAnsi="Arial"/>
                <w:b/>
                <w:sz w:val="18"/>
              </w:rPr>
              <w:t>LR</w:t>
            </w:r>
          </w:p>
        </w:tc>
        <w:tc>
          <w:tcPr>
            <w:tcW w:w="617" w:type="dxa"/>
            <w:shd w:val="clear" w:color="auto" w:fill="auto"/>
            <w:vAlign w:val="center"/>
          </w:tcPr>
          <w:p w14:paraId="25DC4E70"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4.2.9</w:t>
            </w:r>
            <w:r w:rsidR="0012000C" w:rsidRPr="00BF76E0">
              <w:rPr>
                <w:rFonts w:ascii="Arial" w:eastAsia="Calibri" w:hAnsi="Arial"/>
                <w:b/>
                <w:sz w:val="18"/>
              </w:rPr>
              <w:br/>
            </w:r>
            <w:r w:rsidR="0012000C" w:rsidRPr="0033092B">
              <w:rPr>
                <w:rFonts w:ascii="Arial" w:eastAsia="Calibri" w:hAnsi="Arial"/>
                <w:b/>
                <w:sz w:val="18"/>
              </w:rPr>
              <w:t>PST</w:t>
            </w:r>
          </w:p>
        </w:tc>
        <w:tc>
          <w:tcPr>
            <w:tcW w:w="717" w:type="dxa"/>
            <w:shd w:val="clear" w:color="auto" w:fill="auto"/>
            <w:vAlign w:val="center"/>
          </w:tcPr>
          <w:p w14:paraId="0FB9DE01" w14:textId="77777777" w:rsidR="0098090C" w:rsidRPr="00BF76E0" w:rsidRDefault="0098090C" w:rsidP="0098090C">
            <w:pPr>
              <w:keepNext/>
              <w:keepLines/>
              <w:spacing w:after="0"/>
              <w:jc w:val="center"/>
              <w:rPr>
                <w:rFonts w:ascii="Arial" w:eastAsia="Calibri" w:hAnsi="Arial"/>
                <w:b/>
                <w:sz w:val="18"/>
              </w:rPr>
            </w:pPr>
            <w:r w:rsidRPr="00BF76E0">
              <w:rPr>
                <w:rFonts w:ascii="Arial" w:eastAsia="Calibri" w:hAnsi="Arial"/>
                <w:b/>
                <w:sz w:val="18"/>
              </w:rPr>
              <w:t>4.2.10</w:t>
            </w:r>
            <w:r w:rsidR="0012000C" w:rsidRPr="00BF76E0">
              <w:rPr>
                <w:rFonts w:ascii="Arial" w:eastAsia="Calibri" w:hAnsi="Arial"/>
                <w:b/>
                <w:sz w:val="18"/>
              </w:rPr>
              <w:br/>
            </w:r>
            <w:r w:rsidR="0012000C" w:rsidRPr="0033092B">
              <w:rPr>
                <w:rFonts w:ascii="Arial" w:eastAsia="Calibri" w:hAnsi="Arial"/>
                <w:b/>
                <w:sz w:val="18"/>
              </w:rPr>
              <w:t>LC</w:t>
            </w:r>
          </w:p>
        </w:tc>
        <w:tc>
          <w:tcPr>
            <w:tcW w:w="797" w:type="dxa"/>
            <w:vAlign w:val="center"/>
          </w:tcPr>
          <w:p w14:paraId="6886927E" w14:textId="77777777" w:rsidR="0098090C" w:rsidRPr="00BF76E0" w:rsidRDefault="0098090C" w:rsidP="0098090C">
            <w:pPr>
              <w:keepNext/>
              <w:keepLines/>
              <w:spacing w:after="0"/>
              <w:jc w:val="center"/>
              <w:rPr>
                <w:rFonts w:ascii="Arial" w:eastAsia="Calibri" w:hAnsi="Arial"/>
                <w:b/>
                <w:sz w:val="18"/>
                <w:highlight w:val="yellow"/>
              </w:rPr>
            </w:pPr>
            <w:r w:rsidRPr="00BF76E0">
              <w:rPr>
                <w:rFonts w:ascii="Arial" w:eastAsia="Calibri" w:hAnsi="Arial"/>
                <w:b/>
                <w:sz w:val="18"/>
              </w:rPr>
              <w:t>4.2.11</w:t>
            </w:r>
            <w:r w:rsidR="0012000C" w:rsidRPr="00BF76E0">
              <w:rPr>
                <w:rFonts w:ascii="Arial" w:eastAsia="Calibri" w:hAnsi="Arial"/>
                <w:b/>
                <w:sz w:val="18"/>
              </w:rPr>
              <w:br/>
              <w:t>P</w:t>
            </w:r>
          </w:p>
        </w:tc>
      </w:tr>
      <w:tr w:rsidR="0098090C" w:rsidRPr="00BF76E0" w14:paraId="0400CF03" w14:textId="77777777" w:rsidTr="003700B6">
        <w:trPr>
          <w:cantSplit/>
          <w:jc w:val="center"/>
        </w:trPr>
        <w:tc>
          <w:tcPr>
            <w:tcW w:w="2539" w:type="dxa"/>
            <w:shd w:val="clear" w:color="auto" w:fill="auto"/>
          </w:tcPr>
          <w:p w14:paraId="0AB6A676" w14:textId="77777777" w:rsidR="0098090C" w:rsidRPr="00BF76E0" w:rsidRDefault="0098090C" w:rsidP="0098090C">
            <w:pPr>
              <w:spacing w:after="0"/>
              <w:rPr>
                <w:rFonts w:ascii="Arial" w:eastAsia="Calibri" w:hAnsi="Arial"/>
                <w:sz w:val="18"/>
              </w:rPr>
            </w:pPr>
            <w:r w:rsidRPr="00BF76E0">
              <w:rPr>
                <w:rFonts w:ascii="Arial" w:hAnsi="Arial"/>
                <w:sz w:val="18"/>
              </w:rPr>
              <w:t>5.1.2.1 Closed functionality</w:t>
            </w:r>
          </w:p>
        </w:tc>
        <w:tc>
          <w:tcPr>
            <w:tcW w:w="617" w:type="dxa"/>
            <w:shd w:val="clear" w:color="auto" w:fill="auto"/>
            <w:vAlign w:val="center"/>
          </w:tcPr>
          <w:p w14:paraId="1C1CB54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63A91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5B46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B61A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B2B34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99164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2F94B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C0618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B2A6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D47670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7481956"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EE9582B" w14:textId="77777777" w:rsidTr="003700B6">
        <w:trPr>
          <w:cantSplit/>
          <w:jc w:val="center"/>
        </w:trPr>
        <w:tc>
          <w:tcPr>
            <w:tcW w:w="2539" w:type="dxa"/>
            <w:shd w:val="clear" w:color="auto" w:fill="auto"/>
          </w:tcPr>
          <w:p w14:paraId="2E12669B" w14:textId="77777777" w:rsidR="0098090C" w:rsidRPr="00BF76E0" w:rsidRDefault="0098090C" w:rsidP="0098090C">
            <w:pPr>
              <w:spacing w:after="0"/>
              <w:rPr>
                <w:rFonts w:ascii="Arial" w:eastAsia="Calibri" w:hAnsi="Arial"/>
                <w:sz w:val="18"/>
              </w:rPr>
            </w:pPr>
            <w:r w:rsidRPr="00BF76E0">
              <w:rPr>
                <w:rFonts w:ascii="Arial" w:hAnsi="Arial"/>
                <w:sz w:val="18"/>
              </w:rPr>
              <w:t>5.1.2.2 Assistive technology</w:t>
            </w:r>
          </w:p>
        </w:tc>
        <w:tc>
          <w:tcPr>
            <w:tcW w:w="617" w:type="dxa"/>
            <w:shd w:val="clear" w:color="auto" w:fill="auto"/>
            <w:vAlign w:val="center"/>
          </w:tcPr>
          <w:p w14:paraId="12F70AD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67E5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E3C6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4B274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2ED6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D6122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F8337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00F1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742FA9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936C4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5ADFDAC" w14:textId="77777777" w:rsidR="0098090C" w:rsidRPr="00BF76E0" w:rsidDel="00CC4931" w:rsidRDefault="0098090C" w:rsidP="00253816">
            <w:pPr>
              <w:pStyle w:val="TAC"/>
              <w:rPr>
                <w:rFonts w:eastAsia="Calibri"/>
              </w:rPr>
            </w:pPr>
            <w:r w:rsidRPr="00BF76E0">
              <w:t>S</w:t>
            </w:r>
          </w:p>
        </w:tc>
      </w:tr>
      <w:tr w:rsidR="0098090C" w:rsidRPr="00BF76E0" w14:paraId="36D904DB" w14:textId="77777777" w:rsidTr="003700B6">
        <w:trPr>
          <w:cantSplit/>
          <w:jc w:val="center"/>
        </w:trPr>
        <w:tc>
          <w:tcPr>
            <w:tcW w:w="2539" w:type="dxa"/>
            <w:shd w:val="clear" w:color="auto" w:fill="auto"/>
          </w:tcPr>
          <w:p w14:paraId="58E85BA9" w14:textId="77777777" w:rsidR="0098090C" w:rsidRPr="00BF76E0" w:rsidRDefault="0098090C" w:rsidP="0098090C">
            <w:pPr>
              <w:spacing w:after="0"/>
              <w:rPr>
                <w:rFonts w:ascii="Arial" w:eastAsia="Calibri" w:hAnsi="Arial"/>
                <w:sz w:val="18"/>
              </w:rPr>
            </w:pPr>
            <w:r w:rsidRPr="00BF76E0">
              <w:rPr>
                <w:rFonts w:ascii="Arial" w:hAnsi="Arial"/>
                <w:sz w:val="18"/>
              </w:rPr>
              <w:t>5.1.3.1 General (belongs to 5.1.3 Non-visual access)</w:t>
            </w:r>
          </w:p>
        </w:tc>
        <w:tc>
          <w:tcPr>
            <w:tcW w:w="617" w:type="dxa"/>
            <w:shd w:val="clear" w:color="auto" w:fill="auto"/>
            <w:vAlign w:val="center"/>
          </w:tcPr>
          <w:p w14:paraId="65114D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3E6FCF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F82C22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6038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4692A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9A76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DBFCEB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69CBE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C0FDBB"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9D2BAC2" w14:textId="77777777" w:rsidR="0098090C" w:rsidRPr="00BF76E0" w:rsidRDefault="0098090C" w:rsidP="00253816">
            <w:pPr>
              <w:pStyle w:val="TAC"/>
              <w:rPr>
                <w:rFonts w:eastAsia="Calibri"/>
              </w:rPr>
            </w:pPr>
            <w:r w:rsidRPr="00BF76E0">
              <w:t>S</w:t>
            </w:r>
          </w:p>
        </w:tc>
        <w:tc>
          <w:tcPr>
            <w:tcW w:w="797" w:type="dxa"/>
            <w:vAlign w:val="center"/>
          </w:tcPr>
          <w:p w14:paraId="24539DC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1FFD20" w14:textId="77777777" w:rsidTr="003700B6">
        <w:trPr>
          <w:cantSplit/>
          <w:jc w:val="center"/>
        </w:trPr>
        <w:tc>
          <w:tcPr>
            <w:tcW w:w="2539" w:type="dxa"/>
            <w:shd w:val="clear" w:color="auto" w:fill="auto"/>
          </w:tcPr>
          <w:p w14:paraId="3E9C216C" w14:textId="77777777" w:rsidR="0098090C" w:rsidRPr="00BF76E0" w:rsidRDefault="0098090C" w:rsidP="0098090C">
            <w:pPr>
              <w:spacing w:after="0"/>
              <w:rPr>
                <w:rFonts w:ascii="Arial" w:eastAsia="Calibri" w:hAnsi="Arial"/>
                <w:sz w:val="18"/>
              </w:rPr>
            </w:pPr>
            <w:r w:rsidRPr="00BF76E0">
              <w:rPr>
                <w:rFonts w:ascii="Arial" w:hAnsi="Arial"/>
                <w:sz w:val="18"/>
              </w:rPr>
              <w:t>5.1.3.2 Auditory output delivery including speech</w:t>
            </w:r>
          </w:p>
        </w:tc>
        <w:tc>
          <w:tcPr>
            <w:tcW w:w="617" w:type="dxa"/>
            <w:shd w:val="clear" w:color="auto" w:fill="auto"/>
            <w:vAlign w:val="center"/>
          </w:tcPr>
          <w:p w14:paraId="06BAFA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E1EAD02"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9DFFE1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2B1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10FC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5C33D7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19579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413A0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5B1A85"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153834" w14:textId="77777777" w:rsidR="0098090C" w:rsidRPr="00BF76E0" w:rsidRDefault="0098090C" w:rsidP="00253816">
            <w:pPr>
              <w:pStyle w:val="TAC"/>
              <w:rPr>
                <w:rFonts w:eastAsia="Calibri"/>
              </w:rPr>
            </w:pPr>
            <w:r w:rsidRPr="00BF76E0">
              <w:t>S</w:t>
            </w:r>
          </w:p>
        </w:tc>
        <w:tc>
          <w:tcPr>
            <w:tcW w:w="797" w:type="dxa"/>
            <w:vAlign w:val="center"/>
          </w:tcPr>
          <w:p w14:paraId="6D1A259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80887DA" w14:textId="77777777" w:rsidTr="003700B6">
        <w:trPr>
          <w:cantSplit/>
          <w:jc w:val="center"/>
        </w:trPr>
        <w:tc>
          <w:tcPr>
            <w:tcW w:w="2539" w:type="dxa"/>
            <w:shd w:val="clear" w:color="auto" w:fill="auto"/>
          </w:tcPr>
          <w:p w14:paraId="293E7930" w14:textId="77777777" w:rsidR="0098090C" w:rsidRPr="00BF76E0" w:rsidRDefault="0098090C" w:rsidP="0098090C">
            <w:pPr>
              <w:spacing w:after="0"/>
              <w:rPr>
                <w:rFonts w:ascii="Arial" w:eastAsia="Calibri" w:hAnsi="Arial"/>
                <w:sz w:val="18"/>
              </w:rPr>
            </w:pPr>
            <w:r w:rsidRPr="00BF76E0">
              <w:rPr>
                <w:rFonts w:ascii="Arial" w:hAnsi="Arial"/>
                <w:sz w:val="18"/>
              </w:rPr>
              <w:t>5.1.3.3 Auditory output correlation</w:t>
            </w:r>
          </w:p>
        </w:tc>
        <w:tc>
          <w:tcPr>
            <w:tcW w:w="617" w:type="dxa"/>
            <w:shd w:val="clear" w:color="auto" w:fill="auto"/>
            <w:vAlign w:val="center"/>
          </w:tcPr>
          <w:p w14:paraId="5CBBE1A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CBCA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1F025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A9920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75503B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37D760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24C0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E6D6A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6B5C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337F0E6" w14:textId="77777777" w:rsidR="0098090C" w:rsidRPr="00BF76E0" w:rsidRDefault="0098090C" w:rsidP="00253816">
            <w:pPr>
              <w:pStyle w:val="TAC"/>
              <w:rPr>
                <w:rFonts w:eastAsia="Calibri"/>
              </w:rPr>
            </w:pPr>
            <w:r w:rsidRPr="00BF76E0">
              <w:t>S</w:t>
            </w:r>
          </w:p>
        </w:tc>
        <w:tc>
          <w:tcPr>
            <w:tcW w:w="797" w:type="dxa"/>
            <w:vAlign w:val="center"/>
          </w:tcPr>
          <w:p w14:paraId="2421997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5DA11F" w14:textId="77777777" w:rsidTr="003700B6">
        <w:trPr>
          <w:cantSplit/>
          <w:jc w:val="center"/>
        </w:trPr>
        <w:tc>
          <w:tcPr>
            <w:tcW w:w="2539" w:type="dxa"/>
            <w:shd w:val="clear" w:color="auto" w:fill="auto"/>
          </w:tcPr>
          <w:p w14:paraId="3A507D14" w14:textId="77777777" w:rsidR="0098090C" w:rsidRPr="00BF76E0" w:rsidRDefault="0098090C" w:rsidP="0098090C">
            <w:pPr>
              <w:spacing w:after="0"/>
              <w:rPr>
                <w:rFonts w:ascii="Arial" w:eastAsia="Calibri" w:hAnsi="Arial"/>
                <w:sz w:val="18"/>
              </w:rPr>
            </w:pPr>
            <w:r w:rsidRPr="00BF76E0">
              <w:rPr>
                <w:rFonts w:ascii="Arial" w:hAnsi="Arial"/>
                <w:sz w:val="18"/>
              </w:rPr>
              <w:t>5.1.3.4 Speech output user control</w:t>
            </w:r>
          </w:p>
        </w:tc>
        <w:tc>
          <w:tcPr>
            <w:tcW w:w="617" w:type="dxa"/>
            <w:shd w:val="clear" w:color="auto" w:fill="auto"/>
            <w:vAlign w:val="center"/>
          </w:tcPr>
          <w:p w14:paraId="3CDB3BA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18CA29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4B46D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B8ACB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5C5CA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FE38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603BF7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8D541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8303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A0CA57" w14:textId="77777777" w:rsidR="0098090C" w:rsidRPr="00BF76E0" w:rsidRDefault="0098090C" w:rsidP="00253816">
            <w:pPr>
              <w:pStyle w:val="TAC"/>
              <w:rPr>
                <w:rFonts w:eastAsia="Calibri"/>
              </w:rPr>
            </w:pPr>
            <w:r w:rsidRPr="00BF76E0">
              <w:t>S</w:t>
            </w:r>
          </w:p>
        </w:tc>
        <w:tc>
          <w:tcPr>
            <w:tcW w:w="797" w:type="dxa"/>
            <w:vAlign w:val="center"/>
          </w:tcPr>
          <w:p w14:paraId="1C7F654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466910C" w14:textId="77777777" w:rsidTr="003700B6">
        <w:trPr>
          <w:cantSplit/>
          <w:jc w:val="center"/>
        </w:trPr>
        <w:tc>
          <w:tcPr>
            <w:tcW w:w="2539" w:type="dxa"/>
            <w:shd w:val="clear" w:color="auto" w:fill="auto"/>
          </w:tcPr>
          <w:p w14:paraId="48FB08EA" w14:textId="77777777" w:rsidR="0098090C" w:rsidRPr="00BF76E0" w:rsidRDefault="0098090C" w:rsidP="0098090C">
            <w:pPr>
              <w:spacing w:after="0"/>
              <w:rPr>
                <w:rFonts w:ascii="Arial" w:eastAsia="Calibri" w:hAnsi="Arial"/>
                <w:sz w:val="18"/>
              </w:rPr>
            </w:pPr>
            <w:r w:rsidRPr="00BF76E0">
              <w:rPr>
                <w:rFonts w:ascii="Arial" w:hAnsi="Arial"/>
                <w:sz w:val="18"/>
              </w:rPr>
              <w:t>5.1.3.5 Speech output automatic interruption</w:t>
            </w:r>
          </w:p>
        </w:tc>
        <w:tc>
          <w:tcPr>
            <w:tcW w:w="617" w:type="dxa"/>
            <w:shd w:val="clear" w:color="auto" w:fill="auto"/>
            <w:vAlign w:val="center"/>
          </w:tcPr>
          <w:p w14:paraId="6191CD0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1726A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D700AC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5A720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D522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9213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CB63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9B0C03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CCA72A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D9DD38C" w14:textId="77777777" w:rsidR="0098090C" w:rsidRPr="00BF76E0" w:rsidRDefault="0098090C" w:rsidP="00253816">
            <w:pPr>
              <w:pStyle w:val="TAC"/>
              <w:rPr>
                <w:rFonts w:eastAsia="Calibri"/>
              </w:rPr>
            </w:pPr>
            <w:r w:rsidRPr="00BF76E0">
              <w:t>S</w:t>
            </w:r>
          </w:p>
        </w:tc>
        <w:tc>
          <w:tcPr>
            <w:tcW w:w="797" w:type="dxa"/>
            <w:vAlign w:val="center"/>
          </w:tcPr>
          <w:p w14:paraId="2AC9A25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0B0274E" w14:textId="77777777" w:rsidTr="003700B6">
        <w:trPr>
          <w:cantSplit/>
          <w:jc w:val="center"/>
        </w:trPr>
        <w:tc>
          <w:tcPr>
            <w:tcW w:w="2539" w:type="dxa"/>
            <w:shd w:val="clear" w:color="auto" w:fill="auto"/>
          </w:tcPr>
          <w:p w14:paraId="3DD722DF"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5.1.3.6 Speech output for non-text content </w:t>
            </w:r>
          </w:p>
        </w:tc>
        <w:tc>
          <w:tcPr>
            <w:tcW w:w="617" w:type="dxa"/>
            <w:shd w:val="clear" w:color="auto" w:fill="auto"/>
            <w:vAlign w:val="center"/>
          </w:tcPr>
          <w:p w14:paraId="0161909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6F5BB7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C24A0D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3A2AD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8A18C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E462C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6AD5A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6C6F2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F097E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0ABC6" w14:textId="77777777" w:rsidR="0098090C" w:rsidRPr="00BF76E0" w:rsidRDefault="0098090C" w:rsidP="00253816">
            <w:pPr>
              <w:pStyle w:val="TAC"/>
              <w:rPr>
                <w:rFonts w:eastAsia="Calibri"/>
              </w:rPr>
            </w:pPr>
            <w:r w:rsidRPr="00BF76E0">
              <w:t>S</w:t>
            </w:r>
          </w:p>
        </w:tc>
        <w:tc>
          <w:tcPr>
            <w:tcW w:w="797" w:type="dxa"/>
            <w:vAlign w:val="center"/>
          </w:tcPr>
          <w:p w14:paraId="02CA948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49A021F" w14:textId="77777777" w:rsidTr="003700B6">
        <w:trPr>
          <w:cantSplit/>
          <w:jc w:val="center"/>
        </w:trPr>
        <w:tc>
          <w:tcPr>
            <w:tcW w:w="2539" w:type="dxa"/>
            <w:shd w:val="clear" w:color="auto" w:fill="auto"/>
          </w:tcPr>
          <w:p w14:paraId="70E09A46" w14:textId="77777777" w:rsidR="0098090C" w:rsidRPr="00BF76E0" w:rsidRDefault="0098090C" w:rsidP="0098090C">
            <w:pPr>
              <w:keepNext/>
              <w:keepLines/>
              <w:spacing w:after="0"/>
              <w:rPr>
                <w:rFonts w:ascii="Arial" w:hAnsi="Arial"/>
                <w:sz w:val="18"/>
              </w:rPr>
            </w:pPr>
            <w:r w:rsidRPr="00BF76E0">
              <w:rPr>
                <w:rFonts w:ascii="Arial" w:hAnsi="Arial"/>
                <w:sz w:val="18"/>
              </w:rPr>
              <w:t xml:space="preserve">5.1.3.7 Speech output for video information </w:t>
            </w:r>
          </w:p>
        </w:tc>
        <w:tc>
          <w:tcPr>
            <w:tcW w:w="617" w:type="dxa"/>
            <w:shd w:val="clear" w:color="auto" w:fill="auto"/>
            <w:vAlign w:val="center"/>
          </w:tcPr>
          <w:p w14:paraId="738B7673" w14:textId="77777777" w:rsidR="0098090C" w:rsidRPr="00BF76E0" w:rsidRDefault="0098090C" w:rsidP="00253816">
            <w:pPr>
              <w:pStyle w:val="TAC"/>
            </w:pPr>
            <w:r w:rsidRPr="00BF76E0">
              <w:t>P</w:t>
            </w:r>
          </w:p>
        </w:tc>
        <w:tc>
          <w:tcPr>
            <w:tcW w:w="617" w:type="dxa"/>
            <w:shd w:val="clear" w:color="auto" w:fill="auto"/>
            <w:vAlign w:val="center"/>
          </w:tcPr>
          <w:p w14:paraId="484BFFE8" w14:textId="77777777" w:rsidR="0098090C" w:rsidRPr="00BF76E0" w:rsidRDefault="0098090C" w:rsidP="00253816">
            <w:pPr>
              <w:pStyle w:val="TAC"/>
            </w:pPr>
            <w:r w:rsidRPr="00BF76E0">
              <w:t>S</w:t>
            </w:r>
          </w:p>
        </w:tc>
        <w:tc>
          <w:tcPr>
            <w:tcW w:w="617" w:type="dxa"/>
            <w:shd w:val="clear" w:color="auto" w:fill="auto"/>
            <w:vAlign w:val="center"/>
          </w:tcPr>
          <w:p w14:paraId="26A530F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532FD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46038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A710D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1C3A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BF58E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7872E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5DD2E8F" w14:textId="77777777" w:rsidR="0098090C" w:rsidRPr="00BF76E0" w:rsidRDefault="0098090C" w:rsidP="00253816">
            <w:pPr>
              <w:pStyle w:val="TAC"/>
            </w:pPr>
            <w:r w:rsidRPr="00BF76E0">
              <w:t>S</w:t>
            </w:r>
          </w:p>
        </w:tc>
        <w:tc>
          <w:tcPr>
            <w:tcW w:w="797" w:type="dxa"/>
            <w:vAlign w:val="center"/>
          </w:tcPr>
          <w:p w14:paraId="014FFC98" w14:textId="77777777" w:rsidR="0098090C" w:rsidRPr="00BF76E0" w:rsidRDefault="0098090C" w:rsidP="00253816">
            <w:pPr>
              <w:pStyle w:val="TAC"/>
            </w:pPr>
            <w:r w:rsidRPr="00BF76E0">
              <w:rPr>
                <w:rFonts w:eastAsia="Calibri"/>
              </w:rPr>
              <w:t>-</w:t>
            </w:r>
          </w:p>
        </w:tc>
      </w:tr>
      <w:tr w:rsidR="0098090C" w:rsidRPr="00BF76E0" w14:paraId="549A4CA5" w14:textId="77777777" w:rsidTr="003700B6">
        <w:trPr>
          <w:cantSplit/>
          <w:jc w:val="center"/>
        </w:trPr>
        <w:tc>
          <w:tcPr>
            <w:tcW w:w="2539" w:type="dxa"/>
            <w:shd w:val="clear" w:color="auto" w:fill="auto"/>
          </w:tcPr>
          <w:p w14:paraId="5350543A" w14:textId="77777777" w:rsidR="0098090C" w:rsidRPr="00BF76E0" w:rsidRDefault="0098090C" w:rsidP="0098090C">
            <w:pPr>
              <w:spacing w:after="0"/>
              <w:rPr>
                <w:rFonts w:ascii="Arial" w:eastAsia="Calibri" w:hAnsi="Arial"/>
                <w:sz w:val="18"/>
              </w:rPr>
            </w:pPr>
            <w:r w:rsidRPr="00BF76E0">
              <w:rPr>
                <w:rFonts w:ascii="Arial" w:hAnsi="Arial"/>
                <w:sz w:val="18"/>
              </w:rPr>
              <w:t xml:space="preserve">5.1.3.8 Masked entry </w:t>
            </w:r>
          </w:p>
        </w:tc>
        <w:tc>
          <w:tcPr>
            <w:tcW w:w="617" w:type="dxa"/>
            <w:shd w:val="clear" w:color="auto" w:fill="auto"/>
            <w:vAlign w:val="center"/>
          </w:tcPr>
          <w:p w14:paraId="4BBC08E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7AEDCA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A542F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B17DE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38EC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0D1F63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DEC0A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9143A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DDED2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0DF0E69" w14:textId="77777777" w:rsidR="0098090C" w:rsidRPr="00BF76E0" w:rsidRDefault="0098090C" w:rsidP="00253816">
            <w:pPr>
              <w:pStyle w:val="TAC"/>
              <w:rPr>
                <w:rFonts w:eastAsia="Calibri"/>
              </w:rPr>
            </w:pPr>
            <w:r w:rsidRPr="00BF76E0">
              <w:t>S</w:t>
            </w:r>
          </w:p>
        </w:tc>
        <w:tc>
          <w:tcPr>
            <w:tcW w:w="797" w:type="dxa"/>
            <w:vAlign w:val="center"/>
          </w:tcPr>
          <w:p w14:paraId="1838C2EA" w14:textId="77777777" w:rsidR="0098090C" w:rsidRPr="00BF76E0" w:rsidDel="00CC4931" w:rsidRDefault="0098090C" w:rsidP="00253816">
            <w:pPr>
              <w:pStyle w:val="TAC"/>
              <w:rPr>
                <w:rFonts w:eastAsia="Calibri"/>
              </w:rPr>
            </w:pPr>
            <w:r w:rsidRPr="00BF76E0">
              <w:t>P</w:t>
            </w:r>
          </w:p>
        </w:tc>
      </w:tr>
      <w:tr w:rsidR="0098090C" w:rsidRPr="00BF76E0" w14:paraId="4226EFF0" w14:textId="77777777" w:rsidTr="003700B6">
        <w:trPr>
          <w:cantSplit/>
          <w:jc w:val="center"/>
        </w:trPr>
        <w:tc>
          <w:tcPr>
            <w:tcW w:w="2539" w:type="dxa"/>
            <w:shd w:val="clear" w:color="auto" w:fill="auto"/>
          </w:tcPr>
          <w:p w14:paraId="3E7B3447" w14:textId="77777777" w:rsidR="0098090C" w:rsidRPr="00BF76E0" w:rsidRDefault="0098090C" w:rsidP="0098090C">
            <w:pPr>
              <w:spacing w:after="0"/>
              <w:rPr>
                <w:rFonts w:ascii="Arial" w:hAnsi="Arial"/>
                <w:sz w:val="18"/>
              </w:rPr>
            </w:pPr>
            <w:r w:rsidRPr="00BF76E0">
              <w:rPr>
                <w:rFonts w:ascii="Arial" w:hAnsi="Arial"/>
                <w:sz w:val="18"/>
              </w:rPr>
              <w:lastRenderedPageBreak/>
              <w:t>5.1.3.9 Private access to personal data</w:t>
            </w:r>
          </w:p>
        </w:tc>
        <w:tc>
          <w:tcPr>
            <w:tcW w:w="617" w:type="dxa"/>
            <w:shd w:val="clear" w:color="auto" w:fill="auto"/>
            <w:vAlign w:val="center"/>
          </w:tcPr>
          <w:p w14:paraId="17915592" w14:textId="77777777" w:rsidR="0098090C" w:rsidRPr="00BF76E0" w:rsidRDefault="0098090C" w:rsidP="00253816">
            <w:pPr>
              <w:pStyle w:val="TAC"/>
            </w:pPr>
            <w:r w:rsidRPr="00BF76E0">
              <w:t>P</w:t>
            </w:r>
          </w:p>
        </w:tc>
        <w:tc>
          <w:tcPr>
            <w:tcW w:w="617" w:type="dxa"/>
            <w:shd w:val="clear" w:color="auto" w:fill="auto"/>
            <w:vAlign w:val="center"/>
          </w:tcPr>
          <w:p w14:paraId="3D8C8A58" w14:textId="77777777" w:rsidR="0098090C" w:rsidRPr="00BF76E0" w:rsidRDefault="0098090C" w:rsidP="00253816">
            <w:pPr>
              <w:pStyle w:val="TAC"/>
            </w:pPr>
            <w:r w:rsidRPr="00BF76E0">
              <w:t>S</w:t>
            </w:r>
          </w:p>
        </w:tc>
        <w:tc>
          <w:tcPr>
            <w:tcW w:w="617" w:type="dxa"/>
            <w:shd w:val="clear" w:color="auto" w:fill="auto"/>
            <w:vAlign w:val="center"/>
          </w:tcPr>
          <w:p w14:paraId="53A436A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D2431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65BF8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8723C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76583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226D1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BF55D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24DA3BC" w14:textId="77777777" w:rsidR="0098090C" w:rsidRPr="00BF76E0" w:rsidRDefault="0098090C" w:rsidP="00253816">
            <w:pPr>
              <w:pStyle w:val="TAC"/>
            </w:pPr>
            <w:r w:rsidRPr="00BF76E0">
              <w:t>S</w:t>
            </w:r>
          </w:p>
        </w:tc>
        <w:tc>
          <w:tcPr>
            <w:tcW w:w="797" w:type="dxa"/>
            <w:vAlign w:val="center"/>
          </w:tcPr>
          <w:p w14:paraId="278F5E71" w14:textId="77777777" w:rsidR="0098090C" w:rsidRPr="00BF76E0" w:rsidRDefault="0098090C" w:rsidP="00253816">
            <w:pPr>
              <w:pStyle w:val="TAC"/>
              <w:rPr>
                <w:rFonts w:eastAsia="Calibri"/>
              </w:rPr>
            </w:pPr>
            <w:r w:rsidRPr="00BF76E0">
              <w:t>P</w:t>
            </w:r>
          </w:p>
        </w:tc>
      </w:tr>
      <w:tr w:rsidR="0098090C" w:rsidRPr="00BF76E0" w14:paraId="691651CD" w14:textId="77777777" w:rsidTr="003700B6">
        <w:trPr>
          <w:cantSplit/>
          <w:jc w:val="center"/>
        </w:trPr>
        <w:tc>
          <w:tcPr>
            <w:tcW w:w="2539" w:type="dxa"/>
            <w:shd w:val="clear" w:color="auto" w:fill="auto"/>
          </w:tcPr>
          <w:p w14:paraId="6ACFB0B0" w14:textId="77777777" w:rsidR="0098090C" w:rsidRPr="00BF76E0" w:rsidRDefault="0098090C" w:rsidP="0098090C">
            <w:pPr>
              <w:spacing w:after="0"/>
              <w:rPr>
                <w:rFonts w:ascii="Arial" w:hAnsi="Arial"/>
                <w:sz w:val="18"/>
              </w:rPr>
            </w:pPr>
            <w:r w:rsidRPr="00BF76E0">
              <w:rPr>
                <w:rFonts w:ascii="Arial" w:hAnsi="Arial"/>
                <w:sz w:val="18"/>
              </w:rPr>
              <w:t>5.1.3.10 Non-interfering audio output</w:t>
            </w:r>
          </w:p>
        </w:tc>
        <w:tc>
          <w:tcPr>
            <w:tcW w:w="617" w:type="dxa"/>
            <w:shd w:val="clear" w:color="auto" w:fill="auto"/>
            <w:vAlign w:val="center"/>
          </w:tcPr>
          <w:p w14:paraId="3CBA3C5C" w14:textId="77777777" w:rsidR="0098090C" w:rsidRPr="00BF76E0" w:rsidRDefault="0098090C" w:rsidP="00253816">
            <w:pPr>
              <w:pStyle w:val="TAC"/>
            </w:pPr>
            <w:r w:rsidRPr="00BF76E0">
              <w:t>P</w:t>
            </w:r>
          </w:p>
        </w:tc>
        <w:tc>
          <w:tcPr>
            <w:tcW w:w="617" w:type="dxa"/>
            <w:shd w:val="clear" w:color="auto" w:fill="auto"/>
            <w:vAlign w:val="center"/>
          </w:tcPr>
          <w:p w14:paraId="4FAA68F7" w14:textId="77777777" w:rsidR="0098090C" w:rsidRPr="00BF76E0" w:rsidRDefault="0098090C" w:rsidP="00253816">
            <w:pPr>
              <w:pStyle w:val="TAC"/>
            </w:pPr>
            <w:r w:rsidRPr="00BF76E0">
              <w:t>S</w:t>
            </w:r>
          </w:p>
        </w:tc>
        <w:tc>
          <w:tcPr>
            <w:tcW w:w="617" w:type="dxa"/>
            <w:shd w:val="clear" w:color="auto" w:fill="auto"/>
            <w:vAlign w:val="center"/>
          </w:tcPr>
          <w:p w14:paraId="5789B9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9ACA0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E9C6EE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566E6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8D635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CDE48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9C3D5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2EADE8C" w14:textId="77777777" w:rsidR="0098090C" w:rsidRPr="00BF76E0" w:rsidRDefault="0098090C" w:rsidP="00253816">
            <w:pPr>
              <w:pStyle w:val="TAC"/>
            </w:pPr>
            <w:r w:rsidRPr="00BF76E0">
              <w:t>S</w:t>
            </w:r>
          </w:p>
        </w:tc>
        <w:tc>
          <w:tcPr>
            <w:tcW w:w="797" w:type="dxa"/>
            <w:vAlign w:val="center"/>
          </w:tcPr>
          <w:p w14:paraId="27685875" w14:textId="77777777" w:rsidR="0098090C" w:rsidRPr="00BF76E0" w:rsidRDefault="0098090C" w:rsidP="00253816">
            <w:pPr>
              <w:pStyle w:val="TAC"/>
              <w:rPr>
                <w:rFonts w:eastAsia="Calibri"/>
              </w:rPr>
            </w:pPr>
            <w:r w:rsidRPr="00BF76E0">
              <w:rPr>
                <w:rFonts w:eastAsia="Calibri"/>
              </w:rPr>
              <w:t>-</w:t>
            </w:r>
          </w:p>
        </w:tc>
      </w:tr>
      <w:tr w:rsidR="0098090C" w:rsidRPr="00BF76E0" w14:paraId="2D1EE9B4" w14:textId="77777777" w:rsidTr="003700B6">
        <w:trPr>
          <w:cantSplit/>
          <w:jc w:val="center"/>
        </w:trPr>
        <w:tc>
          <w:tcPr>
            <w:tcW w:w="2539" w:type="dxa"/>
            <w:shd w:val="clear" w:color="auto" w:fill="auto"/>
          </w:tcPr>
          <w:p w14:paraId="184D0263" w14:textId="77777777" w:rsidR="0098090C" w:rsidRPr="00BF76E0" w:rsidRDefault="00B4018A" w:rsidP="00B4018A">
            <w:pPr>
              <w:spacing w:after="0"/>
              <w:rPr>
                <w:rFonts w:ascii="Arial" w:eastAsia="Calibri" w:hAnsi="Arial"/>
                <w:sz w:val="18"/>
              </w:rPr>
            </w:pPr>
            <w:r w:rsidRPr="00BF76E0">
              <w:rPr>
                <w:rFonts w:ascii="Arial" w:hAnsi="Arial"/>
                <w:sz w:val="18"/>
              </w:rPr>
              <w:t xml:space="preserve">5.1.3.11 </w:t>
            </w:r>
            <w:r w:rsidR="0098090C" w:rsidRPr="00BF76E0">
              <w:rPr>
                <w:rFonts w:ascii="Arial" w:hAnsi="Arial"/>
                <w:sz w:val="18"/>
              </w:rPr>
              <w:t>Private listening</w:t>
            </w:r>
            <w:r w:rsidR="001A153A">
              <w:rPr>
                <w:rFonts w:ascii="Arial" w:hAnsi="Arial"/>
                <w:sz w:val="18"/>
              </w:rPr>
              <w:t xml:space="preserve"> </w:t>
            </w:r>
            <w:r w:rsidR="001A153A" w:rsidRPr="001A153A">
              <w:rPr>
                <w:rFonts w:ascii="Arial" w:hAnsi="Arial"/>
                <w:sz w:val="18"/>
              </w:rPr>
              <w:t>volume</w:t>
            </w:r>
          </w:p>
        </w:tc>
        <w:tc>
          <w:tcPr>
            <w:tcW w:w="617" w:type="dxa"/>
            <w:shd w:val="clear" w:color="auto" w:fill="auto"/>
            <w:vAlign w:val="center"/>
          </w:tcPr>
          <w:p w14:paraId="5D614C6E"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BE08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D4D907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3AC6D3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8E6A91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3F2274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9D10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347A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E58812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45EF40D" w14:textId="77777777" w:rsidR="0098090C" w:rsidRPr="00BF76E0" w:rsidRDefault="0098090C" w:rsidP="00253816">
            <w:pPr>
              <w:pStyle w:val="TAC"/>
              <w:rPr>
                <w:rFonts w:eastAsia="Calibri"/>
              </w:rPr>
            </w:pPr>
            <w:r w:rsidRPr="00BF76E0">
              <w:t>S</w:t>
            </w:r>
          </w:p>
        </w:tc>
        <w:tc>
          <w:tcPr>
            <w:tcW w:w="797" w:type="dxa"/>
            <w:vAlign w:val="center"/>
          </w:tcPr>
          <w:p w14:paraId="79C59CD7" w14:textId="77777777" w:rsidR="0098090C" w:rsidRPr="00BF76E0" w:rsidDel="00CC4931" w:rsidRDefault="0098090C" w:rsidP="00253816">
            <w:pPr>
              <w:pStyle w:val="TAC"/>
              <w:rPr>
                <w:rFonts w:eastAsia="Calibri"/>
              </w:rPr>
            </w:pPr>
            <w:r w:rsidRPr="00BF76E0">
              <w:t>S</w:t>
            </w:r>
          </w:p>
        </w:tc>
      </w:tr>
      <w:tr w:rsidR="000A1063" w:rsidRPr="00BF76E0" w14:paraId="50EC4BC1" w14:textId="77777777" w:rsidTr="003C60D6">
        <w:trPr>
          <w:cantSplit/>
          <w:jc w:val="center"/>
        </w:trPr>
        <w:tc>
          <w:tcPr>
            <w:tcW w:w="2539" w:type="dxa"/>
            <w:shd w:val="clear" w:color="auto" w:fill="auto"/>
          </w:tcPr>
          <w:p w14:paraId="15F87323" w14:textId="77777777" w:rsidR="000A1063" w:rsidRPr="00BF76E0" w:rsidRDefault="000A1063" w:rsidP="000A1063">
            <w:pPr>
              <w:spacing w:after="0"/>
              <w:rPr>
                <w:rFonts w:ascii="Arial" w:eastAsia="Calibri" w:hAnsi="Arial"/>
                <w:sz w:val="18"/>
              </w:rPr>
            </w:pPr>
            <w:r w:rsidRPr="00BF76E0">
              <w:rPr>
                <w:rFonts w:ascii="Arial" w:hAnsi="Arial"/>
                <w:sz w:val="18"/>
              </w:rPr>
              <w:t>5.1.3.12 Speaker volume</w:t>
            </w:r>
          </w:p>
        </w:tc>
        <w:tc>
          <w:tcPr>
            <w:tcW w:w="617" w:type="dxa"/>
            <w:shd w:val="clear" w:color="auto" w:fill="auto"/>
            <w:vAlign w:val="center"/>
          </w:tcPr>
          <w:p w14:paraId="7765C9E6" w14:textId="77777777" w:rsidR="000A1063" w:rsidRPr="00BF76E0" w:rsidRDefault="000A1063" w:rsidP="00253816">
            <w:pPr>
              <w:pStyle w:val="TAC"/>
              <w:rPr>
                <w:rFonts w:eastAsia="Calibri"/>
              </w:rPr>
            </w:pPr>
            <w:r w:rsidRPr="00BF76E0">
              <w:t>P</w:t>
            </w:r>
          </w:p>
        </w:tc>
        <w:tc>
          <w:tcPr>
            <w:tcW w:w="617" w:type="dxa"/>
            <w:shd w:val="clear" w:color="auto" w:fill="auto"/>
            <w:vAlign w:val="center"/>
          </w:tcPr>
          <w:p w14:paraId="16FF61A3"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5E515F0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2B7DEA4"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2E53BE2" w14:textId="77777777" w:rsidR="000A1063" w:rsidRPr="00BF76E0" w:rsidRDefault="000A1063" w:rsidP="00253816">
            <w:pPr>
              <w:pStyle w:val="TAC"/>
              <w:rPr>
                <w:rFonts w:eastAsia="Calibri"/>
              </w:rPr>
            </w:pPr>
            <w:r w:rsidRPr="00BF76E0">
              <w:t>S</w:t>
            </w:r>
          </w:p>
        </w:tc>
        <w:tc>
          <w:tcPr>
            <w:tcW w:w="617" w:type="dxa"/>
            <w:shd w:val="clear" w:color="auto" w:fill="auto"/>
            <w:vAlign w:val="center"/>
          </w:tcPr>
          <w:p w14:paraId="7F36FBC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7B6607B6"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442CC3A"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1A19154"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0E512F91" w14:textId="77777777" w:rsidR="000A1063" w:rsidRPr="00BF76E0" w:rsidRDefault="000A1063" w:rsidP="00253816">
            <w:pPr>
              <w:pStyle w:val="TAC"/>
              <w:rPr>
                <w:rFonts w:eastAsia="Calibri"/>
              </w:rPr>
            </w:pPr>
            <w:r w:rsidRPr="00BF76E0">
              <w:t>S</w:t>
            </w:r>
          </w:p>
        </w:tc>
        <w:tc>
          <w:tcPr>
            <w:tcW w:w="797" w:type="dxa"/>
            <w:vAlign w:val="center"/>
          </w:tcPr>
          <w:p w14:paraId="5B9A7E4E" w14:textId="77777777" w:rsidR="000A1063" w:rsidRPr="00BF76E0" w:rsidDel="00CC4931" w:rsidRDefault="000A1063" w:rsidP="00253816">
            <w:pPr>
              <w:pStyle w:val="TAC"/>
              <w:rPr>
                <w:rFonts w:eastAsia="Calibri"/>
              </w:rPr>
            </w:pPr>
            <w:r w:rsidRPr="00BF76E0">
              <w:rPr>
                <w:rFonts w:eastAsia="Calibri"/>
              </w:rPr>
              <w:t>-</w:t>
            </w:r>
          </w:p>
        </w:tc>
      </w:tr>
      <w:tr w:rsidR="000A1063" w:rsidRPr="00BF76E0" w14:paraId="1C915CE3" w14:textId="77777777" w:rsidTr="003C60D6">
        <w:trPr>
          <w:cantSplit/>
          <w:jc w:val="center"/>
        </w:trPr>
        <w:tc>
          <w:tcPr>
            <w:tcW w:w="2539" w:type="dxa"/>
            <w:shd w:val="clear" w:color="auto" w:fill="auto"/>
          </w:tcPr>
          <w:p w14:paraId="142307A7" w14:textId="77777777" w:rsidR="000A1063" w:rsidRPr="00BF76E0" w:rsidRDefault="000A1063" w:rsidP="00B4018A">
            <w:pPr>
              <w:spacing w:after="0"/>
              <w:rPr>
                <w:rFonts w:ascii="Arial" w:hAnsi="Arial"/>
                <w:sz w:val="18"/>
              </w:rPr>
            </w:pPr>
            <w:r w:rsidRPr="00BF76E0">
              <w:rPr>
                <w:rFonts w:ascii="Arial" w:hAnsi="Arial"/>
                <w:sz w:val="18"/>
              </w:rPr>
              <w:t>5.1.3.13 Volume reset</w:t>
            </w:r>
          </w:p>
        </w:tc>
        <w:tc>
          <w:tcPr>
            <w:tcW w:w="617" w:type="dxa"/>
            <w:shd w:val="clear" w:color="auto" w:fill="auto"/>
            <w:vAlign w:val="center"/>
          </w:tcPr>
          <w:p w14:paraId="1EE951A9" w14:textId="77777777" w:rsidR="000A1063" w:rsidRPr="00BF76E0" w:rsidRDefault="000A1063" w:rsidP="00253816">
            <w:pPr>
              <w:pStyle w:val="TAC"/>
            </w:pPr>
            <w:r w:rsidRPr="00BF76E0">
              <w:t>P</w:t>
            </w:r>
          </w:p>
        </w:tc>
        <w:tc>
          <w:tcPr>
            <w:tcW w:w="617" w:type="dxa"/>
            <w:shd w:val="clear" w:color="auto" w:fill="auto"/>
            <w:vAlign w:val="center"/>
          </w:tcPr>
          <w:p w14:paraId="77EE7883" w14:textId="77777777" w:rsidR="000A1063" w:rsidRPr="00BF76E0" w:rsidRDefault="000A1063" w:rsidP="00253816">
            <w:pPr>
              <w:pStyle w:val="TAC"/>
            </w:pPr>
            <w:r w:rsidRPr="00BF76E0">
              <w:t>S</w:t>
            </w:r>
          </w:p>
        </w:tc>
        <w:tc>
          <w:tcPr>
            <w:tcW w:w="617" w:type="dxa"/>
            <w:shd w:val="clear" w:color="auto" w:fill="auto"/>
            <w:vAlign w:val="center"/>
          </w:tcPr>
          <w:p w14:paraId="12923BAB"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0F07CF30"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39A42387" w14:textId="77777777" w:rsidR="000A1063" w:rsidRPr="00BF76E0" w:rsidRDefault="000A1063" w:rsidP="00253816">
            <w:pPr>
              <w:pStyle w:val="TAC"/>
              <w:rPr>
                <w:rFonts w:eastAsia="Calibri"/>
              </w:rPr>
            </w:pPr>
            <w:r w:rsidRPr="00BF76E0">
              <w:rPr>
                <w:rFonts w:eastAsia="Calibri"/>
              </w:rPr>
              <w:t>S</w:t>
            </w:r>
          </w:p>
        </w:tc>
        <w:tc>
          <w:tcPr>
            <w:tcW w:w="617" w:type="dxa"/>
            <w:shd w:val="clear" w:color="auto" w:fill="auto"/>
            <w:vAlign w:val="center"/>
          </w:tcPr>
          <w:p w14:paraId="68F3C9A2"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6B8B32A7"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56231299" w14:textId="77777777" w:rsidR="000A1063" w:rsidRPr="00BF76E0" w:rsidRDefault="000A1063" w:rsidP="00253816">
            <w:pPr>
              <w:pStyle w:val="TAC"/>
              <w:rPr>
                <w:rFonts w:eastAsia="Calibri"/>
              </w:rPr>
            </w:pPr>
            <w:r w:rsidRPr="00BF76E0">
              <w:rPr>
                <w:rFonts w:eastAsia="Calibri"/>
              </w:rPr>
              <w:t>-</w:t>
            </w:r>
          </w:p>
        </w:tc>
        <w:tc>
          <w:tcPr>
            <w:tcW w:w="617" w:type="dxa"/>
            <w:shd w:val="clear" w:color="auto" w:fill="auto"/>
            <w:vAlign w:val="center"/>
          </w:tcPr>
          <w:p w14:paraId="1A8D6102" w14:textId="77777777" w:rsidR="000A1063" w:rsidRPr="00BF76E0" w:rsidRDefault="000A1063" w:rsidP="00253816">
            <w:pPr>
              <w:pStyle w:val="TAC"/>
              <w:rPr>
                <w:rFonts w:eastAsia="Calibri"/>
              </w:rPr>
            </w:pPr>
            <w:r w:rsidRPr="00BF76E0">
              <w:rPr>
                <w:rFonts w:eastAsia="Calibri"/>
              </w:rPr>
              <w:t>-</w:t>
            </w:r>
          </w:p>
        </w:tc>
        <w:tc>
          <w:tcPr>
            <w:tcW w:w="717" w:type="dxa"/>
            <w:shd w:val="clear" w:color="auto" w:fill="auto"/>
            <w:vAlign w:val="center"/>
          </w:tcPr>
          <w:p w14:paraId="3CCF5302" w14:textId="77777777" w:rsidR="000A1063" w:rsidRPr="00BF76E0" w:rsidRDefault="000A1063" w:rsidP="00253816">
            <w:pPr>
              <w:pStyle w:val="TAC"/>
            </w:pPr>
            <w:r w:rsidRPr="00BF76E0">
              <w:t>S</w:t>
            </w:r>
          </w:p>
        </w:tc>
        <w:tc>
          <w:tcPr>
            <w:tcW w:w="797" w:type="dxa"/>
            <w:vAlign w:val="center"/>
          </w:tcPr>
          <w:p w14:paraId="78B03FED" w14:textId="77777777" w:rsidR="000A1063" w:rsidRPr="00BF76E0" w:rsidRDefault="000A1063" w:rsidP="00253816">
            <w:pPr>
              <w:pStyle w:val="TAC"/>
              <w:rPr>
                <w:rFonts w:eastAsia="Calibri"/>
              </w:rPr>
            </w:pPr>
            <w:r w:rsidRPr="00BF76E0">
              <w:rPr>
                <w:rFonts w:eastAsia="Calibri"/>
              </w:rPr>
              <w:t>-</w:t>
            </w:r>
          </w:p>
        </w:tc>
      </w:tr>
      <w:tr w:rsidR="00B4018A" w:rsidRPr="00BF76E0" w14:paraId="70C62A99" w14:textId="77777777" w:rsidTr="003C60D6">
        <w:trPr>
          <w:cantSplit/>
          <w:jc w:val="center"/>
        </w:trPr>
        <w:tc>
          <w:tcPr>
            <w:tcW w:w="2539" w:type="dxa"/>
            <w:shd w:val="clear" w:color="auto" w:fill="auto"/>
          </w:tcPr>
          <w:p w14:paraId="0FA538A0" w14:textId="77777777" w:rsidR="00B4018A" w:rsidRPr="00BF76E0" w:rsidRDefault="00B4018A" w:rsidP="00B4018A">
            <w:pPr>
              <w:spacing w:after="0"/>
              <w:rPr>
                <w:rFonts w:ascii="Arial" w:eastAsia="Calibri" w:hAnsi="Arial"/>
                <w:sz w:val="18"/>
              </w:rPr>
            </w:pPr>
            <w:r w:rsidRPr="00BF76E0">
              <w:rPr>
                <w:rFonts w:ascii="Arial" w:hAnsi="Arial"/>
                <w:sz w:val="18"/>
              </w:rPr>
              <w:t>5.1.3.14 Spoken languages</w:t>
            </w:r>
          </w:p>
        </w:tc>
        <w:tc>
          <w:tcPr>
            <w:tcW w:w="617" w:type="dxa"/>
            <w:shd w:val="clear" w:color="auto" w:fill="auto"/>
            <w:vAlign w:val="center"/>
          </w:tcPr>
          <w:p w14:paraId="507A0287" w14:textId="77777777" w:rsidR="00B4018A" w:rsidRPr="00BF76E0" w:rsidRDefault="00B4018A" w:rsidP="00253816">
            <w:pPr>
              <w:pStyle w:val="TAC"/>
              <w:rPr>
                <w:rFonts w:eastAsia="Calibri"/>
              </w:rPr>
            </w:pPr>
            <w:r w:rsidRPr="00BF76E0">
              <w:t>P</w:t>
            </w:r>
          </w:p>
        </w:tc>
        <w:tc>
          <w:tcPr>
            <w:tcW w:w="617" w:type="dxa"/>
            <w:shd w:val="clear" w:color="auto" w:fill="auto"/>
            <w:vAlign w:val="center"/>
          </w:tcPr>
          <w:p w14:paraId="73BFDBEB" w14:textId="77777777" w:rsidR="00B4018A" w:rsidRPr="00BF76E0" w:rsidRDefault="00B4018A" w:rsidP="00253816">
            <w:pPr>
              <w:pStyle w:val="TAC"/>
              <w:rPr>
                <w:rFonts w:eastAsia="Calibri"/>
              </w:rPr>
            </w:pPr>
            <w:r w:rsidRPr="00BF76E0">
              <w:t>S</w:t>
            </w:r>
          </w:p>
        </w:tc>
        <w:tc>
          <w:tcPr>
            <w:tcW w:w="617" w:type="dxa"/>
            <w:shd w:val="clear" w:color="auto" w:fill="auto"/>
            <w:vAlign w:val="center"/>
          </w:tcPr>
          <w:p w14:paraId="2264AF46"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BA4CF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CB1594C"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4ABB8569"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16F9EDF4"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0D2A7732" w14:textId="77777777" w:rsidR="00B4018A" w:rsidRPr="00BF76E0" w:rsidRDefault="00B4018A" w:rsidP="00253816">
            <w:pPr>
              <w:pStyle w:val="TAC"/>
              <w:rPr>
                <w:rFonts w:eastAsia="Calibri"/>
              </w:rPr>
            </w:pPr>
            <w:r w:rsidRPr="00BF76E0">
              <w:rPr>
                <w:rFonts w:eastAsia="Calibri"/>
              </w:rPr>
              <w:t>-</w:t>
            </w:r>
          </w:p>
        </w:tc>
        <w:tc>
          <w:tcPr>
            <w:tcW w:w="617" w:type="dxa"/>
            <w:shd w:val="clear" w:color="auto" w:fill="auto"/>
            <w:vAlign w:val="center"/>
          </w:tcPr>
          <w:p w14:paraId="312B6C91" w14:textId="77777777" w:rsidR="00B4018A" w:rsidRPr="00BF76E0" w:rsidRDefault="00B4018A" w:rsidP="00253816">
            <w:pPr>
              <w:pStyle w:val="TAC"/>
              <w:rPr>
                <w:rFonts w:eastAsia="Calibri"/>
              </w:rPr>
            </w:pPr>
            <w:r w:rsidRPr="00BF76E0">
              <w:rPr>
                <w:rFonts w:eastAsia="Calibri"/>
              </w:rPr>
              <w:t>-</w:t>
            </w:r>
          </w:p>
        </w:tc>
        <w:tc>
          <w:tcPr>
            <w:tcW w:w="717" w:type="dxa"/>
            <w:shd w:val="clear" w:color="auto" w:fill="auto"/>
            <w:vAlign w:val="center"/>
          </w:tcPr>
          <w:p w14:paraId="69F0C161" w14:textId="77777777" w:rsidR="00B4018A" w:rsidRPr="00BF76E0" w:rsidRDefault="00B4018A" w:rsidP="00253816">
            <w:pPr>
              <w:pStyle w:val="TAC"/>
              <w:rPr>
                <w:rFonts w:eastAsia="Calibri"/>
              </w:rPr>
            </w:pPr>
            <w:r w:rsidRPr="00BF76E0">
              <w:t>S</w:t>
            </w:r>
          </w:p>
        </w:tc>
        <w:tc>
          <w:tcPr>
            <w:tcW w:w="797" w:type="dxa"/>
            <w:vAlign w:val="center"/>
          </w:tcPr>
          <w:p w14:paraId="543783BF" w14:textId="77777777" w:rsidR="00B4018A" w:rsidRPr="00BF76E0" w:rsidDel="00CC4931" w:rsidRDefault="00B4018A" w:rsidP="00253816">
            <w:pPr>
              <w:pStyle w:val="TAC"/>
              <w:rPr>
                <w:rFonts w:eastAsia="Calibri"/>
              </w:rPr>
            </w:pPr>
            <w:r w:rsidRPr="00BF76E0">
              <w:rPr>
                <w:rFonts w:eastAsia="Calibri"/>
              </w:rPr>
              <w:t>-</w:t>
            </w:r>
          </w:p>
        </w:tc>
      </w:tr>
      <w:tr w:rsidR="00A74D1F" w:rsidRPr="00BF76E0" w14:paraId="5C674517" w14:textId="77777777" w:rsidTr="003C60D6">
        <w:trPr>
          <w:cantSplit/>
          <w:jc w:val="center"/>
        </w:trPr>
        <w:tc>
          <w:tcPr>
            <w:tcW w:w="2539" w:type="dxa"/>
            <w:shd w:val="clear" w:color="auto" w:fill="auto"/>
          </w:tcPr>
          <w:p w14:paraId="7D5D2537" w14:textId="77777777" w:rsidR="00A74D1F" w:rsidRPr="00BF76E0" w:rsidRDefault="007744A3" w:rsidP="00B4018A">
            <w:pPr>
              <w:spacing w:after="0"/>
              <w:rPr>
                <w:rFonts w:ascii="Arial" w:hAnsi="Arial"/>
                <w:sz w:val="18"/>
              </w:rPr>
            </w:pPr>
            <w:r>
              <w:rPr>
                <w:rFonts w:ascii="Arial" w:hAnsi="Arial"/>
                <w:sz w:val="18"/>
              </w:rPr>
              <w:t xml:space="preserve">5.1.3.15 </w:t>
            </w:r>
            <w:r w:rsidR="00A74D1F" w:rsidRPr="00BF76E0">
              <w:rPr>
                <w:rFonts w:ascii="Arial" w:hAnsi="Arial"/>
                <w:sz w:val="18"/>
              </w:rPr>
              <w:t>Non-visual error identification</w:t>
            </w:r>
          </w:p>
        </w:tc>
        <w:tc>
          <w:tcPr>
            <w:tcW w:w="617" w:type="dxa"/>
            <w:shd w:val="clear" w:color="auto" w:fill="auto"/>
            <w:vAlign w:val="center"/>
          </w:tcPr>
          <w:p w14:paraId="7969B613" w14:textId="77777777" w:rsidR="00A74D1F" w:rsidRPr="00BF76E0" w:rsidRDefault="00A74D1F" w:rsidP="00253816">
            <w:pPr>
              <w:pStyle w:val="TAC"/>
            </w:pPr>
            <w:r w:rsidRPr="00BF76E0">
              <w:t>P</w:t>
            </w:r>
          </w:p>
        </w:tc>
        <w:tc>
          <w:tcPr>
            <w:tcW w:w="617" w:type="dxa"/>
            <w:shd w:val="clear" w:color="auto" w:fill="auto"/>
            <w:vAlign w:val="center"/>
          </w:tcPr>
          <w:p w14:paraId="677AE3EC" w14:textId="77777777" w:rsidR="00A74D1F" w:rsidRPr="00BF76E0" w:rsidRDefault="00A74D1F" w:rsidP="00253816">
            <w:pPr>
              <w:pStyle w:val="TAC"/>
            </w:pPr>
            <w:r w:rsidRPr="00BF76E0">
              <w:t>S</w:t>
            </w:r>
          </w:p>
        </w:tc>
        <w:tc>
          <w:tcPr>
            <w:tcW w:w="617" w:type="dxa"/>
            <w:shd w:val="clear" w:color="auto" w:fill="auto"/>
            <w:vAlign w:val="center"/>
          </w:tcPr>
          <w:p w14:paraId="7086B9A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B8D7BE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DD85D42"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07E9A4B"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3F230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3D2A1F7D"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406E42A"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76BEC5B" w14:textId="77777777" w:rsidR="00A74D1F" w:rsidRPr="00BF76E0" w:rsidRDefault="00A74D1F" w:rsidP="00253816">
            <w:pPr>
              <w:pStyle w:val="TAC"/>
            </w:pPr>
            <w:r w:rsidRPr="00BF76E0">
              <w:t>S</w:t>
            </w:r>
          </w:p>
        </w:tc>
        <w:tc>
          <w:tcPr>
            <w:tcW w:w="797" w:type="dxa"/>
            <w:vAlign w:val="center"/>
          </w:tcPr>
          <w:p w14:paraId="32575BBE" w14:textId="77777777" w:rsidR="00A74D1F" w:rsidRPr="00BF76E0" w:rsidRDefault="00A74D1F" w:rsidP="00253816">
            <w:pPr>
              <w:pStyle w:val="TAC"/>
              <w:rPr>
                <w:rFonts w:eastAsia="Calibri"/>
              </w:rPr>
            </w:pPr>
            <w:r w:rsidRPr="00BF76E0">
              <w:rPr>
                <w:rFonts w:eastAsia="Calibri"/>
              </w:rPr>
              <w:t>-</w:t>
            </w:r>
          </w:p>
        </w:tc>
      </w:tr>
      <w:tr w:rsidR="00A74D1F" w:rsidRPr="00BF76E0" w14:paraId="4E87488C" w14:textId="77777777" w:rsidTr="003C60D6">
        <w:trPr>
          <w:cantSplit/>
          <w:jc w:val="center"/>
        </w:trPr>
        <w:tc>
          <w:tcPr>
            <w:tcW w:w="2539" w:type="dxa"/>
            <w:shd w:val="clear" w:color="auto" w:fill="auto"/>
          </w:tcPr>
          <w:p w14:paraId="00D25E9F" w14:textId="77777777" w:rsidR="00A74D1F" w:rsidRPr="00BF76E0" w:rsidRDefault="00CA26AA" w:rsidP="00B4018A">
            <w:pPr>
              <w:spacing w:after="0"/>
              <w:rPr>
                <w:rFonts w:ascii="Arial" w:hAnsi="Arial"/>
                <w:sz w:val="18"/>
              </w:rPr>
            </w:pPr>
            <w:r w:rsidRPr="00BF76E0">
              <w:rPr>
                <w:rFonts w:ascii="Arial" w:hAnsi="Arial"/>
                <w:sz w:val="18"/>
              </w:rPr>
              <w:t>5.</w:t>
            </w:r>
            <w:r w:rsidR="007744A3">
              <w:rPr>
                <w:rFonts w:ascii="Arial" w:hAnsi="Arial"/>
                <w:sz w:val="18"/>
              </w:rPr>
              <w:t xml:space="preserve">1.3.16 </w:t>
            </w:r>
            <w:r w:rsidR="00A74D1F" w:rsidRPr="00BF76E0">
              <w:rPr>
                <w:rFonts w:ascii="Arial" w:hAnsi="Arial"/>
                <w:sz w:val="18"/>
              </w:rPr>
              <w:t>Receipts, tickets, and transactional outputs</w:t>
            </w:r>
          </w:p>
        </w:tc>
        <w:tc>
          <w:tcPr>
            <w:tcW w:w="617" w:type="dxa"/>
            <w:shd w:val="clear" w:color="auto" w:fill="auto"/>
            <w:vAlign w:val="center"/>
          </w:tcPr>
          <w:p w14:paraId="2184B662" w14:textId="77777777" w:rsidR="00A74D1F" w:rsidRPr="00BF76E0" w:rsidRDefault="00A74D1F" w:rsidP="00253816">
            <w:pPr>
              <w:pStyle w:val="TAC"/>
            </w:pPr>
            <w:r w:rsidRPr="00BF76E0">
              <w:t>P</w:t>
            </w:r>
          </w:p>
        </w:tc>
        <w:tc>
          <w:tcPr>
            <w:tcW w:w="617" w:type="dxa"/>
            <w:shd w:val="clear" w:color="auto" w:fill="auto"/>
            <w:vAlign w:val="center"/>
          </w:tcPr>
          <w:p w14:paraId="7B557F0D" w14:textId="77777777" w:rsidR="00A74D1F" w:rsidRPr="00BF76E0" w:rsidRDefault="00A74D1F" w:rsidP="00253816">
            <w:pPr>
              <w:pStyle w:val="TAC"/>
            </w:pPr>
            <w:r w:rsidRPr="00BF76E0">
              <w:t>S</w:t>
            </w:r>
          </w:p>
        </w:tc>
        <w:tc>
          <w:tcPr>
            <w:tcW w:w="617" w:type="dxa"/>
            <w:shd w:val="clear" w:color="auto" w:fill="auto"/>
            <w:vAlign w:val="center"/>
          </w:tcPr>
          <w:p w14:paraId="19F81CEF"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E7ABAC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55CB98A"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7146BB05"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181B17E"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830039"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67AC4F30"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5866E563" w14:textId="77777777" w:rsidR="00A74D1F" w:rsidRPr="00BF76E0" w:rsidRDefault="00F71280" w:rsidP="00253816">
            <w:pPr>
              <w:pStyle w:val="TAC"/>
            </w:pPr>
            <w:r w:rsidRPr="00BF76E0">
              <w:t>-</w:t>
            </w:r>
          </w:p>
        </w:tc>
        <w:tc>
          <w:tcPr>
            <w:tcW w:w="797" w:type="dxa"/>
            <w:vAlign w:val="center"/>
          </w:tcPr>
          <w:p w14:paraId="7E7AF7F4" w14:textId="77777777" w:rsidR="00A74D1F" w:rsidRPr="00BF76E0" w:rsidRDefault="00A74D1F" w:rsidP="00253816">
            <w:pPr>
              <w:pStyle w:val="TAC"/>
              <w:rPr>
                <w:rFonts w:eastAsia="Calibri"/>
              </w:rPr>
            </w:pPr>
            <w:r w:rsidRPr="00BF76E0">
              <w:rPr>
                <w:rFonts w:eastAsia="Calibri"/>
              </w:rPr>
              <w:t>-</w:t>
            </w:r>
          </w:p>
        </w:tc>
      </w:tr>
      <w:tr w:rsidR="0098090C" w:rsidRPr="00BF76E0" w14:paraId="47B5EBFF" w14:textId="77777777" w:rsidTr="003700B6">
        <w:trPr>
          <w:cantSplit/>
          <w:jc w:val="center"/>
        </w:trPr>
        <w:tc>
          <w:tcPr>
            <w:tcW w:w="2539" w:type="dxa"/>
            <w:shd w:val="clear" w:color="auto" w:fill="auto"/>
          </w:tcPr>
          <w:p w14:paraId="36F6F4E8" w14:textId="77777777" w:rsidR="0098090C" w:rsidRPr="00BF76E0" w:rsidRDefault="0098090C" w:rsidP="00A74D1F">
            <w:pPr>
              <w:spacing w:after="0"/>
              <w:rPr>
                <w:rFonts w:ascii="Arial" w:eastAsia="Calibri" w:hAnsi="Arial"/>
                <w:sz w:val="18"/>
              </w:rPr>
            </w:pPr>
            <w:r w:rsidRPr="00BF76E0">
              <w:rPr>
                <w:rFonts w:ascii="Arial" w:hAnsi="Arial"/>
                <w:sz w:val="18"/>
              </w:rPr>
              <w:t>5.1.</w:t>
            </w:r>
            <w:r w:rsidR="00A74D1F" w:rsidRPr="00BF76E0">
              <w:rPr>
                <w:rFonts w:ascii="Arial" w:hAnsi="Arial"/>
                <w:sz w:val="18"/>
              </w:rPr>
              <w:t xml:space="preserve">4 </w:t>
            </w:r>
            <w:r w:rsidRPr="00BF76E0">
              <w:rPr>
                <w:rFonts w:ascii="Arial" w:hAnsi="Arial"/>
                <w:sz w:val="18"/>
              </w:rPr>
              <w:t>Functionality closed to text enlargement</w:t>
            </w:r>
          </w:p>
        </w:tc>
        <w:tc>
          <w:tcPr>
            <w:tcW w:w="617" w:type="dxa"/>
            <w:shd w:val="clear" w:color="auto" w:fill="auto"/>
            <w:vAlign w:val="center"/>
          </w:tcPr>
          <w:p w14:paraId="3B1E3E26"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124317C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2F46E0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62D23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CB62C72" w14:textId="77777777" w:rsidR="0098090C" w:rsidRPr="00BF76E0" w:rsidRDefault="001C05FA" w:rsidP="00253816">
            <w:pPr>
              <w:pStyle w:val="TAC"/>
              <w:rPr>
                <w:rFonts w:eastAsia="Calibri"/>
              </w:rPr>
            </w:pPr>
            <w:r w:rsidRPr="00BF76E0">
              <w:rPr>
                <w:rFonts w:eastAsia="Calibri"/>
              </w:rPr>
              <w:t>-</w:t>
            </w:r>
          </w:p>
        </w:tc>
        <w:tc>
          <w:tcPr>
            <w:tcW w:w="617" w:type="dxa"/>
            <w:shd w:val="clear" w:color="auto" w:fill="auto"/>
            <w:vAlign w:val="center"/>
          </w:tcPr>
          <w:p w14:paraId="23D415A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4FE5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6173DE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AE58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F8700D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9374099"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2F4CBE2" w14:textId="77777777" w:rsidTr="003700B6">
        <w:trPr>
          <w:cantSplit/>
          <w:jc w:val="center"/>
        </w:trPr>
        <w:tc>
          <w:tcPr>
            <w:tcW w:w="2539" w:type="dxa"/>
            <w:shd w:val="clear" w:color="auto" w:fill="auto"/>
          </w:tcPr>
          <w:p w14:paraId="292B7B3E"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5 </w:t>
            </w:r>
            <w:r w:rsidRPr="00BF76E0">
              <w:rPr>
                <w:rFonts w:ascii="Arial" w:hAnsi="Arial"/>
                <w:sz w:val="18"/>
              </w:rPr>
              <w:t>Visual output for auditory information</w:t>
            </w:r>
          </w:p>
        </w:tc>
        <w:tc>
          <w:tcPr>
            <w:tcW w:w="617" w:type="dxa"/>
            <w:shd w:val="clear" w:color="auto" w:fill="auto"/>
            <w:vAlign w:val="center"/>
          </w:tcPr>
          <w:p w14:paraId="0423B8B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971167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278E8D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887C3B"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612C944"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19BFE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84055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0CDBE6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00E99E3"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3267EA" w14:textId="77777777" w:rsidR="0098090C" w:rsidRPr="00BF76E0" w:rsidRDefault="0098090C" w:rsidP="00253816">
            <w:pPr>
              <w:pStyle w:val="TAC"/>
              <w:rPr>
                <w:rFonts w:eastAsia="Calibri"/>
              </w:rPr>
            </w:pPr>
            <w:r w:rsidRPr="00BF76E0">
              <w:rPr>
                <w:rFonts w:eastAsia="Calibri"/>
              </w:rPr>
              <w:t>S</w:t>
            </w:r>
          </w:p>
        </w:tc>
        <w:tc>
          <w:tcPr>
            <w:tcW w:w="797" w:type="dxa"/>
            <w:vAlign w:val="center"/>
          </w:tcPr>
          <w:p w14:paraId="07C95CAB" w14:textId="77777777" w:rsidR="0098090C" w:rsidRPr="00BF76E0" w:rsidRDefault="0098090C" w:rsidP="00253816">
            <w:pPr>
              <w:pStyle w:val="TAC"/>
              <w:rPr>
                <w:rFonts w:eastAsia="Calibri"/>
              </w:rPr>
            </w:pPr>
            <w:r w:rsidRPr="00BF76E0">
              <w:rPr>
                <w:rFonts w:eastAsia="Calibri"/>
              </w:rPr>
              <w:t>-</w:t>
            </w:r>
          </w:p>
        </w:tc>
      </w:tr>
      <w:tr w:rsidR="0098090C" w:rsidRPr="00BF76E0" w14:paraId="54703052" w14:textId="77777777" w:rsidTr="003700B6">
        <w:trPr>
          <w:cantSplit/>
          <w:jc w:val="center"/>
        </w:trPr>
        <w:tc>
          <w:tcPr>
            <w:tcW w:w="2539" w:type="dxa"/>
            <w:shd w:val="clear" w:color="auto" w:fill="auto"/>
          </w:tcPr>
          <w:p w14:paraId="143E8D0C" w14:textId="77777777" w:rsidR="0098090C" w:rsidRPr="00BF76E0" w:rsidRDefault="0098090C" w:rsidP="00A74D1F">
            <w:pPr>
              <w:spacing w:after="0"/>
              <w:rPr>
                <w:rFonts w:ascii="Arial" w:hAnsi="Arial"/>
                <w:sz w:val="18"/>
              </w:rPr>
            </w:pPr>
            <w:r w:rsidRPr="00BF76E0">
              <w:rPr>
                <w:rFonts w:ascii="Arial" w:hAnsi="Arial"/>
                <w:sz w:val="18"/>
              </w:rPr>
              <w:t>5.1.</w:t>
            </w:r>
            <w:r w:rsidR="00A74D1F" w:rsidRPr="00BF76E0">
              <w:rPr>
                <w:rFonts w:ascii="Arial" w:hAnsi="Arial"/>
                <w:sz w:val="18"/>
              </w:rPr>
              <w:t xml:space="preserve">6.1 </w:t>
            </w:r>
            <w:r w:rsidRPr="00BF76E0">
              <w:rPr>
                <w:rFonts w:ascii="Arial" w:hAnsi="Arial"/>
                <w:sz w:val="18"/>
              </w:rPr>
              <w:t>Operation without keyboard interface</w:t>
            </w:r>
            <w:r w:rsidR="00A74D1F" w:rsidRPr="00BF76E0">
              <w:rPr>
                <w:rFonts w:ascii="Arial" w:hAnsi="Arial"/>
                <w:sz w:val="18"/>
              </w:rPr>
              <w:t xml:space="preserve"> (closed functionality)</w:t>
            </w:r>
          </w:p>
        </w:tc>
        <w:tc>
          <w:tcPr>
            <w:tcW w:w="617" w:type="dxa"/>
            <w:shd w:val="clear" w:color="auto" w:fill="auto"/>
            <w:vAlign w:val="center"/>
          </w:tcPr>
          <w:p w14:paraId="3EB5C712"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5EA2E2D7"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29E542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B268E4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12E278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2AEE359"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5A54927D"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7984B85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A1209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76C6793"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CE2BB8" w14:textId="77777777" w:rsidR="0098090C" w:rsidRPr="00BF76E0" w:rsidRDefault="0098090C" w:rsidP="00253816">
            <w:pPr>
              <w:pStyle w:val="TAC"/>
              <w:rPr>
                <w:rFonts w:eastAsia="Calibri"/>
              </w:rPr>
            </w:pPr>
            <w:r w:rsidRPr="00BF76E0">
              <w:rPr>
                <w:rFonts w:eastAsia="Calibri"/>
              </w:rPr>
              <w:t>-</w:t>
            </w:r>
          </w:p>
        </w:tc>
      </w:tr>
      <w:tr w:rsidR="00A74D1F" w:rsidRPr="00BF76E0" w14:paraId="660D78DA" w14:textId="77777777" w:rsidTr="003700B6">
        <w:trPr>
          <w:cantSplit/>
          <w:jc w:val="center"/>
        </w:trPr>
        <w:tc>
          <w:tcPr>
            <w:tcW w:w="2539" w:type="dxa"/>
            <w:shd w:val="clear" w:color="auto" w:fill="auto"/>
          </w:tcPr>
          <w:p w14:paraId="6EFAAB01" w14:textId="77777777" w:rsidR="00A74D1F" w:rsidRPr="00BF76E0" w:rsidRDefault="00A74D1F" w:rsidP="004A3630">
            <w:pPr>
              <w:spacing w:after="0"/>
              <w:rPr>
                <w:rFonts w:ascii="Arial" w:hAnsi="Arial"/>
                <w:sz w:val="18"/>
              </w:rPr>
            </w:pPr>
            <w:r w:rsidRPr="00BF76E0">
              <w:rPr>
                <w:rFonts w:ascii="Arial" w:hAnsi="Arial"/>
                <w:sz w:val="18"/>
              </w:rPr>
              <w:t>5.1.6.2 Operation without keyboard interface (Input focus)</w:t>
            </w:r>
          </w:p>
        </w:tc>
        <w:tc>
          <w:tcPr>
            <w:tcW w:w="617" w:type="dxa"/>
            <w:shd w:val="clear" w:color="auto" w:fill="auto"/>
            <w:vAlign w:val="center"/>
          </w:tcPr>
          <w:p w14:paraId="217F30D0"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27806153"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032264C1"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597FEB0C"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1B690846"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276F38E7" w14:textId="77777777" w:rsidR="00A74D1F" w:rsidRPr="00BF76E0" w:rsidRDefault="00A74D1F" w:rsidP="00253816">
            <w:pPr>
              <w:pStyle w:val="TAC"/>
              <w:rPr>
                <w:rFonts w:eastAsia="Calibri"/>
              </w:rPr>
            </w:pPr>
            <w:r w:rsidRPr="00BF76E0">
              <w:rPr>
                <w:rFonts w:eastAsia="Calibri"/>
              </w:rPr>
              <w:t>S</w:t>
            </w:r>
          </w:p>
        </w:tc>
        <w:tc>
          <w:tcPr>
            <w:tcW w:w="617" w:type="dxa"/>
            <w:shd w:val="clear" w:color="auto" w:fill="auto"/>
            <w:vAlign w:val="center"/>
          </w:tcPr>
          <w:p w14:paraId="70E6B6BA" w14:textId="77777777" w:rsidR="00A74D1F" w:rsidRPr="00BF76E0" w:rsidRDefault="00A74D1F" w:rsidP="00253816">
            <w:pPr>
              <w:pStyle w:val="TAC"/>
              <w:rPr>
                <w:rFonts w:eastAsia="Calibri"/>
              </w:rPr>
            </w:pPr>
            <w:r w:rsidRPr="00BF76E0">
              <w:rPr>
                <w:rFonts w:eastAsia="Calibri"/>
              </w:rPr>
              <w:t>P</w:t>
            </w:r>
          </w:p>
        </w:tc>
        <w:tc>
          <w:tcPr>
            <w:tcW w:w="617" w:type="dxa"/>
            <w:shd w:val="clear" w:color="auto" w:fill="auto"/>
            <w:vAlign w:val="center"/>
          </w:tcPr>
          <w:p w14:paraId="5DFD0257" w14:textId="77777777" w:rsidR="00A74D1F" w:rsidRPr="00BF76E0" w:rsidRDefault="00A74D1F" w:rsidP="00253816">
            <w:pPr>
              <w:pStyle w:val="TAC"/>
              <w:rPr>
                <w:rFonts w:eastAsia="Calibri"/>
              </w:rPr>
            </w:pPr>
            <w:r w:rsidRPr="00BF76E0">
              <w:rPr>
                <w:rFonts w:eastAsia="Calibri"/>
              </w:rPr>
              <w:t>-</w:t>
            </w:r>
          </w:p>
        </w:tc>
        <w:tc>
          <w:tcPr>
            <w:tcW w:w="617" w:type="dxa"/>
            <w:shd w:val="clear" w:color="auto" w:fill="auto"/>
            <w:vAlign w:val="center"/>
          </w:tcPr>
          <w:p w14:paraId="4E4FBEB6" w14:textId="77777777" w:rsidR="00A74D1F" w:rsidRPr="00BF76E0" w:rsidRDefault="00A74D1F" w:rsidP="00253816">
            <w:pPr>
              <w:pStyle w:val="TAC"/>
              <w:rPr>
                <w:rFonts w:eastAsia="Calibri"/>
              </w:rPr>
            </w:pPr>
            <w:r w:rsidRPr="00BF76E0">
              <w:rPr>
                <w:rFonts w:eastAsia="Calibri"/>
              </w:rPr>
              <w:t>-</w:t>
            </w:r>
          </w:p>
        </w:tc>
        <w:tc>
          <w:tcPr>
            <w:tcW w:w="717" w:type="dxa"/>
            <w:shd w:val="clear" w:color="auto" w:fill="auto"/>
            <w:vAlign w:val="center"/>
          </w:tcPr>
          <w:p w14:paraId="645436AA" w14:textId="77777777" w:rsidR="00A74D1F" w:rsidRPr="00BF76E0" w:rsidRDefault="00A74D1F" w:rsidP="00253816">
            <w:pPr>
              <w:pStyle w:val="TAC"/>
              <w:rPr>
                <w:rFonts w:eastAsia="Calibri"/>
              </w:rPr>
            </w:pPr>
            <w:r w:rsidRPr="00BF76E0">
              <w:rPr>
                <w:rFonts w:eastAsia="Calibri"/>
              </w:rPr>
              <w:t>-</w:t>
            </w:r>
          </w:p>
        </w:tc>
        <w:tc>
          <w:tcPr>
            <w:tcW w:w="797" w:type="dxa"/>
            <w:vAlign w:val="center"/>
          </w:tcPr>
          <w:p w14:paraId="0DC1FCD7" w14:textId="77777777" w:rsidR="00A74D1F" w:rsidRPr="00BF76E0" w:rsidRDefault="00A74D1F" w:rsidP="00253816">
            <w:pPr>
              <w:pStyle w:val="TAC"/>
              <w:rPr>
                <w:rFonts w:eastAsia="Calibri"/>
              </w:rPr>
            </w:pPr>
            <w:r w:rsidRPr="00BF76E0">
              <w:rPr>
                <w:rFonts w:eastAsia="Calibri"/>
              </w:rPr>
              <w:t>-</w:t>
            </w:r>
          </w:p>
        </w:tc>
      </w:tr>
      <w:tr w:rsidR="0098090C" w:rsidRPr="00BF76E0" w14:paraId="21097728" w14:textId="77777777" w:rsidTr="003700B6">
        <w:trPr>
          <w:cantSplit/>
          <w:jc w:val="center"/>
        </w:trPr>
        <w:tc>
          <w:tcPr>
            <w:tcW w:w="2539" w:type="dxa"/>
            <w:shd w:val="clear" w:color="auto" w:fill="auto"/>
          </w:tcPr>
          <w:p w14:paraId="2DE23E9B" w14:textId="77777777" w:rsidR="0098090C" w:rsidRPr="00BF76E0" w:rsidRDefault="0098090C" w:rsidP="0098090C">
            <w:pPr>
              <w:spacing w:after="0"/>
              <w:rPr>
                <w:rFonts w:ascii="Arial" w:hAnsi="Arial"/>
                <w:sz w:val="18"/>
              </w:rPr>
            </w:pPr>
            <w:r w:rsidRPr="00BF76E0">
              <w:rPr>
                <w:rFonts w:ascii="Arial" w:hAnsi="Arial"/>
                <w:sz w:val="18"/>
              </w:rPr>
              <w:t>5.2 Activation of accessibility features</w:t>
            </w:r>
          </w:p>
        </w:tc>
        <w:tc>
          <w:tcPr>
            <w:tcW w:w="617" w:type="dxa"/>
            <w:shd w:val="clear" w:color="auto" w:fill="auto"/>
            <w:vAlign w:val="center"/>
          </w:tcPr>
          <w:p w14:paraId="5B887A01" w14:textId="77777777" w:rsidR="0098090C" w:rsidRPr="00BF76E0" w:rsidRDefault="0098090C" w:rsidP="00253816">
            <w:pPr>
              <w:pStyle w:val="TAC"/>
            </w:pPr>
            <w:r w:rsidRPr="00BF76E0">
              <w:t>P</w:t>
            </w:r>
          </w:p>
        </w:tc>
        <w:tc>
          <w:tcPr>
            <w:tcW w:w="617" w:type="dxa"/>
            <w:shd w:val="clear" w:color="auto" w:fill="auto"/>
            <w:vAlign w:val="center"/>
          </w:tcPr>
          <w:p w14:paraId="1DBD4CF6" w14:textId="77777777" w:rsidR="0098090C" w:rsidRPr="00BF76E0" w:rsidRDefault="0098090C" w:rsidP="00253816">
            <w:pPr>
              <w:pStyle w:val="TAC"/>
            </w:pPr>
            <w:r w:rsidRPr="00BF76E0">
              <w:t>P</w:t>
            </w:r>
          </w:p>
        </w:tc>
        <w:tc>
          <w:tcPr>
            <w:tcW w:w="617" w:type="dxa"/>
            <w:shd w:val="clear" w:color="auto" w:fill="auto"/>
            <w:vAlign w:val="center"/>
          </w:tcPr>
          <w:p w14:paraId="023E2F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B5875B" w14:textId="77777777" w:rsidR="0098090C" w:rsidRPr="00BF76E0" w:rsidRDefault="0098090C" w:rsidP="00253816">
            <w:pPr>
              <w:pStyle w:val="TAC"/>
            </w:pPr>
            <w:r w:rsidRPr="00BF76E0">
              <w:t>P</w:t>
            </w:r>
          </w:p>
        </w:tc>
        <w:tc>
          <w:tcPr>
            <w:tcW w:w="617" w:type="dxa"/>
            <w:shd w:val="clear" w:color="auto" w:fill="auto"/>
            <w:vAlign w:val="center"/>
          </w:tcPr>
          <w:p w14:paraId="1D16886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47C8A5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8D36BFE" w14:textId="77777777" w:rsidR="0098090C" w:rsidRPr="00BF76E0" w:rsidRDefault="0098090C" w:rsidP="00253816">
            <w:pPr>
              <w:pStyle w:val="TAC"/>
            </w:pPr>
            <w:r w:rsidRPr="00BF76E0">
              <w:t>P</w:t>
            </w:r>
          </w:p>
        </w:tc>
        <w:tc>
          <w:tcPr>
            <w:tcW w:w="617" w:type="dxa"/>
            <w:shd w:val="clear" w:color="auto" w:fill="auto"/>
            <w:vAlign w:val="center"/>
          </w:tcPr>
          <w:p w14:paraId="21E2C0F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10DD4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906C79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6422AB10" w14:textId="77777777" w:rsidR="0098090C" w:rsidRPr="00BF76E0" w:rsidRDefault="0098090C" w:rsidP="00253816">
            <w:pPr>
              <w:pStyle w:val="TAC"/>
            </w:pPr>
            <w:r w:rsidRPr="00BF76E0">
              <w:rPr>
                <w:rFonts w:eastAsia="Calibri"/>
              </w:rPr>
              <w:t>-</w:t>
            </w:r>
          </w:p>
        </w:tc>
      </w:tr>
      <w:tr w:rsidR="0098090C" w:rsidRPr="00BF76E0" w14:paraId="3186B097" w14:textId="77777777" w:rsidTr="003700B6">
        <w:trPr>
          <w:cantSplit/>
          <w:jc w:val="center"/>
        </w:trPr>
        <w:tc>
          <w:tcPr>
            <w:tcW w:w="2539" w:type="dxa"/>
            <w:shd w:val="clear" w:color="auto" w:fill="auto"/>
          </w:tcPr>
          <w:p w14:paraId="032CF40E" w14:textId="77777777" w:rsidR="0098090C" w:rsidRPr="00BF76E0" w:rsidRDefault="0098090C" w:rsidP="0098090C">
            <w:pPr>
              <w:spacing w:after="0"/>
              <w:rPr>
                <w:rFonts w:ascii="Arial" w:eastAsia="Calibri" w:hAnsi="Arial"/>
                <w:sz w:val="18"/>
              </w:rPr>
            </w:pPr>
            <w:r w:rsidRPr="00BF76E0">
              <w:rPr>
                <w:rFonts w:ascii="Arial" w:hAnsi="Arial"/>
                <w:sz w:val="18"/>
              </w:rPr>
              <w:t>5.3 Biometrics</w:t>
            </w:r>
          </w:p>
        </w:tc>
        <w:tc>
          <w:tcPr>
            <w:tcW w:w="617" w:type="dxa"/>
            <w:shd w:val="clear" w:color="auto" w:fill="auto"/>
            <w:vAlign w:val="center"/>
          </w:tcPr>
          <w:p w14:paraId="6E9B6B3D"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6DFF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5E2F6B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1F285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5A657F"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5BF48A3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F67019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DB61FF5"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EF4C2C3" w14:textId="77777777" w:rsidR="0098090C" w:rsidRPr="00BF76E0" w:rsidRDefault="00C835A9" w:rsidP="00253816">
            <w:pPr>
              <w:pStyle w:val="TAC"/>
              <w:rPr>
                <w:rFonts w:eastAsia="Calibri"/>
              </w:rPr>
            </w:pPr>
            <w:r>
              <w:rPr>
                <w:rFonts w:eastAsia="Calibri"/>
              </w:rPr>
              <w:t>-</w:t>
            </w:r>
          </w:p>
        </w:tc>
        <w:tc>
          <w:tcPr>
            <w:tcW w:w="717" w:type="dxa"/>
            <w:shd w:val="clear" w:color="auto" w:fill="auto"/>
            <w:vAlign w:val="center"/>
          </w:tcPr>
          <w:p w14:paraId="5EE074A0" w14:textId="77777777" w:rsidR="0098090C" w:rsidRPr="00BF76E0" w:rsidRDefault="00C835A9" w:rsidP="00253816">
            <w:pPr>
              <w:pStyle w:val="TAC"/>
              <w:rPr>
                <w:rFonts w:eastAsia="Calibri"/>
              </w:rPr>
            </w:pPr>
            <w:r>
              <w:rPr>
                <w:rFonts w:eastAsia="Calibri"/>
              </w:rPr>
              <w:t>-</w:t>
            </w:r>
          </w:p>
        </w:tc>
        <w:tc>
          <w:tcPr>
            <w:tcW w:w="797" w:type="dxa"/>
            <w:vAlign w:val="center"/>
          </w:tcPr>
          <w:p w14:paraId="63E70A65" w14:textId="77777777" w:rsidR="0098090C" w:rsidRPr="00BF76E0" w:rsidRDefault="0098090C" w:rsidP="00253816">
            <w:pPr>
              <w:pStyle w:val="TAC"/>
              <w:rPr>
                <w:rFonts w:eastAsia="Calibri"/>
              </w:rPr>
            </w:pPr>
            <w:r w:rsidRPr="00BF76E0">
              <w:t>P</w:t>
            </w:r>
          </w:p>
        </w:tc>
      </w:tr>
      <w:tr w:rsidR="0098090C" w:rsidRPr="00BF76E0" w14:paraId="148C2C5D" w14:textId="77777777" w:rsidTr="003700B6">
        <w:trPr>
          <w:cantSplit/>
          <w:jc w:val="center"/>
        </w:trPr>
        <w:tc>
          <w:tcPr>
            <w:tcW w:w="2539" w:type="dxa"/>
            <w:shd w:val="clear" w:color="auto" w:fill="auto"/>
          </w:tcPr>
          <w:p w14:paraId="173159EA" w14:textId="77777777" w:rsidR="0098090C" w:rsidRPr="00BF76E0" w:rsidRDefault="0098090C" w:rsidP="0098090C">
            <w:pPr>
              <w:spacing w:after="0"/>
              <w:rPr>
                <w:rFonts w:ascii="Arial" w:hAnsi="Arial"/>
                <w:sz w:val="18"/>
              </w:rPr>
            </w:pPr>
            <w:r w:rsidRPr="00BF76E0">
              <w:rPr>
                <w:rFonts w:ascii="Arial" w:hAnsi="Arial"/>
                <w:sz w:val="18"/>
              </w:rPr>
              <w:t>5.4 Preservation of accessibility information during conversion</w:t>
            </w:r>
          </w:p>
        </w:tc>
        <w:tc>
          <w:tcPr>
            <w:tcW w:w="617" w:type="dxa"/>
            <w:shd w:val="clear" w:color="auto" w:fill="auto"/>
            <w:vAlign w:val="center"/>
          </w:tcPr>
          <w:p w14:paraId="5B531D4E"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E98152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B6F33A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41D955E" w14:textId="77777777" w:rsidR="0098090C" w:rsidRPr="00BF76E0" w:rsidRDefault="0098090C" w:rsidP="00253816">
            <w:pPr>
              <w:pStyle w:val="TAC"/>
            </w:pPr>
            <w:r w:rsidRPr="00BF76E0">
              <w:t>P</w:t>
            </w:r>
          </w:p>
        </w:tc>
        <w:tc>
          <w:tcPr>
            <w:tcW w:w="617" w:type="dxa"/>
            <w:shd w:val="clear" w:color="auto" w:fill="auto"/>
            <w:vAlign w:val="center"/>
          </w:tcPr>
          <w:p w14:paraId="7DF7E8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AA8F10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338D4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C0DB8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B29CF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163D72AD" w14:textId="77777777" w:rsidR="0098090C" w:rsidRPr="00BF76E0" w:rsidRDefault="0098090C" w:rsidP="00253816">
            <w:pPr>
              <w:pStyle w:val="TAC"/>
              <w:rPr>
                <w:rFonts w:eastAsia="Calibri"/>
              </w:rPr>
            </w:pPr>
            <w:r w:rsidRPr="00BF76E0">
              <w:t>S</w:t>
            </w:r>
          </w:p>
        </w:tc>
        <w:tc>
          <w:tcPr>
            <w:tcW w:w="797" w:type="dxa"/>
            <w:vAlign w:val="center"/>
          </w:tcPr>
          <w:p w14:paraId="4E650561" w14:textId="77777777" w:rsidR="0098090C" w:rsidRPr="00BF76E0" w:rsidRDefault="0098090C" w:rsidP="00253816">
            <w:pPr>
              <w:pStyle w:val="TAC"/>
            </w:pPr>
            <w:r w:rsidRPr="00BF76E0">
              <w:rPr>
                <w:rFonts w:eastAsia="Calibri"/>
              </w:rPr>
              <w:t>-</w:t>
            </w:r>
          </w:p>
        </w:tc>
      </w:tr>
      <w:tr w:rsidR="00ED371A" w:rsidRPr="00BF76E0" w14:paraId="20278B20" w14:textId="77777777" w:rsidTr="003C60D6">
        <w:trPr>
          <w:cantSplit/>
          <w:jc w:val="center"/>
        </w:trPr>
        <w:tc>
          <w:tcPr>
            <w:tcW w:w="2539" w:type="dxa"/>
            <w:shd w:val="clear" w:color="auto" w:fill="auto"/>
          </w:tcPr>
          <w:p w14:paraId="608EA242" w14:textId="77777777" w:rsidR="00ED371A" w:rsidRPr="00BF76E0" w:rsidRDefault="00ED371A" w:rsidP="00ED371A">
            <w:pPr>
              <w:pStyle w:val="TAL"/>
            </w:pPr>
            <w:r w:rsidRPr="00BF76E0">
              <w:t xml:space="preserve">5.5.1 Means of operation </w:t>
            </w:r>
          </w:p>
        </w:tc>
        <w:tc>
          <w:tcPr>
            <w:tcW w:w="617" w:type="dxa"/>
            <w:shd w:val="clear" w:color="auto" w:fill="auto"/>
          </w:tcPr>
          <w:p w14:paraId="5AF399D6" w14:textId="77777777" w:rsidR="00ED371A" w:rsidRPr="00BF76E0" w:rsidRDefault="00ED371A" w:rsidP="00253816">
            <w:pPr>
              <w:pStyle w:val="TAC"/>
            </w:pPr>
            <w:r w:rsidRPr="00BF76E0">
              <w:t>-</w:t>
            </w:r>
          </w:p>
        </w:tc>
        <w:tc>
          <w:tcPr>
            <w:tcW w:w="617" w:type="dxa"/>
            <w:shd w:val="clear" w:color="auto" w:fill="auto"/>
          </w:tcPr>
          <w:p w14:paraId="4E619B1B" w14:textId="77777777" w:rsidR="00ED371A" w:rsidRPr="00BF76E0" w:rsidRDefault="00ED371A" w:rsidP="00253816">
            <w:pPr>
              <w:pStyle w:val="TAC"/>
            </w:pPr>
            <w:r w:rsidRPr="00BF76E0">
              <w:t>-</w:t>
            </w:r>
          </w:p>
        </w:tc>
        <w:tc>
          <w:tcPr>
            <w:tcW w:w="617" w:type="dxa"/>
            <w:shd w:val="clear" w:color="auto" w:fill="auto"/>
          </w:tcPr>
          <w:p w14:paraId="11883806" w14:textId="77777777" w:rsidR="00ED371A" w:rsidRPr="00BF76E0" w:rsidRDefault="00ED371A" w:rsidP="00253816">
            <w:pPr>
              <w:pStyle w:val="TAC"/>
            </w:pPr>
            <w:r w:rsidRPr="00BF76E0">
              <w:t>-</w:t>
            </w:r>
          </w:p>
        </w:tc>
        <w:tc>
          <w:tcPr>
            <w:tcW w:w="617" w:type="dxa"/>
            <w:shd w:val="clear" w:color="auto" w:fill="auto"/>
          </w:tcPr>
          <w:p w14:paraId="31D9F028" w14:textId="77777777" w:rsidR="00ED371A" w:rsidRPr="00BF76E0" w:rsidRDefault="00ED371A" w:rsidP="00253816">
            <w:pPr>
              <w:pStyle w:val="TAC"/>
            </w:pPr>
            <w:r w:rsidRPr="00BF76E0">
              <w:t>-</w:t>
            </w:r>
          </w:p>
        </w:tc>
        <w:tc>
          <w:tcPr>
            <w:tcW w:w="617" w:type="dxa"/>
            <w:shd w:val="clear" w:color="auto" w:fill="auto"/>
          </w:tcPr>
          <w:p w14:paraId="10DF0E4B" w14:textId="77777777" w:rsidR="00ED371A" w:rsidRPr="00BF76E0" w:rsidRDefault="00ED371A" w:rsidP="00253816">
            <w:pPr>
              <w:pStyle w:val="TAC"/>
            </w:pPr>
            <w:r w:rsidRPr="00BF76E0">
              <w:t>-</w:t>
            </w:r>
          </w:p>
        </w:tc>
        <w:tc>
          <w:tcPr>
            <w:tcW w:w="617" w:type="dxa"/>
            <w:shd w:val="clear" w:color="auto" w:fill="auto"/>
          </w:tcPr>
          <w:p w14:paraId="58340BF7" w14:textId="77777777" w:rsidR="00ED371A" w:rsidRPr="00BF76E0" w:rsidRDefault="00ED371A" w:rsidP="00253816">
            <w:pPr>
              <w:pStyle w:val="TAC"/>
            </w:pPr>
            <w:r w:rsidRPr="00BF76E0">
              <w:t>-</w:t>
            </w:r>
          </w:p>
        </w:tc>
        <w:tc>
          <w:tcPr>
            <w:tcW w:w="617" w:type="dxa"/>
            <w:shd w:val="clear" w:color="auto" w:fill="auto"/>
          </w:tcPr>
          <w:p w14:paraId="5FBBEFD3" w14:textId="77777777" w:rsidR="00ED371A" w:rsidRPr="00BF76E0" w:rsidRDefault="00ED371A" w:rsidP="00253816">
            <w:pPr>
              <w:pStyle w:val="TAC"/>
            </w:pPr>
            <w:r w:rsidRPr="00BF76E0">
              <w:t>P</w:t>
            </w:r>
          </w:p>
        </w:tc>
        <w:tc>
          <w:tcPr>
            <w:tcW w:w="617" w:type="dxa"/>
            <w:shd w:val="clear" w:color="auto" w:fill="auto"/>
          </w:tcPr>
          <w:p w14:paraId="47EC5D79" w14:textId="77777777" w:rsidR="00ED371A" w:rsidRPr="00BF76E0" w:rsidRDefault="00ED371A" w:rsidP="00253816">
            <w:pPr>
              <w:pStyle w:val="TAC"/>
            </w:pPr>
            <w:r w:rsidRPr="00BF76E0">
              <w:t>-</w:t>
            </w:r>
          </w:p>
        </w:tc>
        <w:tc>
          <w:tcPr>
            <w:tcW w:w="617" w:type="dxa"/>
            <w:shd w:val="clear" w:color="auto" w:fill="auto"/>
          </w:tcPr>
          <w:p w14:paraId="51CAD368" w14:textId="77777777" w:rsidR="00ED371A" w:rsidRPr="00BF76E0" w:rsidRDefault="00ED371A" w:rsidP="00253816">
            <w:pPr>
              <w:pStyle w:val="TAC"/>
            </w:pPr>
            <w:r w:rsidRPr="00BF76E0">
              <w:t>-</w:t>
            </w:r>
          </w:p>
        </w:tc>
        <w:tc>
          <w:tcPr>
            <w:tcW w:w="717" w:type="dxa"/>
            <w:shd w:val="clear" w:color="auto" w:fill="auto"/>
          </w:tcPr>
          <w:p w14:paraId="6D1D1E8F" w14:textId="77777777" w:rsidR="00ED371A" w:rsidRPr="00BF76E0" w:rsidRDefault="00ED371A" w:rsidP="00253816">
            <w:pPr>
              <w:pStyle w:val="TAC"/>
            </w:pPr>
            <w:r w:rsidRPr="00BF76E0">
              <w:t>-</w:t>
            </w:r>
          </w:p>
        </w:tc>
        <w:tc>
          <w:tcPr>
            <w:tcW w:w="797" w:type="dxa"/>
          </w:tcPr>
          <w:p w14:paraId="112A55BA" w14:textId="77777777" w:rsidR="00ED371A" w:rsidRPr="00BF76E0" w:rsidRDefault="00ED371A" w:rsidP="00253816">
            <w:pPr>
              <w:pStyle w:val="TAC"/>
            </w:pPr>
            <w:r w:rsidRPr="00BF76E0">
              <w:t>-</w:t>
            </w:r>
          </w:p>
        </w:tc>
      </w:tr>
      <w:tr w:rsidR="00923995" w:rsidRPr="00BF76E0" w14:paraId="63620EBD" w14:textId="77777777" w:rsidTr="003C60D6">
        <w:trPr>
          <w:cantSplit/>
          <w:jc w:val="center"/>
        </w:trPr>
        <w:tc>
          <w:tcPr>
            <w:tcW w:w="2539" w:type="dxa"/>
            <w:shd w:val="clear" w:color="auto" w:fill="auto"/>
          </w:tcPr>
          <w:p w14:paraId="28111A33" w14:textId="77777777" w:rsidR="00923995" w:rsidRPr="00BF76E0" w:rsidRDefault="00923995" w:rsidP="00DF55BA">
            <w:pPr>
              <w:pStyle w:val="TAL"/>
            </w:pPr>
            <w:r w:rsidRPr="00BF76E0">
              <w:t>5.5.2 Operable part discernibility</w:t>
            </w:r>
          </w:p>
        </w:tc>
        <w:tc>
          <w:tcPr>
            <w:tcW w:w="617" w:type="dxa"/>
            <w:shd w:val="clear" w:color="auto" w:fill="auto"/>
          </w:tcPr>
          <w:p w14:paraId="3326EC9F" w14:textId="77777777" w:rsidR="00923995" w:rsidRPr="00BF76E0" w:rsidRDefault="00923995" w:rsidP="00253816">
            <w:pPr>
              <w:pStyle w:val="TAC"/>
            </w:pPr>
            <w:r w:rsidRPr="00BF76E0">
              <w:t>P</w:t>
            </w:r>
          </w:p>
        </w:tc>
        <w:tc>
          <w:tcPr>
            <w:tcW w:w="617" w:type="dxa"/>
            <w:shd w:val="clear" w:color="auto" w:fill="auto"/>
          </w:tcPr>
          <w:p w14:paraId="77505E49" w14:textId="77777777" w:rsidR="00923995" w:rsidRPr="00BF76E0" w:rsidRDefault="00923995" w:rsidP="00253816">
            <w:pPr>
              <w:pStyle w:val="TAC"/>
            </w:pPr>
            <w:r w:rsidRPr="00BF76E0">
              <w:t>S</w:t>
            </w:r>
          </w:p>
        </w:tc>
        <w:tc>
          <w:tcPr>
            <w:tcW w:w="617" w:type="dxa"/>
            <w:shd w:val="clear" w:color="auto" w:fill="auto"/>
          </w:tcPr>
          <w:p w14:paraId="613DFE25" w14:textId="77777777" w:rsidR="00923995" w:rsidRPr="00BF76E0" w:rsidRDefault="00923995" w:rsidP="00253816">
            <w:pPr>
              <w:pStyle w:val="TAC"/>
            </w:pPr>
            <w:r w:rsidRPr="00BF76E0">
              <w:t>-</w:t>
            </w:r>
          </w:p>
        </w:tc>
        <w:tc>
          <w:tcPr>
            <w:tcW w:w="617" w:type="dxa"/>
            <w:shd w:val="clear" w:color="auto" w:fill="auto"/>
          </w:tcPr>
          <w:p w14:paraId="224BB360" w14:textId="77777777" w:rsidR="00923995" w:rsidRPr="00BF76E0" w:rsidRDefault="00923995" w:rsidP="00253816">
            <w:pPr>
              <w:pStyle w:val="TAC"/>
            </w:pPr>
            <w:r w:rsidRPr="00BF76E0">
              <w:t>-</w:t>
            </w:r>
          </w:p>
        </w:tc>
        <w:tc>
          <w:tcPr>
            <w:tcW w:w="617" w:type="dxa"/>
            <w:shd w:val="clear" w:color="auto" w:fill="auto"/>
          </w:tcPr>
          <w:p w14:paraId="4D2D2CDC" w14:textId="77777777" w:rsidR="00923995" w:rsidRPr="00BF76E0" w:rsidRDefault="00923995" w:rsidP="00253816">
            <w:pPr>
              <w:pStyle w:val="TAC"/>
            </w:pPr>
            <w:r w:rsidRPr="00BF76E0">
              <w:t>-</w:t>
            </w:r>
          </w:p>
        </w:tc>
        <w:tc>
          <w:tcPr>
            <w:tcW w:w="617" w:type="dxa"/>
            <w:shd w:val="clear" w:color="auto" w:fill="auto"/>
          </w:tcPr>
          <w:p w14:paraId="591EDC98" w14:textId="77777777" w:rsidR="00923995" w:rsidRPr="00BF76E0" w:rsidRDefault="00923995" w:rsidP="00253816">
            <w:pPr>
              <w:pStyle w:val="TAC"/>
            </w:pPr>
            <w:r w:rsidRPr="00BF76E0">
              <w:t>-</w:t>
            </w:r>
          </w:p>
        </w:tc>
        <w:tc>
          <w:tcPr>
            <w:tcW w:w="617" w:type="dxa"/>
            <w:shd w:val="clear" w:color="auto" w:fill="auto"/>
          </w:tcPr>
          <w:p w14:paraId="1001A9E9" w14:textId="77777777" w:rsidR="00923995" w:rsidRPr="00BF76E0" w:rsidRDefault="00923995" w:rsidP="00253816">
            <w:pPr>
              <w:pStyle w:val="TAC"/>
            </w:pPr>
            <w:r w:rsidRPr="00BF76E0">
              <w:t>-</w:t>
            </w:r>
          </w:p>
        </w:tc>
        <w:tc>
          <w:tcPr>
            <w:tcW w:w="617" w:type="dxa"/>
            <w:shd w:val="clear" w:color="auto" w:fill="auto"/>
          </w:tcPr>
          <w:p w14:paraId="2ADFF855" w14:textId="77777777" w:rsidR="00923995" w:rsidRPr="00BF76E0" w:rsidRDefault="00923995" w:rsidP="00253816">
            <w:pPr>
              <w:pStyle w:val="TAC"/>
            </w:pPr>
            <w:r w:rsidRPr="00BF76E0">
              <w:t>-</w:t>
            </w:r>
          </w:p>
        </w:tc>
        <w:tc>
          <w:tcPr>
            <w:tcW w:w="617" w:type="dxa"/>
            <w:shd w:val="clear" w:color="auto" w:fill="auto"/>
          </w:tcPr>
          <w:p w14:paraId="6D46A08E" w14:textId="77777777" w:rsidR="00923995" w:rsidRPr="00BF76E0" w:rsidRDefault="00923995" w:rsidP="00253816">
            <w:pPr>
              <w:pStyle w:val="TAC"/>
            </w:pPr>
            <w:r w:rsidRPr="00BF76E0">
              <w:t>-</w:t>
            </w:r>
          </w:p>
        </w:tc>
        <w:tc>
          <w:tcPr>
            <w:tcW w:w="717" w:type="dxa"/>
            <w:shd w:val="clear" w:color="auto" w:fill="auto"/>
          </w:tcPr>
          <w:p w14:paraId="498A52F5" w14:textId="77777777" w:rsidR="00923995" w:rsidRPr="00BF76E0" w:rsidRDefault="00923995" w:rsidP="00253816">
            <w:pPr>
              <w:pStyle w:val="TAC"/>
            </w:pPr>
            <w:r w:rsidRPr="00BF76E0">
              <w:t>-</w:t>
            </w:r>
          </w:p>
        </w:tc>
        <w:tc>
          <w:tcPr>
            <w:tcW w:w="797" w:type="dxa"/>
          </w:tcPr>
          <w:p w14:paraId="5A9D6615" w14:textId="77777777" w:rsidR="00923995" w:rsidRPr="00BF76E0" w:rsidRDefault="00923995" w:rsidP="00253816">
            <w:pPr>
              <w:pStyle w:val="TAC"/>
            </w:pPr>
            <w:r w:rsidRPr="00BF76E0">
              <w:t>-</w:t>
            </w:r>
          </w:p>
        </w:tc>
      </w:tr>
      <w:tr w:rsidR="0098090C" w:rsidRPr="00BF76E0" w14:paraId="7F3715A0" w14:textId="77777777" w:rsidTr="003700B6">
        <w:trPr>
          <w:cantSplit/>
          <w:jc w:val="center"/>
        </w:trPr>
        <w:tc>
          <w:tcPr>
            <w:tcW w:w="2539" w:type="dxa"/>
            <w:shd w:val="clear" w:color="auto" w:fill="auto"/>
          </w:tcPr>
          <w:p w14:paraId="43DC6411"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 xml:space="preserve">.1 Tactile </w:t>
            </w:r>
            <w:r w:rsidRPr="0033092B">
              <w:rPr>
                <w:rFonts w:ascii="Arial" w:hAnsi="Arial"/>
                <w:sz w:val="18"/>
              </w:rPr>
              <w:t>or</w:t>
            </w:r>
            <w:r w:rsidRPr="00BF76E0">
              <w:rPr>
                <w:rFonts w:ascii="Arial" w:hAnsi="Arial"/>
                <w:sz w:val="18"/>
              </w:rPr>
              <w:t xml:space="preserve"> auditory status (belongs to 5.</w:t>
            </w:r>
            <w:r w:rsidR="00ED371A" w:rsidRPr="00BF76E0">
              <w:rPr>
                <w:rFonts w:ascii="Arial" w:hAnsi="Arial"/>
                <w:sz w:val="18"/>
              </w:rPr>
              <w:t xml:space="preserve">6 </w:t>
            </w:r>
            <w:r w:rsidRPr="00BF76E0">
              <w:rPr>
                <w:rFonts w:ascii="Arial" w:hAnsi="Arial"/>
                <w:sz w:val="18"/>
              </w:rPr>
              <w:t xml:space="preserve">Locking </w:t>
            </w:r>
            <w:r w:rsidRPr="0033092B">
              <w:rPr>
                <w:rFonts w:ascii="Arial" w:hAnsi="Arial"/>
                <w:sz w:val="18"/>
              </w:rPr>
              <w:t>or</w:t>
            </w:r>
            <w:r w:rsidRPr="00BF76E0">
              <w:rPr>
                <w:rFonts w:ascii="Arial" w:hAnsi="Arial"/>
                <w:sz w:val="18"/>
              </w:rPr>
              <w:t xml:space="preserve"> toggle controls)</w:t>
            </w:r>
          </w:p>
        </w:tc>
        <w:tc>
          <w:tcPr>
            <w:tcW w:w="617" w:type="dxa"/>
            <w:shd w:val="clear" w:color="auto" w:fill="auto"/>
            <w:vAlign w:val="center"/>
          </w:tcPr>
          <w:p w14:paraId="78F7C03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3969264"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27AE30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63DE6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705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67A1C2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59696D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D24FF4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F616251"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6058117" w14:textId="77777777" w:rsidR="0098090C" w:rsidRPr="00BF76E0" w:rsidRDefault="0098090C" w:rsidP="00253816">
            <w:pPr>
              <w:pStyle w:val="TAC"/>
              <w:rPr>
                <w:rFonts w:eastAsia="Calibri"/>
              </w:rPr>
            </w:pPr>
            <w:r w:rsidRPr="00BF76E0">
              <w:t>S</w:t>
            </w:r>
          </w:p>
        </w:tc>
        <w:tc>
          <w:tcPr>
            <w:tcW w:w="797" w:type="dxa"/>
            <w:vAlign w:val="center"/>
          </w:tcPr>
          <w:p w14:paraId="3C3603A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E4D056D" w14:textId="77777777" w:rsidTr="003700B6">
        <w:trPr>
          <w:cantSplit/>
          <w:jc w:val="center"/>
        </w:trPr>
        <w:tc>
          <w:tcPr>
            <w:tcW w:w="2539" w:type="dxa"/>
            <w:shd w:val="clear" w:color="auto" w:fill="auto"/>
          </w:tcPr>
          <w:p w14:paraId="7F4593E8" w14:textId="77777777" w:rsidR="0098090C" w:rsidRPr="00BF76E0" w:rsidRDefault="0098090C" w:rsidP="00ED371A">
            <w:pPr>
              <w:spacing w:after="0"/>
              <w:rPr>
                <w:rFonts w:ascii="Arial" w:eastAsia="Calibri" w:hAnsi="Arial"/>
                <w:sz w:val="18"/>
              </w:rPr>
            </w:pPr>
            <w:r w:rsidRPr="00BF76E0">
              <w:rPr>
                <w:rFonts w:ascii="Arial" w:hAnsi="Arial"/>
                <w:sz w:val="18"/>
              </w:rPr>
              <w:t>5.</w:t>
            </w:r>
            <w:r w:rsidR="00ED371A" w:rsidRPr="00BF76E0">
              <w:rPr>
                <w:rFonts w:ascii="Arial" w:hAnsi="Arial"/>
                <w:sz w:val="18"/>
              </w:rPr>
              <w:t>6</w:t>
            </w:r>
            <w:r w:rsidRPr="00BF76E0">
              <w:rPr>
                <w:rFonts w:ascii="Arial" w:hAnsi="Arial"/>
                <w:sz w:val="18"/>
              </w:rPr>
              <w:t>.2 Visual status</w:t>
            </w:r>
          </w:p>
        </w:tc>
        <w:tc>
          <w:tcPr>
            <w:tcW w:w="617" w:type="dxa"/>
            <w:shd w:val="clear" w:color="auto" w:fill="auto"/>
            <w:vAlign w:val="center"/>
          </w:tcPr>
          <w:p w14:paraId="2B4823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9992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39EC00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3A0AA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9B6E23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3811FB87" w14:textId="77777777" w:rsidR="0098090C" w:rsidRPr="00BF76E0" w:rsidRDefault="00C835A9" w:rsidP="00253816">
            <w:pPr>
              <w:pStyle w:val="TAC"/>
              <w:rPr>
                <w:rFonts w:eastAsia="Calibri"/>
              </w:rPr>
            </w:pPr>
            <w:r>
              <w:rPr>
                <w:rFonts w:eastAsia="Calibri"/>
              </w:rPr>
              <w:t>-</w:t>
            </w:r>
          </w:p>
        </w:tc>
        <w:tc>
          <w:tcPr>
            <w:tcW w:w="617" w:type="dxa"/>
            <w:shd w:val="clear" w:color="auto" w:fill="auto"/>
            <w:vAlign w:val="center"/>
          </w:tcPr>
          <w:p w14:paraId="24EB3AD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3C366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400A68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802367A" w14:textId="77777777" w:rsidR="0098090C" w:rsidRPr="00BF76E0" w:rsidRDefault="0098090C" w:rsidP="00253816">
            <w:pPr>
              <w:pStyle w:val="TAC"/>
              <w:rPr>
                <w:rFonts w:eastAsia="Calibri"/>
              </w:rPr>
            </w:pPr>
            <w:r w:rsidRPr="00BF76E0">
              <w:t>S</w:t>
            </w:r>
          </w:p>
        </w:tc>
        <w:tc>
          <w:tcPr>
            <w:tcW w:w="797" w:type="dxa"/>
            <w:vAlign w:val="center"/>
          </w:tcPr>
          <w:p w14:paraId="67F0DCA1"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0491A26" w14:textId="77777777" w:rsidTr="003700B6">
        <w:trPr>
          <w:cantSplit/>
          <w:jc w:val="center"/>
        </w:trPr>
        <w:tc>
          <w:tcPr>
            <w:tcW w:w="2539" w:type="dxa"/>
            <w:tcBorders>
              <w:bottom w:val="single" w:sz="4" w:space="0" w:color="auto"/>
            </w:tcBorders>
            <w:shd w:val="clear" w:color="auto" w:fill="auto"/>
          </w:tcPr>
          <w:p w14:paraId="0BD5E085"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7 </w:t>
            </w:r>
            <w:r w:rsidRPr="00BF76E0">
              <w:rPr>
                <w:rFonts w:ascii="Arial" w:hAnsi="Arial"/>
                <w:sz w:val="18"/>
              </w:rPr>
              <w:t>Key repeat</w:t>
            </w:r>
          </w:p>
        </w:tc>
        <w:tc>
          <w:tcPr>
            <w:tcW w:w="617" w:type="dxa"/>
            <w:tcBorders>
              <w:bottom w:val="single" w:sz="4" w:space="0" w:color="auto"/>
            </w:tcBorders>
            <w:shd w:val="clear" w:color="auto" w:fill="auto"/>
            <w:vAlign w:val="center"/>
          </w:tcPr>
          <w:p w14:paraId="2713117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1915F64"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054768"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29156F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3CC1468D"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5DBC5162" w14:textId="77777777" w:rsidR="0098090C" w:rsidRPr="00BF76E0" w:rsidRDefault="0098090C" w:rsidP="00253816">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C8B055B" w14:textId="77777777" w:rsidR="0098090C" w:rsidRPr="00BF76E0" w:rsidRDefault="0098090C" w:rsidP="00253816">
            <w:pPr>
              <w:pStyle w:val="TAC"/>
              <w:rPr>
                <w:rFonts w:eastAsia="Calibri"/>
              </w:rPr>
            </w:pPr>
            <w:r w:rsidRPr="00BF76E0">
              <w:t>P</w:t>
            </w:r>
          </w:p>
        </w:tc>
        <w:tc>
          <w:tcPr>
            <w:tcW w:w="617" w:type="dxa"/>
            <w:tcBorders>
              <w:bottom w:val="single" w:sz="4" w:space="0" w:color="auto"/>
            </w:tcBorders>
            <w:shd w:val="clear" w:color="auto" w:fill="auto"/>
            <w:vAlign w:val="center"/>
          </w:tcPr>
          <w:p w14:paraId="1C5924FD" w14:textId="77777777" w:rsidR="0098090C" w:rsidRPr="00BF76E0" w:rsidRDefault="00C835A9" w:rsidP="00253816">
            <w:pPr>
              <w:pStyle w:val="TAC"/>
              <w:rPr>
                <w:rFonts w:eastAsia="Calibri"/>
              </w:rPr>
            </w:pPr>
            <w:r>
              <w:rPr>
                <w:rFonts w:eastAsia="Calibri"/>
              </w:rPr>
              <w:t>-</w:t>
            </w:r>
          </w:p>
        </w:tc>
        <w:tc>
          <w:tcPr>
            <w:tcW w:w="617" w:type="dxa"/>
            <w:tcBorders>
              <w:bottom w:val="single" w:sz="4" w:space="0" w:color="auto"/>
            </w:tcBorders>
            <w:shd w:val="clear" w:color="auto" w:fill="auto"/>
            <w:vAlign w:val="center"/>
          </w:tcPr>
          <w:p w14:paraId="22ECC8D7" w14:textId="77777777" w:rsidR="0098090C" w:rsidRPr="00BF76E0" w:rsidRDefault="0098090C" w:rsidP="00253816">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70E1AC28" w14:textId="77777777" w:rsidR="0098090C" w:rsidRPr="00BF76E0" w:rsidRDefault="0098090C" w:rsidP="00253816">
            <w:pPr>
              <w:pStyle w:val="TAC"/>
              <w:rPr>
                <w:rFonts w:eastAsia="Calibri"/>
              </w:rPr>
            </w:pPr>
            <w:r w:rsidRPr="00BF76E0">
              <w:t>S</w:t>
            </w:r>
          </w:p>
        </w:tc>
        <w:tc>
          <w:tcPr>
            <w:tcW w:w="797" w:type="dxa"/>
            <w:tcBorders>
              <w:bottom w:val="single" w:sz="4" w:space="0" w:color="auto"/>
            </w:tcBorders>
            <w:vAlign w:val="center"/>
          </w:tcPr>
          <w:p w14:paraId="1C966262" w14:textId="77777777" w:rsidR="0098090C" w:rsidRPr="00BF76E0" w:rsidRDefault="0098090C" w:rsidP="00253816">
            <w:pPr>
              <w:pStyle w:val="TAC"/>
              <w:rPr>
                <w:rFonts w:eastAsia="Calibri"/>
              </w:rPr>
            </w:pPr>
            <w:r w:rsidRPr="00BF76E0">
              <w:rPr>
                <w:rFonts w:eastAsia="Calibri"/>
              </w:rPr>
              <w:t>-</w:t>
            </w:r>
          </w:p>
        </w:tc>
      </w:tr>
      <w:tr w:rsidR="00923995" w:rsidRPr="00BF76E0" w14:paraId="5C5B9AFC" w14:textId="77777777" w:rsidTr="003C60D6">
        <w:trPr>
          <w:cantSplit/>
          <w:jc w:val="center"/>
        </w:trPr>
        <w:tc>
          <w:tcPr>
            <w:tcW w:w="2539" w:type="dxa"/>
            <w:tcBorders>
              <w:bottom w:val="nil"/>
            </w:tcBorders>
            <w:shd w:val="clear" w:color="auto" w:fill="auto"/>
          </w:tcPr>
          <w:p w14:paraId="1F7D07C3" w14:textId="77777777" w:rsidR="00923995" w:rsidRPr="00BF76E0" w:rsidRDefault="007744A3" w:rsidP="00923995">
            <w:pPr>
              <w:spacing w:after="0"/>
              <w:rPr>
                <w:rFonts w:ascii="Arial" w:hAnsi="Arial"/>
                <w:sz w:val="18"/>
              </w:rPr>
            </w:pPr>
            <w:r>
              <w:rPr>
                <w:rFonts w:ascii="Arial" w:hAnsi="Arial"/>
                <w:sz w:val="18"/>
              </w:rPr>
              <w:t xml:space="preserve">5.8 </w:t>
            </w:r>
            <w:r w:rsidR="00923995" w:rsidRPr="00BF76E0">
              <w:rPr>
                <w:rFonts w:ascii="Arial" w:hAnsi="Arial"/>
                <w:sz w:val="18"/>
              </w:rPr>
              <w:t>Double-strike key acceptance</w:t>
            </w:r>
          </w:p>
        </w:tc>
        <w:tc>
          <w:tcPr>
            <w:tcW w:w="617" w:type="dxa"/>
            <w:tcBorders>
              <w:bottom w:val="nil"/>
            </w:tcBorders>
            <w:shd w:val="clear" w:color="auto" w:fill="auto"/>
          </w:tcPr>
          <w:p w14:paraId="1A9F8328"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74775BA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22046333"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1D5E584C"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476E1B00"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660E9C19" w14:textId="77777777" w:rsidR="00923995" w:rsidRPr="00BF76E0" w:rsidRDefault="00923995" w:rsidP="00253816">
            <w:pPr>
              <w:pStyle w:val="TAC"/>
              <w:rPr>
                <w:rFonts w:eastAsia="Calibri"/>
              </w:rPr>
            </w:pPr>
            <w:r w:rsidRPr="00BF76E0">
              <w:t>-</w:t>
            </w:r>
          </w:p>
        </w:tc>
        <w:tc>
          <w:tcPr>
            <w:tcW w:w="617" w:type="dxa"/>
            <w:tcBorders>
              <w:bottom w:val="nil"/>
            </w:tcBorders>
            <w:shd w:val="clear" w:color="auto" w:fill="auto"/>
          </w:tcPr>
          <w:p w14:paraId="598767C3" w14:textId="77777777" w:rsidR="00923995" w:rsidRPr="00BF76E0" w:rsidRDefault="00923995" w:rsidP="00253816">
            <w:pPr>
              <w:pStyle w:val="TAC"/>
            </w:pPr>
            <w:r w:rsidRPr="00BF76E0">
              <w:t>P</w:t>
            </w:r>
          </w:p>
        </w:tc>
        <w:tc>
          <w:tcPr>
            <w:tcW w:w="617" w:type="dxa"/>
            <w:tcBorders>
              <w:bottom w:val="nil"/>
            </w:tcBorders>
            <w:shd w:val="clear" w:color="auto" w:fill="auto"/>
          </w:tcPr>
          <w:p w14:paraId="3AA48745" w14:textId="77777777" w:rsidR="00923995" w:rsidRPr="00BF76E0" w:rsidRDefault="00923995" w:rsidP="00253816">
            <w:pPr>
              <w:pStyle w:val="TAC"/>
            </w:pPr>
            <w:r w:rsidRPr="00BF76E0">
              <w:t>P</w:t>
            </w:r>
          </w:p>
        </w:tc>
        <w:tc>
          <w:tcPr>
            <w:tcW w:w="617" w:type="dxa"/>
            <w:tcBorders>
              <w:bottom w:val="nil"/>
            </w:tcBorders>
            <w:shd w:val="clear" w:color="auto" w:fill="auto"/>
          </w:tcPr>
          <w:p w14:paraId="54E63D54" w14:textId="77777777" w:rsidR="00923995" w:rsidRPr="00BF76E0" w:rsidRDefault="00923995" w:rsidP="00253816">
            <w:pPr>
              <w:pStyle w:val="TAC"/>
              <w:rPr>
                <w:rFonts w:eastAsia="Calibri"/>
              </w:rPr>
            </w:pPr>
            <w:r w:rsidRPr="00BF76E0">
              <w:t>-</w:t>
            </w:r>
          </w:p>
        </w:tc>
        <w:tc>
          <w:tcPr>
            <w:tcW w:w="717" w:type="dxa"/>
            <w:tcBorders>
              <w:bottom w:val="nil"/>
            </w:tcBorders>
            <w:shd w:val="clear" w:color="auto" w:fill="auto"/>
          </w:tcPr>
          <w:p w14:paraId="1FCBA280" w14:textId="77777777" w:rsidR="00923995" w:rsidRPr="00BF76E0" w:rsidRDefault="00923995" w:rsidP="00253816">
            <w:pPr>
              <w:pStyle w:val="TAC"/>
            </w:pPr>
            <w:r w:rsidRPr="00BF76E0">
              <w:t>S</w:t>
            </w:r>
          </w:p>
        </w:tc>
        <w:tc>
          <w:tcPr>
            <w:tcW w:w="797" w:type="dxa"/>
            <w:tcBorders>
              <w:bottom w:val="nil"/>
            </w:tcBorders>
          </w:tcPr>
          <w:p w14:paraId="6225B9F3" w14:textId="77777777" w:rsidR="00923995" w:rsidRPr="00BF76E0" w:rsidRDefault="00923995" w:rsidP="00253816">
            <w:pPr>
              <w:pStyle w:val="TAC"/>
              <w:rPr>
                <w:rFonts w:eastAsia="Calibri"/>
              </w:rPr>
            </w:pPr>
            <w:r w:rsidRPr="00BF76E0">
              <w:t>-</w:t>
            </w:r>
          </w:p>
        </w:tc>
      </w:tr>
      <w:tr w:rsidR="0098090C" w:rsidRPr="00BF76E0" w14:paraId="60C33B10" w14:textId="77777777" w:rsidTr="003700B6">
        <w:trPr>
          <w:cantSplit/>
          <w:jc w:val="center"/>
        </w:trPr>
        <w:tc>
          <w:tcPr>
            <w:tcW w:w="2539" w:type="dxa"/>
            <w:tcBorders>
              <w:bottom w:val="nil"/>
            </w:tcBorders>
            <w:shd w:val="clear" w:color="auto" w:fill="auto"/>
          </w:tcPr>
          <w:p w14:paraId="41558B1D" w14:textId="77777777" w:rsidR="0098090C" w:rsidRPr="00BF76E0" w:rsidRDefault="0098090C" w:rsidP="00923995">
            <w:pPr>
              <w:spacing w:after="0"/>
              <w:rPr>
                <w:rFonts w:ascii="Arial" w:eastAsia="Calibri" w:hAnsi="Arial"/>
                <w:sz w:val="18"/>
              </w:rPr>
            </w:pPr>
            <w:r w:rsidRPr="00BF76E0">
              <w:rPr>
                <w:rFonts w:ascii="Arial" w:hAnsi="Arial"/>
                <w:sz w:val="18"/>
              </w:rPr>
              <w:t>5.</w:t>
            </w:r>
            <w:r w:rsidR="00923995" w:rsidRPr="00BF76E0">
              <w:rPr>
                <w:rFonts w:ascii="Arial" w:hAnsi="Arial"/>
                <w:sz w:val="18"/>
              </w:rPr>
              <w:t xml:space="preserve">9 </w:t>
            </w:r>
            <w:r w:rsidRPr="00BF76E0">
              <w:rPr>
                <w:rFonts w:ascii="Arial" w:hAnsi="Arial"/>
                <w:sz w:val="18"/>
              </w:rPr>
              <w:t>Simultaneous user actions</w:t>
            </w:r>
          </w:p>
        </w:tc>
        <w:tc>
          <w:tcPr>
            <w:tcW w:w="617" w:type="dxa"/>
            <w:tcBorders>
              <w:bottom w:val="nil"/>
            </w:tcBorders>
            <w:shd w:val="clear" w:color="auto" w:fill="auto"/>
            <w:vAlign w:val="center"/>
          </w:tcPr>
          <w:p w14:paraId="09C6C203"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90DA4D7"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B7984FB"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4FEF3F7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286381FE"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0C7EB01D" w14:textId="77777777" w:rsidR="0098090C" w:rsidRPr="00BF76E0" w:rsidRDefault="0098090C" w:rsidP="00253816">
            <w:pPr>
              <w:pStyle w:val="TAC"/>
              <w:rPr>
                <w:rFonts w:eastAsia="Calibri"/>
              </w:rPr>
            </w:pPr>
            <w:r w:rsidRPr="00BF76E0">
              <w:rPr>
                <w:rFonts w:eastAsia="Calibri"/>
              </w:rPr>
              <w:t>-</w:t>
            </w:r>
          </w:p>
        </w:tc>
        <w:tc>
          <w:tcPr>
            <w:tcW w:w="617" w:type="dxa"/>
            <w:tcBorders>
              <w:bottom w:val="nil"/>
            </w:tcBorders>
            <w:shd w:val="clear" w:color="auto" w:fill="auto"/>
            <w:vAlign w:val="center"/>
          </w:tcPr>
          <w:p w14:paraId="7336FCE8"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1F914F36" w14:textId="77777777" w:rsidR="0098090C" w:rsidRPr="00BF76E0" w:rsidRDefault="0098090C" w:rsidP="00253816">
            <w:pPr>
              <w:pStyle w:val="TAC"/>
              <w:rPr>
                <w:rFonts w:eastAsia="Calibri"/>
              </w:rPr>
            </w:pPr>
            <w:r w:rsidRPr="00BF76E0">
              <w:t>P</w:t>
            </w:r>
          </w:p>
        </w:tc>
        <w:tc>
          <w:tcPr>
            <w:tcW w:w="617" w:type="dxa"/>
            <w:tcBorders>
              <w:bottom w:val="nil"/>
            </w:tcBorders>
            <w:shd w:val="clear" w:color="auto" w:fill="auto"/>
            <w:vAlign w:val="center"/>
          </w:tcPr>
          <w:p w14:paraId="24989912" w14:textId="77777777" w:rsidR="0098090C" w:rsidRPr="00BF76E0" w:rsidRDefault="0098090C" w:rsidP="00253816">
            <w:pPr>
              <w:pStyle w:val="TAC"/>
              <w:rPr>
                <w:rFonts w:eastAsia="Calibri"/>
              </w:rPr>
            </w:pPr>
            <w:r w:rsidRPr="00BF76E0">
              <w:rPr>
                <w:rFonts w:eastAsia="Calibri"/>
              </w:rPr>
              <w:t>-</w:t>
            </w:r>
          </w:p>
        </w:tc>
        <w:tc>
          <w:tcPr>
            <w:tcW w:w="717" w:type="dxa"/>
            <w:tcBorders>
              <w:bottom w:val="nil"/>
            </w:tcBorders>
            <w:shd w:val="clear" w:color="auto" w:fill="auto"/>
            <w:vAlign w:val="center"/>
          </w:tcPr>
          <w:p w14:paraId="0D3501D6" w14:textId="77777777" w:rsidR="0098090C" w:rsidRPr="00BF76E0" w:rsidRDefault="0098090C" w:rsidP="00253816">
            <w:pPr>
              <w:pStyle w:val="TAC"/>
              <w:rPr>
                <w:rFonts w:eastAsia="Calibri"/>
              </w:rPr>
            </w:pPr>
            <w:r w:rsidRPr="00BF76E0">
              <w:t>S</w:t>
            </w:r>
          </w:p>
        </w:tc>
        <w:tc>
          <w:tcPr>
            <w:tcW w:w="797" w:type="dxa"/>
            <w:tcBorders>
              <w:bottom w:val="nil"/>
            </w:tcBorders>
            <w:vAlign w:val="center"/>
          </w:tcPr>
          <w:p w14:paraId="45942E5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00AE65C" w14:textId="77777777" w:rsidTr="003700B6">
        <w:trPr>
          <w:cantSplit/>
          <w:jc w:val="center"/>
        </w:trPr>
        <w:tc>
          <w:tcPr>
            <w:tcW w:w="2539" w:type="dxa"/>
            <w:tcBorders>
              <w:top w:val="single" w:sz="4" w:space="0" w:color="auto"/>
              <w:bottom w:val="single" w:sz="4" w:space="0" w:color="auto"/>
            </w:tcBorders>
            <w:shd w:val="clear" w:color="auto" w:fill="auto"/>
          </w:tcPr>
          <w:p w14:paraId="3CBDC521" w14:textId="77777777" w:rsidR="0098090C" w:rsidRPr="00BF76E0" w:rsidRDefault="005125D6" w:rsidP="008C2E13">
            <w:pPr>
              <w:spacing w:after="0"/>
              <w:rPr>
                <w:rFonts w:ascii="Arial" w:eastAsia="Calibri" w:hAnsi="Arial"/>
                <w:sz w:val="18"/>
                <w:szCs w:val="22"/>
              </w:rPr>
            </w:pPr>
            <w:r w:rsidRPr="00BF76E0">
              <w:rPr>
                <w:rFonts w:ascii="Arial" w:hAnsi="Arial"/>
                <w:sz w:val="18"/>
              </w:rPr>
              <w:t>6.1 Audio bandwidth for speech (</w:t>
            </w:r>
            <w:r w:rsidR="000D117C" w:rsidRPr="00BF76E0">
              <w:rPr>
                <w:rFonts w:ascii="Arial" w:hAnsi="Arial"/>
                <w:sz w:val="18"/>
              </w:rPr>
              <w:t>i</w:t>
            </w:r>
            <w:r w:rsidRPr="00BF76E0">
              <w:rPr>
                <w:rFonts w:ascii="Arial" w:hAnsi="Arial"/>
                <w:sz w:val="18"/>
              </w:rPr>
              <w:t>nformative recommendation)</w:t>
            </w:r>
          </w:p>
        </w:tc>
        <w:tc>
          <w:tcPr>
            <w:tcW w:w="617" w:type="dxa"/>
            <w:tcBorders>
              <w:top w:val="single" w:sz="4" w:space="0" w:color="auto"/>
              <w:bottom w:val="single" w:sz="4" w:space="0" w:color="auto"/>
            </w:tcBorders>
            <w:shd w:val="clear" w:color="auto" w:fill="auto"/>
            <w:vAlign w:val="center"/>
          </w:tcPr>
          <w:p w14:paraId="5740678A"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CD1103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B6719B1"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1D5178B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5991B18B" w14:textId="77777777" w:rsidR="0098090C" w:rsidRPr="00BF76E0" w:rsidRDefault="0098090C" w:rsidP="00253816">
            <w:pPr>
              <w:pStyle w:val="TAC"/>
              <w:rPr>
                <w:rFonts w:eastAsia="Calibri"/>
              </w:rPr>
            </w:pPr>
            <w:r w:rsidRPr="00BF76E0">
              <w:t>P</w:t>
            </w:r>
          </w:p>
        </w:tc>
        <w:tc>
          <w:tcPr>
            <w:tcW w:w="617" w:type="dxa"/>
            <w:tcBorders>
              <w:top w:val="single" w:sz="4" w:space="0" w:color="auto"/>
              <w:bottom w:val="single" w:sz="4" w:space="0" w:color="auto"/>
            </w:tcBorders>
            <w:shd w:val="clear" w:color="auto" w:fill="auto"/>
            <w:vAlign w:val="center"/>
          </w:tcPr>
          <w:p w14:paraId="4554F4E4"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6743AF09"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A9ECECD" w14:textId="77777777" w:rsidR="0098090C" w:rsidRPr="00BF76E0" w:rsidRDefault="0098090C" w:rsidP="00253816">
            <w:pPr>
              <w:pStyle w:val="TAC"/>
              <w:rPr>
                <w:rFonts w:eastAsia="Calibri"/>
              </w:rPr>
            </w:pPr>
            <w:r w:rsidRPr="00BF76E0">
              <w:rPr>
                <w:rFonts w:eastAsia="Calibri"/>
              </w:rPr>
              <w:t>-</w:t>
            </w:r>
          </w:p>
        </w:tc>
        <w:tc>
          <w:tcPr>
            <w:tcW w:w="617" w:type="dxa"/>
            <w:tcBorders>
              <w:top w:val="single" w:sz="4" w:space="0" w:color="auto"/>
              <w:bottom w:val="single" w:sz="4" w:space="0" w:color="auto"/>
            </w:tcBorders>
            <w:shd w:val="clear" w:color="auto" w:fill="auto"/>
            <w:vAlign w:val="center"/>
          </w:tcPr>
          <w:p w14:paraId="297062D8" w14:textId="77777777" w:rsidR="0098090C" w:rsidRPr="00BF76E0" w:rsidRDefault="0098090C" w:rsidP="00253816">
            <w:pPr>
              <w:pStyle w:val="TAC"/>
              <w:rPr>
                <w:rFonts w:eastAsia="Calibri"/>
              </w:rPr>
            </w:pPr>
            <w:r w:rsidRPr="00BF76E0">
              <w:rPr>
                <w:rFonts w:eastAsia="Calibri"/>
              </w:rPr>
              <w:t>-</w:t>
            </w:r>
          </w:p>
        </w:tc>
        <w:tc>
          <w:tcPr>
            <w:tcW w:w="717" w:type="dxa"/>
            <w:tcBorders>
              <w:top w:val="single" w:sz="4" w:space="0" w:color="auto"/>
              <w:bottom w:val="single" w:sz="4" w:space="0" w:color="auto"/>
            </w:tcBorders>
            <w:shd w:val="clear" w:color="auto" w:fill="auto"/>
            <w:vAlign w:val="center"/>
          </w:tcPr>
          <w:p w14:paraId="578CC02D" w14:textId="77777777" w:rsidR="0098090C" w:rsidRPr="00BF76E0" w:rsidRDefault="0098090C" w:rsidP="00253816">
            <w:pPr>
              <w:pStyle w:val="TAC"/>
              <w:rPr>
                <w:rFonts w:eastAsia="Calibri"/>
              </w:rPr>
            </w:pPr>
            <w:r w:rsidRPr="00BF76E0">
              <w:rPr>
                <w:rFonts w:eastAsia="Calibri"/>
              </w:rPr>
              <w:t>-</w:t>
            </w:r>
          </w:p>
        </w:tc>
        <w:tc>
          <w:tcPr>
            <w:tcW w:w="797" w:type="dxa"/>
            <w:tcBorders>
              <w:top w:val="single" w:sz="4" w:space="0" w:color="auto"/>
              <w:bottom w:val="single" w:sz="4" w:space="0" w:color="auto"/>
            </w:tcBorders>
            <w:vAlign w:val="center"/>
          </w:tcPr>
          <w:p w14:paraId="4DB551AB"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1F23B085" w14:textId="77777777" w:rsidTr="003700B6">
        <w:trPr>
          <w:cantSplit/>
          <w:jc w:val="center"/>
        </w:trPr>
        <w:tc>
          <w:tcPr>
            <w:tcW w:w="2539" w:type="dxa"/>
            <w:shd w:val="clear" w:color="auto" w:fill="auto"/>
          </w:tcPr>
          <w:p w14:paraId="7D343E12" w14:textId="77777777" w:rsidR="0098090C" w:rsidRPr="00BF76E0" w:rsidRDefault="0098090C" w:rsidP="005125D6">
            <w:pPr>
              <w:spacing w:after="0"/>
              <w:rPr>
                <w:rFonts w:ascii="Arial" w:eastAsia="Calibri" w:hAnsi="Arial"/>
                <w:sz w:val="18"/>
                <w:szCs w:val="22"/>
              </w:rPr>
            </w:pPr>
            <w:r w:rsidRPr="00BF76E0">
              <w:rPr>
                <w:rFonts w:ascii="Arial" w:hAnsi="Arial"/>
                <w:sz w:val="18"/>
              </w:rPr>
              <w:t>6.</w:t>
            </w:r>
            <w:r w:rsidR="005125D6" w:rsidRPr="00BF76E0">
              <w:rPr>
                <w:rFonts w:ascii="Arial" w:hAnsi="Arial"/>
                <w:sz w:val="18"/>
              </w:rPr>
              <w:t>2</w:t>
            </w:r>
            <w:r w:rsidRPr="00BF76E0">
              <w:rPr>
                <w:rFonts w:ascii="Arial" w:hAnsi="Arial"/>
                <w:sz w:val="18"/>
              </w:rPr>
              <w:t xml:space="preserve">.1.1 </w:t>
            </w:r>
            <w:r w:rsidRPr="0033092B">
              <w:rPr>
                <w:rFonts w:ascii="Arial" w:hAnsi="Arial"/>
                <w:sz w:val="18"/>
              </w:rPr>
              <w:t>RTT</w:t>
            </w:r>
            <w:r w:rsidRPr="00BF76E0">
              <w:rPr>
                <w:rFonts w:ascii="Arial" w:hAnsi="Arial"/>
                <w:sz w:val="18"/>
              </w:rPr>
              <w:t xml:space="preserve"> communication</w:t>
            </w:r>
          </w:p>
        </w:tc>
        <w:tc>
          <w:tcPr>
            <w:tcW w:w="617" w:type="dxa"/>
            <w:shd w:val="clear" w:color="auto" w:fill="auto"/>
            <w:vAlign w:val="center"/>
          </w:tcPr>
          <w:p w14:paraId="583E32E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336C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E3FC7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558C16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8FFC53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73E850A"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482760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F690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D052F69"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AF8CA07"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56B443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6078A14F" w14:textId="77777777" w:rsidTr="003700B6">
        <w:trPr>
          <w:cantSplit/>
          <w:jc w:val="center"/>
        </w:trPr>
        <w:tc>
          <w:tcPr>
            <w:tcW w:w="2539" w:type="dxa"/>
            <w:shd w:val="clear" w:color="auto" w:fill="auto"/>
          </w:tcPr>
          <w:p w14:paraId="373791F1"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.1.2 Concurrent voice and text</w:t>
            </w:r>
          </w:p>
        </w:tc>
        <w:tc>
          <w:tcPr>
            <w:tcW w:w="617" w:type="dxa"/>
            <w:shd w:val="clear" w:color="auto" w:fill="auto"/>
            <w:vAlign w:val="center"/>
          </w:tcPr>
          <w:p w14:paraId="69E6AA2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AB80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134CF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7CB12B"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A587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F55B561"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61C21F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0689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7C80FA4"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0CCA51"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2BA4F15"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F966A3E" w14:textId="77777777" w:rsidTr="003700B6">
        <w:trPr>
          <w:cantSplit/>
          <w:jc w:val="center"/>
        </w:trPr>
        <w:tc>
          <w:tcPr>
            <w:tcW w:w="2539" w:type="dxa"/>
            <w:shd w:val="clear" w:color="auto" w:fill="auto"/>
          </w:tcPr>
          <w:p w14:paraId="0ED134E2"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.2.1 Visually distinguishable display</w:t>
            </w:r>
          </w:p>
        </w:tc>
        <w:tc>
          <w:tcPr>
            <w:tcW w:w="617" w:type="dxa"/>
            <w:shd w:val="clear" w:color="auto" w:fill="auto"/>
            <w:vAlign w:val="center"/>
          </w:tcPr>
          <w:p w14:paraId="0AE68C2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9AB98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CBA3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23F748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661297"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1E429D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926B23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C8ED06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DDDC7A6"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3041090B"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A04A763"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C7A41F2" w14:textId="77777777" w:rsidTr="003700B6">
        <w:trPr>
          <w:cantSplit/>
          <w:jc w:val="center"/>
        </w:trPr>
        <w:tc>
          <w:tcPr>
            <w:tcW w:w="2539" w:type="dxa"/>
            <w:shd w:val="clear" w:color="auto" w:fill="auto"/>
          </w:tcPr>
          <w:p w14:paraId="387687DE"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.2.2 Programmatically determinable send and receive direction</w:t>
            </w:r>
          </w:p>
        </w:tc>
        <w:tc>
          <w:tcPr>
            <w:tcW w:w="617" w:type="dxa"/>
            <w:shd w:val="clear" w:color="auto" w:fill="auto"/>
            <w:vAlign w:val="center"/>
          </w:tcPr>
          <w:p w14:paraId="3647241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407B6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CAA0E4"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8B2472"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B01E62E"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2E85876"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56969A5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AAB854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24927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313B66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6483DDE"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336C6661" w14:textId="77777777" w:rsidTr="003700B6">
        <w:trPr>
          <w:cantSplit/>
          <w:jc w:val="center"/>
        </w:trPr>
        <w:tc>
          <w:tcPr>
            <w:tcW w:w="2539" w:type="dxa"/>
            <w:shd w:val="clear" w:color="auto" w:fill="auto"/>
          </w:tcPr>
          <w:p w14:paraId="3940B8A8"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.3 Interoperability</w:t>
            </w:r>
          </w:p>
        </w:tc>
        <w:tc>
          <w:tcPr>
            <w:tcW w:w="617" w:type="dxa"/>
            <w:shd w:val="clear" w:color="auto" w:fill="auto"/>
            <w:vAlign w:val="center"/>
          </w:tcPr>
          <w:p w14:paraId="02F8D36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ED316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311E3B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058F5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DFBC9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75530D33"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0E2E61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44D1AF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D1146C2"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AD45B10"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FB665CF"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4E9390F0" w14:textId="77777777" w:rsidTr="003700B6">
        <w:trPr>
          <w:cantSplit/>
          <w:jc w:val="center"/>
        </w:trPr>
        <w:tc>
          <w:tcPr>
            <w:tcW w:w="2539" w:type="dxa"/>
            <w:shd w:val="clear" w:color="auto" w:fill="auto"/>
          </w:tcPr>
          <w:p w14:paraId="60A06935" w14:textId="77777777" w:rsidR="0098090C" w:rsidRPr="00BF76E0" w:rsidRDefault="0098090C" w:rsidP="00C04186">
            <w:pPr>
              <w:spacing w:after="0"/>
              <w:rPr>
                <w:rFonts w:ascii="Arial" w:eastAsia="Calibri" w:hAnsi="Arial"/>
                <w:sz w:val="18"/>
                <w:szCs w:val="22"/>
              </w:rPr>
            </w:pPr>
            <w:r w:rsidRPr="00BF76E0">
              <w:rPr>
                <w:rFonts w:ascii="Arial" w:hAnsi="Arial"/>
                <w:sz w:val="18"/>
              </w:rPr>
              <w:t>6.</w:t>
            </w:r>
            <w:r w:rsidR="00C04186" w:rsidRPr="00BF76E0">
              <w:rPr>
                <w:rFonts w:ascii="Arial" w:hAnsi="Arial"/>
                <w:sz w:val="18"/>
              </w:rPr>
              <w:t>2</w:t>
            </w:r>
            <w:r w:rsidRPr="00BF76E0">
              <w:rPr>
                <w:rFonts w:ascii="Arial" w:hAnsi="Arial"/>
                <w:sz w:val="18"/>
              </w:rPr>
              <w:t>.4 Real-time text responsiveness</w:t>
            </w:r>
          </w:p>
        </w:tc>
        <w:tc>
          <w:tcPr>
            <w:tcW w:w="617" w:type="dxa"/>
            <w:shd w:val="clear" w:color="auto" w:fill="auto"/>
            <w:vAlign w:val="center"/>
          </w:tcPr>
          <w:p w14:paraId="04F10B85"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E53AB0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AD62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557564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95E358"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2B3F82FB"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3E90B31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34813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4E8D8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5982666"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5905CCE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91B32DF" w14:textId="77777777" w:rsidTr="003700B6">
        <w:trPr>
          <w:cantSplit/>
          <w:jc w:val="center"/>
        </w:trPr>
        <w:tc>
          <w:tcPr>
            <w:tcW w:w="2539" w:type="dxa"/>
            <w:shd w:val="clear" w:color="auto" w:fill="auto"/>
          </w:tcPr>
          <w:p w14:paraId="0E2C3629"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3 </w:t>
            </w:r>
            <w:r w:rsidRPr="00BF76E0">
              <w:rPr>
                <w:rFonts w:ascii="Arial" w:hAnsi="Arial"/>
                <w:sz w:val="18"/>
              </w:rPr>
              <w:t>Caller ID</w:t>
            </w:r>
          </w:p>
        </w:tc>
        <w:tc>
          <w:tcPr>
            <w:tcW w:w="617" w:type="dxa"/>
            <w:shd w:val="clear" w:color="auto" w:fill="auto"/>
            <w:vAlign w:val="center"/>
          </w:tcPr>
          <w:p w14:paraId="512676B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BA64B8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5ACB1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D3254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EDF601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A769D7D"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384884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E6D94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CF2DB3D"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BD1674F" w14:textId="77777777" w:rsidR="0098090C" w:rsidRPr="00BF76E0" w:rsidRDefault="0098090C" w:rsidP="00253816">
            <w:pPr>
              <w:pStyle w:val="TAC"/>
              <w:rPr>
                <w:rFonts w:eastAsia="Calibri"/>
              </w:rPr>
            </w:pPr>
            <w:r w:rsidRPr="00BF76E0">
              <w:t>S</w:t>
            </w:r>
          </w:p>
        </w:tc>
        <w:tc>
          <w:tcPr>
            <w:tcW w:w="797" w:type="dxa"/>
            <w:vAlign w:val="center"/>
          </w:tcPr>
          <w:p w14:paraId="0B752BB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5EBFACCB" w14:textId="77777777" w:rsidTr="003700B6">
        <w:trPr>
          <w:cantSplit/>
          <w:jc w:val="center"/>
        </w:trPr>
        <w:tc>
          <w:tcPr>
            <w:tcW w:w="2539" w:type="dxa"/>
            <w:shd w:val="clear" w:color="auto" w:fill="auto"/>
          </w:tcPr>
          <w:p w14:paraId="137B669D"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 xml:space="preserve">4 </w:t>
            </w:r>
            <w:r w:rsidRPr="00BF76E0">
              <w:rPr>
                <w:rFonts w:ascii="Arial" w:hAnsi="Arial"/>
                <w:sz w:val="18"/>
              </w:rPr>
              <w:t>Alternatives to voice-based services</w:t>
            </w:r>
          </w:p>
        </w:tc>
        <w:tc>
          <w:tcPr>
            <w:tcW w:w="617" w:type="dxa"/>
            <w:shd w:val="clear" w:color="auto" w:fill="auto"/>
            <w:vAlign w:val="center"/>
          </w:tcPr>
          <w:p w14:paraId="001C411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6FA081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1143F8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0D7087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46CD44A"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E18D58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9C564A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4B434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058F69A"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7FF96302"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1D58479A"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05F6ABA" w14:textId="77777777" w:rsidTr="003700B6">
        <w:trPr>
          <w:cantSplit/>
          <w:jc w:val="center"/>
        </w:trPr>
        <w:tc>
          <w:tcPr>
            <w:tcW w:w="2539" w:type="dxa"/>
            <w:shd w:val="clear" w:color="auto" w:fill="auto"/>
          </w:tcPr>
          <w:p w14:paraId="7A54DD61"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.2 </w:t>
            </w:r>
            <w:r w:rsidR="00F71280" w:rsidRPr="00BF76E0">
              <w:rPr>
                <w:rFonts w:ascii="Arial" w:hAnsi="Arial"/>
                <w:sz w:val="18"/>
              </w:rPr>
              <w:t xml:space="preserve">(Video) </w:t>
            </w:r>
            <w:r w:rsidRPr="00BF76E0">
              <w:rPr>
                <w:rFonts w:ascii="Arial" w:hAnsi="Arial"/>
                <w:sz w:val="18"/>
              </w:rPr>
              <w:t>Resolution</w:t>
            </w:r>
          </w:p>
        </w:tc>
        <w:tc>
          <w:tcPr>
            <w:tcW w:w="617" w:type="dxa"/>
            <w:shd w:val="clear" w:color="auto" w:fill="auto"/>
            <w:vAlign w:val="center"/>
          </w:tcPr>
          <w:p w14:paraId="24BDD93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41BF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F4F4EA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0883BF3"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5709B5C"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7C052090"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6BBF362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18DBAD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546360E"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0194906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3B7486AD"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072AA92F" w14:textId="77777777" w:rsidTr="003700B6">
        <w:trPr>
          <w:cantSplit/>
          <w:jc w:val="center"/>
        </w:trPr>
        <w:tc>
          <w:tcPr>
            <w:tcW w:w="2539" w:type="dxa"/>
            <w:shd w:val="clear" w:color="auto" w:fill="auto"/>
          </w:tcPr>
          <w:p w14:paraId="678E124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 xml:space="preserve">.3 </w:t>
            </w:r>
            <w:r w:rsidR="00F71280" w:rsidRPr="00BF76E0">
              <w:rPr>
                <w:rFonts w:ascii="Arial" w:hAnsi="Arial"/>
                <w:sz w:val="18"/>
              </w:rPr>
              <w:t xml:space="preserve">(Video) </w:t>
            </w:r>
            <w:r w:rsidRPr="00BF76E0">
              <w:rPr>
                <w:rFonts w:ascii="Arial" w:hAnsi="Arial"/>
                <w:sz w:val="18"/>
              </w:rPr>
              <w:t>Frame rate</w:t>
            </w:r>
          </w:p>
        </w:tc>
        <w:tc>
          <w:tcPr>
            <w:tcW w:w="617" w:type="dxa"/>
            <w:shd w:val="clear" w:color="auto" w:fill="auto"/>
            <w:vAlign w:val="center"/>
          </w:tcPr>
          <w:p w14:paraId="505FE3D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B3AFB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D69548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5CDB9BD9"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FF6BC8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7AA978C"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684CB46"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F77081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47EDF2F"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244CCCA"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04713C80"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7B24F253" w14:textId="77777777" w:rsidTr="003700B6">
        <w:trPr>
          <w:cantSplit/>
          <w:jc w:val="center"/>
        </w:trPr>
        <w:tc>
          <w:tcPr>
            <w:tcW w:w="2539" w:type="dxa"/>
            <w:shd w:val="clear" w:color="auto" w:fill="auto"/>
          </w:tcPr>
          <w:p w14:paraId="0AA929C6" w14:textId="77777777" w:rsidR="0098090C" w:rsidRPr="00BF76E0" w:rsidRDefault="0098090C" w:rsidP="00F71280">
            <w:pPr>
              <w:spacing w:after="0"/>
              <w:rPr>
                <w:rFonts w:ascii="Arial" w:eastAsia="Calibri" w:hAnsi="Arial"/>
                <w:sz w:val="18"/>
                <w:szCs w:val="22"/>
              </w:rPr>
            </w:pPr>
            <w:r w:rsidRPr="00BF76E0">
              <w:rPr>
                <w:rFonts w:ascii="Arial" w:hAnsi="Arial"/>
                <w:sz w:val="18"/>
              </w:rPr>
              <w:t>6.</w:t>
            </w:r>
            <w:r w:rsidR="00F71280" w:rsidRPr="00BF76E0">
              <w:rPr>
                <w:rFonts w:ascii="Arial" w:hAnsi="Arial"/>
                <w:sz w:val="18"/>
              </w:rPr>
              <w:t>5</w:t>
            </w:r>
            <w:r w:rsidRPr="00BF76E0">
              <w:rPr>
                <w:rFonts w:ascii="Arial" w:hAnsi="Arial"/>
                <w:sz w:val="18"/>
              </w:rPr>
              <w:t>.4 Synchronization between audio and video</w:t>
            </w:r>
          </w:p>
        </w:tc>
        <w:tc>
          <w:tcPr>
            <w:tcW w:w="617" w:type="dxa"/>
            <w:shd w:val="clear" w:color="auto" w:fill="auto"/>
            <w:vAlign w:val="center"/>
          </w:tcPr>
          <w:p w14:paraId="16B43F2A"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E7E48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A36162F"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7FDE36F"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20B1BC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5F355DE9" w14:textId="77777777" w:rsidR="0098090C" w:rsidRPr="00BF76E0" w:rsidRDefault="0098090C" w:rsidP="00253816">
            <w:pPr>
              <w:pStyle w:val="TAC"/>
              <w:rPr>
                <w:rFonts w:eastAsia="Calibri"/>
              </w:rPr>
            </w:pPr>
            <w:r w:rsidRPr="00BF76E0">
              <w:t>S</w:t>
            </w:r>
          </w:p>
        </w:tc>
        <w:tc>
          <w:tcPr>
            <w:tcW w:w="617" w:type="dxa"/>
            <w:shd w:val="clear" w:color="auto" w:fill="auto"/>
            <w:vAlign w:val="center"/>
          </w:tcPr>
          <w:p w14:paraId="1D608B7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BD30337"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92F0430"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6BC0698C"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F9DFDF8" w14:textId="77777777" w:rsidR="0098090C" w:rsidRPr="00BF76E0" w:rsidDel="00CC4931" w:rsidRDefault="0098090C" w:rsidP="00253816">
            <w:pPr>
              <w:pStyle w:val="TAC"/>
              <w:rPr>
                <w:rFonts w:eastAsia="Calibri"/>
              </w:rPr>
            </w:pPr>
            <w:r w:rsidRPr="00BF76E0">
              <w:rPr>
                <w:rFonts w:eastAsia="Calibri"/>
              </w:rPr>
              <w:t>-</w:t>
            </w:r>
          </w:p>
        </w:tc>
      </w:tr>
      <w:tr w:rsidR="0098090C" w:rsidRPr="00BF76E0" w14:paraId="212B734A" w14:textId="77777777" w:rsidTr="003700B6">
        <w:trPr>
          <w:cantSplit/>
          <w:jc w:val="center"/>
        </w:trPr>
        <w:tc>
          <w:tcPr>
            <w:tcW w:w="2539" w:type="dxa"/>
            <w:shd w:val="clear" w:color="auto" w:fill="auto"/>
          </w:tcPr>
          <w:p w14:paraId="5371552F" w14:textId="77777777" w:rsidR="0098090C" w:rsidRPr="00BF76E0" w:rsidRDefault="0098090C" w:rsidP="00F71280">
            <w:pPr>
              <w:spacing w:after="0"/>
              <w:rPr>
                <w:rFonts w:ascii="Arial" w:eastAsia="Calibri" w:hAnsi="Arial"/>
                <w:sz w:val="18"/>
                <w:szCs w:val="22"/>
              </w:rPr>
            </w:pPr>
            <w:r w:rsidRPr="00BF76E0">
              <w:rPr>
                <w:rFonts w:ascii="Arial" w:hAnsi="Arial"/>
                <w:sz w:val="18"/>
              </w:rPr>
              <w:lastRenderedPageBreak/>
              <w:t>6.</w:t>
            </w:r>
            <w:r w:rsidR="00F71280" w:rsidRPr="00BF76E0">
              <w:rPr>
                <w:rFonts w:ascii="Arial" w:hAnsi="Arial"/>
                <w:sz w:val="18"/>
              </w:rPr>
              <w:t xml:space="preserve">6 </w:t>
            </w:r>
            <w:r w:rsidRPr="00BF76E0">
              <w:rPr>
                <w:rFonts w:ascii="Arial" w:hAnsi="Arial"/>
                <w:sz w:val="18"/>
              </w:rPr>
              <w:t>Alternatives to video-based services</w:t>
            </w:r>
          </w:p>
        </w:tc>
        <w:tc>
          <w:tcPr>
            <w:tcW w:w="617" w:type="dxa"/>
            <w:shd w:val="clear" w:color="auto" w:fill="auto"/>
            <w:vAlign w:val="center"/>
          </w:tcPr>
          <w:p w14:paraId="3DDDCFCE" w14:textId="77777777" w:rsidR="0098090C" w:rsidRPr="00BF76E0" w:rsidRDefault="0098090C" w:rsidP="00253816">
            <w:pPr>
              <w:pStyle w:val="TAC"/>
              <w:rPr>
                <w:rFonts w:eastAsia="Calibri"/>
              </w:rPr>
            </w:pPr>
            <w:r w:rsidRPr="00BF76E0">
              <w:rPr>
                <w:rFonts w:eastAsia="Calibri"/>
              </w:rPr>
              <w:t>P</w:t>
            </w:r>
          </w:p>
        </w:tc>
        <w:tc>
          <w:tcPr>
            <w:tcW w:w="617" w:type="dxa"/>
            <w:shd w:val="clear" w:color="auto" w:fill="auto"/>
            <w:vAlign w:val="center"/>
          </w:tcPr>
          <w:p w14:paraId="0179E29D" w14:textId="77777777" w:rsidR="0098090C" w:rsidRPr="00BF76E0" w:rsidRDefault="0098090C" w:rsidP="00253816">
            <w:pPr>
              <w:pStyle w:val="TAC"/>
              <w:rPr>
                <w:rFonts w:eastAsia="Calibri"/>
              </w:rPr>
            </w:pPr>
            <w:r w:rsidRPr="00BF76E0">
              <w:rPr>
                <w:rFonts w:eastAsia="Calibri"/>
              </w:rPr>
              <w:t>S</w:t>
            </w:r>
          </w:p>
        </w:tc>
        <w:tc>
          <w:tcPr>
            <w:tcW w:w="617" w:type="dxa"/>
            <w:shd w:val="clear" w:color="auto" w:fill="auto"/>
            <w:vAlign w:val="center"/>
          </w:tcPr>
          <w:p w14:paraId="3BF74D2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95843F1"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6A3320E8"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4682528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10A3D9C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E5B87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FE2E15C"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5DEC535F"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4E475241" w14:textId="77777777" w:rsidR="0098090C" w:rsidRPr="00BF76E0" w:rsidRDefault="0098090C" w:rsidP="00253816">
            <w:pPr>
              <w:pStyle w:val="TAC"/>
              <w:rPr>
                <w:rFonts w:eastAsia="Calibri"/>
              </w:rPr>
            </w:pPr>
            <w:r w:rsidRPr="00BF76E0">
              <w:rPr>
                <w:rFonts w:eastAsia="Calibri"/>
              </w:rPr>
              <w:t>-</w:t>
            </w:r>
          </w:p>
        </w:tc>
      </w:tr>
      <w:tr w:rsidR="0098090C" w:rsidRPr="00BF76E0" w14:paraId="2FB37F24" w14:textId="77777777" w:rsidTr="003700B6">
        <w:trPr>
          <w:cantSplit/>
          <w:jc w:val="center"/>
        </w:trPr>
        <w:tc>
          <w:tcPr>
            <w:tcW w:w="2539" w:type="dxa"/>
            <w:shd w:val="clear" w:color="auto" w:fill="auto"/>
          </w:tcPr>
          <w:p w14:paraId="1AF29209" w14:textId="77777777" w:rsidR="0098090C" w:rsidRPr="00BF76E0" w:rsidRDefault="0098090C" w:rsidP="0098090C">
            <w:pPr>
              <w:spacing w:after="0"/>
              <w:rPr>
                <w:rFonts w:ascii="Arial" w:eastAsia="Calibri" w:hAnsi="Arial"/>
                <w:sz w:val="18"/>
                <w:szCs w:val="22"/>
              </w:rPr>
            </w:pPr>
            <w:r w:rsidRPr="00BF76E0">
              <w:rPr>
                <w:rFonts w:ascii="Arial" w:hAnsi="Arial"/>
                <w:sz w:val="18"/>
              </w:rPr>
              <w:t>7.1.1 Captioning playback</w:t>
            </w:r>
          </w:p>
        </w:tc>
        <w:tc>
          <w:tcPr>
            <w:tcW w:w="617" w:type="dxa"/>
            <w:shd w:val="clear" w:color="auto" w:fill="auto"/>
            <w:vAlign w:val="center"/>
          </w:tcPr>
          <w:p w14:paraId="66D926EE"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3B75320"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AFCC439"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E009120"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26CC7156" w14:textId="77777777" w:rsidR="0098090C" w:rsidRPr="00BF76E0" w:rsidRDefault="0098090C" w:rsidP="00253816">
            <w:pPr>
              <w:pStyle w:val="TAC"/>
              <w:rPr>
                <w:rFonts w:eastAsia="Calibri"/>
              </w:rPr>
            </w:pPr>
            <w:r w:rsidRPr="00BF76E0">
              <w:t>P</w:t>
            </w:r>
          </w:p>
        </w:tc>
        <w:tc>
          <w:tcPr>
            <w:tcW w:w="617" w:type="dxa"/>
            <w:shd w:val="clear" w:color="auto" w:fill="auto"/>
            <w:vAlign w:val="center"/>
          </w:tcPr>
          <w:p w14:paraId="0C24BBB3"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78417221"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C44D5C"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62D86F27"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242D15DF" w14:textId="77777777" w:rsidR="0098090C" w:rsidRPr="00BF76E0" w:rsidRDefault="0098090C" w:rsidP="00253816">
            <w:pPr>
              <w:pStyle w:val="TAC"/>
              <w:rPr>
                <w:rFonts w:eastAsia="Calibri"/>
              </w:rPr>
            </w:pPr>
            <w:r w:rsidRPr="00BF76E0">
              <w:t>S</w:t>
            </w:r>
          </w:p>
        </w:tc>
        <w:tc>
          <w:tcPr>
            <w:tcW w:w="797" w:type="dxa"/>
            <w:vAlign w:val="center"/>
          </w:tcPr>
          <w:p w14:paraId="70ACC94D" w14:textId="77777777" w:rsidR="0098090C" w:rsidRPr="00BF76E0" w:rsidRDefault="0098090C" w:rsidP="00253816">
            <w:pPr>
              <w:pStyle w:val="TAC"/>
              <w:rPr>
                <w:rFonts w:eastAsia="Calibri"/>
              </w:rPr>
            </w:pPr>
            <w:r w:rsidRPr="00BF76E0">
              <w:rPr>
                <w:rFonts w:eastAsia="Calibri"/>
              </w:rPr>
              <w:t>-</w:t>
            </w:r>
          </w:p>
        </w:tc>
      </w:tr>
      <w:tr w:rsidR="0098090C" w:rsidRPr="00BF76E0" w14:paraId="5B69FB01" w14:textId="77777777" w:rsidTr="003700B6">
        <w:trPr>
          <w:cantSplit/>
          <w:jc w:val="center"/>
        </w:trPr>
        <w:tc>
          <w:tcPr>
            <w:tcW w:w="2539" w:type="dxa"/>
            <w:shd w:val="clear" w:color="auto" w:fill="auto"/>
          </w:tcPr>
          <w:p w14:paraId="14215EC6" w14:textId="77777777" w:rsidR="0098090C" w:rsidRPr="00BF76E0" w:rsidRDefault="0098090C" w:rsidP="0098090C">
            <w:pPr>
              <w:spacing w:after="0"/>
              <w:rPr>
                <w:rFonts w:ascii="Arial" w:hAnsi="Arial"/>
                <w:sz w:val="18"/>
              </w:rPr>
            </w:pPr>
            <w:r w:rsidRPr="00BF76E0">
              <w:rPr>
                <w:rFonts w:ascii="Arial" w:hAnsi="Arial"/>
                <w:sz w:val="18"/>
              </w:rPr>
              <w:t>7.1.2 Captioning synchronization</w:t>
            </w:r>
          </w:p>
        </w:tc>
        <w:tc>
          <w:tcPr>
            <w:tcW w:w="617" w:type="dxa"/>
            <w:shd w:val="clear" w:color="auto" w:fill="auto"/>
            <w:vAlign w:val="center"/>
          </w:tcPr>
          <w:p w14:paraId="5F3D8B7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71C8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D7F94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77770F" w14:textId="77777777" w:rsidR="0098090C" w:rsidRPr="00BF76E0" w:rsidRDefault="0098090C" w:rsidP="00253816">
            <w:pPr>
              <w:pStyle w:val="TAC"/>
            </w:pPr>
            <w:r w:rsidRPr="00BF76E0">
              <w:t>P</w:t>
            </w:r>
          </w:p>
        </w:tc>
        <w:tc>
          <w:tcPr>
            <w:tcW w:w="617" w:type="dxa"/>
            <w:shd w:val="clear" w:color="auto" w:fill="auto"/>
            <w:vAlign w:val="center"/>
          </w:tcPr>
          <w:p w14:paraId="5C1F3591" w14:textId="77777777" w:rsidR="0098090C" w:rsidRPr="00BF76E0" w:rsidRDefault="0098090C" w:rsidP="00253816">
            <w:pPr>
              <w:pStyle w:val="TAC"/>
            </w:pPr>
            <w:r w:rsidRPr="00BF76E0">
              <w:t>P</w:t>
            </w:r>
          </w:p>
        </w:tc>
        <w:tc>
          <w:tcPr>
            <w:tcW w:w="617" w:type="dxa"/>
            <w:shd w:val="clear" w:color="auto" w:fill="auto"/>
            <w:vAlign w:val="center"/>
          </w:tcPr>
          <w:p w14:paraId="3456E19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418C5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693D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78F7D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8C82DDF" w14:textId="77777777" w:rsidR="0098090C" w:rsidRPr="00BF76E0" w:rsidRDefault="0098090C" w:rsidP="00253816">
            <w:pPr>
              <w:pStyle w:val="TAC"/>
            </w:pPr>
            <w:r w:rsidRPr="00BF76E0">
              <w:t>S</w:t>
            </w:r>
          </w:p>
        </w:tc>
        <w:tc>
          <w:tcPr>
            <w:tcW w:w="797" w:type="dxa"/>
            <w:vAlign w:val="center"/>
          </w:tcPr>
          <w:p w14:paraId="4294A425" w14:textId="77777777" w:rsidR="0098090C" w:rsidRPr="00BF76E0" w:rsidRDefault="0098090C" w:rsidP="00253816">
            <w:pPr>
              <w:pStyle w:val="TAC"/>
              <w:rPr>
                <w:rFonts w:eastAsia="Calibri"/>
              </w:rPr>
            </w:pPr>
            <w:r w:rsidRPr="00BF76E0">
              <w:rPr>
                <w:rFonts w:eastAsia="Calibri"/>
              </w:rPr>
              <w:t>-</w:t>
            </w:r>
          </w:p>
        </w:tc>
      </w:tr>
      <w:tr w:rsidR="0098090C" w:rsidRPr="00BF76E0" w14:paraId="056D0157" w14:textId="77777777" w:rsidTr="003700B6">
        <w:trPr>
          <w:cantSplit/>
          <w:jc w:val="center"/>
        </w:trPr>
        <w:tc>
          <w:tcPr>
            <w:tcW w:w="2539" w:type="dxa"/>
            <w:shd w:val="clear" w:color="auto" w:fill="auto"/>
          </w:tcPr>
          <w:p w14:paraId="0BCF2DDB" w14:textId="77777777" w:rsidR="0098090C" w:rsidRPr="00BF76E0" w:rsidRDefault="0098090C" w:rsidP="0098090C">
            <w:pPr>
              <w:spacing w:after="0"/>
              <w:rPr>
                <w:rFonts w:ascii="Arial" w:hAnsi="Arial"/>
                <w:sz w:val="18"/>
              </w:rPr>
            </w:pPr>
            <w:r w:rsidRPr="00BF76E0">
              <w:rPr>
                <w:rFonts w:ascii="Arial" w:hAnsi="Arial"/>
                <w:sz w:val="18"/>
              </w:rPr>
              <w:t>7.1.3 Preservation of captioning</w:t>
            </w:r>
          </w:p>
        </w:tc>
        <w:tc>
          <w:tcPr>
            <w:tcW w:w="617" w:type="dxa"/>
            <w:shd w:val="clear" w:color="auto" w:fill="auto"/>
            <w:vAlign w:val="center"/>
          </w:tcPr>
          <w:p w14:paraId="261EF1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328EA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9823F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A89F83" w14:textId="77777777" w:rsidR="0098090C" w:rsidRPr="00BF76E0" w:rsidRDefault="0098090C" w:rsidP="00253816">
            <w:pPr>
              <w:pStyle w:val="TAC"/>
            </w:pPr>
            <w:r w:rsidRPr="00BF76E0">
              <w:t>P</w:t>
            </w:r>
          </w:p>
        </w:tc>
        <w:tc>
          <w:tcPr>
            <w:tcW w:w="617" w:type="dxa"/>
            <w:shd w:val="clear" w:color="auto" w:fill="auto"/>
            <w:vAlign w:val="center"/>
          </w:tcPr>
          <w:p w14:paraId="24FC23D5" w14:textId="77777777" w:rsidR="0098090C" w:rsidRPr="00BF76E0" w:rsidRDefault="0098090C" w:rsidP="00253816">
            <w:pPr>
              <w:pStyle w:val="TAC"/>
            </w:pPr>
            <w:r w:rsidRPr="00BF76E0">
              <w:t>P</w:t>
            </w:r>
          </w:p>
        </w:tc>
        <w:tc>
          <w:tcPr>
            <w:tcW w:w="617" w:type="dxa"/>
            <w:shd w:val="clear" w:color="auto" w:fill="auto"/>
            <w:vAlign w:val="center"/>
          </w:tcPr>
          <w:p w14:paraId="77F7618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65F0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9B72BE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1CA03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3C94D6" w14:textId="77777777" w:rsidR="0098090C" w:rsidRPr="00BF76E0" w:rsidRDefault="0098090C" w:rsidP="00253816">
            <w:pPr>
              <w:pStyle w:val="TAC"/>
            </w:pPr>
            <w:r w:rsidRPr="00BF76E0">
              <w:t>S</w:t>
            </w:r>
          </w:p>
        </w:tc>
        <w:tc>
          <w:tcPr>
            <w:tcW w:w="797" w:type="dxa"/>
            <w:vAlign w:val="center"/>
          </w:tcPr>
          <w:p w14:paraId="2B26AAA3" w14:textId="77777777" w:rsidR="0098090C" w:rsidRPr="00BF76E0" w:rsidRDefault="0098090C" w:rsidP="00253816">
            <w:pPr>
              <w:pStyle w:val="TAC"/>
              <w:rPr>
                <w:rFonts w:eastAsia="Calibri"/>
              </w:rPr>
            </w:pPr>
            <w:r w:rsidRPr="00BF76E0">
              <w:rPr>
                <w:rFonts w:eastAsia="Calibri"/>
              </w:rPr>
              <w:t>-</w:t>
            </w:r>
          </w:p>
        </w:tc>
      </w:tr>
      <w:tr w:rsidR="0098090C" w:rsidRPr="00BF76E0" w14:paraId="4631799A" w14:textId="77777777" w:rsidTr="003700B6">
        <w:trPr>
          <w:cantSplit/>
          <w:jc w:val="center"/>
        </w:trPr>
        <w:tc>
          <w:tcPr>
            <w:tcW w:w="2539" w:type="dxa"/>
            <w:shd w:val="clear" w:color="auto" w:fill="auto"/>
          </w:tcPr>
          <w:p w14:paraId="41D91D14" w14:textId="77777777" w:rsidR="0098090C" w:rsidRPr="00BF76E0" w:rsidRDefault="0098090C" w:rsidP="0098090C">
            <w:pPr>
              <w:spacing w:after="0"/>
              <w:rPr>
                <w:rFonts w:ascii="Arial" w:hAnsi="Arial"/>
                <w:sz w:val="18"/>
              </w:rPr>
            </w:pPr>
            <w:r w:rsidRPr="00BF76E0">
              <w:rPr>
                <w:rFonts w:ascii="Arial" w:hAnsi="Arial"/>
                <w:sz w:val="18"/>
              </w:rPr>
              <w:t>7.2.1 Audio description playback</w:t>
            </w:r>
          </w:p>
        </w:tc>
        <w:tc>
          <w:tcPr>
            <w:tcW w:w="617" w:type="dxa"/>
            <w:shd w:val="clear" w:color="auto" w:fill="auto"/>
            <w:vAlign w:val="center"/>
          </w:tcPr>
          <w:p w14:paraId="413D642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B3713F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06AE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52B39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C0FAB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5EAA7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BED1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66CB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29B7BF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1EED4D9" w14:textId="77777777" w:rsidR="0098090C" w:rsidRPr="00BF76E0" w:rsidRDefault="0098090C" w:rsidP="00253816">
            <w:pPr>
              <w:pStyle w:val="TAC"/>
            </w:pPr>
            <w:r w:rsidRPr="00BF76E0">
              <w:t>S</w:t>
            </w:r>
          </w:p>
        </w:tc>
        <w:tc>
          <w:tcPr>
            <w:tcW w:w="797" w:type="dxa"/>
            <w:vAlign w:val="center"/>
          </w:tcPr>
          <w:p w14:paraId="12684BD2" w14:textId="77777777" w:rsidR="0098090C" w:rsidRPr="00BF76E0" w:rsidRDefault="0098090C" w:rsidP="00253816">
            <w:pPr>
              <w:pStyle w:val="TAC"/>
              <w:rPr>
                <w:rFonts w:eastAsia="Calibri"/>
              </w:rPr>
            </w:pPr>
            <w:r w:rsidRPr="00BF76E0">
              <w:rPr>
                <w:rFonts w:eastAsia="Calibri"/>
              </w:rPr>
              <w:t>-</w:t>
            </w:r>
          </w:p>
        </w:tc>
      </w:tr>
      <w:tr w:rsidR="0098090C" w:rsidRPr="00BF76E0" w14:paraId="15ED015B" w14:textId="77777777" w:rsidTr="003700B6">
        <w:trPr>
          <w:cantSplit/>
          <w:jc w:val="center"/>
        </w:trPr>
        <w:tc>
          <w:tcPr>
            <w:tcW w:w="2539" w:type="dxa"/>
            <w:shd w:val="clear" w:color="auto" w:fill="auto"/>
          </w:tcPr>
          <w:p w14:paraId="7312D944" w14:textId="77777777" w:rsidR="0098090C" w:rsidRPr="00BF76E0" w:rsidRDefault="0098090C" w:rsidP="0098090C">
            <w:pPr>
              <w:spacing w:after="0"/>
              <w:rPr>
                <w:rFonts w:ascii="Arial" w:hAnsi="Arial"/>
                <w:sz w:val="18"/>
              </w:rPr>
            </w:pPr>
            <w:r w:rsidRPr="00BF76E0">
              <w:rPr>
                <w:rFonts w:ascii="Arial" w:hAnsi="Arial"/>
                <w:sz w:val="18"/>
              </w:rPr>
              <w:t>7.2.2 Audio description synchronization</w:t>
            </w:r>
          </w:p>
        </w:tc>
        <w:tc>
          <w:tcPr>
            <w:tcW w:w="617" w:type="dxa"/>
            <w:shd w:val="clear" w:color="auto" w:fill="auto"/>
            <w:vAlign w:val="center"/>
          </w:tcPr>
          <w:p w14:paraId="3525FB1E"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D1F79A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B8AC7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619E5D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92A4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101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9848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24B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66A55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8E2D84B" w14:textId="77777777" w:rsidR="0098090C" w:rsidRPr="00BF76E0" w:rsidRDefault="0098090C" w:rsidP="00253816">
            <w:pPr>
              <w:pStyle w:val="TAC"/>
            </w:pPr>
            <w:r w:rsidRPr="00BF76E0">
              <w:t>S</w:t>
            </w:r>
          </w:p>
        </w:tc>
        <w:tc>
          <w:tcPr>
            <w:tcW w:w="797" w:type="dxa"/>
            <w:vAlign w:val="center"/>
          </w:tcPr>
          <w:p w14:paraId="3190AA96" w14:textId="77777777" w:rsidR="0098090C" w:rsidRPr="00BF76E0" w:rsidRDefault="0098090C" w:rsidP="00253816">
            <w:pPr>
              <w:pStyle w:val="TAC"/>
              <w:rPr>
                <w:rFonts w:eastAsia="Calibri"/>
              </w:rPr>
            </w:pPr>
            <w:r w:rsidRPr="00BF76E0">
              <w:rPr>
                <w:rFonts w:eastAsia="Calibri"/>
              </w:rPr>
              <w:t>-</w:t>
            </w:r>
          </w:p>
        </w:tc>
      </w:tr>
      <w:tr w:rsidR="0098090C" w:rsidRPr="00BF76E0" w14:paraId="20C864A8" w14:textId="77777777" w:rsidTr="003700B6">
        <w:trPr>
          <w:cantSplit/>
          <w:jc w:val="center"/>
        </w:trPr>
        <w:tc>
          <w:tcPr>
            <w:tcW w:w="2539" w:type="dxa"/>
            <w:shd w:val="clear" w:color="auto" w:fill="auto"/>
          </w:tcPr>
          <w:p w14:paraId="4059B0C3" w14:textId="77777777" w:rsidR="0098090C" w:rsidRPr="00BF76E0" w:rsidRDefault="0098090C" w:rsidP="0098090C">
            <w:pPr>
              <w:spacing w:after="0"/>
              <w:rPr>
                <w:rFonts w:ascii="Arial" w:hAnsi="Arial"/>
                <w:sz w:val="18"/>
              </w:rPr>
            </w:pPr>
            <w:r w:rsidRPr="00BF76E0">
              <w:rPr>
                <w:rFonts w:ascii="Arial" w:hAnsi="Arial"/>
                <w:sz w:val="18"/>
              </w:rPr>
              <w:t>7.2.3 Preservation of audio description</w:t>
            </w:r>
          </w:p>
        </w:tc>
        <w:tc>
          <w:tcPr>
            <w:tcW w:w="617" w:type="dxa"/>
            <w:shd w:val="clear" w:color="auto" w:fill="auto"/>
            <w:vAlign w:val="center"/>
          </w:tcPr>
          <w:p w14:paraId="4BDF053A"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5D85A7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8142DC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2CDFE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9961B4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EA21AE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BEF30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240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C65A8D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30B85B1" w14:textId="77777777" w:rsidR="0098090C" w:rsidRPr="00BF76E0" w:rsidRDefault="0098090C" w:rsidP="00253816">
            <w:pPr>
              <w:pStyle w:val="TAC"/>
            </w:pPr>
            <w:r w:rsidRPr="00BF76E0">
              <w:t>S</w:t>
            </w:r>
          </w:p>
        </w:tc>
        <w:tc>
          <w:tcPr>
            <w:tcW w:w="797" w:type="dxa"/>
            <w:vAlign w:val="center"/>
          </w:tcPr>
          <w:p w14:paraId="5C14B09D" w14:textId="77777777" w:rsidR="0098090C" w:rsidRPr="00BF76E0" w:rsidRDefault="0098090C" w:rsidP="00253816">
            <w:pPr>
              <w:pStyle w:val="TAC"/>
              <w:rPr>
                <w:rFonts w:eastAsia="Calibri"/>
              </w:rPr>
            </w:pPr>
            <w:r w:rsidRPr="00BF76E0">
              <w:rPr>
                <w:rFonts w:eastAsia="Calibri"/>
              </w:rPr>
              <w:t>-</w:t>
            </w:r>
          </w:p>
        </w:tc>
      </w:tr>
      <w:tr w:rsidR="0098090C" w:rsidRPr="00BF76E0" w14:paraId="03D920F6" w14:textId="77777777" w:rsidTr="003700B6">
        <w:trPr>
          <w:cantSplit/>
          <w:jc w:val="center"/>
        </w:trPr>
        <w:tc>
          <w:tcPr>
            <w:tcW w:w="2539" w:type="dxa"/>
            <w:shd w:val="clear" w:color="auto" w:fill="auto"/>
          </w:tcPr>
          <w:p w14:paraId="42CA50E8" w14:textId="77777777" w:rsidR="0098090C" w:rsidRPr="00BF76E0" w:rsidRDefault="0098090C" w:rsidP="0098090C">
            <w:pPr>
              <w:spacing w:after="0"/>
              <w:rPr>
                <w:rFonts w:ascii="Arial" w:hAnsi="Arial"/>
                <w:sz w:val="18"/>
              </w:rPr>
            </w:pPr>
            <w:r w:rsidRPr="00BF76E0">
              <w:rPr>
                <w:rFonts w:ascii="Arial" w:hAnsi="Arial"/>
                <w:sz w:val="18"/>
              </w:rPr>
              <w:t>7.3 User controls for captions and audio description</w:t>
            </w:r>
          </w:p>
        </w:tc>
        <w:tc>
          <w:tcPr>
            <w:tcW w:w="617" w:type="dxa"/>
            <w:shd w:val="clear" w:color="auto" w:fill="auto"/>
            <w:vAlign w:val="center"/>
          </w:tcPr>
          <w:p w14:paraId="668E9FE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98858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E468EF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E853A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2DF16E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37E43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EF9B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C3DAF9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84E07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5A4BF3A" w14:textId="77777777" w:rsidR="0098090C" w:rsidRPr="00BF76E0" w:rsidRDefault="0098090C" w:rsidP="00253816">
            <w:pPr>
              <w:pStyle w:val="TAC"/>
            </w:pPr>
            <w:r w:rsidRPr="00BF76E0">
              <w:t>S</w:t>
            </w:r>
          </w:p>
        </w:tc>
        <w:tc>
          <w:tcPr>
            <w:tcW w:w="797" w:type="dxa"/>
            <w:vAlign w:val="center"/>
          </w:tcPr>
          <w:p w14:paraId="2C48E72B" w14:textId="77777777" w:rsidR="0098090C" w:rsidRPr="00BF76E0" w:rsidRDefault="0098090C" w:rsidP="00253816">
            <w:pPr>
              <w:pStyle w:val="TAC"/>
              <w:rPr>
                <w:rFonts w:eastAsia="Calibri"/>
              </w:rPr>
            </w:pPr>
            <w:r w:rsidRPr="00BF76E0">
              <w:rPr>
                <w:rFonts w:eastAsia="Calibri"/>
              </w:rPr>
              <w:t>-</w:t>
            </w:r>
          </w:p>
        </w:tc>
      </w:tr>
      <w:tr w:rsidR="0098090C" w:rsidRPr="00BF76E0" w14:paraId="4A861713" w14:textId="77777777" w:rsidTr="003700B6">
        <w:trPr>
          <w:cantSplit/>
          <w:jc w:val="center"/>
        </w:trPr>
        <w:tc>
          <w:tcPr>
            <w:tcW w:w="2539" w:type="dxa"/>
            <w:shd w:val="clear" w:color="auto" w:fill="auto"/>
          </w:tcPr>
          <w:p w14:paraId="3BD223A8"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2 </w:t>
            </w:r>
            <w:r w:rsidRPr="00BF76E0">
              <w:rPr>
                <w:rFonts w:ascii="Arial" w:hAnsi="Arial"/>
                <w:sz w:val="18"/>
              </w:rPr>
              <w:t>Standard connections</w:t>
            </w:r>
          </w:p>
        </w:tc>
        <w:tc>
          <w:tcPr>
            <w:tcW w:w="617" w:type="dxa"/>
            <w:shd w:val="clear" w:color="auto" w:fill="auto"/>
            <w:vAlign w:val="center"/>
          </w:tcPr>
          <w:p w14:paraId="07AEB6E8"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4AB91B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501C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010619"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F53CD7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CFD32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879F4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9ABBFD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CEBDA7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F292A59" w14:textId="77777777" w:rsidR="0098090C" w:rsidRPr="00BF76E0" w:rsidRDefault="0098090C" w:rsidP="00253816">
            <w:pPr>
              <w:pStyle w:val="TAC"/>
            </w:pPr>
            <w:r w:rsidRPr="00BF76E0">
              <w:t>P</w:t>
            </w:r>
          </w:p>
        </w:tc>
        <w:tc>
          <w:tcPr>
            <w:tcW w:w="797" w:type="dxa"/>
            <w:vAlign w:val="center"/>
          </w:tcPr>
          <w:p w14:paraId="494A82BB" w14:textId="77777777" w:rsidR="0098090C" w:rsidRPr="00BF76E0" w:rsidRDefault="0098090C" w:rsidP="00253816">
            <w:pPr>
              <w:pStyle w:val="TAC"/>
              <w:rPr>
                <w:rFonts w:eastAsia="Calibri"/>
              </w:rPr>
            </w:pPr>
            <w:r w:rsidRPr="00BF76E0">
              <w:rPr>
                <w:rFonts w:eastAsia="Calibri"/>
              </w:rPr>
              <w:t>-</w:t>
            </w:r>
          </w:p>
        </w:tc>
      </w:tr>
      <w:tr w:rsidR="0098090C" w:rsidRPr="00BF76E0" w14:paraId="6C6CEB6F" w14:textId="77777777" w:rsidTr="003700B6">
        <w:trPr>
          <w:cantSplit/>
          <w:jc w:val="center"/>
        </w:trPr>
        <w:tc>
          <w:tcPr>
            <w:tcW w:w="2539" w:type="dxa"/>
            <w:shd w:val="clear" w:color="auto" w:fill="auto"/>
          </w:tcPr>
          <w:p w14:paraId="15301743" w14:textId="77777777" w:rsidR="0098090C" w:rsidRPr="00BF76E0" w:rsidRDefault="0098090C" w:rsidP="00F71280">
            <w:pPr>
              <w:spacing w:after="0"/>
              <w:rPr>
                <w:rFonts w:ascii="Arial" w:hAnsi="Arial"/>
                <w:sz w:val="18"/>
              </w:rPr>
            </w:pPr>
            <w:r w:rsidRPr="00BF76E0">
              <w:rPr>
                <w:rFonts w:ascii="Arial" w:hAnsi="Arial"/>
                <w:sz w:val="18"/>
              </w:rPr>
              <w:t>8.1.</w:t>
            </w:r>
            <w:r w:rsidR="00F71280" w:rsidRPr="00BF76E0">
              <w:rPr>
                <w:rFonts w:ascii="Arial" w:hAnsi="Arial"/>
                <w:sz w:val="18"/>
              </w:rPr>
              <w:t xml:space="preserve">3 </w:t>
            </w:r>
            <w:r w:rsidRPr="00BF76E0">
              <w:rPr>
                <w:rFonts w:ascii="Arial" w:hAnsi="Arial"/>
                <w:sz w:val="18"/>
              </w:rPr>
              <w:t xml:space="preserve">Colour </w:t>
            </w:r>
          </w:p>
        </w:tc>
        <w:tc>
          <w:tcPr>
            <w:tcW w:w="617" w:type="dxa"/>
            <w:shd w:val="clear" w:color="auto" w:fill="auto"/>
            <w:vAlign w:val="center"/>
          </w:tcPr>
          <w:p w14:paraId="70F9134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E65252C"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94FBA1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2A1D0A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4CF670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3B0137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E8991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4623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E9B1B"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5126CA" w14:textId="77777777" w:rsidR="0098090C" w:rsidRPr="00BF76E0" w:rsidRDefault="0098090C" w:rsidP="00253816">
            <w:pPr>
              <w:pStyle w:val="TAC"/>
            </w:pPr>
            <w:r w:rsidRPr="00BF76E0">
              <w:t>S</w:t>
            </w:r>
          </w:p>
        </w:tc>
        <w:tc>
          <w:tcPr>
            <w:tcW w:w="797" w:type="dxa"/>
            <w:vAlign w:val="center"/>
          </w:tcPr>
          <w:p w14:paraId="2A49CDE7" w14:textId="77777777" w:rsidR="0098090C" w:rsidRPr="00BF76E0" w:rsidRDefault="0098090C" w:rsidP="00253816">
            <w:pPr>
              <w:pStyle w:val="TAC"/>
              <w:rPr>
                <w:rFonts w:eastAsia="Calibri"/>
              </w:rPr>
            </w:pPr>
            <w:r w:rsidRPr="00BF76E0">
              <w:rPr>
                <w:rFonts w:eastAsia="Calibri"/>
              </w:rPr>
              <w:t>-</w:t>
            </w:r>
          </w:p>
        </w:tc>
      </w:tr>
      <w:tr w:rsidR="0098090C" w:rsidRPr="00BF76E0" w14:paraId="6C582EC2" w14:textId="77777777" w:rsidTr="003700B6">
        <w:trPr>
          <w:cantSplit/>
          <w:jc w:val="center"/>
        </w:trPr>
        <w:tc>
          <w:tcPr>
            <w:tcW w:w="2539" w:type="dxa"/>
            <w:shd w:val="clear" w:color="auto" w:fill="auto"/>
          </w:tcPr>
          <w:p w14:paraId="2990FD55" w14:textId="77777777" w:rsidR="0098090C" w:rsidRPr="00BF76E0" w:rsidRDefault="0098090C" w:rsidP="0098090C">
            <w:pPr>
              <w:spacing w:after="0"/>
              <w:rPr>
                <w:rFonts w:ascii="Arial" w:hAnsi="Arial"/>
                <w:sz w:val="18"/>
              </w:rPr>
            </w:pPr>
            <w:r w:rsidRPr="00BF76E0">
              <w:rPr>
                <w:rFonts w:ascii="Arial" w:hAnsi="Arial"/>
                <w:sz w:val="18"/>
              </w:rPr>
              <w:t>8.2.1.1 Speech volume range</w:t>
            </w:r>
          </w:p>
        </w:tc>
        <w:tc>
          <w:tcPr>
            <w:tcW w:w="617" w:type="dxa"/>
            <w:shd w:val="clear" w:color="auto" w:fill="auto"/>
            <w:vAlign w:val="center"/>
          </w:tcPr>
          <w:p w14:paraId="3A53710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2420D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B0D99C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3D112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BDB798"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473918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74E2F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30A9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82966C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07586458" w14:textId="77777777" w:rsidR="0098090C" w:rsidRPr="00BF76E0" w:rsidRDefault="0098090C" w:rsidP="00253816">
            <w:pPr>
              <w:pStyle w:val="TAC"/>
            </w:pPr>
            <w:r w:rsidRPr="00BF76E0">
              <w:rPr>
                <w:rFonts w:eastAsia="Calibri"/>
              </w:rPr>
              <w:t>-</w:t>
            </w:r>
          </w:p>
        </w:tc>
        <w:tc>
          <w:tcPr>
            <w:tcW w:w="797" w:type="dxa"/>
            <w:vAlign w:val="center"/>
          </w:tcPr>
          <w:p w14:paraId="650E3019" w14:textId="77777777" w:rsidR="0098090C" w:rsidRPr="00BF76E0" w:rsidRDefault="0098090C" w:rsidP="00253816">
            <w:pPr>
              <w:pStyle w:val="TAC"/>
              <w:rPr>
                <w:rFonts w:eastAsia="Calibri"/>
              </w:rPr>
            </w:pPr>
            <w:r w:rsidRPr="00BF76E0">
              <w:rPr>
                <w:rFonts w:eastAsia="Calibri"/>
              </w:rPr>
              <w:t>-</w:t>
            </w:r>
          </w:p>
        </w:tc>
      </w:tr>
      <w:tr w:rsidR="0098090C" w:rsidRPr="00BF76E0" w14:paraId="325EE5CC" w14:textId="77777777" w:rsidTr="003700B6">
        <w:trPr>
          <w:cantSplit/>
          <w:jc w:val="center"/>
        </w:trPr>
        <w:tc>
          <w:tcPr>
            <w:tcW w:w="2539" w:type="dxa"/>
            <w:shd w:val="clear" w:color="auto" w:fill="auto"/>
          </w:tcPr>
          <w:p w14:paraId="0E06B61A" w14:textId="77777777" w:rsidR="0098090C" w:rsidRPr="00BF76E0" w:rsidRDefault="0098090C" w:rsidP="0098090C">
            <w:pPr>
              <w:spacing w:after="0"/>
              <w:rPr>
                <w:rFonts w:ascii="Arial" w:hAnsi="Arial"/>
                <w:sz w:val="18"/>
              </w:rPr>
            </w:pPr>
            <w:r w:rsidRPr="00BF76E0">
              <w:rPr>
                <w:rFonts w:ascii="Arial" w:hAnsi="Arial"/>
                <w:sz w:val="18"/>
              </w:rPr>
              <w:t>8.2.1.2 Incremental volume control</w:t>
            </w:r>
          </w:p>
        </w:tc>
        <w:tc>
          <w:tcPr>
            <w:tcW w:w="617" w:type="dxa"/>
            <w:shd w:val="clear" w:color="auto" w:fill="auto"/>
            <w:vAlign w:val="center"/>
          </w:tcPr>
          <w:p w14:paraId="3284AD0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6EEDE7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34D9CE9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22D7D372"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CD78CA9" w14:textId="77777777" w:rsidR="0098090C" w:rsidRPr="00BF76E0" w:rsidDel="006C0FBD" w:rsidRDefault="0098090C" w:rsidP="00253816">
            <w:pPr>
              <w:pStyle w:val="TAC"/>
              <w:rPr>
                <w:rFonts w:eastAsia="Calibri"/>
              </w:rPr>
            </w:pPr>
            <w:r w:rsidRPr="00BF76E0">
              <w:rPr>
                <w:rFonts w:eastAsia="Calibri"/>
              </w:rPr>
              <w:t>P</w:t>
            </w:r>
          </w:p>
        </w:tc>
        <w:tc>
          <w:tcPr>
            <w:tcW w:w="617" w:type="dxa"/>
            <w:shd w:val="clear" w:color="auto" w:fill="auto"/>
            <w:vAlign w:val="center"/>
          </w:tcPr>
          <w:p w14:paraId="043C1DD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115190E8"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0130D8EB" w14:textId="77777777" w:rsidR="0098090C" w:rsidRPr="00BF76E0" w:rsidRDefault="0098090C" w:rsidP="00253816">
            <w:pPr>
              <w:pStyle w:val="TAC"/>
              <w:rPr>
                <w:rFonts w:eastAsia="Calibri"/>
              </w:rPr>
            </w:pPr>
            <w:r w:rsidRPr="00BF76E0">
              <w:rPr>
                <w:rFonts w:eastAsia="Calibri"/>
              </w:rPr>
              <w:t>-</w:t>
            </w:r>
          </w:p>
        </w:tc>
        <w:tc>
          <w:tcPr>
            <w:tcW w:w="617" w:type="dxa"/>
            <w:shd w:val="clear" w:color="auto" w:fill="auto"/>
            <w:vAlign w:val="center"/>
          </w:tcPr>
          <w:p w14:paraId="49FE7188" w14:textId="77777777" w:rsidR="0098090C" w:rsidRPr="00BF76E0" w:rsidRDefault="0098090C" w:rsidP="00253816">
            <w:pPr>
              <w:pStyle w:val="TAC"/>
              <w:rPr>
                <w:rFonts w:eastAsia="Calibri"/>
              </w:rPr>
            </w:pPr>
            <w:r w:rsidRPr="00BF76E0">
              <w:rPr>
                <w:rFonts w:eastAsia="Calibri"/>
              </w:rPr>
              <w:t>-</w:t>
            </w:r>
          </w:p>
        </w:tc>
        <w:tc>
          <w:tcPr>
            <w:tcW w:w="717" w:type="dxa"/>
            <w:shd w:val="clear" w:color="auto" w:fill="auto"/>
            <w:vAlign w:val="center"/>
          </w:tcPr>
          <w:p w14:paraId="41565728" w14:textId="77777777" w:rsidR="0098090C" w:rsidRPr="00BF76E0" w:rsidRDefault="0098090C" w:rsidP="00253816">
            <w:pPr>
              <w:pStyle w:val="TAC"/>
              <w:rPr>
                <w:rFonts w:eastAsia="Calibri"/>
              </w:rPr>
            </w:pPr>
            <w:r w:rsidRPr="00BF76E0">
              <w:rPr>
                <w:rFonts w:eastAsia="Calibri"/>
              </w:rPr>
              <w:t>-</w:t>
            </w:r>
          </w:p>
        </w:tc>
        <w:tc>
          <w:tcPr>
            <w:tcW w:w="797" w:type="dxa"/>
            <w:vAlign w:val="center"/>
          </w:tcPr>
          <w:p w14:paraId="285A7C4A" w14:textId="77777777" w:rsidR="0098090C" w:rsidRPr="00BF76E0" w:rsidRDefault="0098090C" w:rsidP="00253816">
            <w:pPr>
              <w:pStyle w:val="TAC"/>
              <w:rPr>
                <w:rFonts w:eastAsia="Calibri"/>
              </w:rPr>
            </w:pPr>
            <w:r w:rsidRPr="00BF76E0">
              <w:rPr>
                <w:rFonts w:eastAsia="Calibri"/>
              </w:rPr>
              <w:t>-</w:t>
            </w:r>
          </w:p>
        </w:tc>
      </w:tr>
      <w:tr w:rsidR="0098090C" w:rsidRPr="00BF76E0" w14:paraId="096E67AA" w14:textId="77777777" w:rsidTr="003700B6">
        <w:trPr>
          <w:cantSplit/>
          <w:jc w:val="center"/>
        </w:trPr>
        <w:tc>
          <w:tcPr>
            <w:tcW w:w="2539" w:type="dxa"/>
            <w:shd w:val="clear" w:color="auto" w:fill="auto"/>
          </w:tcPr>
          <w:p w14:paraId="7DA27E73" w14:textId="77777777" w:rsidR="0098090C" w:rsidRPr="00BF76E0" w:rsidRDefault="0098090C" w:rsidP="0098090C">
            <w:pPr>
              <w:spacing w:after="0"/>
              <w:rPr>
                <w:rFonts w:ascii="Arial" w:hAnsi="Arial"/>
                <w:sz w:val="18"/>
              </w:rPr>
            </w:pPr>
            <w:r w:rsidRPr="00BF76E0">
              <w:rPr>
                <w:rFonts w:ascii="Arial" w:hAnsi="Arial"/>
                <w:sz w:val="18"/>
              </w:rPr>
              <w:t>8.2.2.1 Fixed-line devices (8.2.2 Magnetic coupling)</w:t>
            </w:r>
          </w:p>
        </w:tc>
        <w:tc>
          <w:tcPr>
            <w:tcW w:w="617" w:type="dxa"/>
            <w:shd w:val="clear" w:color="auto" w:fill="auto"/>
            <w:vAlign w:val="center"/>
          </w:tcPr>
          <w:p w14:paraId="5DD9FC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BBD53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6F081B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AC3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10BA740"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171C247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B0618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9AE9A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C03D6C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A52B7CD" w14:textId="77777777" w:rsidR="0098090C" w:rsidRPr="00BF76E0" w:rsidRDefault="0098090C" w:rsidP="00253816">
            <w:pPr>
              <w:pStyle w:val="TAC"/>
            </w:pPr>
            <w:r w:rsidRPr="00BF76E0">
              <w:rPr>
                <w:rFonts w:eastAsia="Calibri"/>
              </w:rPr>
              <w:t>-</w:t>
            </w:r>
          </w:p>
        </w:tc>
        <w:tc>
          <w:tcPr>
            <w:tcW w:w="797" w:type="dxa"/>
            <w:vAlign w:val="center"/>
          </w:tcPr>
          <w:p w14:paraId="02621FE6" w14:textId="77777777" w:rsidR="0098090C" w:rsidRPr="00BF76E0" w:rsidRDefault="0098090C" w:rsidP="00253816">
            <w:pPr>
              <w:pStyle w:val="TAC"/>
              <w:rPr>
                <w:rFonts w:eastAsia="Calibri"/>
              </w:rPr>
            </w:pPr>
            <w:r w:rsidRPr="00BF76E0">
              <w:rPr>
                <w:rFonts w:eastAsia="Calibri"/>
              </w:rPr>
              <w:t>-</w:t>
            </w:r>
          </w:p>
        </w:tc>
      </w:tr>
      <w:tr w:rsidR="0098090C" w:rsidRPr="00BF76E0" w14:paraId="46959817" w14:textId="77777777" w:rsidTr="003700B6">
        <w:trPr>
          <w:cantSplit/>
          <w:jc w:val="center"/>
        </w:trPr>
        <w:tc>
          <w:tcPr>
            <w:tcW w:w="2539" w:type="dxa"/>
            <w:shd w:val="clear" w:color="auto" w:fill="auto"/>
          </w:tcPr>
          <w:p w14:paraId="6B8BA592" w14:textId="77777777" w:rsidR="0098090C" w:rsidRPr="00BF76E0" w:rsidRDefault="0098090C" w:rsidP="0098090C">
            <w:pPr>
              <w:spacing w:after="0"/>
              <w:rPr>
                <w:rFonts w:ascii="Arial" w:hAnsi="Arial"/>
                <w:sz w:val="18"/>
              </w:rPr>
            </w:pPr>
            <w:r w:rsidRPr="00BF76E0">
              <w:rPr>
                <w:rFonts w:ascii="Arial" w:hAnsi="Arial"/>
                <w:sz w:val="18"/>
              </w:rPr>
              <w:t>8.2.2.2 Wireless communication devices</w:t>
            </w:r>
          </w:p>
        </w:tc>
        <w:tc>
          <w:tcPr>
            <w:tcW w:w="617" w:type="dxa"/>
            <w:shd w:val="clear" w:color="auto" w:fill="auto"/>
            <w:vAlign w:val="center"/>
          </w:tcPr>
          <w:p w14:paraId="675BC7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6FF1CE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403D3F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1E821C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1645763" w14:textId="77777777" w:rsidR="0098090C" w:rsidRPr="00BF76E0" w:rsidRDefault="0098090C" w:rsidP="00253816">
            <w:pPr>
              <w:pStyle w:val="TAC"/>
            </w:pPr>
            <w:r w:rsidRPr="00BF76E0">
              <w:rPr>
                <w:rFonts w:eastAsia="Calibri"/>
              </w:rPr>
              <w:t>P</w:t>
            </w:r>
          </w:p>
        </w:tc>
        <w:tc>
          <w:tcPr>
            <w:tcW w:w="617" w:type="dxa"/>
            <w:shd w:val="clear" w:color="auto" w:fill="auto"/>
            <w:vAlign w:val="center"/>
          </w:tcPr>
          <w:p w14:paraId="21793C1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042BD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2134C0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5939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F0E5E8E" w14:textId="77777777" w:rsidR="0098090C" w:rsidRPr="00BF76E0" w:rsidRDefault="0098090C" w:rsidP="00253816">
            <w:pPr>
              <w:pStyle w:val="TAC"/>
            </w:pPr>
            <w:r w:rsidRPr="00BF76E0">
              <w:rPr>
                <w:rFonts w:eastAsia="Calibri"/>
              </w:rPr>
              <w:t>-</w:t>
            </w:r>
          </w:p>
        </w:tc>
        <w:tc>
          <w:tcPr>
            <w:tcW w:w="797" w:type="dxa"/>
            <w:vAlign w:val="center"/>
          </w:tcPr>
          <w:p w14:paraId="254E440E" w14:textId="77777777" w:rsidR="0098090C" w:rsidRPr="00BF76E0" w:rsidRDefault="0098090C" w:rsidP="00253816">
            <w:pPr>
              <w:pStyle w:val="TAC"/>
              <w:rPr>
                <w:rFonts w:eastAsia="Calibri"/>
              </w:rPr>
            </w:pPr>
            <w:r w:rsidRPr="00BF76E0">
              <w:rPr>
                <w:rFonts w:eastAsia="Calibri"/>
              </w:rPr>
              <w:t>-</w:t>
            </w:r>
          </w:p>
        </w:tc>
      </w:tr>
      <w:tr w:rsidR="0098090C" w:rsidRPr="00BF76E0" w14:paraId="709A32AF" w14:textId="77777777" w:rsidTr="003700B6">
        <w:trPr>
          <w:cantSplit/>
          <w:jc w:val="center"/>
        </w:trPr>
        <w:tc>
          <w:tcPr>
            <w:tcW w:w="2539" w:type="dxa"/>
            <w:shd w:val="clear" w:color="auto" w:fill="auto"/>
          </w:tcPr>
          <w:p w14:paraId="73F87D60" w14:textId="77777777" w:rsidR="0098090C" w:rsidRPr="00BF76E0" w:rsidRDefault="0098090C" w:rsidP="0098090C">
            <w:pPr>
              <w:spacing w:after="0"/>
              <w:rPr>
                <w:rFonts w:ascii="Arial" w:hAnsi="Arial"/>
                <w:sz w:val="18"/>
              </w:rPr>
            </w:pPr>
            <w:r w:rsidRPr="00BF76E0">
              <w:rPr>
                <w:rFonts w:ascii="Arial" w:hAnsi="Arial"/>
                <w:sz w:val="18"/>
              </w:rPr>
              <w:t>8.3.2.1 Change in Level</w:t>
            </w:r>
          </w:p>
        </w:tc>
        <w:tc>
          <w:tcPr>
            <w:tcW w:w="617" w:type="dxa"/>
            <w:shd w:val="clear" w:color="auto" w:fill="auto"/>
            <w:vAlign w:val="center"/>
          </w:tcPr>
          <w:p w14:paraId="1EEEAF9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D39E2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673D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DC234D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E71970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6BB1A7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2F23E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51286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E888EC0"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7D93B96" w14:textId="77777777" w:rsidR="0098090C" w:rsidRPr="00BF76E0" w:rsidRDefault="0098090C" w:rsidP="00253816">
            <w:pPr>
              <w:pStyle w:val="TAC"/>
            </w:pPr>
            <w:r w:rsidRPr="00BF76E0">
              <w:rPr>
                <w:rFonts w:eastAsia="Calibri"/>
              </w:rPr>
              <w:t>-</w:t>
            </w:r>
          </w:p>
        </w:tc>
        <w:tc>
          <w:tcPr>
            <w:tcW w:w="797" w:type="dxa"/>
            <w:vAlign w:val="center"/>
          </w:tcPr>
          <w:p w14:paraId="23CFA92F" w14:textId="77777777" w:rsidR="0098090C" w:rsidRPr="00BF76E0" w:rsidRDefault="0098090C" w:rsidP="00253816">
            <w:pPr>
              <w:pStyle w:val="TAC"/>
              <w:rPr>
                <w:rFonts w:eastAsia="Calibri"/>
              </w:rPr>
            </w:pPr>
            <w:r w:rsidRPr="00BF76E0">
              <w:rPr>
                <w:rFonts w:eastAsia="Calibri"/>
              </w:rPr>
              <w:t>-</w:t>
            </w:r>
          </w:p>
        </w:tc>
      </w:tr>
      <w:tr w:rsidR="0098090C" w:rsidRPr="00BF76E0" w14:paraId="0491ED58" w14:textId="77777777" w:rsidTr="003700B6">
        <w:trPr>
          <w:cantSplit/>
          <w:jc w:val="center"/>
        </w:trPr>
        <w:tc>
          <w:tcPr>
            <w:tcW w:w="2539" w:type="dxa"/>
            <w:shd w:val="clear" w:color="auto" w:fill="auto"/>
          </w:tcPr>
          <w:p w14:paraId="66974FC5" w14:textId="77777777" w:rsidR="0098090C" w:rsidRPr="00BF76E0" w:rsidRDefault="0098090C" w:rsidP="0098090C">
            <w:pPr>
              <w:spacing w:after="0"/>
              <w:rPr>
                <w:rFonts w:ascii="Arial" w:hAnsi="Arial"/>
                <w:sz w:val="18"/>
              </w:rPr>
            </w:pPr>
            <w:r w:rsidRPr="00BF76E0">
              <w:rPr>
                <w:rFonts w:ascii="Arial" w:hAnsi="Arial"/>
                <w:sz w:val="18"/>
              </w:rPr>
              <w:t xml:space="preserve">8.3.2.2 </w:t>
            </w:r>
            <w:r w:rsidR="00F71280" w:rsidRPr="00BF76E0">
              <w:rPr>
                <w:rFonts w:ascii="Arial" w:hAnsi="Arial"/>
                <w:sz w:val="18"/>
              </w:rPr>
              <w:t xml:space="preserve">Clear floor </w:t>
            </w:r>
            <w:r w:rsidR="00F71280" w:rsidRPr="0033092B">
              <w:rPr>
                <w:rFonts w:ascii="Arial" w:hAnsi="Arial"/>
                <w:sz w:val="18"/>
              </w:rPr>
              <w:t>or</w:t>
            </w:r>
            <w:r w:rsidR="00F71280" w:rsidRPr="00BF76E0">
              <w:rPr>
                <w:rFonts w:ascii="Arial" w:hAnsi="Arial"/>
                <w:sz w:val="18"/>
              </w:rPr>
              <w:t xml:space="preserve"> ground space</w:t>
            </w:r>
          </w:p>
        </w:tc>
        <w:tc>
          <w:tcPr>
            <w:tcW w:w="617" w:type="dxa"/>
            <w:shd w:val="clear" w:color="auto" w:fill="auto"/>
            <w:vAlign w:val="center"/>
          </w:tcPr>
          <w:p w14:paraId="55DC1D7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645E4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8300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B135B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66901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BB2775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98BB7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65C97EE"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793D34E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3C22E7D8" w14:textId="77777777" w:rsidR="0098090C" w:rsidRPr="00BF76E0" w:rsidRDefault="0098090C" w:rsidP="00253816">
            <w:pPr>
              <w:pStyle w:val="TAC"/>
            </w:pPr>
            <w:r w:rsidRPr="00BF76E0">
              <w:rPr>
                <w:rFonts w:eastAsia="Calibri"/>
              </w:rPr>
              <w:t>-</w:t>
            </w:r>
          </w:p>
        </w:tc>
        <w:tc>
          <w:tcPr>
            <w:tcW w:w="797" w:type="dxa"/>
            <w:vAlign w:val="center"/>
          </w:tcPr>
          <w:p w14:paraId="22251B38" w14:textId="77777777" w:rsidR="0098090C" w:rsidRPr="00BF76E0" w:rsidRDefault="0098090C" w:rsidP="00253816">
            <w:pPr>
              <w:pStyle w:val="TAC"/>
              <w:rPr>
                <w:rFonts w:eastAsia="Calibri"/>
              </w:rPr>
            </w:pPr>
            <w:r w:rsidRPr="00BF76E0">
              <w:rPr>
                <w:rFonts w:eastAsia="Calibri"/>
              </w:rPr>
              <w:t>-</w:t>
            </w:r>
          </w:p>
        </w:tc>
      </w:tr>
      <w:tr w:rsidR="0098090C" w:rsidRPr="00BF76E0" w14:paraId="7BE4682C" w14:textId="77777777" w:rsidTr="003700B6">
        <w:trPr>
          <w:cantSplit/>
          <w:jc w:val="center"/>
        </w:trPr>
        <w:tc>
          <w:tcPr>
            <w:tcW w:w="2539" w:type="dxa"/>
            <w:shd w:val="clear" w:color="auto" w:fill="auto"/>
          </w:tcPr>
          <w:p w14:paraId="6D4AECB5" w14:textId="77777777" w:rsidR="0098090C" w:rsidRPr="00BF76E0" w:rsidRDefault="0098090C" w:rsidP="0098090C">
            <w:pPr>
              <w:spacing w:after="0"/>
              <w:rPr>
                <w:rFonts w:ascii="Arial" w:hAnsi="Arial"/>
                <w:sz w:val="18"/>
              </w:rPr>
            </w:pPr>
            <w:r w:rsidRPr="00BF76E0">
              <w:rPr>
                <w:rFonts w:ascii="Arial" w:hAnsi="Arial"/>
                <w:sz w:val="18"/>
              </w:rPr>
              <w:t>8.3.2.3.1 General</w:t>
            </w:r>
            <w:r w:rsidRPr="00BF76E0">
              <w:rPr>
                <w:rFonts w:ascii="Arial" w:hAnsi="Arial"/>
                <w:sz w:val="18"/>
              </w:rPr>
              <w:br/>
              <w:t>(8.3.2.3 Approach)</w:t>
            </w:r>
          </w:p>
        </w:tc>
        <w:tc>
          <w:tcPr>
            <w:tcW w:w="617" w:type="dxa"/>
            <w:shd w:val="clear" w:color="auto" w:fill="auto"/>
            <w:vAlign w:val="center"/>
          </w:tcPr>
          <w:p w14:paraId="6E67CE3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F600F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396F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707A27"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F0AEA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0C2F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3C30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07797B"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32CC4CA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2A5B53A" w14:textId="77777777" w:rsidR="0098090C" w:rsidRPr="00BF76E0" w:rsidRDefault="0098090C" w:rsidP="00253816">
            <w:pPr>
              <w:pStyle w:val="TAC"/>
            </w:pPr>
            <w:r w:rsidRPr="00BF76E0">
              <w:rPr>
                <w:rFonts w:eastAsia="Calibri"/>
              </w:rPr>
              <w:t>-</w:t>
            </w:r>
          </w:p>
        </w:tc>
        <w:tc>
          <w:tcPr>
            <w:tcW w:w="797" w:type="dxa"/>
            <w:vAlign w:val="center"/>
          </w:tcPr>
          <w:p w14:paraId="0A265701" w14:textId="77777777" w:rsidR="0098090C" w:rsidRPr="00BF76E0" w:rsidRDefault="0098090C" w:rsidP="00253816">
            <w:pPr>
              <w:pStyle w:val="TAC"/>
              <w:rPr>
                <w:rFonts w:eastAsia="Calibri"/>
              </w:rPr>
            </w:pPr>
            <w:r w:rsidRPr="00BF76E0">
              <w:rPr>
                <w:rFonts w:eastAsia="Calibri"/>
              </w:rPr>
              <w:t>-</w:t>
            </w:r>
          </w:p>
        </w:tc>
      </w:tr>
      <w:tr w:rsidR="0098090C" w:rsidRPr="00BF76E0" w14:paraId="537D2347" w14:textId="77777777" w:rsidTr="003700B6">
        <w:trPr>
          <w:cantSplit/>
          <w:jc w:val="center"/>
        </w:trPr>
        <w:tc>
          <w:tcPr>
            <w:tcW w:w="2539" w:type="dxa"/>
            <w:shd w:val="clear" w:color="auto" w:fill="auto"/>
          </w:tcPr>
          <w:p w14:paraId="047D63A3"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2 </w:t>
            </w:r>
            <w:r w:rsidRPr="00BF76E0">
              <w:rPr>
                <w:rFonts w:ascii="Arial" w:hAnsi="Arial"/>
                <w:sz w:val="18"/>
              </w:rPr>
              <w:t>Forward Approach</w:t>
            </w:r>
          </w:p>
        </w:tc>
        <w:tc>
          <w:tcPr>
            <w:tcW w:w="617" w:type="dxa"/>
            <w:shd w:val="clear" w:color="auto" w:fill="auto"/>
            <w:vAlign w:val="center"/>
          </w:tcPr>
          <w:p w14:paraId="59641D3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C2696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526FC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96292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1B4FE7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79280B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A606E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06AE1D0"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1F658A0F"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56E1C59" w14:textId="77777777" w:rsidR="0098090C" w:rsidRPr="00BF76E0" w:rsidRDefault="0098090C" w:rsidP="00253816">
            <w:pPr>
              <w:pStyle w:val="TAC"/>
            </w:pPr>
            <w:r w:rsidRPr="00BF76E0">
              <w:rPr>
                <w:rFonts w:eastAsia="Calibri"/>
              </w:rPr>
              <w:t>-</w:t>
            </w:r>
          </w:p>
        </w:tc>
        <w:tc>
          <w:tcPr>
            <w:tcW w:w="797" w:type="dxa"/>
            <w:vAlign w:val="center"/>
          </w:tcPr>
          <w:p w14:paraId="3C423878" w14:textId="77777777" w:rsidR="0098090C" w:rsidRPr="00BF76E0" w:rsidRDefault="0098090C" w:rsidP="00253816">
            <w:pPr>
              <w:pStyle w:val="TAC"/>
              <w:rPr>
                <w:rFonts w:eastAsia="Calibri"/>
              </w:rPr>
            </w:pPr>
            <w:r w:rsidRPr="00BF76E0">
              <w:rPr>
                <w:rFonts w:eastAsia="Calibri"/>
              </w:rPr>
              <w:t>-</w:t>
            </w:r>
          </w:p>
        </w:tc>
      </w:tr>
      <w:tr w:rsidR="0098090C" w:rsidRPr="00BF76E0" w14:paraId="6722890B" w14:textId="77777777" w:rsidTr="003700B6">
        <w:trPr>
          <w:cantSplit/>
          <w:jc w:val="center"/>
        </w:trPr>
        <w:tc>
          <w:tcPr>
            <w:tcW w:w="2539" w:type="dxa"/>
            <w:shd w:val="clear" w:color="auto" w:fill="auto"/>
          </w:tcPr>
          <w:p w14:paraId="02BF4E7C" w14:textId="77777777" w:rsidR="0098090C" w:rsidRPr="00BF76E0" w:rsidRDefault="0098090C" w:rsidP="00F71280">
            <w:pPr>
              <w:spacing w:after="0"/>
              <w:rPr>
                <w:rFonts w:ascii="Arial" w:hAnsi="Arial"/>
                <w:sz w:val="18"/>
              </w:rPr>
            </w:pPr>
            <w:r w:rsidRPr="00BF76E0">
              <w:rPr>
                <w:rFonts w:ascii="Arial" w:hAnsi="Arial"/>
                <w:sz w:val="18"/>
              </w:rPr>
              <w:t>8.3.2.3.</w:t>
            </w:r>
            <w:r w:rsidR="00F71280" w:rsidRPr="00BF76E0">
              <w:rPr>
                <w:rFonts w:ascii="Arial" w:hAnsi="Arial"/>
                <w:sz w:val="18"/>
              </w:rPr>
              <w:t xml:space="preserve">3 </w:t>
            </w:r>
            <w:r w:rsidRPr="00BF76E0">
              <w:rPr>
                <w:rFonts w:ascii="Arial" w:hAnsi="Arial"/>
                <w:sz w:val="18"/>
              </w:rPr>
              <w:t>Parallel Approach</w:t>
            </w:r>
          </w:p>
        </w:tc>
        <w:tc>
          <w:tcPr>
            <w:tcW w:w="617" w:type="dxa"/>
            <w:shd w:val="clear" w:color="auto" w:fill="auto"/>
            <w:vAlign w:val="center"/>
          </w:tcPr>
          <w:p w14:paraId="0032AF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3932E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65FFB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40FF4E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3344C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864655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E8F69A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ED445D5"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2087CCB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4C65461" w14:textId="77777777" w:rsidR="0098090C" w:rsidRPr="00BF76E0" w:rsidRDefault="0098090C" w:rsidP="00253816">
            <w:pPr>
              <w:pStyle w:val="TAC"/>
            </w:pPr>
            <w:r w:rsidRPr="00BF76E0">
              <w:rPr>
                <w:rFonts w:eastAsia="Calibri"/>
              </w:rPr>
              <w:t>-</w:t>
            </w:r>
          </w:p>
        </w:tc>
        <w:tc>
          <w:tcPr>
            <w:tcW w:w="797" w:type="dxa"/>
            <w:vAlign w:val="center"/>
          </w:tcPr>
          <w:p w14:paraId="179FC3AD" w14:textId="77777777" w:rsidR="0098090C" w:rsidRPr="00BF76E0" w:rsidRDefault="0098090C" w:rsidP="00253816">
            <w:pPr>
              <w:pStyle w:val="TAC"/>
              <w:rPr>
                <w:rFonts w:eastAsia="Calibri"/>
              </w:rPr>
            </w:pPr>
            <w:r w:rsidRPr="00BF76E0">
              <w:rPr>
                <w:rFonts w:eastAsia="Calibri"/>
              </w:rPr>
              <w:t>-</w:t>
            </w:r>
          </w:p>
        </w:tc>
      </w:tr>
      <w:tr w:rsidR="0098090C" w:rsidRPr="00BF76E0" w14:paraId="4071E04D" w14:textId="77777777" w:rsidTr="003700B6">
        <w:trPr>
          <w:cantSplit/>
          <w:jc w:val="center"/>
        </w:trPr>
        <w:tc>
          <w:tcPr>
            <w:tcW w:w="2539" w:type="dxa"/>
            <w:shd w:val="clear" w:color="auto" w:fill="auto"/>
          </w:tcPr>
          <w:p w14:paraId="32F04E3D" w14:textId="77777777" w:rsidR="0098090C" w:rsidRPr="00BF76E0" w:rsidRDefault="0098090C" w:rsidP="0098090C">
            <w:pPr>
              <w:spacing w:after="0"/>
              <w:rPr>
                <w:rFonts w:ascii="Arial" w:hAnsi="Arial"/>
                <w:sz w:val="18"/>
              </w:rPr>
            </w:pPr>
            <w:r w:rsidRPr="00BF76E0">
              <w:rPr>
                <w:rFonts w:ascii="Arial" w:hAnsi="Arial"/>
                <w:sz w:val="18"/>
              </w:rPr>
              <w:t>8.3.2.4 Knee and Toe clearance width</w:t>
            </w:r>
          </w:p>
        </w:tc>
        <w:tc>
          <w:tcPr>
            <w:tcW w:w="617" w:type="dxa"/>
            <w:shd w:val="clear" w:color="auto" w:fill="auto"/>
            <w:vAlign w:val="center"/>
          </w:tcPr>
          <w:p w14:paraId="47F6573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7CF01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4144A2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96E585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93F0F91"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344F6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A342A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3FF0E2" w14:textId="77777777" w:rsidR="0098090C" w:rsidRPr="00BF76E0" w:rsidDel="00E21CAB" w:rsidRDefault="0098090C" w:rsidP="00253816">
            <w:pPr>
              <w:pStyle w:val="TAC"/>
              <w:rPr>
                <w:rFonts w:eastAsia="Calibri"/>
              </w:rPr>
            </w:pPr>
            <w:r w:rsidRPr="00BF76E0">
              <w:rPr>
                <w:rFonts w:eastAsia="Calibri"/>
              </w:rPr>
              <w:t>P</w:t>
            </w:r>
          </w:p>
        </w:tc>
        <w:tc>
          <w:tcPr>
            <w:tcW w:w="617" w:type="dxa"/>
            <w:shd w:val="clear" w:color="auto" w:fill="auto"/>
            <w:vAlign w:val="center"/>
          </w:tcPr>
          <w:p w14:paraId="5908D223"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2725FDB" w14:textId="77777777" w:rsidR="0098090C" w:rsidRPr="00BF76E0" w:rsidRDefault="0098090C" w:rsidP="00253816">
            <w:pPr>
              <w:pStyle w:val="TAC"/>
            </w:pPr>
            <w:r w:rsidRPr="00BF76E0">
              <w:rPr>
                <w:rFonts w:eastAsia="Calibri"/>
              </w:rPr>
              <w:t>-</w:t>
            </w:r>
          </w:p>
        </w:tc>
        <w:tc>
          <w:tcPr>
            <w:tcW w:w="797" w:type="dxa"/>
            <w:vAlign w:val="center"/>
          </w:tcPr>
          <w:p w14:paraId="38D437EA" w14:textId="77777777" w:rsidR="0098090C" w:rsidRPr="00BF76E0" w:rsidRDefault="0098090C" w:rsidP="00253816">
            <w:pPr>
              <w:pStyle w:val="TAC"/>
              <w:rPr>
                <w:rFonts w:eastAsia="Calibri"/>
              </w:rPr>
            </w:pPr>
            <w:r w:rsidRPr="00BF76E0">
              <w:rPr>
                <w:rFonts w:eastAsia="Calibri"/>
              </w:rPr>
              <w:t>-</w:t>
            </w:r>
          </w:p>
        </w:tc>
      </w:tr>
      <w:tr w:rsidR="0098090C" w:rsidRPr="00BF76E0" w14:paraId="0EFEECA2" w14:textId="77777777" w:rsidTr="003700B6">
        <w:trPr>
          <w:cantSplit/>
          <w:jc w:val="center"/>
        </w:trPr>
        <w:tc>
          <w:tcPr>
            <w:tcW w:w="2539" w:type="dxa"/>
            <w:shd w:val="clear" w:color="auto" w:fill="auto"/>
          </w:tcPr>
          <w:p w14:paraId="6BB6D112" w14:textId="77777777" w:rsidR="0098090C" w:rsidRPr="00BF76E0" w:rsidRDefault="0098090C" w:rsidP="0098090C">
            <w:pPr>
              <w:spacing w:after="0"/>
              <w:rPr>
                <w:rFonts w:ascii="Arial" w:hAnsi="Arial"/>
                <w:sz w:val="18"/>
              </w:rPr>
            </w:pPr>
            <w:r w:rsidRPr="00BF76E0">
              <w:rPr>
                <w:rFonts w:ascii="Arial" w:hAnsi="Arial"/>
                <w:sz w:val="18"/>
              </w:rPr>
              <w:t>8.3.2.5 Toe Clearance</w:t>
            </w:r>
          </w:p>
        </w:tc>
        <w:tc>
          <w:tcPr>
            <w:tcW w:w="617" w:type="dxa"/>
            <w:shd w:val="clear" w:color="auto" w:fill="auto"/>
            <w:vAlign w:val="center"/>
          </w:tcPr>
          <w:p w14:paraId="5F7F9D5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DC411E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FE26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ECE2D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BC8F3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ACEDA4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C983FC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7D30C9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6977E6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D85AFB" w14:textId="77777777" w:rsidR="0098090C" w:rsidRPr="00BF76E0" w:rsidRDefault="0098090C" w:rsidP="00253816">
            <w:pPr>
              <w:pStyle w:val="TAC"/>
            </w:pPr>
            <w:r w:rsidRPr="00BF76E0">
              <w:rPr>
                <w:rFonts w:eastAsia="Calibri"/>
              </w:rPr>
              <w:t>-</w:t>
            </w:r>
          </w:p>
        </w:tc>
        <w:tc>
          <w:tcPr>
            <w:tcW w:w="797" w:type="dxa"/>
            <w:vAlign w:val="center"/>
          </w:tcPr>
          <w:p w14:paraId="03271FE3" w14:textId="77777777" w:rsidR="0098090C" w:rsidRPr="00BF76E0" w:rsidRDefault="0098090C" w:rsidP="00253816">
            <w:pPr>
              <w:pStyle w:val="TAC"/>
              <w:rPr>
                <w:rFonts w:eastAsia="Calibri"/>
              </w:rPr>
            </w:pPr>
            <w:r w:rsidRPr="00BF76E0">
              <w:rPr>
                <w:rFonts w:eastAsia="Calibri"/>
              </w:rPr>
              <w:t>-</w:t>
            </w:r>
          </w:p>
        </w:tc>
      </w:tr>
      <w:tr w:rsidR="0098090C" w:rsidRPr="00BF76E0" w14:paraId="19DA872C" w14:textId="77777777" w:rsidTr="003700B6">
        <w:trPr>
          <w:cantSplit/>
          <w:jc w:val="center"/>
        </w:trPr>
        <w:tc>
          <w:tcPr>
            <w:tcW w:w="2539" w:type="dxa"/>
            <w:shd w:val="clear" w:color="auto" w:fill="auto"/>
          </w:tcPr>
          <w:p w14:paraId="64C8B9ED" w14:textId="77777777" w:rsidR="0098090C" w:rsidRPr="00BF76E0" w:rsidRDefault="0098090C" w:rsidP="0098090C">
            <w:pPr>
              <w:spacing w:after="0"/>
              <w:rPr>
                <w:rFonts w:ascii="Arial" w:hAnsi="Arial"/>
                <w:sz w:val="18"/>
              </w:rPr>
            </w:pPr>
            <w:r w:rsidRPr="00BF76E0">
              <w:rPr>
                <w:rFonts w:ascii="Arial" w:hAnsi="Arial"/>
                <w:sz w:val="18"/>
              </w:rPr>
              <w:t>8.3.2.6 Knee Clearance</w:t>
            </w:r>
          </w:p>
        </w:tc>
        <w:tc>
          <w:tcPr>
            <w:tcW w:w="617" w:type="dxa"/>
            <w:shd w:val="clear" w:color="auto" w:fill="auto"/>
            <w:vAlign w:val="center"/>
          </w:tcPr>
          <w:p w14:paraId="039196F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5A0BE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86716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0B9853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39428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BB5A2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7DEA0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E87C4F1"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99B267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01EB589" w14:textId="77777777" w:rsidR="0098090C" w:rsidRPr="00BF76E0" w:rsidRDefault="0098090C" w:rsidP="00253816">
            <w:pPr>
              <w:pStyle w:val="TAC"/>
            </w:pPr>
            <w:r w:rsidRPr="00BF76E0">
              <w:rPr>
                <w:rFonts w:eastAsia="Calibri"/>
              </w:rPr>
              <w:t>-</w:t>
            </w:r>
          </w:p>
        </w:tc>
        <w:tc>
          <w:tcPr>
            <w:tcW w:w="797" w:type="dxa"/>
            <w:vAlign w:val="center"/>
          </w:tcPr>
          <w:p w14:paraId="1527259C" w14:textId="77777777" w:rsidR="0098090C" w:rsidRPr="00BF76E0" w:rsidRDefault="0098090C" w:rsidP="00253816">
            <w:pPr>
              <w:pStyle w:val="TAC"/>
              <w:rPr>
                <w:rFonts w:eastAsia="Calibri"/>
              </w:rPr>
            </w:pPr>
            <w:r w:rsidRPr="00BF76E0">
              <w:rPr>
                <w:rFonts w:eastAsia="Calibri"/>
              </w:rPr>
              <w:t>-</w:t>
            </w:r>
          </w:p>
        </w:tc>
      </w:tr>
      <w:tr w:rsidR="0098090C" w:rsidRPr="00BF76E0" w14:paraId="25445651" w14:textId="77777777" w:rsidTr="003700B6">
        <w:trPr>
          <w:cantSplit/>
          <w:jc w:val="center"/>
        </w:trPr>
        <w:tc>
          <w:tcPr>
            <w:tcW w:w="2539" w:type="dxa"/>
            <w:shd w:val="clear" w:color="auto" w:fill="auto"/>
          </w:tcPr>
          <w:p w14:paraId="6F8070FB" w14:textId="77777777" w:rsidR="0098090C" w:rsidRPr="00BF76E0" w:rsidRDefault="0098090C" w:rsidP="0098090C">
            <w:pPr>
              <w:spacing w:after="0"/>
              <w:rPr>
                <w:rFonts w:ascii="Arial" w:hAnsi="Arial"/>
                <w:sz w:val="18"/>
              </w:rPr>
            </w:pPr>
            <w:r w:rsidRPr="00BF76E0">
              <w:rPr>
                <w:rFonts w:ascii="Arial" w:hAnsi="Arial"/>
                <w:sz w:val="18"/>
              </w:rPr>
              <w:t>8.3.3.1.1 Unobstructed high forward reach</w:t>
            </w:r>
          </w:p>
        </w:tc>
        <w:tc>
          <w:tcPr>
            <w:tcW w:w="617" w:type="dxa"/>
            <w:shd w:val="clear" w:color="auto" w:fill="auto"/>
            <w:vAlign w:val="center"/>
          </w:tcPr>
          <w:p w14:paraId="2D7B50C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D5FAD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20403B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0E2FD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E4CECDF"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827E43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D6B6E4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D7227CD"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F6DE26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59357DE" w14:textId="77777777" w:rsidR="0098090C" w:rsidRPr="00BF76E0" w:rsidRDefault="0098090C" w:rsidP="00253816">
            <w:pPr>
              <w:pStyle w:val="TAC"/>
            </w:pPr>
            <w:r w:rsidRPr="00BF76E0">
              <w:rPr>
                <w:rFonts w:eastAsia="Calibri"/>
              </w:rPr>
              <w:t>-</w:t>
            </w:r>
          </w:p>
        </w:tc>
        <w:tc>
          <w:tcPr>
            <w:tcW w:w="797" w:type="dxa"/>
            <w:vAlign w:val="center"/>
          </w:tcPr>
          <w:p w14:paraId="409EC04E" w14:textId="77777777" w:rsidR="0098090C" w:rsidRPr="00BF76E0" w:rsidRDefault="0098090C" w:rsidP="00253816">
            <w:pPr>
              <w:pStyle w:val="TAC"/>
              <w:rPr>
                <w:rFonts w:eastAsia="Calibri"/>
              </w:rPr>
            </w:pPr>
            <w:r w:rsidRPr="00BF76E0">
              <w:rPr>
                <w:rFonts w:eastAsia="Calibri"/>
              </w:rPr>
              <w:t>-</w:t>
            </w:r>
          </w:p>
        </w:tc>
      </w:tr>
      <w:tr w:rsidR="0098090C" w:rsidRPr="00BF76E0" w14:paraId="32B4FFF2" w14:textId="77777777" w:rsidTr="003700B6">
        <w:trPr>
          <w:cantSplit/>
          <w:jc w:val="center"/>
        </w:trPr>
        <w:tc>
          <w:tcPr>
            <w:tcW w:w="2539" w:type="dxa"/>
            <w:shd w:val="clear" w:color="auto" w:fill="auto"/>
          </w:tcPr>
          <w:p w14:paraId="49B01D12" w14:textId="77777777" w:rsidR="0098090C" w:rsidRPr="00BF76E0" w:rsidRDefault="0098090C" w:rsidP="0098090C">
            <w:pPr>
              <w:spacing w:after="0"/>
              <w:rPr>
                <w:rFonts w:ascii="Arial" w:hAnsi="Arial"/>
                <w:sz w:val="18"/>
              </w:rPr>
            </w:pPr>
            <w:r w:rsidRPr="00BF76E0">
              <w:rPr>
                <w:rFonts w:ascii="Arial" w:hAnsi="Arial"/>
                <w:sz w:val="18"/>
              </w:rPr>
              <w:t>8.3.3.1.2 Unobstructed low forward reach</w:t>
            </w:r>
          </w:p>
        </w:tc>
        <w:tc>
          <w:tcPr>
            <w:tcW w:w="617" w:type="dxa"/>
            <w:shd w:val="clear" w:color="auto" w:fill="auto"/>
            <w:vAlign w:val="center"/>
          </w:tcPr>
          <w:p w14:paraId="0458057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FD7975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CD542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C5A038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4456FA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6D993A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401CD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47A9A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7C44C149"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4B80853" w14:textId="77777777" w:rsidR="0098090C" w:rsidRPr="00BF76E0" w:rsidRDefault="0098090C" w:rsidP="00253816">
            <w:pPr>
              <w:pStyle w:val="TAC"/>
            </w:pPr>
            <w:r w:rsidRPr="00BF76E0">
              <w:rPr>
                <w:rFonts w:eastAsia="Calibri"/>
              </w:rPr>
              <w:t>-</w:t>
            </w:r>
          </w:p>
        </w:tc>
        <w:tc>
          <w:tcPr>
            <w:tcW w:w="797" w:type="dxa"/>
            <w:vAlign w:val="center"/>
          </w:tcPr>
          <w:p w14:paraId="53244D44" w14:textId="77777777" w:rsidR="0098090C" w:rsidRPr="00BF76E0" w:rsidRDefault="0098090C" w:rsidP="00253816">
            <w:pPr>
              <w:pStyle w:val="TAC"/>
              <w:rPr>
                <w:rFonts w:eastAsia="Calibri"/>
              </w:rPr>
            </w:pPr>
            <w:r w:rsidRPr="00BF76E0">
              <w:rPr>
                <w:rFonts w:eastAsia="Calibri"/>
              </w:rPr>
              <w:t>-</w:t>
            </w:r>
          </w:p>
        </w:tc>
      </w:tr>
      <w:tr w:rsidR="0098090C" w:rsidRPr="00BF76E0" w14:paraId="79083D2A" w14:textId="77777777" w:rsidTr="003700B6">
        <w:trPr>
          <w:cantSplit/>
          <w:jc w:val="center"/>
        </w:trPr>
        <w:tc>
          <w:tcPr>
            <w:tcW w:w="2539" w:type="dxa"/>
            <w:shd w:val="clear" w:color="auto" w:fill="auto"/>
          </w:tcPr>
          <w:p w14:paraId="64CBC360" w14:textId="77777777" w:rsidR="0098090C" w:rsidRPr="00BF76E0" w:rsidRDefault="0098090C" w:rsidP="0098090C">
            <w:pPr>
              <w:spacing w:after="0"/>
              <w:rPr>
                <w:rFonts w:ascii="Arial" w:hAnsi="Arial"/>
                <w:sz w:val="18"/>
              </w:rPr>
            </w:pPr>
            <w:r w:rsidRPr="00BF76E0">
              <w:rPr>
                <w:rFonts w:ascii="Arial" w:hAnsi="Arial"/>
                <w:sz w:val="18"/>
              </w:rPr>
              <w:t>8.3.3.1.3.1 Clear floor space</w:t>
            </w:r>
          </w:p>
        </w:tc>
        <w:tc>
          <w:tcPr>
            <w:tcW w:w="617" w:type="dxa"/>
            <w:shd w:val="clear" w:color="auto" w:fill="auto"/>
            <w:vAlign w:val="center"/>
          </w:tcPr>
          <w:p w14:paraId="781319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FBCDB9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B40BE7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DD7C52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9B4496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470F08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BC7308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9E40B9"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1925FF8E"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1C9B849" w14:textId="77777777" w:rsidR="0098090C" w:rsidRPr="00BF76E0" w:rsidRDefault="0098090C" w:rsidP="00253816">
            <w:pPr>
              <w:pStyle w:val="TAC"/>
            </w:pPr>
            <w:r w:rsidRPr="00BF76E0">
              <w:rPr>
                <w:rFonts w:eastAsia="Calibri"/>
              </w:rPr>
              <w:t>-</w:t>
            </w:r>
          </w:p>
        </w:tc>
        <w:tc>
          <w:tcPr>
            <w:tcW w:w="797" w:type="dxa"/>
            <w:vAlign w:val="center"/>
          </w:tcPr>
          <w:p w14:paraId="12AFB039" w14:textId="77777777" w:rsidR="0098090C" w:rsidRPr="00BF76E0" w:rsidRDefault="0098090C" w:rsidP="00253816">
            <w:pPr>
              <w:pStyle w:val="TAC"/>
              <w:rPr>
                <w:rFonts w:eastAsia="Calibri"/>
              </w:rPr>
            </w:pPr>
            <w:r w:rsidRPr="00BF76E0">
              <w:rPr>
                <w:rFonts w:eastAsia="Calibri"/>
              </w:rPr>
              <w:t>-</w:t>
            </w:r>
          </w:p>
        </w:tc>
      </w:tr>
      <w:tr w:rsidR="0098090C" w:rsidRPr="00BF76E0" w14:paraId="4EC2A6FB" w14:textId="77777777" w:rsidTr="003700B6">
        <w:trPr>
          <w:cantSplit/>
          <w:jc w:val="center"/>
        </w:trPr>
        <w:tc>
          <w:tcPr>
            <w:tcW w:w="2539" w:type="dxa"/>
            <w:shd w:val="clear" w:color="auto" w:fill="auto"/>
          </w:tcPr>
          <w:p w14:paraId="4C1F78E1" w14:textId="77777777" w:rsidR="0098090C" w:rsidRPr="00BF76E0" w:rsidRDefault="0098090C" w:rsidP="0098090C">
            <w:pPr>
              <w:spacing w:after="0"/>
              <w:rPr>
                <w:rFonts w:ascii="Arial" w:hAnsi="Arial"/>
                <w:sz w:val="18"/>
              </w:rPr>
            </w:pPr>
            <w:r w:rsidRPr="00BF76E0">
              <w:rPr>
                <w:rFonts w:ascii="Arial" w:hAnsi="Arial"/>
                <w:sz w:val="18"/>
              </w:rPr>
              <w:t>8.3.3.1.3.2 Obstructed</w:t>
            </w:r>
            <w:r w:rsidRPr="00BF76E0">
              <w:rPr>
                <w:rFonts w:ascii="Arial" w:hAnsi="Arial"/>
                <w:sz w:val="18"/>
              </w:rPr>
              <w:br/>
              <w:t>(&lt; 510 mm) forward reach</w:t>
            </w:r>
          </w:p>
        </w:tc>
        <w:tc>
          <w:tcPr>
            <w:tcW w:w="617" w:type="dxa"/>
            <w:shd w:val="clear" w:color="auto" w:fill="auto"/>
            <w:vAlign w:val="center"/>
          </w:tcPr>
          <w:p w14:paraId="6E6D3D0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CC42CF"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A2C01C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54DE00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7983C1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64720F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1C97EC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123FBC"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923F127"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2E7478C" w14:textId="77777777" w:rsidR="0098090C" w:rsidRPr="00BF76E0" w:rsidRDefault="0098090C" w:rsidP="00253816">
            <w:pPr>
              <w:pStyle w:val="TAC"/>
            </w:pPr>
            <w:r w:rsidRPr="00BF76E0">
              <w:rPr>
                <w:rFonts w:eastAsia="Calibri"/>
              </w:rPr>
              <w:t>-</w:t>
            </w:r>
          </w:p>
        </w:tc>
        <w:tc>
          <w:tcPr>
            <w:tcW w:w="797" w:type="dxa"/>
            <w:vAlign w:val="center"/>
          </w:tcPr>
          <w:p w14:paraId="0DB0B2A9" w14:textId="77777777" w:rsidR="0098090C" w:rsidRPr="00BF76E0" w:rsidRDefault="0098090C" w:rsidP="00253816">
            <w:pPr>
              <w:pStyle w:val="TAC"/>
              <w:rPr>
                <w:rFonts w:eastAsia="Calibri"/>
              </w:rPr>
            </w:pPr>
            <w:r w:rsidRPr="00BF76E0">
              <w:rPr>
                <w:rFonts w:eastAsia="Calibri"/>
              </w:rPr>
              <w:t>-</w:t>
            </w:r>
          </w:p>
        </w:tc>
      </w:tr>
      <w:tr w:rsidR="0098090C" w:rsidRPr="00BF76E0" w14:paraId="3F72E972" w14:textId="77777777" w:rsidTr="003700B6">
        <w:trPr>
          <w:cantSplit/>
          <w:jc w:val="center"/>
        </w:trPr>
        <w:tc>
          <w:tcPr>
            <w:tcW w:w="2539" w:type="dxa"/>
            <w:shd w:val="clear" w:color="auto" w:fill="auto"/>
          </w:tcPr>
          <w:p w14:paraId="1C8CBDC2" w14:textId="77777777" w:rsidR="0098090C" w:rsidRPr="00BF76E0" w:rsidRDefault="0098090C" w:rsidP="0098090C">
            <w:pPr>
              <w:spacing w:after="0"/>
              <w:rPr>
                <w:rFonts w:ascii="Arial" w:hAnsi="Arial"/>
                <w:sz w:val="18"/>
              </w:rPr>
            </w:pPr>
            <w:r w:rsidRPr="00BF76E0">
              <w:rPr>
                <w:rFonts w:ascii="Arial" w:hAnsi="Arial"/>
                <w:sz w:val="18"/>
              </w:rPr>
              <w:t>8.3.3.1.3.3 Obstructed</w:t>
            </w:r>
            <w:r w:rsidRPr="00BF76E0">
              <w:rPr>
                <w:rFonts w:ascii="Arial" w:hAnsi="Arial"/>
                <w:sz w:val="18"/>
              </w:rPr>
              <w:br/>
              <w:t>(&lt; 635 mm) forward reach</w:t>
            </w:r>
          </w:p>
        </w:tc>
        <w:tc>
          <w:tcPr>
            <w:tcW w:w="617" w:type="dxa"/>
            <w:shd w:val="clear" w:color="auto" w:fill="auto"/>
            <w:vAlign w:val="center"/>
          </w:tcPr>
          <w:p w14:paraId="5E58756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29C8D3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E1610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354F7C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DB380A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A5ACF2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8C9A7C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B36D90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2231E4C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6F224EFA" w14:textId="77777777" w:rsidR="0098090C" w:rsidRPr="00BF76E0" w:rsidRDefault="0098090C" w:rsidP="00253816">
            <w:pPr>
              <w:pStyle w:val="TAC"/>
            </w:pPr>
            <w:r w:rsidRPr="00BF76E0">
              <w:rPr>
                <w:rFonts w:eastAsia="Calibri"/>
              </w:rPr>
              <w:t>-</w:t>
            </w:r>
          </w:p>
        </w:tc>
        <w:tc>
          <w:tcPr>
            <w:tcW w:w="797" w:type="dxa"/>
            <w:vAlign w:val="center"/>
          </w:tcPr>
          <w:p w14:paraId="123CBEDD" w14:textId="77777777" w:rsidR="0098090C" w:rsidRPr="00BF76E0" w:rsidRDefault="0098090C" w:rsidP="00253816">
            <w:pPr>
              <w:pStyle w:val="TAC"/>
              <w:rPr>
                <w:rFonts w:eastAsia="Calibri"/>
              </w:rPr>
            </w:pPr>
            <w:r w:rsidRPr="00BF76E0">
              <w:rPr>
                <w:rFonts w:eastAsia="Calibri"/>
              </w:rPr>
              <w:t>-</w:t>
            </w:r>
          </w:p>
        </w:tc>
      </w:tr>
      <w:tr w:rsidR="0098090C" w:rsidRPr="00BF76E0" w14:paraId="311C9188" w14:textId="77777777" w:rsidTr="003700B6">
        <w:trPr>
          <w:cantSplit/>
          <w:jc w:val="center"/>
        </w:trPr>
        <w:tc>
          <w:tcPr>
            <w:tcW w:w="2539" w:type="dxa"/>
            <w:shd w:val="clear" w:color="auto" w:fill="auto"/>
          </w:tcPr>
          <w:p w14:paraId="367286FE" w14:textId="77777777" w:rsidR="0098090C" w:rsidRPr="00BF76E0" w:rsidRDefault="0098090C" w:rsidP="0098090C">
            <w:pPr>
              <w:spacing w:after="0"/>
              <w:rPr>
                <w:rFonts w:ascii="Arial" w:hAnsi="Arial"/>
                <w:sz w:val="18"/>
              </w:rPr>
            </w:pPr>
            <w:r w:rsidRPr="00BF76E0">
              <w:rPr>
                <w:rFonts w:ascii="Arial" w:hAnsi="Arial"/>
                <w:sz w:val="18"/>
              </w:rPr>
              <w:t>8.3.3.2.1 Unobstructed high side reach</w:t>
            </w:r>
          </w:p>
        </w:tc>
        <w:tc>
          <w:tcPr>
            <w:tcW w:w="617" w:type="dxa"/>
            <w:shd w:val="clear" w:color="auto" w:fill="auto"/>
            <w:vAlign w:val="center"/>
          </w:tcPr>
          <w:p w14:paraId="62B18A2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0EBA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00C74F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F0967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0C8AEB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DE4774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0BFD65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8EF71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9A9F045"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57734269" w14:textId="77777777" w:rsidR="0098090C" w:rsidRPr="00BF76E0" w:rsidRDefault="0098090C" w:rsidP="00253816">
            <w:pPr>
              <w:pStyle w:val="TAC"/>
            </w:pPr>
            <w:r w:rsidRPr="00BF76E0">
              <w:rPr>
                <w:rFonts w:eastAsia="Calibri"/>
              </w:rPr>
              <w:t>-</w:t>
            </w:r>
          </w:p>
        </w:tc>
        <w:tc>
          <w:tcPr>
            <w:tcW w:w="797" w:type="dxa"/>
            <w:vAlign w:val="center"/>
          </w:tcPr>
          <w:p w14:paraId="7BC78A96" w14:textId="77777777" w:rsidR="0098090C" w:rsidRPr="00BF76E0" w:rsidRDefault="0098090C" w:rsidP="00253816">
            <w:pPr>
              <w:pStyle w:val="TAC"/>
              <w:rPr>
                <w:rFonts w:eastAsia="Calibri"/>
              </w:rPr>
            </w:pPr>
            <w:r w:rsidRPr="00BF76E0">
              <w:rPr>
                <w:rFonts w:eastAsia="Calibri"/>
              </w:rPr>
              <w:t>-</w:t>
            </w:r>
          </w:p>
        </w:tc>
      </w:tr>
      <w:tr w:rsidR="0098090C" w:rsidRPr="00BF76E0" w14:paraId="256019DC" w14:textId="77777777" w:rsidTr="003700B6">
        <w:trPr>
          <w:cantSplit/>
          <w:jc w:val="center"/>
        </w:trPr>
        <w:tc>
          <w:tcPr>
            <w:tcW w:w="2539" w:type="dxa"/>
            <w:shd w:val="clear" w:color="auto" w:fill="auto"/>
          </w:tcPr>
          <w:p w14:paraId="3007DDC2" w14:textId="77777777" w:rsidR="0098090C" w:rsidRPr="00BF76E0" w:rsidRDefault="0098090C" w:rsidP="0098090C">
            <w:pPr>
              <w:spacing w:after="0"/>
              <w:rPr>
                <w:rFonts w:ascii="Arial" w:hAnsi="Arial"/>
                <w:sz w:val="18"/>
              </w:rPr>
            </w:pPr>
            <w:r w:rsidRPr="00BF76E0">
              <w:rPr>
                <w:rFonts w:ascii="Arial" w:hAnsi="Arial"/>
                <w:sz w:val="18"/>
              </w:rPr>
              <w:t>8.3.3.2.3.1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255 mm) side reach</w:t>
            </w:r>
          </w:p>
        </w:tc>
        <w:tc>
          <w:tcPr>
            <w:tcW w:w="617" w:type="dxa"/>
            <w:shd w:val="clear" w:color="auto" w:fill="auto"/>
            <w:vAlign w:val="center"/>
          </w:tcPr>
          <w:p w14:paraId="38D31CA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5FF80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5F7207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A47B78"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521A46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ADD0EC"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534DA1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79F2422"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F39F148"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CEA5B8F" w14:textId="77777777" w:rsidR="0098090C" w:rsidRPr="00BF76E0" w:rsidRDefault="0098090C" w:rsidP="00253816">
            <w:pPr>
              <w:pStyle w:val="TAC"/>
            </w:pPr>
            <w:r w:rsidRPr="00BF76E0">
              <w:rPr>
                <w:rFonts w:eastAsia="Calibri"/>
              </w:rPr>
              <w:t>-</w:t>
            </w:r>
          </w:p>
        </w:tc>
        <w:tc>
          <w:tcPr>
            <w:tcW w:w="797" w:type="dxa"/>
            <w:vAlign w:val="center"/>
          </w:tcPr>
          <w:p w14:paraId="65C72EED" w14:textId="77777777" w:rsidR="0098090C" w:rsidRPr="00BF76E0" w:rsidRDefault="0098090C" w:rsidP="00253816">
            <w:pPr>
              <w:pStyle w:val="TAC"/>
              <w:rPr>
                <w:rFonts w:eastAsia="Calibri"/>
              </w:rPr>
            </w:pPr>
            <w:r w:rsidRPr="00BF76E0">
              <w:rPr>
                <w:rFonts w:eastAsia="Calibri"/>
              </w:rPr>
              <w:t>-</w:t>
            </w:r>
          </w:p>
        </w:tc>
      </w:tr>
      <w:tr w:rsidR="0098090C" w:rsidRPr="00BF76E0" w14:paraId="0073FF44" w14:textId="77777777" w:rsidTr="003700B6">
        <w:trPr>
          <w:cantSplit/>
          <w:jc w:val="center"/>
        </w:trPr>
        <w:tc>
          <w:tcPr>
            <w:tcW w:w="2539" w:type="dxa"/>
            <w:shd w:val="clear" w:color="auto" w:fill="auto"/>
          </w:tcPr>
          <w:p w14:paraId="72CCC5A4" w14:textId="77777777" w:rsidR="0098090C" w:rsidRPr="00BF76E0" w:rsidRDefault="0098090C" w:rsidP="0098090C">
            <w:pPr>
              <w:spacing w:after="0"/>
              <w:rPr>
                <w:rFonts w:ascii="Arial" w:hAnsi="Arial"/>
                <w:sz w:val="18"/>
              </w:rPr>
            </w:pPr>
            <w:r w:rsidRPr="00BF76E0">
              <w:rPr>
                <w:rFonts w:ascii="Arial" w:hAnsi="Arial"/>
                <w:sz w:val="18"/>
              </w:rPr>
              <w:t>8.3.3.2.3.2 Obstructed</w:t>
            </w:r>
            <w:r w:rsidRPr="00BF76E0">
              <w:rPr>
                <w:rFonts w:ascii="Arial" w:hAnsi="Arial"/>
                <w:sz w:val="18"/>
              </w:rPr>
              <w:br/>
              <w:t>(</w:t>
            </w:r>
            <w:r w:rsidRPr="00BF76E0">
              <w:rPr>
                <w:rFonts w:ascii="Arial" w:hAnsi="Arial" w:cs="Arial"/>
                <w:sz w:val="18"/>
              </w:rPr>
              <w:t xml:space="preserve">≤ </w:t>
            </w:r>
            <w:r w:rsidRPr="00BF76E0">
              <w:rPr>
                <w:rFonts w:ascii="Arial" w:hAnsi="Arial"/>
                <w:sz w:val="18"/>
              </w:rPr>
              <w:t>610 mm) side reach</w:t>
            </w:r>
          </w:p>
        </w:tc>
        <w:tc>
          <w:tcPr>
            <w:tcW w:w="617" w:type="dxa"/>
            <w:shd w:val="clear" w:color="auto" w:fill="auto"/>
            <w:vAlign w:val="center"/>
          </w:tcPr>
          <w:p w14:paraId="34C711AD"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3FDDF4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D6C9BC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AA14FC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97F46E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22CF3D0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364B878"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A058A4B"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519729A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F25AD4E" w14:textId="77777777" w:rsidR="0098090C" w:rsidRPr="00BF76E0" w:rsidRDefault="0098090C" w:rsidP="00253816">
            <w:pPr>
              <w:pStyle w:val="TAC"/>
            </w:pPr>
            <w:r w:rsidRPr="00BF76E0">
              <w:rPr>
                <w:rFonts w:eastAsia="Calibri"/>
              </w:rPr>
              <w:t>-</w:t>
            </w:r>
          </w:p>
        </w:tc>
        <w:tc>
          <w:tcPr>
            <w:tcW w:w="797" w:type="dxa"/>
            <w:vAlign w:val="center"/>
          </w:tcPr>
          <w:p w14:paraId="537667AB" w14:textId="77777777" w:rsidR="0098090C" w:rsidRPr="00BF76E0" w:rsidRDefault="0098090C" w:rsidP="00253816">
            <w:pPr>
              <w:pStyle w:val="TAC"/>
              <w:rPr>
                <w:rFonts w:eastAsia="Calibri"/>
              </w:rPr>
            </w:pPr>
            <w:r w:rsidRPr="00BF76E0">
              <w:rPr>
                <w:rFonts w:eastAsia="Calibri"/>
              </w:rPr>
              <w:t>-</w:t>
            </w:r>
          </w:p>
        </w:tc>
      </w:tr>
      <w:tr w:rsidR="0098090C" w:rsidRPr="00BF76E0" w14:paraId="2E290635" w14:textId="77777777" w:rsidTr="003700B6">
        <w:trPr>
          <w:cantSplit/>
          <w:jc w:val="center"/>
        </w:trPr>
        <w:tc>
          <w:tcPr>
            <w:tcW w:w="2539" w:type="dxa"/>
            <w:shd w:val="clear" w:color="auto" w:fill="auto"/>
          </w:tcPr>
          <w:p w14:paraId="7D1475A4" w14:textId="77777777" w:rsidR="0098090C" w:rsidRPr="00BF76E0" w:rsidRDefault="0098090C" w:rsidP="0098090C">
            <w:pPr>
              <w:spacing w:after="0"/>
              <w:rPr>
                <w:rFonts w:ascii="Arial" w:hAnsi="Arial"/>
                <w:sz w:val="18"/>
              </w:rPr>
            </w:pPr>
            <w:r w:rsidRPr="00BF76E0">
              <w:rPr>
                <w:rFonts w:ascii="Arial" w:hAnsi="Arial"/>
                <w:sz w:val="18"/>
              </w:rPr>
              <w:t>8.3.4 Visibility</w:t>
            </w:r>
          </w:p>
        </w:tc>
        <w:tc>
          <w:tcPr>
            <w:tcW w:w="617" w:type="dxa"/>
            <w:shd w:val="clear" w:color="auto" w:fill="auto"/>
            <w:vAlign w:val="center"/>
          </w:tcPr>
          <w:p w14:paraId="14F2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B4E71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132C2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4910413"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A55F9B6"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F59866B"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886A5C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0922373"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66C50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EA24822" w14:textId="77777777" w:rsidR="0098090C" w:rsidRPr="00BF76E0" w:rsidRDefault="0098090C" w:rsidP="00253816">
            <w:pPr>
              <w:pStyle w:val="TAC"/>
            </w:pPr>
            <w:r w:rsidRPr="00BF76E0">
              <w:rPr>
                <w:rFonts w:eastAsia="Calibri"/>
              </w:rPr>
              <w:t>-</w:t>
            </w:r>
          </w:p>
        </w:tc>
        <w:tc>
          <w:tcPr>
            <w:tcW w:w="797" w:type="dxa"/>
            <w:vAlign w:val="center"/>
          </w:tcPr>
          <w:p w14:paraId="52B613F9" w14:textId="77777777" w:rsidR="0098090C" w:rsidRPr="00BF76E0" w:rsidRDefault="0098090C" w:rsidP="00253816">
            <w:pPr>
              <w:pStyle w:val="TAC"/>
              <w:rPr>
                <w:rFonts w:eastAsia="Calibri"/>
              </w:rPr>
            </w:pPr>
            <w:r w:rsidRPr="00BF76E0">
              <w:rPr>
                <w:rFonts w:eastAsia="Calibri"/>
              </w:rPr>
              <w:t>-</w:t>
            </w:r>
          </w:p>
        </w:tc>
      </w:tr>
      <w:tr w:rsidR="0098090C" w:rsidRPr="00BF76E0" w14:paraId="60108D0E" w14:textId="77777777" w:rsidTr="003700B6">
        <w:trPr>
          <w:cantSplit/>
          <w:jc w:val="center"/>
        </w:trPr>
        <w:tc>
          <w:tcPr>
            <w:tcW w:w="2539" w:type="dxa"/>
            <w:shd w:val="clear" w:color="auto" w:fill="auto"/>
          </w:tcPr>
          <w:p w14:paraId="76DFF56B" w14:textId="77777777" w:rsidR="0098090C" w:rsidRPr="00BF76E0" w:rsidRDefault="0098090C" w:rsidP="0098090C">
            <w:pPr>
              <w:spacing w:after="0"/>
              <w:rPr>
                <w:rFonts w:ascii="Arial" w:hAnsi="Arial"/>
                <w:sz w:val="18"/>
              </w:rPr>
            </w:pPr>
            <w:r w:rsidRPr="00BF76E0">
              <w:rPr>
                <w:rFonts w:ascii="Arial" w:hAnsi="Arial"/>
                <w:sz w:val="18"/>
              </w:rPr>
              <w:t>8.3.5 Installation instructions</w:t>
            </w:r>
          </w:p>
        </w:tc>
        <w:tc>
          <w:tcPr>
            <w:tcW w:w="617" w:type="dxa"/>
            <w:shd w:val="clear" w:color="auto" w:fill="auto"/>
            <w:vAlign w:val="center"/>
          </w:tcPr>
          <w:p w14:paraId="08D705BB" w14:textId="77777777" w:rsidR="0098090C" w:rsidRPr="00BF76E0" w:rsidDel="00E21CAB" w:rsidRDefault="001C05FA" w:rsidP="00253816">
            <w:pPr>
              <w:pStyle w:val="TAC"/>
              <w:rPr>
                <w:rFonts w:eastAsia="Calibri"/>
              </w:rPr>
            </w:pPr>
            <w:r w:rsidRPr="00BF76E0">
              <w:rPr>
                <w:rFonts w:eastAsia="Calibri"/>
              </w:rPr>
              <w:t>-</w:t>
            </w:r>
          </w:p>
        </w:tc>
        <w:tc>
          <w:tcPr>
            <w:tcW w:w="617" w:type="dxa"/>
            <w:shd w:val="clear" w:color="auto" w:fill="auto"/>
            <w:vAlign w:val="center"/>
          </w:tcPr>
          <w:p w14:paraId="3C03942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575F00"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2E4841A"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73ACB21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338CB43"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DA981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1098087"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64946A52"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CBFBD3C" w14:textId="77777777" w:rsidR="0098090C" w:rsidRPr="00BF76E0" w:rsidRDefault="0098090C" w:rsidP="00253816">
            <w:pPr>
              <w:pStyle w:val="TAC"/>
            </w:pPr>
            <w:r w:rsidRPr="00BF76E0">
              <w:rPr>
                <w:rFonts w:eastAsia="Calibri"/>
              </w:rPr>
              <w:t>-</w:t>
            </w:r>
          </w:p>
        </w:tc>
        <w:tc>
          <w:tcPr>
            <w:tcW w:w="797" w:type="dxa"/>
            <w:vAlign w:val="center"/>
          </w:tcPr>
          <w:p w14:paraId="52CB65E3" w14:textId="77777777" w:rsidR="0098090C" w:rsidRPr="00BF76E0" w:rsidRDefault="0098090C" w:rsidP="00253816">
            <w:pPr>
              <w:pStyle w:val="TAC"/>
              <w:rPr>
                <w:rFonts w:eastAsia="Calibri"/>
              </w:rPr>
            </w:pPr>
            <w:r w:rsidRPr="00BF76E0">
              <w:rPr>
                <w:rFonts w:eastAsia="Calibri"/>
              </w:rPr>
              <w:t>-</w:t>
            </w:r>
          </w:p>
        </w:tc>
      </w:tr>
      <w:tr w:rsidR="0098090C" w:rsidRPr="00BF76E0" w14:paraId="111E785E" w14:textId="77777777" w:rsidTr="003700B6">
        <w:trPr>
          <w:cantSplit/>
          <w:jc w:val="center"/>
        </w:trPr>
        <w:tc>
          <w:tcPr>
            <w:tcW w:w="2539" w:type="dxa"/>
            <w:shd w:val="clear" w:color="auto" w:fill="auto"/>
          </w:tcPr>
          <w:p w14:paraId="760038E2" w14:textId="77777777" w:rsidR="0098090C" w:rsidRPr="00BF76E0" w:rsidRDefault="0098090C" w:rsidP="00F71280">
            <w:pPr>
              <w:spacing w:after="0"/>
              <w:rPr>
                <w:rFonts w:ascii="Arial" w:hAnsi="Arial"/>
                <w:sz w:val="18"/>
              </w:rPr>
            </w:pPr>
            <w:r w:rsidRPr="00BF76E0">
              <w:rPr>
                <w:rFonts w:ascii="Arial" w:hAnsi="Arial"/>
                <w:sz w:val="18"/>
              </w:rPr>
              <w:t>8.4.</w:t>
            </w:r>
            <w:r w:rsidR="00F71280" w:rsidRPr="00BF76E0">
              <w:rPr>
                <w:rFonts w:ascii="Arial" w:hAnsi="Arial"/>
                <w:sz w:val="18"/>
              </w:rPr>
              <w:t xml:space="preserve">1 </w:t>
            </w:r>
            <w:r w:rsidRPr="00BF76E0">
              <w:rPr>
                <w:rFonts w:ascii="Arial" w:hAnsi="Arial"/>
                <w:sz w:val="18"/>
              </w:rPr>
              <w:t>Numeric keys</w:t>
            </w:r>
          </w:p>
        </w:tc>
        <w:tc>
          <w:tcPr>
            <w:tcW w:w="617" w:type="dxa"/>
            <w:shd w:val="clear" w:color="auto" w:fill="auto"/>
            <w:vAlign w:val="center"/>
          </w:tcPr>
          <w:p w14:paraId="01933E66"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08CD921F"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516B522E"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1D3C866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35FD6E9E"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568982A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465558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EB2E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371E476"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73568B02" w14:textId="77777777" w:rsidR="0098090C" w:rsidRPr="00BF76E0" w:rsidRDefault="0098090C" w:rsidP="00253816">
            <w:pPr>
              <w:pStyle w:val="TAC"/>
            </w:pPr>
            <w:r w:rsidRPr="00BF76E0">
              <w:rPr>
                <w:rFonts w:eastAsia="Calibri"/>
              </w:rPr>
              <w:t>-</w:t>
            </w:r>
          </w:p>
        </w:tc>
        <w:tc>
          <w:tcPr>
            <w:tcW w:w="797" w:type="dxa"/>
            <w:vAlign w:val="center"/>
          </w:tcPr>
          <w:p w14:paraId="5A1FCD93" w14:textId="77777777" w:rsidR="0098090C" w:rsidRPr="00BF76E0" w:rsidRDefault="0098090C" w:rsidP="00253816">
            <w:pPr>
              <w:pStyle w:val="TAC"/>
              <w:rPr>
                <w:rFonts w:eastAsia="Calibri"/>
              </w:rPr>
            </w:pPr>
            <w:r w:rsidRPr="00BF76E0">
              <w:rPr>
                <w:rFonts w:eastAsia="Calibri"/>
              </w:rPr>
              <w:t>-</w:t>
            </w:r>
          </w:p>
        </w:tc>
      </w:tr>
      <w:tr w:rsidR="0098090C" w:rsidRPr="00BF76E0" w14:paraId="14586C18" w14:textId="77777777" w:rsidTr="003700B6">
        <w:trPr>
          <w:cantSplit/>
          <w:jc w:val="center"/>
        </w:trPr>
        <w:tc>
          <w:tcPr>
            <w:tcW w:w="2539" w:type="dxa"/>
            <w:shd w:val="clear" w:color="auto" w:fill="auto"/>
          </w:tcPr>
          <w:p w14:paraId="58FC5A3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2 Means of operation of mechanical parts </w:t>
            </w:r>
          </w:p>
        </w:tc>
        <w:tc>
          <w:tcPr>
            <w:tcW w:w="617" w:type="dxa"/>
            <w:shd w:val="clear" w:color="auto" w:fill="auto"/>
            <w:vAlign w:val="center"/>
          </w:tcPr>
          <w:p w14:paraId="641D7599"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59356052"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FBD1FA6"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457418CB"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1E7F665"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0AE441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1B4B024"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BD64C1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730ECBD"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1AF6C9DB" w14:textId="77777777" w:rsidR="0098090C" w:rsidRPr="00BF76E0" w:rsidRDefault="0098090C" w:rsidP="00253816">
            <w:pPr>
              <w:pStyle w:val="TAC"/>
            </w:pPr>
            <w:r w:rsidRPr="00BF76E0">
              <w:rPr>
                <w:rFonts w:eastAsia="Calibri"/>
              </w:rPr>
              <w:t>-</w:t>
            </w:r>
          </w:p>
        </w:tc>
        <w:tc>
          <w:tcPr>
            <w:tcW w:w="797" w:type="dxa"/>
            <w:vAlign w:val="center"/>
          </w:tcPr>
          <w:p w14:paraId="08AA9D12" w14:textId="77777777" w:rsidR="0098090C" w:rsidRPr="00BF76E0" w:rsidRDefault="0098090C" w:rsidP="00253816">
            <w:pPr>
              <w:pStyle w:val="TAC"/>
              <w:rPr>
                <w:rFonts w:eastAsia="Calibri"/>
              </w:rPr>
            </w:pPr>
            <w:r w:rsidRPr="00BF76E0">
              <w:rPr>
                <w:rFonts w:eastAsia="Calibri"/>
              </w:rPr>
              <w:t>-</w:t>
            </w:r>
          </w:p>
        </w:tc>
      </w:tr>
      <w:tr w:rsidR="00CA26AA" w:rsidRPr="00BF76E0" w14:paraId="4F0FB826" w14:textId="77777777" w:rsidTr="003C60D6">
        <w:trPr>
          <w:cantSplit/>
          <w:jc w:val="center"/>
        </w:trPr>
        <w:tc>
          <w:tcPr>
            <w:tcW w:w="2539" w:type="dxa"/>
            <w:shd w:val="clear" w:color="auto" w:fill="auto"/>
          </w:tcPr>
          <w:p w14:paraId="1F37A32C" w14:textId="77777777" w:rsidR="00CA26AA" w:rsidRPr="00BF76E0" w:rsidRDefault="00CA26AA" w:rsidP="0098090C">
            <w:pPr>
              <w:spacing w:after="0"/>
              <w:rPr>
                <w:rFonts w:ascii="Arial" w:hAnsi="Arial"/>
                <w:sz w:val="18"/>
              </w:rPr>
            </w:pPr>
            <w:r w:rsidRPr="00BF76E0">
              <w:rPr>
                <w:rFonts w:ascii="Arial" w:hAnsi="Arial"/>
                <w:sz w:val="18"/>
              </w:rPr>
              <w:t>8.4.2.2 Force of operation of mechanical parts</w:t>
            </w:r>
          </w:p>
        </w:tc>
        <w:tc>
          <w:tcPr>
            <w:tcW w:w="617" w:type="dxa"/>
            <w:shd w:val="clear" w:color="auto" w:fill="auto"/>
          </w:tcPr>
          <w:p w14:paraId="347B8948" w14:textId="77777777" w:rsidR="00CA26AA" w:rsidRPr="00BF76E0" w:rsidRDefault="00CA26AA" w:rsidP="00253816">
            <w:pPr>
              <w:pStyle w:val="TAC"/>
              <w:rPr>
                <w:rFonts w:eastAsia="Calibri"/>
              </w:rPr>
            </w:pPr>
            <w:r w:rsidRPr="00BF76E0">
              <w:t>-</w:t>
            </w:r>
          </w:p>
        </w:tc>
        <w:tc>
          <w:tcPr>
            <w:tcW w:w="617" w:type="dxa"/>
            <w:shd w:val="clear" w:color="auto" w:fill="auto"/>
          </w:tcPr>
          <w:p w14:paraId="024E4EC6" w14:textId="77777777" w:rsidR="00CA26AA" w:rsidRPr="00BF76E0" w:rsidRDefault="00CA26AA" w:rsidP="00253816">
            <w:pPr>
              <w:pStyle w:val="TAC"/>
              <w:rPr>
                <w:rFonts w:eastAsia="Calibri"/>
              </w:rPr>
            </w:pPr>
            <w:r w:rsidRPr="00BF76E0">
              <w:t>-</w:t>
            </w:r>
          </w:p>
        </w:tc>
        <w:tc>
          <w:tcPr>
            <w:tcW w:w="617" w:type="dxa"/>
            <w:shd w:val="clear" w:color="auto" w:fill="auto"/>
          </w:tcPr>
          <w:p w14:paraId="1130BD93" w14:textId="77777777" w:rsidR="00CA26AA" w:rsidRPr="00BF76E0" w:rsidRDefault="00CA26AA" w:rsidP="00253816">
            <w:pPr>
              <w:pStyle w:val="TAC"/>
              <w:rPr>
                <w:rFonts w:eastAsia="Calibri"/>
              </w:rPr>
            </w:pPr>
            <w:r w:rsidRPr="00BF76E0">
              <w:t>-</w:t>
            </w:r>
          </w:p>
        </w:tc>
        <w:tc>
          <w:tcPr>
            <w:tcW w:w="617" w:type="dxa"/>
            <w:shd w:val="clear" w:color="auto" w:fill="auto"/>
          </w:tcPr>
          <w:p w14:paraId="15E57A5D" w14:textId="77777777" w:rsidR="00CA26AA" w:rsidRPr="00BF76E0" w:rsidRDefault="00CA26AA" w:rsidP="00253816">
            <w:pPr>
              <w:pStyle w:val="TAC"/>
              <w:rPr>
                <w:rFonts w:eastAsia="Calibri"/>
              </w:rPr>
            </w:pPr>
            <w:r w:rsidRPr="00BF76E0">
              <w:t>-</w:t>
            </w:r>
          </w:p>
        </w:tc>
        <w:tc>
          <w:tcPr>
            <w:tcW w:w="617" w:type="dxa"/>
            <w:shd w:val="clear" w:color="auto" w:fill="auto"/>
          </w:tcPr>
          <w:p w14:paraId="1F93F09E" w14:textId="77777777" w:rsidR="00CA26AA" w:rsidRPr="00BF76E0" w:rsidRDefault="00CA26AA" w:rsidP="00253816">
            <w:pPr>
              <w:pStyle w:val="TAC"/>
              <w:rPr>
                <w:rFonts w:eastAsia="Calibri"/>
              </w:rPr>
            </w:pPr>
            <w:r w:rsidRPr="00BF76E0">
              <w:t>-</w:t>
            </w:r>
          </w:p>
        </w:tc>
        <w:tc>
          <w:tcPr>
            <w:tcW w:w="617" w:type="dxa"/>
            <w:shd w:val="clear" w:color="auto" w:fill="auto"/>
          </w:tcPr>
          <w:p w14:paraId="0982A509" w14:textId="77777777" w:rsidR="00CA26AA" w:rsidRPr="00BF76E0" w:rsidRDefault="00CA26AA" w:rsidP="00253816">
            <w:pPr>
              <w:pStyle w:val="TAC"/>
              <w:rPr>
                <w:rFonts w:eastAsia="Calibri"/>
              </w:rPr>
            </w:pPr>
            <w:r w:rsidRPr="00BF76E0">
              <w:t>-</w:t>
            </w:r>
          </w:p>
        </w:tc>
        <w:tc>
          <w:tcPr>
            <w:tcW w:w="617" w:type="dxa"/>
            <w:shd w:val="clear" w:color="auto" w:fill="auto"/>
          </w:tcPr>
          <w:p w14:paraId="7401F041" w14:textId="77777777" w:rsidR="00CA26AA" w:rsidRPr="00BF76E0" w:rsidRDefault="00CA26AA" w:rsidP="00253816">
            <w:pPr>
              <w:pStyle w:val="TAC"/>
            </w:pPr>
            <w:r w:rsidRPr="00BF76E0">
              <w:t>P</w:t>
            </w:r>
          </w:p>
        </w:tc>
        <w:tc>
          <w:tcPr>
            <w:tcW w:w="617" w:type="dxa"/>
            <w:shd w:val="clear" w:color="auto" w:fill="auto"/>
          </w:tcPr>
          <w:p w14:paraId="096AF157" w14:textId="77777777" w:rsidR="00CA26AA" w:rsidRPr="00BF76E0" w:rsidRDefault="00CA26AA" w:rsidP="00253816">
            <w:pPr>
              <w:pStyle w:val="TAC"/>
              <w:rPr>
                <w:rFonts w:eastAsia="Calibri"/>
              </w:rPr>
            </w:pPr>
            <w:r w:rsidRPr="00BF76E0">
              <w:t>-</w:t>
            </w:r>
          </w:p>
        </w:tc>
        <w:tc>
          <w:tcPr>
            <w:tcW w:w="617" w:type="dxa"/>
            <w:shd w:val="clear" w:color="auto" w:fill="auto"/>
          </w:tcPr>
          <w:p w14:paraId="66B956AB" w14:textId="77777777" w:rsidR="00CA26AA" w:rsidRPr="00BF76E0" w:rsidRDefault="00CA26AA" w:rsidP="00253816">
            <w:pPr>
              <w:pStyle w:val="TAC"/>
              <w:rPr>
                <w:rFonts w:eastAsia="Calibri"/>
              </w:rPr>
            </w:pPr>
            <w:r w:rsidRPr="00BF76E0">
              <w:t>-</w:t>
            </w:r>
          </w:p>
        </w:tc>
        <w:tc>
          <w:tcPr>
            <w:tcW w:w="717" w:type="dxa"/>
            <w:shd w:val="clear" w:color="auto" w:fill="auto"/>
          </w:tcPr>
          <w:p w14:paraId="6F3EC392" w14:textId="77777777" w:rsidR="00CA26AA" w:rsidRPr="00BF76E0" w:rsidRDefault="00CA26AA" w:rsidP="00253816">
            <w:pPr>
              <w:pStyle w:val="TAC"/>
              <w:rPr>
                <w:rFonts w:eastAsia="Calibri"/>
              </w:rPr>
            </w:pPr>
            <w:r w:rsidRPr="00BF76E0">
              <w:t>-</w:t>
            </w:r>
          </w:p>
        </w:tc>
        <w:tc>
          <w:tcPr>
            <w:tcW w:w="797" w:type="dxa"/>
          </w:tcPr>
          <w:p w14:paraId="55E1B5FE" w14:textId="77777777" w:rsidR="00CA26AA" w:rsidRPr="00BF76E0" w:rsidRDefault="00CA26AA" w:rsidP="00253816">
            <w:pPr>
              <w:pStyle w:val="TAC"/>
              <w:rPr>
                <w:rFonts w:eastAsia="Calibri"/>
              </w:rPr>
            </w:pPr>
            <w:r w:rsidRPr="00BF76E0">
              <w:t>-</w:t>
            </w:r>
          </w:p>
        </w:tc>
      </w:tr>
      <w:tr w:rsidR="0098090C" w:rsidRPr="00BF76E0" w14:paraId="2699B676" w14:textId="77777777" w:rsidTr="003700B6">
        <w:trPr>
          <w:cantSplit/>
          <w:jc w:val="center"/>
        </w:trPr>
        <w:tc>
          <w:tcPr>
            <w:tcW w:w="2539" w:type="dxa"/>
            <w:shd w:val="clear" w:color="auto" w:fill="auto"/>
          </w:tcPr>
          <w:p w14:paraId="291872B5" w14:textId="77777777" w:rsidR="0098090C" w:rsidRPr="00BF76E0" w:rsidRDefault="0098090C" w:rsidP="00CA26AA">
            <w:pPr>
              <w:spacing w:after="0"/>
              <w:rPr>
                <w:rFonts w:ascii="Arial" w:hAnsi="Arial"/>
                <w:sz w:val="18"/>
              </w:rPr>
            </w:pPr>
            <w:r w:rsidRPr="00BF76E0">
              <w:rPr>
                <w:rFonts w:ascii="Arial" w:hAnsi="Arial"/>
                <w:sz w:val="18"/>
              </w:rPr>
              <w:t>8.4.</w:t>
            </w:r>
            <w:r w:rsidR="00CA26AA" w:rsidRPr="00BF76E0">
              <w:rPr>
                <w:rFonts w:ascii="Arial" w:hAnsi="Arial"/>
                <w:sz w:val="18"/>
              </w:rPr>
              <w:t xml:space="preserve">3 </w:t>
            </w:r>
            <w:r w:rsidRPr="00BF76E0">
              <w:rPr>
                <w:rFonts w:ascii="Arial" w:hAnsi="Arial"/>
                <w:sz w:val="18"/>
              </w:rPr>
              <w:t>Keys, tickets and fare cards</w:t>
            </w:r>
          </w:p>
        </w:tc>
        <w:tc>
          <w:tcPr>
            <w:tcW w:w="617" w:type="dxa"/>
            <w:shd w:val="clear" w:color="auto" w:fill="auto"/>
            <w:vAlign w:val="center"/>
          </w:tcPr>
          <w:p w14:paraId="29F5489F"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41EFBE73" w14:textId="77777777" w:rsidR="0098090C" w:rsidRPr="00BF76E0" w:rsidDel="00E21CAB" w:rsidRDefault="0098090C" w:rsidP="00253816">
            <w:pPr>
              <w:pStyle w:val="TAC"/>
              <w:rPr>
                <w:rFonts w:eastAsia="Calibri"/>
              </w:rPr>
            </w:pPr>
            <w:r w:rsidRPr="00BF76E0">
              <w:t>S</w:t>
            </w:r>
          </w:p>
        </w:tc>
        <w:tc>
          <w:tcPr>
            <w:tcW w:w="617" w:type="dxa"/>
            <w:shd w:val="clear" w:color="auto" w:fill="auto"/>
            <w:vAlign w:val="center"/>
          </w:tcPr>
          <w:p w14:paraId="256A0E9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0BE2492"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98DE8F4"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642EB27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E81EA5A"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09087E7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25E7D01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492661FC" w14:textId="77777777" w:rsidR="0098090C" w:rsidRPr="00BF76E0" w:rsidRDefault="0098090C" w:rsidP="00253816">
            <w:pPr>
              <w:pStyle w:val="TAC"/>
            </w:pPr>
            <w:r w:rsidRPr="00BF76E0">
              <w:rPr>
                <w:rFonts w:eastAsia="Calibri"/>
              </w:rPr>
              <w:t>-</w:t>
            </w:r>
          </w:p>
        </w:tc>
        <w:tc>
          <w:tcPr>
            <w:tcW w:w="797" w:type="dxa"/>
            <w:vAlign w:val="center"/>
          </w:tcPr>
          <w:p w14:paraId="6089EEC4" w14:textId="77777777" w:rsidR="0098090C" w:rsidRPr="00BF76E0" w:rsidRDefault="0098090C" w:rsidP="00253816">
            <w:pPr>
              <w:pStyle w:val="TAC"/>
              <w:rPr>
                <w:rFonts w:eastAsia="Calibri"/>
              </w:rPr>
            </w:pPr>
            <w:r w:rsidRPr="00BF76E0">
              <w:rPr>
                <w:rFonts w:eastAsia="Calibri"/>
              </w:rPr>
              <w:t>-</w:t>
            </w:r>
          </w:p>
        </w:tc>
      </w:tr>
      <w:tr w:rsidR="0098090C" w:rsidRPr="00BF76E0" w14:paraId="4F87C853" w14:textId="77777777" w:rsidTr="003700B6">
        <w:trPr>
          <w:cantSplit/>
          <w:jc w:val="center"/>
        </w:trPr>
        <w:tc>
          <w:tcPr>
            <w:tcW w:w="2539" w:type="dxa"/>
            <w:shd w:val="clear" w:color="auto" w:fill="auto"/>
          </w:tcPr>
          <w:p w14:paraId="71F99DDD" w14:textId="77777777" w:rsidR="0098090C" w:rsidRPr="00BF76E0" w:rsidRDefault="0098090C" w:rsidP="0098090C">
            <w:pPr>
              <w:spacing w:after="0"/>
              <w:rPr>
                <w:rFonts w:ascii="Arial" w:hAnsi="Arial"/>
                <w:sz w:val="18"/>
              </w:rPr>
            </w:pPr>
            <w:r w:rsidRPr="00BF76E0">
              <w:rPr>
                <w:rFonts w:ascii="Arial" w:hAnsi="Arial"/>
                <w:sz w:val="18"/>
              </w:rPr>
              <w:t>8.5 Tactile indication of speech mode</w:t>
            </w:r>
          </w:p>
        </w:tc>
        <w:tc>
          <w:tcPr>
            <w:tcW w:w="617" w:type="dxa"/>
            <w:shd w:val="clear" w:color="auto" w:fill="auto"/>
            <w:vAlign w:val="center"/>
          </w:tcPr>
          <w:p w14:paraId="102A0EB0" w14:textId="77777777" w:rsidR="0098090C" w:rsidRPr="00BF76E0" w:rsidDel="00E21CAB" w:rsidRDefault="0098090C" w:rsidP="00253816">
            <w:pPr>
              <w:pStyle w:val="TAC"/>
              <w:rPr>
                <w:rFonts w:eastAsia="Calibri"/>
              </w:rPr>
            </w:pPr>
            <w:r w:rsidRPr="00BF76E0">
              <w:t>P</w:t>
            </w:r>
          </w:p>
        </w:tc>
        <w:tc>
          <w:tcPr>
            <w:tcW w:w="617" w:type="dxa"/>
            <w:shd w:val="clear" w:color="auto" w:fill="auto"/>
            <w:vAlign w:val="center"/>
          </w:tcPr>
          <w:p w14:paraId="388242E4"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784CED35"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3A34F5ED"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1CCB5FB0" w14:textId="77777777" w:rsidR="0098090C" w:rsidRPr="00BF76E0" w:rsidRDefault="0098090C" w:rsidP="00253816">
            <w:pPr>
              <w:pStyle w:val="TAC"/>
            </w:pPr>
            <w:r w:rsidRPr="00BF76E0">
              <w:rPr>
                <w:rFonts w:eastAsia="Calibri"/>
              </w:rPr>
              <w:t>-</w:t>
            </w:r>
          </w:p>
        </w:tc>
        <w:tc>
          <w:tcPr>
            <w:tcW w:w="617" w:type="dxa"/>
            <w:shd w:val="clear" w:color="auto" w:fill="auto"/>
            <w:vAlign w:val="center"/>
          </w:tcPr>
          <w:p w14:paraId="4122AD91"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A696A37" w14:textId="77777777" w:rsidR="0098090C" w:rsidRPr="00BF76E0" w:rsidDel="00E21CAB" w:rsidRDefault="0098090C" w:rsidP="00253816">
            <w:pPr>
              <w:pStyle w:val="TAC"/>
              <w:rPr>
                <w:rFonts w:eastAsia="Calibri"/>
              </w:rPr>
            </w:pPr>
            <w:r w:rsidRPr="00BF76E0">
              <w:rPr>
                <w:rFonts w:eastAsia="Calibri"/>
              </w:rPr>
              <w:t>-</w:t>
            </w:r>
          </w:p>
        </w:tc>
        <w:tc>
          <w:tcPr>
            <w:tcW w:w="617" w:type="dxa"/>
            <w:shd w:val="clear" w:color="auto" w:fill="auto"/>
            <w:vAlign w:val="center"/>
          </w:tcPr>
          <w:p w14:paraId="691CB850" w14:textId="77777777" w:rsidR="0098090C" w:rsidRPr="00BF76E0" w:rsidDel="00E21CAB" w:rsidRDefault="00C835A9" w:rsidP="00253816">
            <w:pPr>
              <w:pStyle w:val="TAC"/>
              <w:rPr>
                <w:rFonts w:eastAsia="Calibri"/>
              </w:rPr>
            </w:pPr>
            <w:r>
              <w:rPr>
                <w:rFonts w:eastAsia="Calibri"/>
              </w:rPr>
              <w:t>-</w:t>
            </w:r>
          </w:p>
        </w:tc>
        <w:tc>
          <w:tcPr>
            <w:tcW w:w="617" w:type="dxa"/>
            <w:shd w:val="clear" w:color="auto" w:fill="auto"/>
            <w:vAlign w:val="center"/>
          </w:tcPr>
          <w:p w14:paraId="0DD7CA54" w14:textId="77777777" w:rsidR="0098090C" w:rsidRPr="00BF76E0" w:rsidDel="00E21CAB" w:rsidRDefault="0098090C" w:rsidP="00253816">
            <w:pPr>
              <w:pStyle w:val="TAC"/>
              <w:rPr>
                <w:rFonts w:eastAsia="Calibri"/>
              </w:rPr>
            </w:pPr>
            <w:r w:rsidRPr="00BF76E0">
              <w:rPr>
                <w:rFonts w:eastAsia="Calibri"/>
              </w:rPr>
              <w:t>-</w:t>
            </w:r>
          </w:p>
        </w:tc>
        <w:tc>
          <w:tcPr>
            <w:tcW w:w="717" w:type="dxa"/>
            <w:shd w:val="clear" w:color="auto" w:fill="auto"/>
            <w:vAlign w:val="center"/>
          </w:tcPr>
          <w:p w14:paraId="2A79B642" w14:textId="77777777" w:rsidR="0098090C" w:rsidRPr="00BF76E0" w:rsidRDefault="0098090C" w:rsidP="00253816">
            <w:pPr>
              <w:pStyle w:val="TAC"/>
            </w:pPr>
            <w:r w:rsidRPr="00BF76E0">
              <w:rPr>
                <w:rFonts w:eastAsia="Calibri"/>
              </w:rPr>
              <w:t>-</w:t>
            </w:r>
          </w:p>
        </w:tc>
        <w:tc>
          <w:tcPr>
            <w:tcW w:w="797" w:type="dxa"/>
            <w:vAlign w:val="center"/>
          </w:tcPr>
          <w:p w14:paraId="1A51CF3B" w14:textId="77777777" w:rsidR="0098090C" w:rsidRPr="00BF76E0" w:rsidRDefault="0098090C" w:rsidP="00253816">
            <w:pPr>
              <w:pStyle w:val="TAC"/>
              <w:rPr>
                <w:rFonts w:eastAsia="Calibri"/>
              </w:rPr>
            </w:pPr>
            <w:r w:rsidRPr="00BF76E0">
              <w:rPr>
                <w:rFonts w:eastAsia="Calibri"/>
              </w:rPr>
              <w:t>-</w:t>
            </w:r>
          </w:p>
        </w:tc>
      </w:tr>
      <w:tr w:rsidR="0012000C" w:rsidRPr="00BF76E0" w14:paraId="2D1A123B" w14:textId="77777777" w:rsidTr="00874A03">
        <w:trPr>
          <w:cantSplit/>
          <w:jc w:val="center"/>
        </w:trPr>
        <w:tc>
          <w:tcPr>
            <w:tcW w:w="2539" w:type="dxa"/>
            <w:shd w:val="clear" w:color="auto" w:fill="auto"/>
          </w:tcPr>
          <w:p w14:paraId="271CF35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4A31DC" w:rsidRPr="00BF76E0">
              <w:rPr>
                <w:rFonts w:ascii="Arial" w:eastAsia="Calibri" w:hAnsi="Arial"/>
                <w:sz w:val="18"/>
              </w:rPr>
              <w:t>.2</w:t>
            </w:r>
            <w:r w:rsidRPr="00BF76E0">
              <w:rPr>
                <w:rFonts w:ascii="Arial" w:eastAsia="Calibri" w:hAnsi="Arial"/>
                <w:sz w:val="18"/>
              </w:rPr>
              <w:t>.1 Non-text content</w:t>
            </w:r>
          </w:p>
        </w:tc>
        <w:tc>
          <w:tcPr>
            <w:tcW w:w="617" w:type="dxa"/>
            <w:shd w:val="clear" w:color="auto" w:fill="auto"/>
            <w:vAlign w:val="center"/>
          </w:tcPr>
          <w:p w14:paraId="1CB02C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C855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84093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6235B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4B33978"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AB08CD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21791D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D436D8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ECDAE5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A5C7F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69F668A9" w14:textId="77777777" w:rsidR="0012000C" w:rsidRPr="00BF76E0" w:rsidDel="00CC4931" w:rsidRDefault="0012000C" w:rsidP="00253816">
            <w:pPr>
              <w:pStyle w:val="TAC"/>
              <w:rPr>
                <w:rFonts w:eastAsia="Calibri"/>
              </w:rPr>
            </w:pPr>
            <w:r w:rsidRPr="00BF76E0">
              <w:rPr>
                <w:rFonts w:eastAsia="Calibri"/>
              </w:rPr>
              <w:t>S</w:t>
            </w:r>
          </w:p>
        </w:tc>
      </w:tr>
      <w:tr w:rsidR="0012000C" w:rsidRPr="00BF76E0" w14:paraId="72470EBC" w14:textId="77777777" w:rsidTr="00874A03">
        <w:trPr>
          <w:cantSplit/>
          <w:jc w:val="center"/>
        </w:trPr>
        <w:tc>
          <w:tcPr>
            <w:tcW w:w="2539" w:type="dxa"/>
            <w:shd w:val="clear" w:color="auto" w:fill="auto"/>
          </w:tcPr>
          <w:p w14:paraId="5C3A3E6B" w14:textId="77777777" w:rsidR="0012000C" w:rsidRPr="00BF76E0" w:rsidRDefault="00884D19" w:rsidP="00154AC9">
            <w:pPr>
              <w:spacing w:after="0"/>
              <w:rPr>
                <w:rFonts w:ascii="Arial" w:eastAsia="Calibri" w:hAnsi="Arial"/>
                <w:sz w:val="18"/>
              </w:rPr>
            </w:pPr>
            <w:r w:rsidRPr="00BF76E0">
              <w:rPr>
                <w:rFonts w:ascii="Arial" w:eastAsia="Calibri" w:hAnsi="Arial"/>
                <w:sz w:val="18"/>
              </w:rPr>
              <w:lastRenderedPageBreak/>
              <w:t>9</w:t>
            </w:r>
            <w:r w:rsidR="0012000C" w:rsidRPr="00BF76E0">
              <w:rPr>
                <w:rFonts w:ascii="Arial" w:eastAsia="Calibri" w:hAnsi="Arial"/>
                <w:sz w:val="18"/>
              </w:rPr>
              <w:t>.2.</w:t>
            </w:r>
            <w:r w:rsidRPr="00BF76E0">
              <w:rPr>
                <w:rFonts w:ascii="Arial" w:eastAsia="Calibri" w:hAnsi="Arial"/>
                <w:sz w:val="18"/>
              </w:rPr>
              <w:t>2</w:t>
            </w:r>
            <w:r w:rsidR="0012000C" w:rsidRPr="00BF76E0">
              <w:rPr>
                <w:rFonts w:ascii="Arial" w:eastAsia="Calibri" w:hAnsi="Arial"/>
                <w:sz w:val="18"/>
              </w:rPr>
              <w:t xml:space="preserve"> Audio-only and </w:t>
            </w:r>
            <w:r w:rsidR="002D5378" w:rsidRPr="00BF76E0">
              <w:rPr>
                <w:rFonts w:ascii="Arial" w:eastAsia="Calibri" w:hAnsi="Arial"/>
                <w:sz w:val="18"/>
              </w:rPr>
              <w:t>v</w:t>
            </w:r>
            <w:r w:rsidR="0012000C" w:rsidRPr="00BF76E0">
              <w:rPr>
                <w:rFonts w:ascii="Arial" w:eastAsia="Calibri" w:hAnsi="Arial"/>
                <w:sz w:val="18"/>
              </w:rPr>
              <w:t>ideo-only (</w:t>
            </w:r>
            <w:r w:rsidR="002D5378" w:rsidRPr="00BF76E0">
              <w:rPr>
                <w:rFonts w:ascii="Arial" w:eastAsia="Calibri" w:hAnsi="Arial"/>
                <w:sz w:val="18"/>
              </w:rPr>
              <w:t>p</w:t>
            </w:r>
            <w:r w:rsidR="0012000C" w:rsidRPr="00BF76E0">
              <w:rPr>
                <w:rFonts w:ascii="Arial" w:eastAsia="Calibri" w:hAnsi="Arial"/>
                <w:sz w:val="18"/>
              </w:rPr>
              <w:t>re-recorded)</w:t>
            </w:r>
          </w:p>
        </w:tc>
        <w:tc>
          <w:tcPr>
            <w:tcW w:w="617" w:type="dxa"/>
            <w:shd w:val="clear" w:color="auto" w:fill="auto"/>
            <w:vAlign w:val="center"/>
          </w:tcPr>
          <w:p w14:paraId="417978AC"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C17243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ED63C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DB327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32CF69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FE0C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32CA36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855D9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635187"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1A3B7752"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65D3F0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593740D" w14:textId="77777777" w:rsidTr="00874A03">
        <w:trPr>
          <w:cantSplit/>
          <w:jc w:val="center"/>
        </w:trPr>
        <w:tc>
          <w:tcPr>
            <w:tcW w:w="2539" w:type="dxa"/>
            <w:shd w:val="clear" w:color="auto" w:fill="auto"/>
          </w:tcPr>
          <w:p w14:paraId="2B0D286D"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884D19" w:rsidRPr="00BF76E0">
              <w:rPr>
                <w:rFonts w:ascii="Arial" w:eastAsia="Calibri" w:hAnsi="Arial"/>
                <w:sz w:val="18"/>
              </w:rPr>
              <w:t>.</w:t>
            </w:r>
            <w:r w:rsidRPr="00BF76E0">
              <w:rPr>
                <w:rFonts w:ascii="Arial" w:eastAsia="Calibri" w:hAnsi="Arial"/>
                <w:sz w:val="18"/>
              </w:rPr>
              <w:t>2.</w:t>
            </w:r>
            <w:r w:rsidR="00884D19" w:rsidRPr="00BF76E0">
              <w:rPr>
                <w:rFonts w:ascii="Arial" w:eastAsia="Calibri" w:hAnsi="Arial"/>
                <w:sz w:val="18"/>
              </w:rPr>
              <w:t>3</w:t>
            </w:r>
            <w:r w:rsidRPr="00BF76E0">
              <w:rPr>
                <w:rFonts w:ascii="Arial" w:eastAsia="Calibri" w:hAnsi="Arial"/>
                <w:sz w:val="18"/>
              </w:rPr>
              <w:t xml:space="preserve"> Captions</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32D4A74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1314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B6CEB6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C90A4F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416696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AD793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B51D0D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C4E23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26BD8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141DFBF"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7319E5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6F24672" w14:textId="77777777" w:rsidTr="00874A03">
        <w:trPr>
          <w:cantSplit/>
          <w:jc w:val="center"/>
        </w:trPr>
        <w:tc>
          <w:tcPr>
            <w:tcW w:w="2539" w:type="dxa"/>
            <w:shd w:val="clear" w:color="auto" w:fill="auto"/>
          </w:tcPr>
          <w:p w14:paraId="54D7DC68"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.2.4</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 xml:space="preserve">escription </w:t>
            </w:r>
            <w:r w:rsidRPr="0033092B">
              <w:rPr>
                <w:rFonts w:ascii="Arial" w:eastAsia="Calibri" w:hAnsi="Arial"/>
                <w:sz w:val="18"/>
              </w:rPr>
              <w:t>or</w:t>
            </w:r>
            <w:r w:rsidRPr="00BF76E0">
              <w:rPr>
                <w:rFonts w:ascii="Arial" w:eastAsia="Calibri" w:hAnsi="Arial"/>
                <w:sz w:val="18"/>
              </w:rPr>
              <w:t xml:space="preserve"> </w:t>
            </w:r>
            <w:r w:rsidR="002D5378" w:rsidRPr="00BF76E0">
              <w:rPr>
                <w:rFonts w:ascii="Arial" w:eastAsia="Calibri" w:hAnsi="Arial"/>
                <w:sz w:val="18"/>
              </w:rPr>
              <w:t>m</w:t>
            </w:r>
            <w:r w:rsidRPr="00BF76E0">
              <w:rPr>
                <w:rFonts w:ascii="Arial" w:eastAsia="Calibri" w:hAnsi="Arial"/>
                <w:sz w:val="18"/>
              </w:rPr>
              <w:t xml:space="preserve">edia </w:t>
            </w:r>
            <w:r w:rsidR="002D5378" w:rsidRPr="00BF76E0">
              <w:rPr>
                <w:rFonts w:ascii="Arial" w:eastAsia="Calibri" w:hAnsi="Arial"/>
                <w:sz w:val="18"/>
              </w:rPr>
              <w:t>a</w:t>
            </w:r>
            <w:r w:rsidRPr="00BF76E0">
              <w:rPr>
                <w:rFonts w:ascii="Arial" w:eastAsia="Calibri" w:hAnsi="Arial"/>
                <w:sz w:val="18"/>
              </w:rPr>
              <w:t>lternative</w:t>
            </w:r>
            <w:r w:rsidRPr="00BF76E0">
              <w:rPr>
                <w:rFonts w:ascii="Arial" w:eastAsia="Calibri" w:hAnsi="Arial"/>
                <w:sz w:val="18"/>
              </w:rPr>
              <w:b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782F58C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B6D7959"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1D527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96756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C5B1C7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609C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6AA4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45175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9E6F4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1EDF10"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660498C"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EEE0349" w14:textId="77777777" w:rsidTr="00874A03">
        <w:trPr>
          <w:cantSplit/>
          <w:jc w:val="center"/>
        </w:trPr>
        <w:tc>
          <w:tcPr>
            <w:tcW w:w="2539" w:type="dxa"/>
            <w:shd w:val="clear" w:color="auto" w:fill="auto"/>
          </w:tcPr>
          <w:p w14:paraId="37853AF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.2.5</w:t>
            </w:r>
            <w:r w:rsidRPr="00BF76E0">
              <w:rPr>
                <w:rFonts w:ascii="Arial" w:eastAsia="Calibri" w:hAnsi="Arial"/>
                <w:sz w:val="18"/>
              </w:rPr>
              <w:t xml:space="preserve"> Captions (</w:t>
            </w:r>
            <w:r w:rsidR="002D5378" w:rsidRPr="00BF76E0">
              <w:rPr>
                <w:rFonts w:ascii="Arial" w:eastAsia="Calibri" w:hAnsi="Arial"/>
                <w:sz w:val="18"/>
              </w:rPr>
              <w:t>l</w:t>
            </w:r>
            <w:r w:rsidRPr="00BF76E0">
              <w:rPr>
                <w:rFonts w:ascii="Arial" w:eastAsia="Calibri" w:hAnsi="Arial"/>
                <w:sz w:val="18"/>
              </w:rPr>
              <w:t>ive)</w:t>
            </w:r>
          </w:p>
        </w:tc>
        <w:tc>
          <w:tcPr>
            <w:tcW w:w="617" w:type="dxa"/>
            <w:shd w:val="clear" w:color="auto" w:fill="auto"/>
            <w:vAlign w:val="center"/>
          </w:tcPr>
          <w:p w14:paraId="0D32D38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1E94F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EAE59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9948E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8F12C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BD000A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5B52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140D1A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B7297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3BF80F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4C46F4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35D3CCBE" w14:textId="77777777" w:rsidTr="00874A03">
        <w:trPr>
          <w:cantSplit/>
          <w:jc w:val="center"/>
        </w:trPr>
        <w:tc>
          <w:tcPr>
            <w:tcW w:w="2539" w:type="dxa"/>
            <w:shd w:val="clear" w:color="auto" w:fill="auto"/>
          </w:tcPr>
          <w:p w14:paraId="4C00D119" w14:textId="77777777" w:rsidR="0012000C" w:rsidRPr="00BF76E0" w:rsidRDefault="0012000C" w:rsidP="001C1FF5">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.2.6</w:t>
            </w:r>
            <w:r w:rsidRPr="00BF76E0">
              <w:rPr>
                <w:rFonts w:ascii="Arial" w:eastAsia="Calibri" w:hAnsi="Arial"/>
                <w:sz w:val="18"/>
              </w:rPr>
              <w:t xml:space="preserve"> Audio </w:t>
            </w:r>
            <w:r w:rsidR="002D5378" w:rsidRPr="00BF76E0">
              <w:rPr>
                <w:rFonts w:ascii="Arial" w:eastAsia="Calibri" w:hAnsi="Arial"/>
                <w:sz w:val="18"/>
              </w:rPr>
              <w:t>d</w:t>
            </w:r>
            <w:r w:rsidRPr="00BF76E0">
              <w:rPr>
                <w:rFonts w:ascii="Arial" w:eastAsia="Calibri" w:hAnsi="Arial"/>
                <w:sz w:val="18"/>
              </w:rPr>
              <w:t>escription</w:t>
            </w:r>
            <w:r w:rsidR="001C1FF5">
              <w:rPr>
                <w:rFonts w:ascii="Arial" w:eastAsia="Calibri" w:hAnsi="Arial"/>
                <w:sz w:val="18"/>
              </w:rPr>
              <w:br/>
            </w:r>
            <w:r w:rsidRPr="00BF76E0">
              <w:rPr>
                <w:rFonts w:ascii="Arial" w:eastAsia="Calibri" w:hAnsi="Arial"/>
                <w:sz w:val="18"/>
              </w:rPr>
              <w:t>(</w:t>
            </w:r>
            <w:r w:rsidR="002D5378" w:rsidRPr="00BF76E0">
              <w:rPr>
                <w:rFonts w:ascii="Arial" w:eastAsia="Calibri" w:hAnsi="Arial"/>
                <w:sz w:val="18"/>
              </w:rPr>
              <w:t>p</w:t>
            </w:r>
            <w:r w:rsidRPr="00BF76E0">
              <w:rPr>
                <w:rFonts w:ascii="Arial" w:eastAsia="Calibri" w:hAnsi="Arial"/>
                <w:sz w:val="18"/>
              </w:rPr>
              <w:t>re-recorded)</w:t>
            </w:r>
          </w:p>
        </w:tc>
        <w:tc>
          <w:tcPr>
            <w:tcW w:w="617" w:type="dxa"/>
            <w:shd w:val="clear" w:color="auto" w:fill="auto"/>
            <w:vAlign w:val="center"/>
          </w:tcPr>
          <w:p w14:paraId="566294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EDAA7D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4565866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1BFB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985707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F38E8B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54479A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EFB552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AFEAB70"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7039B3D"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0674BCD"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279274F8" w14:textId="77777777" w:rsidTr="00874A03">
        <w:trPr>
          <w:cantSplit/>
          <w:jc w:val="center"/>
        </w:trPr>
        <w:tc>
          <w:tcPr>
            <w:tcW w:w="2539" w:type="dxa"/>
            <w:shd w:val="clear" w:color="auto" w:fill="auto"/>
          </w:tcPr>
          <w:p w14:paraId="196263A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.2.7</w:t>
            </w:r>
            <w:r w:rsidRPr="00BF76E0">
              <w:rPr>
                <w:rFonts w:ascii="Arial" w:eastAsia="Calibri" w:hAnsi="Arial"/>
                <w:sz w:val="18"/>
              </w:rPr>
              <w:t xml:space="preserve"> Info and </w:t>
            </w:r>
            <w:r w:rsidR="002D5378" w:rsidRPr="00BF76E0">
              <w:rPr>
                <w:rFonts w:ascii="Arial" w:eastAsia="Calibri" w:hAnsi="Arial"/>
                <w:sz w:val="18"/>
              </w:rPr>
              <w:t>r</w:t>
            </w:r>
            <w:r w:rsidRPr="00BF76E0">
              <w:rPr>
                <w:rFonts w:ascii="Arial" w:eastAsia="Calibri" w:hAnsi="Arial"/>
                <w:sz w:val="18"/>
              </w:rPr>
              <w:t>elationships</w:t>
            </w:r>
          </w:p>
        </w:tc>
        <w:tc>
          <w:tcPr>
            <w:tcW w:w="617" w:type="dxa"/>
            <w:shd w:val="clear" w:color="auto" w:fill="auto"/>
            <w:vAlign w:val="center"/>
          </w:tcPr>
          <w:p w14:paraId="6E94B95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97B5CB"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09260F9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4306A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078198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A7824D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E2AFD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992A5"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B8B9F6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670107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4353080"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12ECCAF" w14:textId="77777777" w:rsidTr="00874A03">
        <w:trPr>
          <w:cantSplit/>
          <w:jc w:val="center"/>
        </w:trPr>
        <w:tc>
          <w:tcPr>
            <w:tcW w:w="2539" w:type="dxa"/>
            <w:shd w:val="clear" w:color="auto" w:fill="auto"/>
          </w:tcPr>
          <w:p w14:paraId="389E191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.2.8</w:t>
            </w:r>
            <w:r w:rsidRPr="00BF76E0">
              <w:rPr>
                <w:rFonts w:ascii="Arial" w:eastAsia="Calibri" w:hAnsi="Arial"/>
                <w:sz w:val="18"/>
              </w:rPr>
              <w:t xml:space="preserve"> Meaningful </w:t>
            </w:r>
            <w:r w:rsidR="002D5378" w:rsidRPr="00BF76E0">
              <w:rPr>
                <w:rFonts w:ascii="Arial" w:eastAsia="Calibri" w:hAnsi="Arial"/>
                <w:sz w:val="18"/>
              </w:rPr>
              <w:t>s</w:t>
            </w:r>
            <w:r w:rsidRPr="00BF76E0">
              <w:rPr>
                <w:rFonts w:ascii="Arial" w:eastAsia="Calibri" w:hAnsi="Arial"/>
                <w:sz w:val="18"/>
              </w:rPr>
              <w:t>equence</w:t>
            </w:r>
          </w:p>
        </w:tc>
        <w:tc>
          <w:tcPr>
            <w:tcW w:w="617" w:type="dxa"/>
            <w:shd w:val="clear" w:color="auto" w:fill="auto"/>
            <w:vAlign w:val="center"/>
          </w:tcPr>
          <w:p w14:paraId="2435A71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958742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116DB32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87D7E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174B1C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4D5800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D9C763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70CDC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929651"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729D9197"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21E74AD7"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641F9100" w14:textId="77777777" w:rsidTr="00874A03">
        <w:trPr>
          <w:cantSplit/>
          <w:jc w:val="center"/>
        </w:trPr>
        <w:tc>
          <w:tcPr>
            <w:tcW w:w="2539" w:type="dxa"/>
            <w:shd w:val="clear" w:color="auto" w:fill="auto"/>
          </w:tcPr>
          <w:p w14:paraId="3B6F205A"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.2.9</w:t>
            </w:r>
            <w:r w:rsidRPr="00BF76E0">
              <w:rPr>
                <w:rFonts w:ascii="Arial" w:eastAsia="Calibri" w:hAnsi="Arial"/>
                <w:sz w:val="18"/>
              </w:rPr>
              <w:t xml:space="preserve"> Sensory </w:t>
            </w:r>
            <w:r w:rsidR="002D5378" w:rsidRPr="00BF76E0">
              <w:rPr>
                <w:rFonts w:ascii="Arial" w:eastAsia="Calibri" w:hAnsi="Arial"/>
                <w:sz w:val="18"/>
              </w:rPr>
              <w:t>c</w:t>
            </w:r>
            <w:r w:rsidRPr="00BF76E0">
              <w:rPr>
                <w:rFonts w:ascii="Arial" w:eastAsia="Calibri" w:hAnsi="Arial"/>
                <w:sz w:val="18"/>
              </w:rPr>
              <w:t>haracteristics</w:t>
            </w:r>
          </w:p>
        </w:tc>
        <w:tc>
          <w:tcPr>
            <w:tcW w:w="617" w:type="dxa"/>
            <w:shd w:val="clear" w:color="auto" w:fill="auto"/>
            <w:vAlign w:val="center"/>
          </w:tcPr>
          <w:p w14:paraId="3139012D"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2EEE51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1D6FFEA"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402491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5E109D0"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5425471"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CAE51C2"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683701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7022C9"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67F3393B"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8E77FD2"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7118B95D" w14:textId="77777777" w:rsidTr="00874A03">
        <w:trPr>
          <w:cantSplit/>
          <w:jc w:val="center"/>
        </w:trPr>
        <w:tc>
          <w:tcPr>
            <w:tcW w:w="2539" w:type="dxa"/>
            <w:shd w:val="clear" w:color="auto" w:fill="auto"/>
          </w:tcPr>
          <w:p w14:paraId="2A0A94A1"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.2.10</w:t>
            </w:r>
            <w:r w:rsidRPr="00BF76E0">
              <w:rPr>
                <w:rFonts w:ascii="Arial" w:eastAsia="Calibri" w:hAnsi="Arial"/>
                <w:sz w:val="18"/>
              </w:rPr>
              <w:t xml:space="preserve"> Use of </w:t>
            </w:r>
            <w:r w:rsidR="002D5378" w:rsidRPr="00BF76E0">
              <w:rPr>
                <w:rFonts w:ascii="Arial" w:eastAsia="Calibri" w:hAnsi="Arial"/>
                <w:sz w:val="18"/>
              </w:rPr>
              <w:t>c</w:t>
            </w:r>
            <w:r w:rsidRPr="00BF76E0">
              <w:rPr>
                <w:rFonts w:ascii="Arial" w:eastAsia="Calibri" w:hAnsi="Arial"/>
                <w:sz w:val="18"/>
              </w:rPr>
              <w:t>olour</w:t>
            </w:r>
          </w:p>
        </w:tc>
        <w:tc>
          <w:tcPr>
            <w:tcW w:w="617" w:type="dxa"/>
            <w:shd w:val="clear" w:color="auto" w:fill="auto"/>
            <w:vAlign w:val="center"/>
          </w:tcPr>
          <w:p w14:paraId="72F49FFB"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DAA4291"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7C87B2E"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2A90F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092EB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0524FD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0CEB74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55967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1DE8B4A"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1925426"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75B30D7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322E81" w14:textId="77777777" w:rsidTr="00874A03">
        <w:trPr>
          <w:cantSplit/>
          <w:jc w:val="center"/>
        </w:trPr>
        <w:tc>
          <w:tcPr>
            <w:tcW w:w="2539" w:type="dxa"/>
            <w:shd w:val="clear" w:color="auto" w:fill="auto"/>
          </w:tcPr>
          <w:p w14:paraId="5C8C1FE4"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.2.11</w:t>
            </w:r>
            <w:r w:rsidRPr="00BF76E0">
              <w:rPr>
                <w:rFonts w:ascii="Arial" w:eastAsia="Calibri" w:hAnsi="Arial"/>
                <w:sz w:val="18"/>
              </w:rPr>
              <w:t xml:space="preserve"> Audio </w:t>
            </w:r>
            <w:r w:rsidR="002D5378" w:rsidRPr="00BF76E0">
              <w:rPr>
                <w:rFonts w:ascii="Arial" w:eastAsia="Calibri" w:hAnsi="Arial"/>
                <w:sz w:val="18"/>
              </w:rPr>
              <w:t>c</w:t>
            </w:r>
            <w:r w:rsidRPr="00BF76E0">
              <w:rPr>
                <w:rFonts w:ascii="Arial" w:eastAsia="Calibri" w:hAnsi="Arial"/>
                <w:sz w:val="18"/>
              </w:rPr>
              <w:t>ontrol</w:t>
            </w:r>
          </w:p>
        </w:tc>
        <w:tc>
          <w:tcPr>
            <w:tcW w:w="617" w:type="dxa"/>
            <w:shd w:val="clear" w:color="auto" w:fill="auto"/>
            <w:vAlign w:val="center"/>
          </w:tcPr>
          <w:p w14:paraId="06B0587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63E1FD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857B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853675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B110F6"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7DE46D5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41A8B"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2BB224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01F118D"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2F12F8E"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09BA328E"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5D9FB126" w14:textId="77777777" w:rsidTr="00874A03">
        <w:trPr>
          <w:cantSplit/>
          <w:jc w:val="center"/>
        </w:trPr>
        <w:tc>
          <w:tcPr>
            <w:tcW w:w="2539" w:type="dxa"/>
            <w:shd w:val="clear" w:color="auto" w:fill="auto"/>
          </w:tcPr>
          <w:p w14:paraId="6B2ED830"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.2.12</w:t>
            </w:r>
            <w:r w:rsidRPr="00BF76E0">
              <w:rPr>
                <w:rFonts w:ascii="Arial" w:eastAsia="Calibri" w:hAnsi="Arial"/>
                <w:sz w:val="18"/>
              </w:rPr>
              <w:t xml:space="preserve"> Contrast (</w:t>
            </w:r>
            <w:r w:rsidR="002D5378" w:rsidRPr="00BF76E0">
              <w:rPr>
                <w:rFonts w:ascii="Arial" w:eastAsia="Calibri" w:hAnsi="Arial"/>
                <w:sz w:val="18"/>
              </w:rPr>
              <w:t>m</w:t>
            </w:r>
            <w:r w:rsidRPr="00BF76E0">
              <w:rPr>
                <w:rFonts w:ascii="Arial" w:eastAsia="Calibri" w:hAnsi="Arial"/>
                <w:sz w:val="18"/>
              </w:rPr>
              <w:t>inimum)</w:t>
            </w:r>
          </w:p>
        </w:tc>
        <w:tc>
          <w:tcPr>
            <w:tcW w:w="617" w:type="dxa"/>
            <w:shd w:val="clear" w:color="auto" w:fill="auto"/>
            <w:vAlign w:val="center"/>
          </w:tcPr>
          <w:p w14:paraId="7F2894A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2DBEE8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A5AE13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B7E3CC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4EEF4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E216BAD"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32CA829"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33BFE5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F993A74"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24644EBC"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372D3D91"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191A6118" w14:textId="77777777" w:rsidTr="00874A03">
        <w:trPr>
          <w:cantSplit/>
          <w:jc w:val="center"/>
        </w:trPr>
        <w:tc>
          <w:tcPr>
            <w:tcW w:w="2539" w:type="dxa"/>
            <w:shd w:val="clear" w:color="auto" w:fill="auto"/>
          </w:tcPr>
          <w:p w14:paraId="525BF7F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.2.13</w:t>
            </w:r>
            <w:r w:rsidRPr="00BF76E0">
              <w:rPr>
                <w:rFonts w:ascii="Arial" w:eastAsia="Calibri" w:hAnsi="Arial"/>
                <w:sz w:val="18"/>
              </w:rPr>
              <w:t xml:space="preserve"> Resize text</w:t>
            </w:r>
          </w:p>
        </w:tc>
        <w:tc>
          <w:tcPr>
            <w:tcW w:w="617" w:type="dxa"/>
            <w:shd w:val="clear" w:color="auto" w:fill="auto"/>
            <w:vAlign w:val="center"/>
          </w:tcPr>
          <w:p w14:paraId="2D448D8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9F75DB9"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1D35394"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033A38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B9BF0A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86C00E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6C4ECD"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5017EBF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0C4F06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5E474854"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6FAE9F18"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47ADD67E" w14:textId="77777777" w:rsidTr="00874A03">
        <w:trPr>
          <w:cantSplit/>
          <w:jc w:val="center"/>
        </w:trPr>
        <w:tc>
          <w:tcPr>
            <w:tcW w:w="2539" w:type="dxa"/>
            <w:shd w:val="clear" w:color="auto" w:fill="auto"/>
          </w:tcPr>
          <w:p w14:paraId="240B957C"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.2.14</w:t>
            </w:r>
            <w:r w:rsidRPr="00BF76E0">
              <w:rPr>
                <w:rFonts w:ascii="Arial" w:eastAsia="Calibri" w:hAnsi="Arial"/>
                <w:sz w:val="18"/>
              </w:rPr>
              <w:t xml:space="preserve"> Images of </w:t>
            </w:r>
            <w:r w:rsidR="002D5378" w:rsidRPr="00BF76E0">
              <w:rPr>
                <w:rFonts w:ascii="Arial" w:eastAsia="Calibri" w:hAnsi="Arial"/>
                <w:sz w:val="18"/>
              </w:rPr>
              <w:t>t</w:t>
            </w:r>
            <w:r w:rsidRPr="00BF76E0">
              <w:rPr>
                <w:rFonts w:ascii="Arial" w:eastAsia="Calibri" w:hAnsi="Arial"/>
                <w:sz w:val="18"/>
              </w:rPr>
              <w:t>ext</w:t>
            </w:r>
          </w:p>
        </w:tc>
        <w:tc>
          <w:tcPr>
            <w:tcW w:w="617" w:type="dxa"/>
            <w:shd w:val="clear" w:color="auto" w:fill="auto"/>
            <w:vAlign w:val="center"/>
          </w:tcPr>
          <w:p w14:paraId="6B727FA0"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22970534"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6AF5AE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03F46E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768FF6D6"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BFD77A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5E47B6B" w14:textId="77777777" w:rsidR="0012000C" w:rsidRPr="00BF76E0" w:rsidRDefault="00C835A9" w:rsidP="00253816">
            <w:pPr>
              <w:pStyle w:val="TAC"/>
              <w:rPr>
                <w:rFonts w:eastAsia="Calibri"/>
              </w:rPr>
            </w:pPr>
            <w:r>
              <w:rPr>
                <w:rFonts w:eastAsia="Calibri"/>
              </w:rPr>
              <w:t>-</w:t>
            </w:r>
          </w:p>
        </w:tc>
        <w:tc>
          <w:tcPr>
            <w:tcW w:w="617" w:type="dxa"/>
            <w:shd w:val="clear" w:color="auto" w:fill="auto"/>
            <w:vAlign w:val="center"/>
          </w:tcPr>
          <w:p w14:paraId="795F765C"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E4C93FE"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AD658C1" w14:textId="77777777" w:rsidR="0012000C" w:rsidRPr="00BF76E0" w:rsidRDefault="0012000C" w:rsidP="00253816">
            <w:pPr>
              <w:pStyle w:val="TAC"/>
              <w:rPr>
                <w:rFonts w:eastAsia="Calibri"/>
              </w:rPr>
            </w:pPr>
            <w:r w:rsidRPr="00BF76E0">
              <w:rPr>
                <w:rFonts w:eastAsia="Calibri"/>
              </w:rPr>
              <w:t>S</w:t>
            </w:r>
          </w:p>
        </w:tc>
        <w:tc>
          <w:tcPr>
            <w:tcW w:w="797" w:type="dxa"/>
            <w:vAlign w:val="center"/>
          </w:tcPr>
          <w:p w14:paraId="4C17CA04" w14:textId="77777777" w:rsidR="0012000C" w:rsidRPr="00BF76E0" w:rsidDel="00CC4931" w:rsidRDefault="0012000C" w:rsidP="00253816">
            <w:pPr>
              <w:pStyle w:val="TAC"/>
              <w:rPr>
                <w:rFonts w:eastAsia="Calibri"/>
              </w:rPr>
            </w:pPr>
            <w:r w:rsidRPr="00BF76E0">
              <w:rPr>
                <w:rFonts w:eastAsia="Calibri"/>
              </w:rPr>
              <w:t>-</w:t>
            </w:r>
          </w:p>
        </w:tc>
      </w:tr>
      <w:tr w:rsidR="0012000C" w:rsidRPr="00BF76E0" w14:paraId="05D11E7B" w14:textId="77777777" w:rsidTr="00874A03">
        <w:trPr>
          <w:cantSplit/>
          <w:jc w:val="center"/>
        </w:trPr>
        <w:tc>
          <w:tcPr>
            <w:tcW w:w="2539" w:type="dxa"/>
            <w:shd w:val="clear" w:color="auto" w:fill="auto"/>
          </w:tcPr>
          <w:p w14:paraId="730A6DD9"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.2.15</w:t>
            </w:r>
            <w:r w:rsidRPr="00BF76E0">
              <w:rPr>
                <w:rFonts w:ascii="Arial" w:eastAsia="Calibri" w:hAnsi="Arial"/>
                <w:sz w:val="18"/>
              </w:rPr>
              <w:t xml:space="preserve"> Keyboard</w:t>
            </w:r>
          </w:p>
        </w:tc>
        <w:tc>
          <w:tcPr>
            <w:tcW w:w="617" w:type="dxa"/>
            <w:shd w:val="clear" w:color="auto" w:fill="auto"/>
            <w:vAlign w:val="center"/>
          </w:tcPr>
          <w:p w14:paraId="7225020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CB0163"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5700F3C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5A94F7B4"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1FEF8923"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36CC7E6"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3F3DA7A2"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3B54CCF7"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3F47F4C6"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46862FFD"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24EBD182" w14:textId="77777777" w:rsidR="0012000C" w:rsidRPr="00BF76E0" w:rsidRDefault="0012000C" w:rsidP="00253816">
            <w:pPr>
              <w:pStyle w:val="TAC"/>
              <w:rPr>
                <w:rFonts w:eastAsia="Calibri"/>
              </w:rPr>
            </w:pPr>
            <w:r w:rsidRPr="00BF76E0">
              <w:rPr>
                <w:rFonts w:eastAsia="Calibri"/>
              </w:rPr>
              <w:t>-</w:t>
            </w:r>
          </w:p>
        </w:tc>
      </w:tr>
      <w:tr w:rsidR="0012000C" w:rsidRPr="00BF76E0" w14:paraId="7CB8502F" w14:textId="77777777" w:rsidTr="00874A03">
        <w:trPr>
          <w:cantSplit/>
          <w:jc w:val="center"/>
        </w:trPr>
        <w:tc>
          <w:tcPr>
            <w:tcW w:w="2539" w:type="dxa"/>
            <w:shd w:val="clear" w:color="auto" w:fill="auto"/>
          </w:tcPr>
          <w:p w14:paraId="428AF547" w14:textId="77777777" w:rsidR="0012000C" w:rsidRPr="00BF76E0" w:rsidRDefault="0012000C" w:rsidP="00154AC9">
            <w:pPr>
              <w:spacing w:after="0"/>
              <w:rPr>
                <w:rFonts w:ascii="Arial" w:eastAsia="Calibri" w:hAnsi="Arial"/>
                <w:sz w:val="18"/>
              </w:rPr>
            </w:pPr>
            <w:r w:rsidRPr="00BF76E0">
              <w:rPr>
                <w:rFonts w:ascii="Arial" w:eastAsia="Calibri" w:hAnsi="Arial"/>
                <w:sz w:val="18"/>
              </w:rPr>
              <w:t>9</w:t>
            </w:r>
            <w:r w:rsidR="00D0516E" w:rsidRPr="00BF76E0">
              <w:rPr>
                <w:rFonts w:ascii="Arial" w:eastAsia="Calibri" w:hAnsi="Arial"/>
                <w:sz w:val="18"/>
              </w:rPr>
              <w:t>.2.16</w:t>
            </w:r>
            <w:r w:rsidRPr="00BF76E0">
              <w:rPr>
                <w:rFonts w:ascii="Arial" w:eastAsia="Calibri" w:hAnsi="Arial"/>
                <w:sz w:val="18"/>
              </w:rPr>
              <w:t xml:space="preserve"> No </w:t>
            </w:r>
            <w:r w:rsidR="002D5378" w:rsidRPr="00BF76E0">
              <w:rPr>
                <w:rFonts w:ascii="Arial" w:eastAsia="Calibri" w:hAnsi="Arial"/>
                <w:sz w:val="18"/>
              </w:rPr>
              <w:t>k</w:t>
            </w:r>
            <w:r w:rsidRPr="00BF76E0">
              <w:rPr>
                <w:rFonts w:ascii="Arial" w:eastAsia="Calibri" w:hAnsi="Arial"/>
                <w:sz w:val="18"/>
              </w:rPr>
              <w:t xml:space="preserve">eyboard </w:t>
            </w:r>
            <w:r w:rsidR="002D5378" w:rsidRPr="00BF76E0">
              <w:rPr>
                <w:rFonts w:ascii="Arial" w:eastAsia="Calibri" w:hAnsi="Arial"/>
                <w:sz w:val="18"/>
              </w:rPr>
              <w:t>t</w:t>
            </w:r>
            <w:r w:rsidRPr="00BF76E0">
              <w:rPr>
                <w:rFonts w:ascii="Arial" w:eastAsia="Calibri" w:hAnsi="Arial"/>
                <w:sz w:val="18"/>
              </w:rPr>
              <w:t>rap</w:t>
            </w:r>
          </w:p>
        </w:tc>
        <w:tc>
          <w:tcPr>
            <w:tcW w:w="617" w:type="dxa"/>
            <w:shd w:val="clear" w:color="auto" w:fill="auto"/>
            <w:vAlign w:val="center"/>
          </w:tcPr>
          <w:p w14:paraId="67F07F28"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104AFD9F"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27F0794E"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F6A762F"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4244C28A"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62E7FD53" w14:textId="77777777" w:rsidR="0012000C" w:rsidRPr="00BF76E0" w:rsidRDefault="0012000C" w:rsidP="00253816">
            <w:pPr>
              <w:pStyle w:val="TAC"/>
              <w:rPr>
                <w:rFonts w:eastAsia="Calibri"/>
              </w:rPr>
            </w:pPr>
            <w:r w:rsidRPr="00BF76E0">
              <w:rPr>
                <w:rFonts w:eastAsia="Calibri"/>
              </w:rPr>
              <w:t>S</w:t>
            </w:r>
          </w:p>
        </w:tc>
        <w:tc>
          <w:tcPr>
            <w:tcW w:w="617" w:type="dxa"/>
            <w:shd w:val="clear" w:color="auto" w:fill="auto"/>
            <w:vAlign w:val="center"/>
          </w:tcPr>
          <w:p w14:paraId="78EE4725" w14:textId="77777777" w:rsidR="0012000C" w:rsidRPr="00BF76E0" w:rsidRDefault="0012000C" w:rsidP="00253816">
            <w:pPr>
              <w:pStyle w:val="TAC"/>
              <w:rPr>
                <w:rFonts w:eastAsia="Calibri"/>
              </w:rPr>
            </w:pPr>
            <w:r w:rsidRPr="00BF76E0">
              <w:rPr>
                <w:rFonts w:eastAsia="Calibri"/>
              </w:rPr>
              <w:t>P</w:t>
            </w:r>
          </w:p>
        </w:tc>
        <w:tc>
          <w:tcPr>
            <w:tcW w:w="617" w:type="dxa"/>
            <w:shd w:val="clear" w:color="auto" w:fill="auto"/>
            <w:vAlign w:val="center"/>
          </w:tcPr>
          <w:p w14:paraId="682C4928" w14:textId="77777777" w:rsidR="0012000C" w:rsidRPr="00BF76E0" w:rsidRDefault="0012000C" w:rsidP="00253816">
            <w:pPr>
              <w:pStyle w:val="TAC"/>
              <w:rPr>
                <w:rFonts w:eastAsia="Calibri"/>
              </w:rPr>
            </w:pPr>
            <w:r w:rsidRPr="00BF76E0">
              <w:rPr>
                <w:rFonts w:eastAsia="Calibri"/>
              </w:rPr>
              <w:t>-</w:t>
            </w:r>
          </w:p>
        </w:tc>
        <w:tc>
          <w:tcPr>
            <w:tcW w:w="617" w:type="dxa"/>
            <w:shd w:val="clear" w:color="auto" w:fill="auto"/>
            <w:vAlign w:val="center"/>
          </w:tcPr>
          <w:p w14:paraId="05FF60F8" w14:textId="77777777" w:rsidR="0012000C" w:rsidRPr="00BF76E0" w:rsidRDefault="0012000C" w:rsidP="00253816">
            <w:pPr>
              <w:pStyle w:val="TAC"/>
              <w:rPr>
                <w:rFonts w:eastAsia="Calibri"/>
              </w:rPr>
            </w:pPr>
            <w:r w:rsidRPr="00BF76E0">
              <w:rPr>
                <w:rFonts w:eastAsia="Calibri"/>
              </w:rPr>
              <w:t>-</w:t>
            </w:r>
          </w:p>
        </w:tc>
        <w:tc>
          <w:tcPr>
            <w:tcW w:w="717" w:type="dxa"/>
            <w:shd w:val="clear" w:color="auto" w:fill="auto"/>
            <w:vAlign w:val="center"/>
          </w:tcPr>
          <w:p w14:paraId="3137D0FA" w14:textId="77777777" w:rsidR="0012000C" w:rsidRPr="00BF76E0" w:rsidRDefault="0012000C" w:rsidP="00253816">
            <w:pPr>
              <w:pStyle w:val="TAC"/>
              <w:rPr>
                <w:rFonts w:eastAsia="Calibri"/>
              </w:rPr>
            </w:pPr>
            <w:r w:rsidRPr="00BF76E0">
              <w:rPr>
                <w:rFonts w:eastAsia="Calibri"/>
              </w:rPr>
              <w:t>-</w:t>
            </w:r>
          </w:p>
        </w:tc>
        <w:tc>
          <w:tcPr>
            <w:tcW w:w="797" w:type="dxa"/>
            <w:vAlign w:val="center"/>
          </w:tcPr>
          <w:p w14:paraId="4558DA37" w14:textId="77777777" w:rsidR="0012000C" w:rsidRPr="00BF76E0" w:rsidRDefault="0012000C" w:rsidP="00253816">
            <w:pPr>
              <w:pStyle w:val="TAC"/>
              <w:rPr>
                <w:rFonts w:eastAsia="Calibri"/>
              </w:rPr>
            </w:pPr>
            <w:r w:rsidRPr="00BF76E0">
              <w:rPr>
                <w:rFonts w:eastAsia="Calibri"/>
              </w:rPr>
              <w:t>-</w:t>
            </w:r>
          </w:p>
        </w:tc>
      </w:tr>
      <w:tr w:rsidR="00FF39FB" w:rsidRPr="00BF76E0" w14:paraId="53F33B71" w14:textId="77777777" w:rsidTr="00874A03">
        <w:trPr>
          <w:cantSplit/>
          <w:jc w:val="center"/>
        </w:trPr>
        <w:tc>
          <w:tcPr>
            <w:tcW w:w="2539" w:type="dxa"/>
            <w:shd w:val="clear" w:color="auto" w:fill="auto"/>
          </w:tcPr>
          <w:p w14:paraId="45E923F8"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9.2.17 Timing </w:t>
            </w:r>
            <w:r w:rsidR="00E100D3" w:rsidRPr="00BF76E0">
              <w:rPr>
                <w:rFonts w:ascii="Arial" w:eastAsia="Calibri" w:hAnsi="Arial"/>
                <w:sz w:val="18"/>
              </w:rPr>
              <w:t>a</w:t>
            </w:r>
            <w:r w:rsidRPr="00BF76E0">
              <w:rPr>
                <w:rFonts w:ascii="Arial" w:eastAsia="Calibri" w:hAnsi="Arial"/>
                <w:sz w:val="18"/>
              </w:rPr>
              <w:t>djustable</w:t>
            </w:r>
          </w:p>
        </w:tc>
        <w:tc>
          <w:tcPr>
            <w:tcW w:w="617" w:type="dxa"/>
            <w:shd w:val="clear" w:color="auto" w:fill="auto"/>
            <w:vAlign w:val="center"/>
          </w:tcPr>
          <w:p w14:paraId="1C15B58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7E23DD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D69FD6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62B0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C6B824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370B70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6296E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E7FA18B"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1655B4B"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86C0139"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5277AB4B"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456CF112" w14:textId="77777777" w:rsidTr="00874A03">
        <w:trPr>
          <w:cantSplit/>
          <w:jc w:val="center"/>
        </w:trPr>
        <w:tc>
          <w:tcPr>
            <w:tcW w:w="2539" w:type="dxa"/>
            <w:shd w:val="clear" w:color="auto" w:fill="auto"/>
          </w:tcPr>
          <w:p w14:paraId="353C427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9.2.18 Pause, </w:t>
            </w:r>
            <w:r w:rsidR="00E100D3" w:rsidRPr="00BF76E0">
              <w:rPr>
                <w:rFonts w:ascii="Arial" w:eastAsia="Calibri" w:hAnsi="Arial"/>
                <w:sz w:val="18"/>
              </w:rPr>
              <w:t>s</w:t>
            </w:r>
            <w:r w:rsidRPr="00BF76E0">
              <w:rPr>
                <w:rFonts w:ascii="Arial" w:eastAsia="Calibri" w:hAnsi="Arial"/>
                <w:sz w:val="18"/>
              </w:rPr>
              <w:t xml:space="preserve">top, </w:t>
            </w:r>
            <w:r w:rsidR="00E100D3" w:rsidRPr="00BF76E0">
              <w:rPr>
                <w:rFonts w:ascii="Arial" w:eastAsia="Calibri" w:hAnsi="Arial"/>
                <w:sz w:val="18"/>
              </w:rPr>
              <w:t>h</w:t>
            </w:r>
            <w:r w:rsidRPr="00BF76E0">
              <w:rPr>
                <w:rFonts w:ascii="Arial" w:eastAsia="Calibri" w:hAnsi="Arial"/>
                <w:sz w:val="18"/>
              </w:rPr>
              <w:t>ide</w:t>
            </w:r>
          </w:p>
        </w:tc>
        <w:tc>
          <w:tcPr>
            <w:tcW w:w="617" w:type="dxa"/>
            <w:shd w:val="clear" w:color="auto" w:fill="auto"/>
            <w:vAlign w:val="center"/>
          </w:tcPr>
          <w:p w14:paraId="63CE454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B441578"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DF89FA4"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114AF1"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074DCD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E48DD0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C55175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376E03E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297B851"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6186AC4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68C0A1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CB2FC34" w14:textId="77777777" w:rsidTr="00874A03">
        <w:trPr>
          <w:cantSplit/>
          <w:jc w:val="center"/>
        </w:trPr>
        <w:tc>
          <w:tcPr>
            <w:tcW w:w="2539" w:type="dxa"/>
            <w:shd w:val="clear" w:color="auto" w:fill="auto"/>
          </w:tcPr>
          <w:p w14:paraId="7F692703"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9.2.19 Three </w:t>
            </w:r>
            <w:r w:rsidR="00E100D3" w:rsidRPr="00BF76E0">
              <w:rPr>
                <w:rFonts w:ascii="Arial" w:eastAsia="Calibri" w:hAnsi="Arial"/>
                <w:sz w:val="18"/>
              </w:rPr>
              <w:t>f</w:t>
            </w:r>
            <w:r w:rsidRPr="00BF76E0">
              <w:rPr>
                <w:rFonts w:ascii="Arial" w:eastAsia="Calibri" w:hAnsi="Arial"/>
                <w:sz w:val="18"/>
              </w:rPr>
              <w:t xml:space="preserve">lashes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b</w:t>
            </w:r>
            <w:r w:rsidRPr="00BF76E0">
              <w:rPr>
                <w:rFonts w:ascii="Arial" w:eastAsia="Calibri" w:hAnsi="Arial"/>
                <w:sz w:val="18"/>
              </w:rPr>
              <w:t xml:space="preserve">elow </w:t>
            </w:r>
            <w:r w:rsidR="00E100D3" w:rsidRPr="00BF76E0">
              <w:rPr>
                <w:rFonts w:ascii="Arial" w:eastAsia="Calibri" w:hAnsi="Arial"/>
                <w:sz w:val="18"/>
              </w:rPr>
              <w:t>t</w:t>
            </w:r>
            <w:r w:rsidRPr="00BF76E0">
              <w:rPr>
                <w:rFonts w:ascii="Arial" w:eastAsia="Calibri" w:hAnsi="Arial"/>
                <w:sz w:val="18"/>
              </w:rPr>
              <w:t>hreshold</w:t>
            </w:r>
          </w:p>
        </w:tc>
        <w:tc>
          <w:tcPr>
            <w:tcW w:w="617" w:type="dxa"/>
            <w:shd w:val="clear" w:color="auto" w:fill="auto"/>
            <w:vAlign w:val="center"/>
          </w:tcPr>
          <w:p w14:paraId="000A986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845F2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E42876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95138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BF869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3EA36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B4A264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6AB0EC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B634088" w14:textId="77777777" w:rsidR="00FF39FB" w:rsidRPr="00BF76E0" w:rsidRDefault="00FF39FB" w:rsidP="00253816">
            <w:pPr>
              <w:pStyle w:val="TAC"/>
              <w:rPr>
                <w:rFonts w:eastAsia="Calibri"/>
              </w:rPr>
            </w:pPr>
            <w:r w:rsidRPr="00BF76E0">
              <w:rPr>
                <w:rFonts w:eastAsia="Calibri"/>
              </w:rPr>
              <w:t>P</w:t>
            </w:r>
          </w:p>
        </w:tc>
        <w:tc>
          <w:tcPr>
            <w:tcW w:w="717" w:type="dxa"/>
            <w:shd w:val="clear" w:color="auto" w:fill="auto"/>
            <w:vAlign w:val="center"/>
          </w:tcPr>
          <w:p w14:paraId="29AFA9DA" w14:textId="77777777" w:rsidR="00FF39FB" w:rsidRPr="00BF76E0" w:rsidRDefault="00FF39FB" w:rsidP="00253816">
            <w:pPr>
              <w:pStyle w:val="TAC"/>
              <w:rPr>
                <w:rFonts w:eastAsia="Calibri"/>
              </w:rPr>
            </w:pPr>
            <w:r w:rsidRPr="00BF76E0">
              <w:rPr>
                <w:rFonts w:eastAsia="Calibri"/>
              </w:rPr>
              <w:t>-</w:t>
            </w:r>
          </w:p>
        </w:tc>
        <w:tc>
          <w:tcPr>
            <w:tcW w:w="797" w:type="dxa"/>
            <w:vAlign w:val="center"/>
          </w:tcPr>
          <w:p w14:paraId="5313E131" w14:textId="77777777" w:rsidR="00FF39FB" w:rsidRPr="00BF76E0" w:rsidRDefault="00FF39FB" w:rsidP="00253816">
            <w:pPr>
              <w:pStyle w:val="TAC"/>
              <w:rPr>
                <w:rFonts w:eastAsia="Calibri"/>
              </w:rPr>
            </w:pPr>
            <w:r w:rsidRPr="00BF76E0">
              <w:rPr>
                <w:rFonts w:eastAsia="Calibri"/>
              </w:rPr>
              <w:t>-</w:t>
            </w:r>
          </w:p>
        </w:tc>
      </w:tr>
      <w:tr w:rsidR="00FF39FB" w:rsidRPr="00BF76E0" w14:paraId="68B29427" w14:textId="77777777" w:rsidTr="00874A03">
        <w:trPr>
          <w:cantSplit/>
          <w:jc w:val="center"/>
        </w:trPr>
        <w:tc>
          <w:tcPr>
            <w:tcW w:w="2539" w:type="dxa"/>
            <w:shd w:val="clear" w:color="auto" w:fill="auto"/>
          </w:tcPr>
          <w:p w14:paraId="398223D8" w14:textId="77777777" w:rsidR="00FF39FB" w:rsidRPr="00BF76E0" w:rsidRDefault="00FF39FB" w:rsidP="00E100D3">
            <w:pPr>
              <w:spacing w:after="0"/>
              <w:rPr>
                <w:rFonts w:ascii="Arial" w:eastAsia="Calibri" w:hAnsi="Arial"/>
                <w:sz w:val="18"/>
              </w:rPr>
            </w:pPr>
            <w:r w:rsidRPr="00BF76E0">
              <w:rPr>
                <w:rFonts w:ascii="Arial" w:eastAsia="Calibri" w:hAnsi="Arial"/>
                <w:sz w:val="18"/>
              </w:rPr>
              <w:t xml:space="preserve">9.2.20 Bypass </w:t>
            </w:r>
            <w:r w:rsidR="00E100D3" w:rsidRPr="00BF76E0">
              <w:rPr>
                <w:rFonts w:ascii="Arial" w:eastAsia="Calibri" w:hAnsi="Arial"/>
                <w:sz w:val="18"/>
              </w:rPr>
              <w:t>b</w:t>
            </w:r>
            <w:r w:rsidRPr="00BF76E0">
              <w:rPr>
                <w:rFonts w:ascii="Arial" w:eastAsia="Calibri" w:hAnsi="Arial"/>
                <w:sz w:val="18"/>
              </w:rPr>
              <w:t>locks</w:t>
            </w:r>
          </w:p>
        </w:tc>
        <w:tc>
          <w:tcPr>
            <w:tcW w:w="617" w:type="dxa"/>
            <w:shd w:val="clear" w:color="auto" w:fill="auto"/>
            <w:vAlign w:val="center"/>
          </w:tcPr>
          <w:p w14:paraId="50A5DDD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3CB98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62A5646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E08A0E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C11723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457A017"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0A572B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62EA097"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5D3669F"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14AA3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65D2F29E"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57C2CAE1" w14:textId="77777777" w:rsidTr="00874A03">
        <w:trPr>
          <w:cantSplit/>
          <w:jc w:val="center"/>
        </w:trPr>
        <w:tc>
          <w:tcPr>
            <w:tcW w:w="2539" w:type="dxa"/>
            <w:shd w:val="clear" w:color="auto" w:fill="auto"/>
          </w:tcPr>
          <w:p w14:paraId="25EA8691"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9.2.21 Page </w:t>
            </w:r>
            <w:r w:rsidR="00E100D3" w:rsidRPr="00BF76E0">
              <w:rPr>
                <w:rFonts w:ascii="Arial" w:eastAsia="Calibri" w:hAnsi="Arial"/>
                <w:sz w:val="18"/>
              </w:rPr>
              <w:t>t</w:t>
            </w:r>
            <w:r w:rsidRPr="00BF76E0">
              <w:rPr>
                <w:rFonts w:ascii="Arial" w:eastAsia="Calibri" w:hAnsi="Arial"/>
                <w:sz w:val="18"/>
              </w:rPr>
              <w:t>itled</w:t>
            </w:r>
          </w:p>
        </w:tc>
        <w:tc>
          <w:tcPr>
            <w:tcW w:w="617" w:type="dxa"/>
            <w:shd w:val="clear" w:color="auto" w:fill="auto"/>
            <w:vAlign w:val="center"/>
          </w:tcPr>
          <w:p w14:paraId="31393FD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C521847"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7A567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45360F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5DBB4F2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5D75A56"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61B17BAB"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0E234A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10AA2D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016DB1F"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7E0D7C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61D9CEA5" w14:textId="77777777" w:rsidTr="00874A03">
        <w:trPr>
          <w:cantSplit/>
          <w:jc w:val="center"/>
        </w:trPr>
        <w:tc>
          <w:tcPr>
            <w:tcW w:w="2539" w:type="dxa"/>
            <w:shd w:val="clear" w:color="auto" w:fill="auto"/>
          </w:tcPr>
          <w:p w14:paraId="66EDFC36"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9.2.22 Focus </w:t>
            </w:r>
            <w:r w:rsidR="00E100D3" w:rsidRPr="00BF76E0">
              <w:rPr>
                <w:rFonts w:ascii="Arial" w:eastAsia="Calibri" w:hAnsi="Arial"/>
                <w:sz w:val="18"/>
              </w:rPr>
              <w:t>o</w:t>
            </w:r>
            <w:r w:rsidRPr="00BF76E0">
              <w:rPr>
                <w:rFonts w:ascii="Arial" w:eastAsia="Calibri" w:hAnsi="Arial"/>
                <w:sz w:val="18"/>
              </w:rPr>
              <w:t>rder</w:t>
            </w:r>
          </w:p>
        </w:tc>
        <w:tc>
          <w:tcPr>
            <w:tcW w:w="617" w:type="dxa"/>
            <w:shd w:val="clear" w:color="auto" w:fill="auto"/>
            <w:vAlign w:val="center"/>
          </w:tcPr>
          <w:p w14:paraId="52F18F8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81B8403"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2A41E6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D2E97C1"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1F808E39"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1DCE2A5"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31EFA7C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204ADAC"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8878FA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239ED04A"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EA95976"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2DDA28B" w14:textId="77777777" w:rsidTr="00874A03">
        <w:trPr>
          <w:cantSplit/>
          <w:jc w:val="center"/>
        </w:trPr>
        <w:tc>
          <w:tcPr>
            <w:tcW w:w="2539" w:type="dxa"/>
            <w:shd w:val="clear" w:color="auto" w:fill="auto"/>
          </w:tcPr>
          <w:p w14:paraId="7BD9746B" w14:textId="77777777" w:rsidR="00FF39FB" w:rsidRPr="00BF76E0" w:rsidRDefault="00FF39FB" w:rsidP="00154AC9">
            <w:pPr>
              <w:spacing w:after="0"/>
              <w:rPr>
                <w:rFonts w:ascii="Arial" w:eastAsia="Calibri" w:hAnsi="Arial"/>
                <w:sz w:val="18"/>
              </w:rPr>
            </w:pPr>
            <w:r w:rsidRPr="00BF76E0">
              <w:rPr>
                <w:rFonts w:ascii="Arial" w:eastAsia="Calibri" w:hAnsi="Arial"/>
                <w:sz w:val="18"/>
              </w:rPr>
              <w:t>9.2.23 Link Purpose</w:t>
            </w:r>
            <w:r w:rsidRPr="00BF76E0">
              <w:rPr>
                <w:rFonts w:ascii="Arial" w:eastAsia="Calibri" w:hAnsi="Arial"/>
                <w:sz w:val="18"/>
              </w:rPr>
              <w:br/>
              <w:t>(In Context)</w:t>
            </w:r>
          </w:p>
        </w:tc>
        <w:tc>
          <w:tcPr>
            <w:tcW w:w="617" w:type="dxa"/>
            <w:shd w:val="clear" w:color="auto" w:fill="auto"/>
            <w:vAlign w:val="center"/>
          </w:tcPr>
          <w:p w14:paraId="60541CF6"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5E7FF6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03D094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09A9960"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05FADFE1"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6B81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2B44651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9E5ED8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04D54DC7"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6156B97"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CD3E58"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2CEE0C3A" w14:textId="77777777" w:rsidTr="00874A03">
        <w:trPr>
          <w:cantSplit/>
          <w:jc w:val="center"/>
        </w:trPr>
        <w:tc>
          <w:tcPr>
            <w:tcW w:w="2539" w:type="dxa"/>
            <w:shd w:val="clear" w:color="auto" w:fill="auto"/>
          </w:tcPr>
          <w:p w14:paraId="2BB1699E"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9.2.24 Multiple </w:t>
            </w:r>
            <w:r w:rsidR="00E100D3" w:rsidRPr="00BF76E0">
              <w:rPr>
                <w:rFonts w:ascii="Arial" w:eastAsia="Calibri" w:hAnsi="Arial"/>
                <w:sz w:val="18"/>
              </w:rPr>
              <w:t>w</w:t>
            </w:r>
            <w:r w:rsidRPr="00BF76E0">
              <w:rPr>
                <w:rFonts w:ascii="Arial" w:eastAsia="Calibri" w:hAnsi="Arial"/>
                <w:sz w:val="18"/>
              </w:rPr>
              <w:t>ays</w:t>
            </w:r>
          </w:p>
        </w:tc>
        <w:tc>
          <w:tcPr>
            <w:tcW w:w="617" w:type="dxa"/>
            <w:shd w:val="clear" w:color="auto" w:fill="auto"/>
            <w:vAlign w:val="center"/>
          </w:tcPr>
          <w:p w14:paraId="502D91F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F447F39"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01D1A226"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24649C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D88ECBA"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8EE641A"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7C830CB0"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4A8AB492"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463E2FF6"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5AC2D1EC"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7EFC379A"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1103FA8" w14:textId="77777777" w:rsidTr="00874A03">
        <w:trPr>
          <w:cantSplit/>
          <w:jc w:val="center"/>
        </w:trPr>
        <w:tc>
          <w:tcPr>
            <w:tcW w:w="2539" w:type="dxa"/>
            <w:shd w:val="clear" w:color="auto" w:fill="auto"/>
          </w:tcPr>
          <w:p w14:paraId="4357DB85" w14:textId="77777777" w:rsidR="00FF39FB" w:rsidRPr="00BF76E0" w:rsidRDefault="00FF39FB" w:rsidP="00154AC9">
            <w:pPr>
              <w:spacing w:after="0"/>
              <w:rPr>
                <w:rFonts w:ascii="Arial" w:eastAsia="Calibri" w:hAnsi="Arial"/>
                <w:sz w:val="18"/>
              </w:rPr>
            </w:pPr>
            <w:r w:rsidRPr="00BF76E0">
              <w:rPr>
                <w:rFonts w:ascii="Arial" w:eastAsia="Calibri" w:hAnsi="Arial"/>
                <w:sz w:val="18"/>
              </w:rPr>
              <w:t xml:space="preserve">9.2.25 Headings and </w:t>
            </w:r>
            <w:r w:rsidR="00E100D3" w:rsidRPr="00BF76E0">
              <w:rPr>
                <w:rFonts w:ascii="Arial" w:eastAsia="Calibri" w:hAnsi="Arial"/>
                <w:sz w:val="18"/>
              </w:rPr>
              <w:t>l</w:t>
            </w:r>
            <w:r w:rsidRPr="00BF76E0">
              <w:rPr>
                <w:rFonts w:ascii="Arial" w:eastAsia="Calibri" w:hAnsi="Arial"/>
                <w:sz w:val="18"/>
              </w:rPr>
              <w:t>abels</w:t>
            </w:r>
          </w:p>
        </w:tc>
        <w:tc>
          <w:tcPr>
            <w:tcW w:w="617" w:type="dxa"/>
            <w:shd w:val="clear" w:color="auto" w:fill="auto"/>
            <w:vAlign w:val="center"/>
          </w:tcPr>
          <w:p w14:paraId="1C8D5DFA"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65AFF6E"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1C062755"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31FB1D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61F61CEE"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39C0CD86"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34995935"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A0023B0"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7266042E"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4EBB529E"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035D659F" w14:textId="77777777" w:rsidR="00FF39FB" w:rsidRPr="00BF76E0" w:rsidDel="00CC4931" w:rsidRDefault="00FF39FB" w:rsidP="00253816">
            <w:pPr>
              <w:pStyle w:val="TAC"/>
              <w:rPr>
                <w:rFonts w:eastAsia="Calibri"/>
              </w:rPr>
            </w:pPr>
            <w:r w:rsidRPr="00BF76E0">
              <w:rPr>
                <w:rFonts w:eastAsia="Calibri"/>
              </w:rPr>
              <w:t>-</w:t>
            </w:r>
          </w:p>
        </w:tc>
      </w:tr>
      <w:tr w:rsidR="00FF39FB" w:rsidRPr="00BF76E0" w14:paraId="38812089" w14:textId="77777777" w:rsidTr="00874A03">
        <w:trPr>
          <w:cantSplit/>
          <w:jc w:val="center"/>
        </w:trPr>
        <w:tc>
          <w:tcPr>
            <w:tcW w:w="2539" w:type="dxa"/>
            <w:shd w:val="clear" w:color="auto" w:fill="auto"/>
          </w:tcPr>
          <w:p w14:paraId="5766E107" w14:textId="77777777" w:rsidR="00FF39FB" w:rsidRPr="00BF76E0" w:rsidRDefault="00FF39FB" w:rsidP="00154AC9">
            <w:pPr>
              <w:spacing w:after="0"/>
              <w:rPr>
                <w:rFonts w:ascii="Arial" w:eastAsia="Calibri" w:hAnsi="Arial"/>
                <w:sz w:val="18"/>
              </w:rPr>
            </w:pPr>
            <w:r w:rsidRPr="00BF76E0">
              <w:rPr>
                <w:rFonts w:ascii="Arial" w:eastAsia="Calibri" w:hAnsi="Arial"/>
                <w:sz w:val="18"/>
              </w:rPr>
              <w:t>9</w:t>
            </w:r>
            <w:r w:rsidR="008D5E06" w:rsidRPr="00BF76E0">
              <w:rPr>
                <w:rFonts w:ascii="Arial" w:eastAsia="Calibri" w:hAnsi="Arial"/>
                <w:sz w:val="18"/>
              </w:rPr>
              <w:t>.2.26</w:t>
            </w:r>
            <w:r w:rsidRPr="00BF76E0">
              <w:rPr>
                <w:rFonts w:ascii="Arial" w:eastAsia="Calibri" w:hAnsi="Arial"/>
                <w:sz w:val="18"/>
              </w:rPr>
              <w:t xml:space="preserve"> Focus </w:t>
            </w:r>
            <w:r w:rsidR="00E100D3" w:rsidRPr="00BF76E0">
              <w:rPr>
                <w:rFonts w:ascii="Arial" w:eastAsia="Calibri" w:hAnsi="Arial"/>
                <w:sz w:val="18"/>
              </w:rPr>
              <w:t>v</w:t>
            </w:r>
            <w:r w:rsidRPr="00BF76E0">
              <w:rPr>
                <w:rFonts w:ascii="Arial" w:eastAsia="Calibri" w:hAnsi="Arial"/>
                <w:sz w:val="18"/>
              </w:rPr>
              <w:t>isible</w:t>
            </w:r>
          </w:p>
        </w:tc>
        <w:tc>
          <w:tcPr>
            <w:tcW w:w="617" w:type="dxa"/>
            <w:shd w:val="clear" w:color="auto" w:fill="auto"/>
            <w:vAlign w:val="center"/>
          </w:tcPr>
          <w:p w14:paraId="20D3B0F2"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743800D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23860D08"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68AEB15D" w14:textId="77777777" w:rsidR="00FF39FB" w:rsidRPr="00BF76E0" w:rsidRDefault="00C835A9" w:rsidP="00253816">
            <w:pPr>
              <w:pStyle w:val="TAC"/>
              <w:rPr>
                <w:rFonts w:eastAsia="Calibri"/>
              </w:rPr>
            </w:pPr>
            <w:r>
              <w:rPr>
                <w:rFonts w:eastAsia="Calibri"/>
              </w:rPr>
              <w:t>-</w:t>
            </w:r>
          </w:p>
        </w:tc>
        <w:tc>
          <w:tcPr>
            <w:tcW w:w="617" w:type="dxa"/>
            <w:shd w:val="clear" w:color="auto" w:fill="auto"/>
            <w:vAlign w:val="center"/>
          </w:tcPr>
          <w:p w14:paraId="10D7253D"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28BC5094" w14:textId="77777777" w:rsidR="00FF39FB" w:rsidRPr="00BF76E0" w:rsidRDefault="00FF39FB" w:rsidP="00253816">
            <w:pPr>
              <w:pStyle w:val="TAC"/>
              <w:rPr>
                <w:rFonts w:eastAsia="Calibri"/>
              </w:rPr>
            </w:pPr>
            <w:r w:rsidRPr="00BF76E0">
              <w:rPr>
                <w:rFonts w:eastAsia="Calibri"/>
              </w:rPr>
              <w:t>S</w:t>
            </w:r>
          </w:p>
        </w:tc>
        <w:tc>
          <w:tcPr>
            <w:tcW w:w="617" w:type="dxa"/>
            <w:shd w:val="clear" w:color="auto" w:fill="auto"/>
            <w:vAlign w:val="center"/>
          </w:tcPr>
          <w:p w14:paraId="5B6C192D" w14:textId="77777777" w:rsidR="00FF39FB" w:rsidRPr="00BF76E0" w:rsidRDefault="00FF39FB" w:rsidP="00253816">
            <w:pPr>
              <w:pStyle w:val="TAC"/>
              <w:rPr>
                <w:rFonts w:eastAsia="Calibri"/>
              </w:rPr>
            </w:pPr>
            <w:r w:rsidRPr="00BF76E0">
              <w:rPr>
                <w:rFonts w:eastAsia="Calibri"/>
              </w:rPr>
              <w:t>P</w:t>
            </w:r>
          </w:p>
        </w:tc>
        <w:tc>
          <w:tcPr>
            <w:tcW w:w="617" w:type="dxa"/>
            <w:shd w:val="clear" w:color="auto" w:fill="auto"/>
            <w:vAlign w:val="center"/>
          </w:tcPr>
          <w:p w14:paraId="5D0EC443" w14:textId="77777777" w:rsidR="00FF39FB" w:rsidRPr="00BF76E0" w:rsidRDefault="00FF39FB" w:rsidP="00253816">
            <w:pPr>
              <w:pStyle w:val="TAC"/>
              <w:rPr>
                <w:rFonts w:eastAsia="Calibri"/>
              </w:rPr>
            </w:pPr>
            <w:r w:rsidRPr="00BF76E0">
              <w:rPr>
                <w:rFonts w:eastAsia="Calibri"/>
              </w:rPr>
              <w:t>-</w:t>
            </w:r>
          </w:p>
        </w:tc>
        <w:tc>
          <w:tcPr>
            <w:tcW w:w="617" w:type="dxa"/>
            <w:shd w:val="clear" w:color="auto" w:fill="auto"/>
            <w:vAlign w:val="center"/>
          </w:tcPr>
          <w:p w14:paraId="1A8C3448" w14:textId="77777777" w:rsidR="00FF39FB" w:rsidRPr="00BF76E0" w:rsidRDefault="00FF39FB" w:rsidP="00253816">
            <w:pPr>
              <w:pStyle w:val="TAC"/>
              <w:rPr>
                <w:rFonts w:eastAsia="Calibri"/>
              </w:rPr>
            </w:pPr>
            <w:r w:rsidRPr="00BF76E0">
              <w:rPr>
                <w:rFonts w:eastAsia="Calibri"/>
              </w:rPr>
              <w:t>-</w:t>
            </w:r>
          </w:p>
        </w:tc>
        <w:tc>
          <w:tcPr>
            <w:tcW w:w="717" w:type="dxa"/>
            <w:shd w:val="clear" w:color="auto" w:fill="auto"/>
            <w:vAlign w:val="center"/>
          </w:tcPr>
          <w:p w14:paraId="0FBE5DE4" w14:textId="77777777" w:rsidR="00FF39FB" w:rsidRPr="00BF76E0" w:rsidRDefault="00FF39FB" w:rsidP="00253816">
            <w:pPr>
              <w:pStyle w:val="TAC"/>
              <w:rPr>
                <w:rFonts w:eastAsia="Calibri"/>
              </w:rPr>
            </w:pPr>
            <w:r w:rsidRPr="00BF76E0">
              <w:rPr>
                <w:rFonts w:eastAsia="Calibri"/>
              </w:rPr>
              <w:t>P</w:t>
            </w:r>
          </w:p>
        </w:tc>
        <w:tc>
          <w:tcPr>
            <w:tcW w:w="797" w:type="dxa"/>
            <w:vAlign w:val="center"/>
          </w:tcPr>
          <w:p w14:paraId="15249BFE" w14:textId="77777777" w:rsidR="00FF39FB" w:rsidRPr="00BF76E0" w:rsidDel="00CC4931" w:rsidRDefault="00FF39FB" w:rsidP="00253816">
            <w:pPr>
              <w:pStyle w:val="TAC"/>
              <w:rPr>
                <w:rFonts w:eastAsia="Calibri"/>
              </w:rPr>
            </w:pPr>
            <w:r w:rsidRPr="00BF76E0">
              <w:rPr>
                <w:rFonts w:eastAsia="Calibri"/>
              </w:rPr>
              <w:t>-</w:t>
            </w:r>
          </w:p>
        </w:tc>
      </w:tr>
      <w:tr w:rsidR="000810D2" w:rsidRPr="00BF76E0" w14:paraId="6CA6CA5F" w14:textId="77777777" w:rsidTr="00874A03">
        <w:trPr>
          <w:cantSplit/>
          <w:jc w:val="center"/>
        </w:trPr>
        <w:tc>
          <w:tcPr>
            <w:tcW w:w="2539" w:type="dxa"/>
            <w:shd w:val="clear" w:color="auto" w:fill="auto"/>
          </w:tcPr>
          <w:p w14:paraId="4CCA09A0"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9.2.27 Language of </w:t>
            </w:r>
            <w:r w:rsidR="00E100D3" w:rsidRPr="00BF76E0">
              <w:rPr>
                <w:rFonts w:ascii="Arial" w:eastAsia="Calibri" w:hAnsi="Arial"/>
                <w:sz w:val="18"/>
              </w:rPr>
              <w:t>p</w:t>
            </w:r>
            <w:r w:rsidRPr="00BF76E0">
              <w:rPr>
                <w:rFonts w:ascii="Arial" w:eastAsia="Calibri" w:hAnsi="Arial"/>
                <w:sz w:val="18"/>
              </w:rPr>
              <w:t>age</w:t>
            </w:r>
          </w:p>
        </w:tc>
        <w:tc>
          <w:tcPr>
            <w:tcW w:w="617" w:type="dxa"/>
            <w:shd w:val="clear" w:color="auto" w:fill="auto"/>
            <w:vAlign w:val="center"/>
          </w:tcPr>
          <w:p w14:paraId="7DE0218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1A723EA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BDAA9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9F6789"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4453F96A"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94411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69199D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C7DDC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9484E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7CBC12D8"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562BE2C0"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4991E37E" w14:textId="77777777" w:rsidTr="00874A03">
        <w:trPr>
          <w:cantSplit/>
          <w:jc w:val="center"/>
        </w:trPr>
        <w:tc>
          <w:tcPr>
            <w:tcW w:w="2539" w:type="dxa"/>
            <w:shd w:val="clear" w:color="auto" w:fill="auto"/>
          </w:tcPr>
          <w:p w14:paraId="55AE8A8F"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9.2.28 Language of </w:t>
            </w:r>
            <w:r w:rsidR="00E100D3" w:rsidRPr="00BF76E0">
              <w:rPr>
                <w:rFonts w:ascii="Arial" w:eastAsia="Calibri" w:hAnsi="Arial"/>
                <w:sz w:val="18"/>
              </w:rPr>
              <w:t>p</w:t>
            </w:r>
            <w:r w:rsidRPr="00BF76E0">
              <w:rPr>
                <w:rFonts w:ascii="Arial" w:eastAsia="Calibri" w:hAnsi="Arial"/>
                <w:sz w:val="18"/>
              </w:rPr>
              <w:t>arts</w:t>
            </w:r>
          </w:p>
        </w:tc>
        <w:tc>
          <w:tcPr>
            <w:tcW w:w="617" w:type="dxa"/>
            <w:shd w:val="clear" w:color="auto" w:fill="auto"/>
            <w:vAlign w:val="center"/>
          </w:tcPr>
          <w:p w14:paraId="24066718"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4ADC0B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8C6DA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B5D53F"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DC2A954"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FE6D46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56E776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9E7DFD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F824B9D"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9B9515" w14:textId="77777777" w:rsidR="000810D2" w:rsidRPr="00BF76E0" w:rsidRDefault="000810D2" w:rsidP="00253816">
            <w:pPr>
              <w:pStyle w:val="TAC"/>
              <w:rPr>
                <w:rFonts w:eastAsia="Calibri"/>
              </w:rPr>
            </w:pPr>
            <w:r w:rsidRPr="00BF76E0">
              <w:rPr>
                <w:rFonts w:eastAsia="Calibri"/>
              </w:rPr>
              <w:t>S</w:t>
            </w:r>
          </w:p>
        </w:tc>
        <w:tc>
          <w:tcPr>
            <w:tcW w:w="797" w:type="dxa"/>
            <w:vAlign w:val="center"/>
          </w:tcPr>
          <w:p w14:paraId="6FB338AB"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04091024" w14:textId="77777777" w:rsidTr="00874A03">
        <w:trPr>
          <w:cantSplit/>
          <w:jc w:val="center"/>
        </w:trPr>
        <w:tc>
          <w:tcPr>
            <w:tcW w:w="2539" w:type="dxa"/>
            <w:shd w:val="clear" w:color="auto" w:fill="auto"/>
          </w:tcPr>
          <w:p w14:paraId="7CD13DD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9.2.29 On </w:t>
            </w:r>
            <w:r w:rsidR="00E100D3" w:rsidRPr="00BF76E0">
              <w:rPr>
                <w:rFonts w:ascii="Arial" w:eastAsia="Calibri" w:hAnsi="Arial"/>
                <w:sz w:val="18"/>
              </w:rPr>
              <w:t>f</w:t>
            </w:r>
            <w:r w:rsidRPr="00BF76E0">
              <w:rPr>
                <w:rFonts w:ascii="Arial" w:eastAsia="Calibri" w:hAnsi="Arial"/>
                <w:sz w:val="18"/>
              </w:rPr>
              <w:t>ocus</w:t>
            </w:r>
          </w:p>
        </w:tc>
        <w:tc>
          <w:tcPr>
            <w:tcW w:w="617" w:type="dxa"/>
            <w:shd w:val="clear" w:color="auto" w:fill="auto"/>
            <w:vAlign w:val="center"/>
          </w:tcPr>
          <w:p w14:paraId="023EAF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D83EB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7EBDF1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EDA14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46C89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8B1D4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EE27E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37C670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6889F21"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24D81F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27EC2EE"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629DB8C2" w14:textId="77777777" w:rsidTr="00874A03">
        <w:trPr>
          <w:cantSplit/>
          <w:jc w:val="center"/>
        </w:trPr>
        <w:tc>
          <w:tcPr>
            <w:tcW w:w="2539" w:type="dxa"/>
            <w:shd w:val="clear" w:color="auto" w:fill="auto"/>
          </w:tcPr>
          <w:p w14:paraId="6ABCD9DE" w14:textId="77777777" w:rsidR="000810D2" w:rsidRPr="00BF76E0" w:rsidRDefault="000810D2" w:rsidP="00154AC9">
            <w:pPr>
              <w:spacing w:after="0"/>
              <w:rPr>
                <w:rFonts w:ascii="Arial" w:eastAsia="Calibri" w:hAnsi="Arial"/>
                <w:sz w:val="18"/>
              </w:rPr>
            </w:pPr>
            <w:r w:rsidRPr="00BF76E0">
              <w:rPr>
                <w:rFonts w:ascii="Arial" w:eastAsia="Calibri" w:hAnsi="Arial"/>
                <w:sz w:val="18"/>
              </w:rPr>
              <w:t>9.2.30 On Input</w:t>
            </w:r>
          </w:p>
        </w:tc>
        <w:tc>
          <w:tcPr>
            <w:tcW w:w="617" w:type="dxa"/>
            <w:shd w:val="clear" w:color="auto" w:fill="auto"/>
            <w:vAlign w:val="center"/>
          </w:tcPr>
          <w:p w14:paraId="69FEFA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5E0E7CB"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294EA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BBA684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404EC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31BFFD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432AE2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74EE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8C1A4E9"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7E031C0"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EE14195" w14:textId="77777777" w:rsidR="000810D2" w:rsidRPr="00BF76E0" w:rsidDel="00CC4931" w:rsidRDefault="000810D2" w:rsidP="00253816">
            <w:pPr>
              <w:pStyle w:val="TAC"/>
              <w:rPr>
                <w:rFonts w:eastAsia="Calibri"/>
              </w:rPr>
            </w:pPr>
            <w:r w:rsidRPr="00BF76E0">
              <w:rPr>
                <w:rFonts w:eastAsia="Calibri"/>
              </w:rPr>
              <w:t>-</w:t>
            </w:r>
          </w:p>
        </w:tc>
      </w:tr>
      <w:tr w:rsidR="000810D2" w:rsidRPr="00BF76E0" w14:paraId="27F0D3E4" w14:textId="77777777" w:rsidTr="00874A03">
        <w:trPr>
          <w:cantSplit/>
          <w:jc w:val="center"/>
        </w:trPr>
        <w:tc>
          <w:tcPr>
            <w:tcW w:w="2539" w:type="dxa"/>
            <w:shd w:val="clear" w:color="auto" w:fill="auto"/>
          </w:tcPr>
          <w:p w14:paraId="57C5DD31" w14:textId="77777777" w:rsidR="000810D2" w:rsidRPr="00BF76E0" w:rsidRDefault="000810D2" w:rsidP="00E100D3">
            <w:pPr>
              <w:spacing w:after="0"/>
              <w:rPr>
                <w:rFonts w:ascii="Arial" w:eastAsia="Calibri" w:hAnsi="Arial"/>
                <w:sz w:val="18"/>
              </w:rPr>
            </w:pPr>
            <w:r w:rsidRPr="00BF76E0">
              <w:rPr>
                <w:rFonts w:ascii="Arial" w:eastAsia="Calibri" w:hAnsi="Arial"/>
                <w:sz w:val="18"/>
              </w:rPr>
              <w:t xml:space="preserve">9.2.31 Consistent </w:t>
            </w:r>
            <w:r w:rsidR="00E100D3" w:rsidRPr="00BF76E0">
              <w:rPr>
                <w:rFonts w:ascii="Arial" w:eastAsia="Calibri" w:hAnsi="Arial"/>
                <w:sz w:val="18"/>
              </w:rPr>
              <w:t>n</w:t>
            </w:r>
            <w:r w:rsidRPr="00BF76E0">
              <w:rPr>
                <w:rFonts w:ascii="Arial" w:eastAsia="Calibri" w:hAnsi="Arial"/>
                <w:sz w:val="18"/>
              </w:rPr>
              <w:t>avigation</w:t>
            </w:r>
          </w:p>
        </w:tc>
        <w:tc>
          <w:tcPr>
            <w:tcW w:w="617" w:type="dxa"/>
            <w:shd w:val="clear" w:color="auto" w:fill="auto"/>
            <w:vAlign w:val="center"/>
          </w:tcPr>
          <w:p w14:paraId="5CC37E29"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2CBD12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0245C7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DFD7A5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4AF502"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6A6174F"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D8F36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9FEE87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3284D6F"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2C2F6402"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311C5B8C" w14:textId="77777777" w:rsidR="000810D2" w:rsidRPr="00BF76E0" w:rsidRDefault="000810D2" w:rsidP="00253816">
            <w:pPr>
              <w:pStyle w:val="TAC"/>
              <w:rPr>
                <w:rFonts w:eastAsia="Calibri"/>
              </w:rPr>
            </w:pPr>
            <w:r w:rsidRPr="00BF76E0">
              <w:rPr>
                <w:rFonts w:eastAsia="Calibri"/>
              </w:rPr>
              <w:t>-</w:t>
            </w:r>
          </w:p>
        </w:tc>
      </w:tr>
      <w:tr w:rsidR="000810D2" w:rsidRPr="00BF76E0" w14:paraId="5D461AF1" w14:textId="77777777" w:rsidTr="00874A03">
        <w:trPr>
          <w:cantSplit/>
          <w:jc w:val="center"/>
        </w:trPr>
        <w:tc>
          <w:tcPr>
            <w:tcW w:w="2539" w:type="dxa"/>
            <w:shd w:val="clear" w:color="auto" w:fill="auto"/>
          </w:tcPr>
          <w:p w14:paraId="5CFD96FC"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9.2.32 Consistent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0796347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28686B50"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8E9B5F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8F7107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93F5423"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8B915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E5298A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1B742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E893BF6"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31CE0F48"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92CF880" w14:textId="77777777" w:rsidR="000810D2" w:rsidRPr="00BF76E0" w:rsidRDefault="000810D2" w:rsidP="00253816">
            <w:pPr>
              <w:pStyle w:val="TAC"/>
              <w:rPr>
                <w:rFonts w:eastAsia="Calibri"/>
              </w:rPr>
            </w:pPr>
            <w:r w:rsidRPr="00BF76E0">
              <w:rPr>
                <w:rFonts w:eastAsia="Calibri"/>
              </w:rPr>
              <w:t>-</w:t>
            </w:r>
          </w:p>
        </w:tc>
      </w:tr>
      <w:tr w:rsidR="000810D2" w:rsidRPr="00BF76E0" w14:paraId="5323682D" w14:textId="77777777" w:rsidTr="00874A03">
        <w:trPr>
          <w:cantSplit/>
          <w:jc w:val="center"/>
        </w:trPr>
        <w:tc>
          <w:tcPr>
            <w:tcW w:w="2539" w:type="dxa"/>
            <w:shd w:val="clear" w:color="auto" w:fill="auto"/>
          </w:tcPr>
          <w:p w14:paraId="65848496"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9.2.33 Error </w:t>
            </w:r>
            <w:r w:rsidR="00E100D3" w:rsidRPr="00BF76E0">
              <w:rPr>
                <w:rFonts w:ascii="Arial" w:eastAsia="Calibri" w:hAnsi="Arial"/>
                <w:sz w:val="18"/>
              </w:rPr>
              <w:t>i</w:t>
            </w:r>
            <w:r w:rsidRPr="00BF76E0">
              <w:rPr>
                <w:rFonts w:ascii="Arial" w:eastAsia="Calibri" w:hAnsi="Arial"/>
                <w:sz w:val="18"/>
              </w:rPr>
              <w:t>dentification</w:t>
            </w:r>
          </w:p>
        </w:tc>
        <w:tc>
          <w:tcPr>
            <w:tcW w:w="617" w:type="dxa"/>
            <w:shd w:val="clear" w:color="auto" w:fill="auto"/>
            <w:vAlign w:val="center"/>
          </w:tcPr>
          <w:p w14:paraId="27DF640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00E46B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BB242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6C66F84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54FD5C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2C8CAE6"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1C95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9A4F3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DDE1A0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C99034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451F0C30" w14:textId="77777777" w:rsidR="000810D2" w:rsidRPr="00BF76E0" w:rsidRDefault="000810D2" w:rsidP="00253816">
            <w:pPr>
              <w:pStyle w:val="TAC"/>
              <w:rPr>
                <w:rFonts w:eastAsia="Calibri"/>
              </w:rPr>
            </w:pPr>
            <w:r w:rsidRPr="00BF76E0">
              <w:rPr>
                <w:rFonts w:eastAsia="Calibri"/>
              </w:rPr>
              <w:t>-</w:t>
            </w:r>
          </w:p>
        </w:tc>
      </w:tr>
      <w:tr w:rsidR="000810D2" w:rsidRPr="00BF76E0" w14:paraId="0DDE02E2" w14:textId="77777777" w:rsidTr="00874A03">
        <w:trPr>
          <w:cantSplit/>
          <w:jc w:val="center"/>
        </w:trPr>
        <w:tc>
          <w:tcPr>
            <w:tcW w:w="2539" w:type="dxa"/>
            <w:shd w:val="clear" w:color="auto" w:fill="auto"/>
          </w:tcPr>
          <w:p w14:paraId="10605EEB"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9.2.34 Labels </w:t>
            </w:r>
            <w:r w:rsidRPr="0033092B">
              <w:rPr>
                <w:rFonts w:ascii="Arial" w:eastAsia="Calibri" w:hAnsi="Arial"/>
                <w:sz w:val="18"/>
              </w:rPr>
              <w:t>or</w:t>
            </w:r>
            <w:r w:rsidRPr="00BF76E0">
              <w:rPr>
                <w:rFonts w:ascii="Arial" w:eastAsia="Calibri" w:hAnsi="Arial"/>
                <w:sz w:val="18"/>
              </w:rPr>
              <w:t xml:space="preserve"> </w:t>
            </w:r>
            <w:r w:rsidR="00E100D3" w:rsidRPr="00BF76E0">
              <w:rPr>
                <w:rFonts w:ascii="Arial" w:eastAsia="Calibri" w:hAnsi="Arial"/>
                <w:sz w:val="18"/>
              </w:rPr>
              <w:t>i</w:t>
            </w:r>
            <w:r w:rsidRPr="00BF76E0">
              <w:rPr>
                <w:rFonts w:ascii="Arial" w:eastAsia="Calibri" w:hAnsi="Arial"/>
                <w:sz w:val="18"/>
              </w:rPr>
              <w:t>nstructions</w:t>
            </w:r>
          </w:p>
        </w:tc>
        <w:tc>
          <w:tcPr>
            <w:tcW w:w="617" w:type="dxa"/>
            <w:shd w:val="clear" w:color="auto" w:fill="auto"/>
            <w:vAlign w:val="center"/>
          </w:tcPr>
          <w:p w14:paraId="5C26054E"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9A67A6C"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42B3491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307D89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0DD00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FF2AA62"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3B7F4586"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C9AE9F1"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E0D883B"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68303CC9"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1D98E6E1" w14:textId="77777777" w:rsidR="000810D2" w:rsidRPr="00BF76E0" w:rsidRDefault="000810D2" w:rsidP="00253816">
            <w:pPr>
              <w:pStyle w:val="TAC"/>
              <w:rPr>
                <w:rFonts w:eastAsia="Calibri"/>
              </w:rPr>
            </w:pPr>
            <w:r w:rsidRPr="00BF76E0">
              <w:rPr>
                <w:rFonts w:eastAsia="Calibri"/>
              </w:rPr>
              <w:t>-</w:t>
            </w:r>
          </w:p>
        </w:tc>
      </w:tr>
      <w:tr w:rsidR="000810D2" w:rsidRPr="00BF76E0" w14:paraId="6C69D0F8" w14:textId="77777777" w:rsidTr="00874A03">
        <w:trPr>
          <w:cantSplit/>
          <w:jc w:val="center"/>
        </w:trPr>
        <w:tc>
          <w:tcPr>
            <w:tcW w:w="2539" w:type="dxa"/>
            <w:shd w:val="clear" w:color="auto" w:fill="auto"/>
          </w:tcPr>
          <w:p w14:paraId="192153F9" w14:textId="77777777" w:rsidR="000810D2" w:rsidRPr="00BF76E0" w:rsidRDefault="000810D2" w:rsidP="00154AC9">
            <w:pPr>
              <w:spacing w:after="0"/>
              <w:rPr>
                <w:rFonts w:ascii="Arial" w:eastAsia="Calibri" w:hAnsi="Arial"/>
                <w:sz w:val="18"/>
              </w:rPr>
            </w:pPr>
            <w:r w:rsidRPr="00BF76E0">
              <w:rPr>
                <w:rFonts w:ascii="Arial" w:eastAsia="Calibri" w:hAnsi="Arial"/>
                <w:sz w:val="18"/>
              </w:rPr>
              <w:t xml:space="preserve">9.2.35 Error </w:t>
            </w:r>
            <w:r w:rsidR="00E100D3" w:rsidRPr="00BF76E0">
              <w:rPr>
                <w:rFonts w:ascii="Arial" w:eastAsia="Calibri" w:hAnsi="Arial"/>
                <w:sz w:val="18"/>
              </w:rPr>
              <w:t>s</w:t>
            </w:r>
            <w:r w:rsidRPr="00BF76E0">
              <w:rPr>
                <w:rFonts w:ascii="Arial" w:eastAsia="Calibri" w:hAnsi="Arial"/>
                <w:sz w:val="18"/>
              </w:rPr>
              <w:t>uggestion</w:t>
            </w:r>
          </w:p>
        </w:tc>
        <w:tc>
          <w:tcPr>
            <w:tcW w:w="617" w:type="dxa"/>
            <w:shd w:val="clear" w:color="auto" w:fill="auto"/>
            <w:vAlign w:val="center"/>
          </w:tcPr>
          <w:p w14:paraId="2E9F2FF4"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2BFF7BD5"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033E6C3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CC9C7DB"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04E2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A73D1FE"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084BD043"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F814100"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CA792B5"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3B437AB"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73C87628" w14:textId="77777777" w:rsidR="000810D2" w:rsidRPr="00BF76E0" w:rsidRDefault="000810D2" w:rsidP="00253816">
            <w:pPr>
              <w:pStyle w:val="TAC"/>
              <w:rPr>
                <w:rFonts w:eastAsia="Calibri"/>
              </w:rPr>
            </w:pPr>
            <w:r w:rsidRPr="00BF76E0">
              <w:rPr>
                <w:rFonts w:eastAsia="Calibri"/>
              </w:rPr>
              <w:t>-</w:t>
            </w:r>
          </w:p>
        </w:tc>
      </w:tr>
      <w:tr w:rsidR="000810D2" w:rsidRPr="00BF76E0" w14:paraId="3391ADA2" w14:textId="77777777" w:rsidTr="00874A03">
        <w:trPr>
          <w:cantSplit/>
          <w:jc w:val="center"/>
        </w:trPr>
        <w:tc>
          <w:tcPr>
            <w:tcW w:w="2539" w:type="dxa"/>
            <w:shd w:val="clear" w:color="auto" w:fill="auto"/>
          </w:tcPr>
          <w:p w14:paraId="32829E6D"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9.2.36 Error </w:t>
            </w:r>
            <w:r w:rsidR="00E100D3" w:rsidRPr="00BF76E0">
              <w:rPr>
                <w:rFonts w:ascii="Arial" w:eastAsia="Calibri" w:hAnsi="Arial"/>
                <w:sz w:val="18"/>
              </w:rPr>
              <w:t>p</w:t>
            </w:r>
            <w:r w:rsidRPr="00BF76E0">
              <w:rPr>
                <w:rFonts w:ascii="Arial" w:eastAsia="Calibri" w:hAnsi="Arial"/>
                <w:sz w:val="18"/>
              </w:rPr>
              <w:t>revention (</w:t>
            </w:r>
            <w:r w:rsidR="00E100D3" w:rsidRPr="00BF76E0">
              <w:rPr>
                <w:rFonts w:ascii="Arial" w:eastAsia="Calibri" w:hAnsi="Arial"/>
                <w:sz w:val="18"/>
              </w:rPr>
              <w:t>l</w:t>
            </w:r>
            <w:r w:rsidRPr="00BF76E0">
              <w:rPr>
                <w:rFonts w:ascii="Arial" w:eastAsia="Calibri" w:hAnsi="Arial"/>
                <w:sz w:val="18"/>
              </w:rPr>
              <w:t xml:space="preserve">egal, </w:t>
            </w:r>
            <w:r w:rsidR="00E100D3" w:rsidRPr="00BF76E0">
              <w:rPr>
                <w:rFonts w:ascii="Arial" w:eastAsia="Calibri" w:hAnsi="Arial"/>
                <w:sz w:val="18"/>
              </w:rPr>
              <w:t>f</w:t>
            </w:r>
            <w:r w:rsidRPr="00BF76E0">
              <w:rPr>
                <w:rFonts w:ascii="Arial" w:eastAsia="Calibri" w:hAnsi="Arial"/>
                <w:sz w:val="18"/>
              </w:rPr>
              <w:t xml:space="preserve">inancial, </w:t>
            </w:r>
            <w:r w:rsidR="00E100D3" w:rsidRPr="00BF76E0">
              <w:rPr>
                <w:rFonts w:ascii="Arial" w:eastAsia="Calibri" w:hAnsi="Arial"/>
                <w:sz w:val="18"/>
              </w:rPr>
              <w:t>d</w:t>
            </w:r>
            <w:r w:rsidRPr="00BF76E0">
              <w:rPr>
                <w:rFonts w:ascii="Arial" w:eastAsia="Calibri" w:hAnsi="Arial"/>
                <w:sz w:val="18"/>
              </w:rPr>
              <w:t>ata)</w:t>
            </w:r>
          </w:p>
        </w:tc>
        <w:tc>
          <w:tcPr>
            <w:tcW w:w="617" w:type="dxa"/>
            <w:shd w:val="clear" w:color="auto" w:fill="auto"/>
            <w:vAlign w:val="center"/>
          </w:tcPr>
          <w:p w14:paraId="5804777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E67EF17"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44C1D8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71655A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5EE1DB89"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B0031E"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0746267"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5BEFCE5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19CC30B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49764E33" w14:textId="77777777" w:rsidR="000810D2" w:rsidRPr="00BF76E0" w:rsidRDefault="000810D2" w:rsidP="00253816">
            <w:pPr>
              <w:pStyle w:val="TAC"/>
              <w:rPr>
                <w:rFonts w:eastAsia="Calibri"/>
              </w:rPr>
            </w:pPr>
            <w:r w:rsidRPr="00BF76E0">
              <w:rPr>
                <w:rFonts w:eastAsia="Calibri"/>
              </w:rPr>
              <w:t>P</w:t>
            </w:r>
          </w:p>
        </w:tc>
        <w:tc>
          <w:tcPr>
            <w:tcW w:w="797" w:type="dxa"/>
            <w:vAlign w:val="center"/>
          </w:tcPr>
          <w:p w14:paraId="5AA2D351" w14:textId="77777777" w:rsidR="000810D2" w:rsidRPr="00BF76E0" w:rsidRDefault="000810D2" w:rsidP="00253816">
            <w:pPr>
              <w:pStyle w:val="TAC"/>
              <w:rPr>
                <w:rFonts w:eastAsia="Calibri"/>
              </w:rPr>
            </w:pPr>
            <w:r w:rsidRPr="00BF76E0">
              <w:rPr>
                <w:rFonts w:eastAsia="Calibri"/>
              </w:rPr>
              <w:t>-</w:t>
            </w:r>
          </w:p>
        </w:tc>
      </w:tr>
      <w:tr w:rsidR="000810D2" w:rsidRPr="00BF76E0" w14:paraId="1D2997E4" w14:textId="77777777" w:rsidTr="00874A03">
        <w:trPr>
          <w:cantSplit/>
          <w:jc w:val="center"/>
        </w:trPr>
        <w:tc>
          <w:tcPr>
            <w:tcW w:w="2539" w:type="dxa"/>
            <w:shd w:val="clear" w:color="auto" w:fill="auto"/>
          </w:tcPr>
          <w:p w14:paraId="76BEE635" w14:textId="77777777" w:rsidR="000810D2" w:rsidRPr="00BF76E0" w:rsidRDefault="000810D2" w:rsidP="009B4F46">
            <w:pPr>
              <w:spacing w:after="0"/>
              <w:rPr>
                <w:rFonts w:ascii="Arial" w:eastAsia="Calibri" w:hAnsi="Arial"/>
                <w:sz w:val="18"/>
              </w:rPr>
            </w:pPr>
            <w:r w:rsidRPr="00BF76E0">
              <w:rPr>
                <w:rFonts w:ascii="Arial" w:eastAsia="Calibri" w:hAnsi="Arial"/>
                <w:sz w:val="18"/>
              </w:rPr>
              <w:t>9.2.37 Parsing</w:t>
            </w:r>
          </w:p>
        </w:tc>
        <w:tc>
          <w:tcPr>
            <w:tcW w:w="617" w:type="dxa"/>
            <w:shd w:val="clear" w:color="auto" w:fill="auto"/>
            <w:vAlign w:val="center"/>
          </w:tcPr>
          <w:p w14:paraId="14926E9A"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50A9BA6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1A61AF15"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086770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191C69A"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407CC11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D092DBC"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42C419D"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20DE0658"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00A61D70"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7FC3FF64" w14:textId="77777777" w:rsidR="000810D2" w:rsidRPr="00BF76E0" w:rsidRDefault="000810D2" w:rsidP="00253816">
            <w:pPr>
              <w:pStyle w:val="TAC"/>
              <w:rPr>
                <w:rFonts w:eastAsia="Calibri"/>
              </w:rPr>
            </w:pPr>
            <w:r w:rsidRPr="00BF76E0">
              <w:rPr>
                <w:rFonts w:eastAsia="Calibri"/>
              </w:rPr>
              <w:t>-</w:t>
            </w:r>
          </w:p>
        </w:tc>
      </w:tr>
      <w:tr w:rsidR="000810D2" w:rsidRPr="00BF76E0" w14:paraId="3553CA4A" w14:textId="77777777" w:rsidTr="00874A03">
        <w:trPr>
          <w:cantSplit/>
          <w:jc w:val="center"/>
        </w:trPr>
        <w:tc>
          <w:tcPr>
            <w:tcW w:w="2539" w:type="dxa"/>
            <w:shd w:val="clear" w:color="auto" w:fill="auto"/>
          </w:tcPr>
          <w:p w14:paraId="5FB4CEE2" w14:textId="77777777" w:rsidR="000810D2" w:rsidRPr="00BF76E0" w:rsidRDefault="000810D2" w:rsidP="009B4F46">
            <w:pPr>
              <w:spacing w:after="0"/>
              <w:rPr>
                <w:rFonts w:ascii="Arial" w:eastAsia="Calibri" w:hAnsi="Arial"/>
                <w:sz w:val="18"/>
              </w:rPr>
            </w:pPr>
            <w:r w:rsidRPr="00BF76E0">
              <w:rPr>
                <w:rFonts w:ascii="Arial" w:eastAsia="Calibri" w:hAnsi="Arial"/>
                <w:sz w:val="18"/>
              </w:rPr>
              <w:t xml:space="preserve">9.2.38 Name, </w:t>
            </w:r>
            <w:r w:rsidR="00E100D3" w:rsidRPr="00BF76E0">
              <w:rPr>
                <w:rFonts w:ascii="Arial" w:eastAsia="Calibri" w:hAnsi="Arial"/>
                <w:sz w:val="18"/>
              </w:rPr>
              <w:t>r</w:t>
            </w:r>
            <w:r w:rsidRPr="00BF76E0">
              <w:rPr>
                <w:rFonts w:ascii="Arial" w:eastAsia="Calibri" w:hAnsi="Arial"/>
                <w:sz w:val="18"/>
              </w:rPr>
              <w:t xml:space="preserve">ole, </w:t>
            </w:r>
            <w:r w:rsidR="00E100D3" w:rsidRPr="00BF76E0">
              <w:rPr>
                <w:rFonts w:ascii="Arial" w:eastAsia="Calibri" w:hAnsi="Arial"/>
                <w:sz w:val="18"/>
              </w:rPr>
              <w:t>v</w:t>
            </w:r>
            <w:r w:rsidRPr="00BF76E0">
              <w:rPr>
                <w:rFonts w:ascii="Arial" w:eastAsia="Calibri" w:hAnsi="Arial"/>
                <w:sz w:val="18"/>
              </w:rPr>
              <w:t>alue</w:t>
            </w:r>
          </w:p>
        </w:tc>
        <w:tc>
          <w:tcPr>
            <w:tcW w:w="617" w:type="dxa"/>
            <w:shd w:val="clear" w:color="auto" w:fill="auto"/>
            <w:vAlign w:val="center"/>
          </w:tcPr>
          <w:p w14:paraId="367191C3"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3DF1C1A1" w14:textId="77777777" w:rsidR="000810D2" w:rsidRPr="00BF76E0" w:rsidRDefault="000810D2" w:rsidP="00253816">
            <w:pPr>
              <w:pStyle w:val="TAC"/>
              <w:rPr>
                <w:rFonts w:eastAsia="Calibri"/>
              </w:rPr>
            </w:pPr>
            <w:r w:rsidRPr="00BF76E0">
              <w:rPr>
                <w:rFonts w:eastAsia="Calibri"/>
              </w:rPr>
              <w:t>P</w:t>
            </w:r>
          </w:p>
        </w:tc>
        <w:tc>
          <w:tcPr>
            <w:tcW w:w="617" w:type="dxa"/>
            <w:shd w:val="clear" w:color="auto" w:fill="auto"/>
            <w:vAlign w:val="center"/>
          </w:tcPr>
          <w:p w14:paraId="7E9E048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0F2043A7"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3D00F5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3FE98D38"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7DDB668C" w14:textId="77777777" w:rsidR="000810D2" w:rsidRPr="00BF76E0" w:rsidRDefault="000810D2" w:rsidP="00253816">
            <w:pPr>
              <w:pStyle w:val="TAC"/>
              <w:rPr>
                <w:rFonts w:eastAsia="Calibri"/>
              </w:rPr>
            </w:pPr>
            <w:r w:rsidRPr="00BF76E0">
              <w:rPr>
                <w:rFonts w:eastAsia="Calibri"/>
              </w:rPr>
              <w:t>S</w:t>
            </w:r>
          </w:p>
        </w:tc>
        <w:tc>
          <w:tcPr>
            <w:tcW w:w="617" w:type="dxa"/>
            <w:shd w:val="clear" w:color="auto" w:fill="auto"/>
            <w:vAlign w:val="center"/>
          </w:tcPr>
          <w:p w14:paraId="64F9F474" w14:textId="77777777" w:rsidR="000810D2" w:rsidRPr="00BF76E0" w:rsidRDefault="000810D2" w:rsidP="00253816">
            <w:pPr>
              <w:pStyle w:val="TAC"/>
              <w:rPr>
                <w:rFonts w:eastAsia="Calibri"/>
              </w:rPr>
            </w:pPr>
            <w:r w:rsidRPr="00BF76E0">
              <w:rPr>
                <w:rFonts w:eastAsia="Calibri"/>
              </w:rPr>
              <w:t>-</w:t>
            </w:r>
          </w:p>
        </w:tc>
        <w:tc>
          <w:tcPr>
            <w:tcW w:w="617" w:type="dxa"/>
            <w:shd w:val="clear" w:color="auto" w:fill="auto"/>
            <w:vAlign w:val="center"/>
          </w:tcPr>
          <w:p w14:paraId="6424000C" w14:textId="77777777" w:rsidR="000810D2" w:rsidRPr="00BF76E0" w:rsidRDefault="000810D2" w:rsidP="00253816">
            <w:pPr>
              <w:pStyle w:val="TAC"/>
              <w:rPr>
                <w:rFonts w:eastAsia="Calibri"/>
              </w:rPr>
            </w:pPr>
            <w:r w:rsidRPr="00BF76E0">
              <w:rPr>
                <w:rFonts w:eastAsia="Calibri"/>
              </w:rPr>
              <w:t>-</w:t>
            </w:r>
          </w:p>
        </w:tc>
        <w:tc>
          <w:tcPr>
            <w:tcW w:w="717" w:type="dxa"/>
            <w:shd w:val="clear" w:color="auto" w:fill="auto"/>
            <w:vAlign w:val="center"/>
          </w:tcPr>
          <w:p w14:paraId="5422BA81" w14:textId="77777777" w:rsidR="000810D2" w:rsidRPr="00BF76E0" w:rsidRDefault="000810D2" w:rsidP="00253816">
            <w:pPr>
              <w:pStyle w:val="TAC"/>
              <w:rPr>
                <w:rFonts w:eastAsia="Calibri"/>
              </w:rPr>
            </w:pPr>
            <w:r w:rsidRPr="00BF76E0">
              <w:rPr>
                <w:rFonts w:eastAsia="Calibri"/>
              </w:rPr>
              <w:t>-</w:t>
            </w:r>
          </w:p>
        </w:tc>
        <w:tc>
          <w:tcPr>
            <w:tcW w:w="797" w:type="dxa"/>
            <w:vAlign w:val="center"/>
          </w:tcPr>
          <w:p w14:paraId="5359C127" w14:textId="77777777" w:rsidR="000810D2" w:rsidRPr="00BF76E0" w:rsidRDefault="000810D2" w:rsidP="00253816">
            <w:pPr>
              <w:pStyle w:val="TAC"/>
              <w:rPr>
                <w:rFonts w:eastAsia="Calibri"/>
              </w:rPr>
            </w:pPr>
            <w:r w:rsidRPr="00BF76E0">
              <w:rPr>
                <w:rFonts w:eastAsia="Calibri"/>
              </w:rPr>
              <w:t>-</w:t>
            </w:r>
          </w:p>
        </w:tc>
      </w:tr>
      <w:tr w:rsidR="00DA7CBD" w:rsidRPr="00BF76E0" w14:paraId="217EBA9E" w14:textId="77777777" w:rsidTr="00DA7CBD">
        <w:trPr>
          <w:cantSplit/>
          <w:jc w:val="center"/>
        </w:trPr>
        <w:tc>
          <w:tcPr>
            <w:tcW w:w="2539" w:type="dxa"/>
            <w:shd w:val="clear" w:color="auto" w:fill="auto"/>
            <w:vAlign w:val="center"/>
          </w:tcPr>
          <w:p w14:paraId="507BD53F" w14:textId="5475AEB6" w:rsidR="00DA7CBD" w:rsidRPr="00BF76E0" w:rsidRDefault="00DA7CBD" w:rsidP="00DA7CBD">
            <w:pPr>
              <w:spacing w:after="0"/>
              <w:rPr>
                <w:rFonts w:ascii="Arial" w:eastAsia="Calibri" w:hAnsi="Arial"/>
                <w:sz w:val="18"/>
              </w:rPr>
            </w:pPr>
            <w:r>
              <w:t>9</w:t>
            </w:r>
            <w:r w:rsidRPr="00BF76E0">
              <w:t>.2.</w:t>
            </w:r>
            <w:r>
              <w:t>39</w:t>
            </w:r>
            <w:r w:rsidRPr="00BF76E0">
              <w:tab/>
            </w:r>
            <w:r>
              <w:t>Purpose of controls</w:t>
            </w:r>
          </w:p>
        </w:tc>
        <w:tc>
          <w:tcPr>
            <w:tcW w:w="617" w:type="dxa"/>
            <w:shd w:val="clear" w:color="auto" w:fill="auto"/>
            <w:vAlign w:val="center"/>
          </w:tcPr>
          <w:p w14:paraId="39B0ACDA" w14:textId="77777777" w:rsidR="00DA7CBD" w:rsidRPr="00BF76E0" w:rsidRDefault="00DA7CBD" w:rsidP="00DA7CBD">
            <w:pPr>
              <w:pStyle w:val="TAC"/>
              <w:rPr>
                <w:rFonts w:eastAsia="Calibri"/>
              </w:rPr>
            </w:pPr>
          </w:p>
        </w:tc>
        <w:tc>
          <w:tcPr>
            <w:tcW w:w="617" w:type="dxa"/>
            <w:shd w:val="clear" w:color="auto" w:fill="auto"/>
            <w:vAlign w:val="center"/>
          </w:tcPr>
          <w:p w14:paraId="49E3EE4D" w14:textId="77777777" w:rsidR="00DA7CBD" w:rsidRPr="00BF76E0" w:rsidRDefault="00DA7CBD" w:rsidP="00DA7CBD">
            <w:pPr>
              <w:pStyle w:val="TAC"/>
              <w:rPr>
                <w:rFonts w:eastAsia="Calibri"/>
              </w:rPr>
            </w:pPr>
          </w:p>
        </w:tc>
        <w:tc>
          <w:tcPr>
            <w:tcW w:w="617" w:type="dxa"/>
            <w:shd w:val="clear" w:color="auto" w:fill="auto"/>
            <w:vAlign w:val="center"/>
          </w:tcPr>
          <w:p w14:paraId="4839E846" w14:textId="77777777" w:rsidR="00DA7CBD" w:rsidRPr="00BF76E0" w:rsidRDefault="00DA7CBD" w:rsidP="00DA7CBD">
            <w:pPr>
              <w:pStyle w:val="TAC"/>
              <w:rPr>
                <w:rFonts w:eastAsia="Calibri"/>
              </w:rPr>
            </w:pPr>
          </w:p>
        </w:tc>
        <w:tc>
          <w:tcPr>
            <w:tcW w:w="617" w:type="dxa"/>
            <w:shd w:val="clear" w:color="auto" w:fill="auto"/>
            <w:vAlign w:val="center"/>
          </w:tcPr>
          <w:p w14:paraId="70909946" w14:textId="77777777" w:rsidR="00DA7CBD" w:rsidRPr="00BF76E0" w:rsidRDefault="00DA7CBD" w:rsidP="00DA7CBD">
            <w:pPr>
              <w:pStyle w:val="TAC"/>
              <w:rPr>
                <w:rFonts w:eastAsia="Calibri"/>
              </w:rPr>
            </w:pPr>
          </w:p>
        </w:tc>
        <w:tc>
          <w:tcPr>
            <w:tcW w:w="617" w:type="dxa"/>
            <w:shd w:val="clear" w:color="auto" w:fill="auto"/>
            <w:vAlign w:val="center"/>
          </w:tcPr>
          <w:p w14:paraId="7654F615" w14:textId="77777777" w:rsidR="00DA7CBD" w:rsidRPr="00BF76E0" w:rsidRDefault="00DA7CBD" w:rsidP="00DA7CBD">
            <w:pPr>
              <w:pStyle w:val="TAC"/>
              <w:rPr>
                <w:rFonts w:eastAsia="Calibri"/>
              </w:rPr>
            </w:pPr>
          </w:p>
        </w:tc>
        <w:tc>
          <w:tcPr>
            <w:tcW w:w="617" w:type="dxa"/>
            <w:shd w:val="clear" w:color="auto" w:fill="auto"/>
            <w:vAlign w:val="center"/>
          </w:tcPr>
          <w:p w14:paraId="347173F3" w14:textId="77777777" w:rsidR="00DA7CBD" w:rsidRPr="00BF76E0" w:rsidRDefault="00DA7CBD" w:rsidP="00DA7CBD">
            <w:pPr>
              <w:pStyle w:val="TAC"/>
              <w:rPr>
                <w:rFonts w:eastAsia="Calibri"/>
              </w:rPr>
            </w:pPr>
          </w:p>
        </w:tc>
        <w:tc>
          <w:tcPr>
            <w:tcW w:w="617" w:type="dxa"/>
            <w:shd w:val="clear" w:color="auto" w:fill="auto"/>
            <w:vAlign w:val="center"/>
          </w:tcPr>
          <w:p w14:paraId="7F79EF8A" w14:textId="77777777" w:rsidR="00DA7CBD" w:rsidRPr="00BF76E0" w:rsidRDefault="00DA7CBD" w:rsidP="00DA7CBD">
            <w:pPr>
              <w:pStyle w:val="TAC"/>
              <w:rPr>
                <w:rFonts w:eastAsia="Calibri"/>
              </w:rPr>
            </w:pPr>
          </w:p>
        </w:tc>
        <w:tc>
          <w:tcPr>
            <w:tcW w:w="617" w:type="dxa"/>
            <w:shd w:val="clear" w:color="auto" w:fill="auto"/>
            <w:vAlign w:val="center"/>
          </w:tcPr>
          <w:p w14:paraId="03E77F2B" w14:textId="77777777" w:rsidR="00DA7CBD" w:rsidRPr="00BF76E0" w:rsidRDefault="00DA7CBD" w:rsidP="00DA7CBD">
            <w:pPr>
              <w:pStyle w:val="TAC"/>
              <w:rPr>
                <w:rFonts w:eastAsia="Calibri"/>
              </w:rPr>
            </w:pPr>
          </w:p>
        </w:tc>
        <w:tc>
          <w:tcPr>
            <w:tcW w:w="617" w:type="dxa"/>
            <w:shd w:val="clear" w:color="auto" w:fill="auto"/>
            <w:vAlign w:val="center"/>
          </w:tcPr>
          <w:p w14:paraId="630635D0" w14:textId="77777777" w:rsidR="00DA7CBD" w:rsidRPr="00BF76E0" w:rsidRDefault="00DA7CBD" w:rsidP="00DA7CBD">
            <w:pPr>
              <w:pStyle w:val="TAC"/>
              <w:rPr>
                <w:rFonts w:eastAsia="Calibri"/>
              </w:rPr>
            </w:pPr>
          </w:p>
        </w:tc>
        <w:tc>
          <w:tcPr>
            <w:tcW w:w="717" w:type="dxa"/>
            <w:shd w:val="clear" w:color="auto" w:fill="auto"/>
            <w:vAlign w:val="center"/>
          </w:tcPr>
          <w:p w14:paraId="004B5850" w14:textId="77777777" w:rsidR="00DA7CBD" w:rsidRPr="00BF76E0" w:rsidRDefault="00DA7CBD" w:rsidP="00DA7CBD">
            <w:pPr>
              <w:pStyle w:val="TAC"/>
              <w:rPr>
                <w:rFonts w:eastAsia="Calibri"/>
              </w:rPr>
            </w:pPr>
          </w:p>
        </w:tc>
        <w:tc>
          <w:tcPr>
            <w:tcW w:w="797" w:type="dxa"/>
            <w:vAlign w:val="center"/>
          </w:tcPr>
          <w:p w14:paraId="6587B02E" w14:textId="77777777" w:rsidR="00DA7CBD" w:rsidRPr="00BF76E0" w:rsidRDefault="00DA7CBD" w:rsidP="00DA7CBD">
            <w:pPr>
              <w:pStyle w:val="TAC"/>
              <w:rPr>
                <w:rFonts w:eastAsia="Calibri"/>
              </w:rPr>
            </w:pPr>
          </w:p>
        </w:tc>
      </w:tr>
      <w:tr w:rsidR="00DA7CBD" w:rsidRPr="00BF76E0" w14:paraId="08E5845F" w14:textId="77777777" w:rsidTr="00DA7CBD">
        <w:trPr>
          <w:cantSplit/>
          <w:jc w:val="center"/>
        </w:trPr>
        <w:tc>
          <w:tcPr>
            <w:tcW w:w="2539" w:type="dxa"/>
            <w:shd w:val="clear" w:color="auto" w:fill="auto"/>
            <w:vAlign w:val="center"/>
          </w:tcPr>
          <w:p w14:paraId="481CFFEA" w14:textId="41BC61A5" w:rsidR="00DA7CBD" w:rsidRPr="00BF76E0" w:rsidRDefault="00DA7CBD" w:rsidP="00DA7CBD">
            <w:pPr>
              <w:spacing w:after="0"/>
              <w:rPr>
                <w:rFonts w:ascii="Arial" w:eastAsia="Calibri" w:hAnsi="Arial"/>
                <w:sz w:val="18"/>
              </w:rPr>
            </w:pPr>
            <w:r>
              <w:t>9</w:t>
            </w:r>
            <w:r w:rsidRPr="00BF76E0">
              <w:t>.2.</w:t>
            </w:r>
            <w:r>
              <w:t>40</w:t>
            </w:r>
            <w:r w:rsidRPr="00BF76E0">
              <w:tab/>
            </w:r>
            <w:r w:rsidRPr="00671004">
              <w:t xml:space="preserve">Zoom </w:t>
            </w:r>
            <w:r>
              <w:t>c</w:t>
            </w:r>
            <w:r w:rsidRPr="00671004">
              <w:t>ontent</w:t>
            </w:r>
          </w:p>
        </w:tc>
        <w:tc>
          <w:tcPr>
            <w:tcW w:w="617" w:type="dxa"/>
            <w:shd w:val="clear" w:color="auto" w:fill="auto"/>
            <w:vAlign w:val="center"/>
          </w:tcPr>
          <w:p w14:paraId="1B928C5A" w14:textId="77777777" w:rsidR="00DA7CBD" w:rsidRPr="00BF76E0" w:rsidRDefault="00DA7CBD" w:rsidP="00DA7CBD">
            <w:pPr>
              <w:pStyle w:val="TAC"/>
              <w:rPr>
                <w:rFonts w:eastAsia="Calibri"/>
              </w:rPr>
            </w:pPr>
          </w:p>
        </w:tc>
        <w:tc>
          <w:tcPr>
            <w:tcW w:w="617" w:type="dxa"/>
            <w:shd w:val="clear" w:color="auto" w:fill="auto"/>
            <w:vAlign w:val="center"/>
          </w:tcPr>
          <w:p w14:paraId="601F1217" w14:textId="77777777" w:rsidR="00DA7CBD" w:rsidRPr="00BF76E0" w:rsidRDefault="00DA7CBD" w:rsidP="00DA7CBD">
            <w:pPr>
              <w:pStyle w:val="TAC"/>
              <w:rPr>
                <w:rFonts w:eastAsia="Calibri"/>
              </w:rPr>
            </w:pPr>
          </w:p>
        </w:tc>
        <w:tc>
          <w:tcPr>
            <w:tcW w:w="617" w:type="dxa"/>
            <w:shd w:val="clear" w:color="auto" w:fill="auto"/>
            <w:vAlign w:val="center"/>
          </w:tcPr>
          <w:p w14:paraId="2305DB71" w14:textId="77777777" w:rsidR="00DA7CBD" w:rsidRPr="00BF76E0" w:rsidRDefault="00DA7CBD" w:rsidP="00DA7CBD">
            <w:pPr>
              <w:pStyle w:val="TAC"/>
              <w:rPr>
                <w:rFonts w:eastAsia="Calibri"/>
              </w:rPr>
            </w:pPr>
          </w:p>
        </w:tc>
        <w:tc>
          <w:tcPr>
            <w:tcW w:w="617" w:type="dxa"/>
            <w:shd w:val="clear" w:color="auto" w:fill="auto"/>
            <w:vAlign w:val="center"/>
          </w:tcPr>
          <w:p w14:paraId="32C044C9" w14:textId="77777777" w:rsidR="00DA7CBD" w:rsidRPr="00BF76E0" w:rsidRDefault="00DA7CBD" w:rsidP="00DA7CBD">
            <w:pPr>
              <w:pStyle w:val="TAC"/>
              <w:rPr>
                <w:rFonts w:eastAsia="Calibri"/>
              </w:rPr>
            </w:pPr>
          </w:p>
        </w:tc>
        <w:tc>
          <w:tcPr>
            <w:tcW w:w="617" w:type="dxa"/>
            <w:shd w:val="clear" w:color="auto" w:fill="auto"/>
            <w:vAlign w:val="center"/>
          </w:tcPr>
          <w:p w14:paraId="151B987B" w14:textId="77777777" w:rsidR="00DA7CBD" w:rsidRPr="00BF76E0" w:rsidRDefault="00DA7CBD" w:rsidP="00DA7CBD">
            <w:pPr>
              <w:pStyle w:val="TAC"/>
              <w:rPr>
                <w:rFonts w:eastAsia="Calibri"/>
              </w:rPr>
            </w:pPr>
          </w:p>
        </w:tc>
        <w:tc>
          <w:tcPr>
            <w:tcW w:w="617" w:type="dxa"/>
            <w:shd w:val="clear" w:color="auto" w:fill="auto"/>
            <w:vAlign w:val="center"/>
          </w:tcPr>
          <w:p w14:paraId="5EB568C5" w14:textId="77777777" w:rsidR="00DA7CBD" w:rsidRPr="00BF76E0" w:rsidRDefault="00DA7CBD" w:rsidP="00DA7CBD">
            <w:pPr>
              <w:pStyle w:val="TAC"/>
              <w:rPr>
                <w:rFonts w:eastAsia="Calibri"/>
              </w:rPr>
            </w:pPr>
          </w:p>
        </w:tc>
        <w:tc>
          <w:tcPr>
            <w:tcW w:w="617" w:type="dxa"/>
            <w:shd w:val="clear" w:color="auto" w:fill="auto"/>
            <w:vAlign w:val="center"/>
          </w:tcPr>
          <w:p w14:paraId="70812F58" w14:textId="77777777" w:rsidR="00DA7CBD" w:rsidRPr="00BF76E0" w:rsidRDefault="00DA7CBD" w:rsidP="00DA7CBD">
            <w:pPr>
              <w:pStyle w:val="TAC"/>
              <w:rPr>
                <w:rFonts w:eastAsia="Calibri"/>
              </w:rPr>
            </w:pPr>
          </w:p>
        </w:tc>
        <w:tc>
          <w:tcPr>
            <w:tcW w:w="617" w:type="dxa"/>
            <w:shd w:val="clear" w:color="auto" w:fill="auto"/>
            <w:vAlign w:val="center"/>
          </w:tcPr>
          <w:p w14:paraId="270244BF" w14:textId="77777777" w:rsidR="00DA7CBD" w:rsidRPr="00BF76E0" w:rsidRDefault="00DA7CBD" w:rsidP="00DA7CBD">
            <w:pPr>
              <w:pStyle w:val="TAC"/>
              <w:rPr>
                <w:rFonts w:eastAsia="Calibri"/>
              </w:rPr>
            </w:pPr>
          </w:p>
        </w:tc>
        <w:tc>
          <w:tcPr>
            <w:tcW w:w="617" w:type="dxa"/>
            <w:shd w:val="clear" w:color="auto" w:fill="auto"/>
            <w:vAlign w:val="center"/>
          </w:tcPr>
          <w:p w14:paraId="1D141DF1" w14:textId="77777777" w:rsidR="00DA7CBD" w:rsidRPr="00BF76E0" w:rsidRDefault="00DA7CBD" w:rsidP="00DA7CBD">
            <w:pPr>
              <w:pStyle w:val="TAC"/>
              <w:rPr>
                <w:rFonts w:eastAsia="Calibri"/>
              </w:rPr>
            </w:pPr>
          </w:p>
        </w:tc>
        <w:tc>
          <w:tcPr>
            <w:tcW w:w="717" w:type="dxa"/>
            <w:shd w:val="clear" w:color="auto" w:fill="auto"/>
            <w:vAlign w:val="center"/>
          </w:tcPr>
          <w:p w14:paraId="27CD7620" w14:textId="77777777" w:rsidR="00DA7CBD" w:rsidRPr="00BF76E0" w:rsidRDefault="00DA7CBD" w:rsidP="00DA7CBD">
            <w:pPr>
              <w:pStyle w:val="TAC"/>
              <w:rPr>
                <w:rFonts w:eastAsia="Calibri"/>
              </w:rPr>
            </w:pPr>
          </w:p>
        </w:tc>
        <w:tc>
          <w:tcPr>
            <w:tcW w:w="797" w:type="dxa"/>
            <w:vAlign w:val="center"/>
          </w:tcPr>
          <w:p w14:paraId="10397FB9" w14:textId="77777777" w:rsidR="00DA7CBD" w:rsidRPr="00BF76E0" w:rsidRDefault="00DA7CBD" w:rsidP="00DA7CBD">
            <w:pPr>
              <w:pStyle w:val="TAC"/>
              <w:rPr>
                <w:rFonts w:eastAsia="Calibri"/>
              </w:rPr>
            </w:pPr>
          </w:p>
        </w:tc>
      </w:tr>
      <w:tr w:rsidR="00DA7CBD" w:rsidRPr="00BF76E0" w14:paraId="5262E5F9" w14:textId="77777777" w:rsidTr="00DA7CBD">
        <w:trPr>
          <w:cantSplit/>
          <w:jc w:val="center"/>
        </w:trPr>
        <w:tc>
          <w:tcPr>
            <w:tcW w:w="2539" w:type="dxa"/>
            <w:shd w:val="clear" w:color="auto" w:fill="auto"/>
            <w:vAlign w:val="center"/>
          </w:tcPr>
          <w:p w14:paraId="6813F1C6" w14:textId="72FAD580" w:rsidR="00DA7CBD" w:rsidRPr="00BF76E0" w:rsidRDefault="00DA7CBD" w:rsidP="00DA7CBD">
            <w:pPr>
              <w:spacing w:after="0"/>
              <w:rPr>
                <w:rFonts w:ascii="Arial" w:eastAsia="Calibri" w:hAnsi="Arial"/>
                <w:sz w:val="18"/>
              </w:rPr>
            </w:pPr>
            <w:r>
              <w:t>9</w:t>
            </w:r>
            <w:r w:rsidRPr="00BF76E0">
              <w:t>.2.</w:t>
            </w:r>
            <w:r>
              <w:t>41</w:t>
            </w:r>
            <w:r w:rsidRPr="00BF76E0">
              <w:tab/>
            </w:r>
            <w:r w:rsidRPr="00D33B24">
              <w:t xml:space="preserve">Graphics </w:t>
            </w:r>
            <w:r>
              <w:t>c</w:t>
            </w:r>
            <w:r w:rsidRPr="00D33B24">
              <w:t>ontrast</w:t>
            </w:r>
          </w:p>
        </w:tc>
        <w:tc>
          <w:tcPr>
            <w:tcW w:w="617" w:type="dxa"/>
            <w:shd w:val="clear" w:color="auto" w:fill="auto"/>
            <w:vAlign w:val="center"/>
          </w:tcPr>
          <w:p w14:paraId="602F1AC9" w14:textId="77777777" w:rsidR="00DA7CBD" w:rsidRPr="00BF76E0" w:rsidRDefault="00DA7CBD" w:rsidP="00DA7CBD">
            <w:pPr>
              <w:pStyle w:val="TAC"/>
              <w:rPr>
                <w:rFonts w:eastAsia="Calibri"/>
              </w:rPr>
            </w:pPr>
          </w:p>
        </w:tc>
        <w:tc>
          <w:tcPr>
            <w:tcW w:w="617" w:type="dxa"/>
            <w:shd w:val="clear" w:color="auto" w:fill="auto"/>
            <w:vAlign w:val="center"/>
          </w:tcPr>
          <w:p w14:paraId="0A237367" w14:textId="77777777" w:rsidR="00DA7CBD" w:rsidRPr="00BF76E0" w:rsidRDefault="00DA7CBD" w:rsidP="00DA7CBD">
            <w:pPr>
              <w:pStyle w:val="TAC"/>
              <w:rPr>
                <w:rFonts w:eastAsia="Calibri"/>
              </w:rPr>
            </w:pPr>
          </w:p>
        </w:tc>
        <w:tc>
          <w:tcPr>
            <w:tcW w:w="617" w:type="dxa"/>
            <w:shd w:val="clear" w:color="auto" w:fill="auto"/>
            <w:vAlign w:val="center"/>
          </w:tcPr>
          <w:p w14:paraId="0D0EFCDB" w14:textId="77777777" w:rsidR="00DA7CBD" w:rsidRPr="00BF76E0" w:rsidRDefault="00DA7CBD" w:rsidP="00DA7CBD">
            <w:pPr>
              <w:pStyle w:val="TAC"/>
              <w:rPr>
                <w:rFonts w:eastAsia="Calibri"/>
              </w:rPr>
            </w:pPr>
          </w:p>
        </w:tc>
        <w:tc>
          <w:tcPr>
            <w:tcW w:w="617" w:type="dxa"/>
            <w:shd w:val="clear" w:color="auto" w:fill="auto"/>
            <w:vAlign w:val="center"/>
          </w:tcPr>
          <w:p w14:paraId="13070726" w14:textId="77777777" w:rsidR="00DA7CBD" w:rsidRPr="00BF76E0" w:rsidRDefault="00DA7CBD" w:rsidP="00DA7CBD">
            <w:pPr>
              <w:pStyle w:val="TAC"/>
              <w:rPr>
                <w:rFonts w:eastAsia="Calibri"/>
              </w:rPr>
            </w:pPr>
          </w:p>
        </w:tc>
        <w:tc>
          <w:tcPr>
            <w:tcW w:w="617" w:type="dxa"/>
            <w:shd w:val="clear" w:color="auto" w:fill="auto"/>
            <w:vAlign w:val="center"/>
          </w:tcPr>
          <w:p w14:paraId="0FA9E904" w14:textId="77777777" w:rsidR="00DA7CBD" w:rsidRPr="00BF76E0" w:rsidRDefault="00DA7CBD" w:rsidP="00DA7CBD">
            <w:pPr>
              <w:pStyle w:val="TAC"/>
              <w:rPr>
                <w:rFonts w:eastAsia="Calibri"/>
              </w:rPr>
            </w:pPr>
          </w:p>
        </w:tc>
        <w:tc>
          <w:tcPr>
            <w:tcW w:w="617" w:type="dxa"/>
            <w:shd w:val="clear" w:color="auto" w:fill="auto"/>
            <w:vAlign w:val="center"/>
          </w:tcPr>
          <w:p w14:paraId="045CF860" w14:textId="77777777" w:rsidR="00DA7CBD" w:rsidRPr="00BF76E0" w:rsidRDefault="00DA7CBD" w:rsidP="00DA7CBD">
            <w:pPr>
              <w:pStyle w:val="TAC"/>
              <w:rPr>
                <w:rFonts w:eastAsia="Calibri"/>
              </w:rPr>
            </w:pPr>
          </w:p>
        </w:tc>
        <w:tc>
          <w:tcPr>
            <w:tcW w:w="617" w:type="dxa"/>
            <w:shd w:val="clear" w:color="auto" w:fill="auto"/>
            <w:vAlign w:val="center"/>
          </w:tcPr>
          <w:p w14:paraId="7DB13E02" w14:textId="77777777" w:rsidR="00DA7CBD" w:rsidRPr="00BF76E0" w:rsidRDefault="00DA7CBD" w:rsidP="00DA7CBD">
            <w:pPr>
              <w:pStyle w:val="TAC"/>
              <w:rPr>
                <w:rFonts w:eastAsia="Calibri"/>
              </w:rPr>
            </w:pPr>
          </w:p>
        </w:tc>
        <w:tc>
          <w:tcPr>
            <w:tcW w:w="617" w:type="dxa"/>
            <w:shd w:val="clear" w:color="auto" w:fill="auto"/>
            <w:vAlign w:val="center"/>
          </w:tcPr>
          <w:p w14:paraId="13A4C957" w14:textId="77777777" w:rsidR="00DA7CBD" w:rsidRPr="00BF76E0" w:rsidRDefault="00DA7CBD" w:rsidP="00DA7CBD">
            <w:pPr>
              <w:pStyle w:val="TAC"/>
              <w:rPr>
                <w:rFonts w:eastAsia="Calibri"/>
              </w:rPr>
            </w:pPr>
          </w:p>
        </w:tc>
        <w:tc>
          <w:tcPr>
            <w:tcW w:w="617" w:type="dxa"/>
            <w:shd w:val="clear" w:color="auto" w:fill="auto"/>
            <w:vAlign w:val="center"/>
          </w:tcPr>
          <w:p w14:paraId="33CCD6C3" w14:textId="77777777" w:rsidR="00DA7CBD" w:rsidRPr="00BF76E0" w:rsidRDefault="00DA7CBD" w:rsidP="00DA7CBD">
            <w:pPr>
              <w:pStyle w:val="TAC"/>
              <w:rPr>
                <w:rFonts w:eastAsia="Calibri"/>
              </w:rPr>
            </w:pPr>
          </w:p>
        </w:tc>
        <w:tc>
          <w:tcPr>
            <w:tcW w:w="717" w:type="dxa"/>
            <w:shd w:val="clear" w:color="auto" w:fill="auto"/>
            <w:vAlign w:val="center"/>
          </w:tcPr>
          <w:p w14:paraId="5457CD9B" w14:textId="77777777" w:rsidR="00DA7CBD" w:rsidRPr="00BF76E0" w:rsidRDefault="00DA7CBD" w:rsidP="00DA7CBD">
            <w:pPr>
              <w:pStyle w:val="TAC"/>
              <w:rPr>
                <w:rFonts w:eastAsia="Calibri"/>
              </w:rPr>
            </w:pPr>
          </w:p>
        </w:tc>
        <w:tc>
          <w:tcPr>
            <w:tcW w:w="797" w:type="dxa"/>
            <w:vAlign w:val="center"/>
          </w:tcPr>
          <w:p w14:paraId="47779A2F" w14:textId="77777777" w:rsidR="00DA7CBD" w:rsidRPr="00BF76E0" w:rsidRDefault="00DA7CBD" w:rsidP="00DA7CBD">
            <w:pPr>
              <w:pStyle w:val="TAC"/>
              <w:rPr>
                <w:rFonts w:eastAsia="Calibri"/>
              </w:rPr>
            </w:pPr>
          </w:p>
        </w:tc>
      </w:tr>
      <w:tr w:rsidR="00DA7CBD" w:rsidRPr="00BF76E0" w14:paraId="65C3C4EB" w14:textId="77777777" w:rsidTr="00DA7CBD">
        <w:trPr>
          <w:cantSplit/>
          <w:jc w:val="center"/>
        </w:trPr>
        <w:tc>
          <w:tcPr>
            <w:tcW w:w="2539" w:type="dxa"/>
            <w:shd w:val="clear" w:color="auto" w:fill="auto"/>
            <w:vAlign w:val="center"/>
          </w:tcPr>
          <w:p w14:paraId="371D66B0" w14:textId="1BDD722F" w:rsidR="00DA7CBD" w:rsidRPr="00BF76E0" w:rsidRDefault="00DA7CBD" w:rsidP="00DA7CBD">
            <w:pPr>
              <w:spacing w:after="0"/>
              <w:rPr>
                <w:rFonts w:ascii="Arial" w:eastAsia="Calibri" w:hAnsi="Arial"/>
                <w:sz w:val="18"/>
              </w:rPr>
            </w:pPr>
            <w:r>
              <w:t>9</w:t>
            </w:r>
            <w:r w:rsidRPr="00BF76E0">
              <w:t>.2.</w:t>
            </w:r>
            <w:r>
              <w:t>42</w:t>
            </w:r>
            <w:r w:rsidRPr="00BF76E0">
              <w:tab/>
            </w:r>
            <w:r>
              <w:t>Adapting text</w:t>
            </w:r>
          </w:p>
        </w:tc>
        <w:tc>
          <w:tcPr>
            <w:tcW w:w="617" w:type="dxa"/>
            <w:shd w:val="clear" w:color="auto" w:fill="auto"/>
            <w:vAlign w:val="center"/>
          </w:tcPr>
          <w:p w14:paraId="7DF9309F" w14:textId="77777777" w:rsidR="00DA7CBD" w:rsidRPr="00BF76E0" w:rsidRDefault="00DA7CBD" w:rsidP="00DA7CBD">
            <w:pPr>
              <w:pStyle w:val="TAC"/>
              <w:rPr>
                <w:rFonts w:eastAsia="Calibri"/>
              </w:rPr>
            </w:pPr>
          </w:p>
        </w:tc>
        <w:tc>
          <w:tcPr>
            <w:tcW w:w="617" w:type="dxa"/>
            <w:shd w:val="clear" w:color="auto" w:fill="auto"/>
            <w:vAlign w:val="center"/>
          </w:tcPr>
          <w:p w14:paraId="5BCB36ED" w14:textId="77777777" w:rsidR="00DA7CBD" w:rsidRPr="00BF76E0" w:rsidRDefault="00DA7CBD" w:rsidP="00DA7CBD">
            <w:pPr>
              <w:pStyle w:val="TAC"/>
              <w:rPr>
                <w:rFonts w:eastAsia="Calibri"/>
              </w:rPr>
            </w:pPr>
          </w:p>
        </w:tc>
        <w:tc>
          <w:tcPr>
            <w:tcW w:w="617" w:type="dxa"/>
            <w:shd w:val="clear" w:color="auto" w:fill="auto"/>
            <w:vAlign w:val="center"/>
          </w:tcPr>
          <w:p w14:paraId="1E0702FB" w14:textId="77777777" w:rsidR="00DA7CBD" w:rsidRPr="00BF76E0" w:rsidRDefault="00DA7CBD" w:rsidP="00DA7CBD">
            <w:pPr>
              <w:pStyle w:val="TAC"/>
              <w:rPr>
                <w:rFonts w:eastAsia="Calibri"/>
              </w:rPr>
            </w:pPr>
          </w:p>
        </w:tc>
        <w:tc>
          <w:tcPr>
            <w:tcW w:w="617" w:type="dxa"/>
            <w:shd w:val="clear" w:color="auto" w:fill="auto"/>
            <w:vAlign w:val="center"/>
          </w:tcPr>
          <w:p w14:paraId="0E0A2BB5" w14:textId="77777777" w:rsidR="00DA7CBD" w:rsidRPr="00BF76E0" w:rsidRDefault="00DA7CBD" w:rsidP="00DA7CBD">
            <w:pPr>
              <w:pStyle w:val="TAC"/>
              <w:rPr>
                <w:rFonts w:eastAsia="Calibri"/>
              </w:rPr>
            </w:pPr>
          </w:p>
        </w:tc>
        <w:tc>
          <w:tcPr>
            <w:tcW w:w="617" w:type="dxa"/>
            <w:shd w:val="clear" w:color="auto" w:fill="auto"/>
            <w:vAlign w:val="center"/>
          </w:tcPr>
          <w:p w14:paraId="373B6E09" w14:textId="77777777" w:rsidR="00DA7CBD" w:rsidRPr="00BF76E0" w:rsidRDefault="00DA7CBD" w:rsidP="00DA7CBD">
            <w:pPr>
              <w:pStyle w:val="TAC"/>
              <w:rPr>
                <w:rFonts w:eastAsia="Calibri"/>
              </w:rPr>
            </w:pPr>
          </w:p>
        </w:tc>
        <w:tc>
          <w:tcPr>
            <w:tcW w:w="617" w:type="dxa"/>
            <w:shd w:val="clear" w:color="auto" w:fill="auto"/>
            <w:vAlign w:val="center"/>
          </w:tcPr>
          <w:p w14:paraId="7DF91A58" w14:textId="77777777" w:rsidR="00DA7CBD" w:rsidRPr="00BF76E0" w:rsidRDefault="00DA7CBD" w:rsidP="00DA7CBD">
            <w:pPr>
              <w:pStyle w:val="TAC"/>
              <w:rPr>
                <w:rFonts w:eastAsia="Calibri"/>
              </w:rPr>
            </w:pPr>
          </w:p>
        </w:tc>
        <w:tc>
          <w:tcPr>
            <w:tcW w:w="617" w:type="dxa"/>
            <w:shd w:val="clear" w:color="auto" w:fill="auto"/>
            <w:vAlign w:val="center"/>
          </w:tcPr>
          <w:p w14:paraId="5874A252" w14:textId="77777777" w:rsidR="00DA7CBD" w:rsidRPr="00BF76E0" w:rsidRDefault="00DA7CBD" w:rsidP="00DA7CBD">
            <w:pPr>
              <w:pStyle w:val="TAC"/>
              <w:rPr>
                <w:rFonts w:eastAsia="Calibri"/>
              </w:rPr>
            </w:pPr>
          </w:p>
        </w:tc>
        <w:tc>
          <w:tcPr>
            <w:tcW w:w="617" w:type="dxa"/>
            <w:shd w:val="clear" w:color="auto" w:fill="auto"/>
            <w:vAlign w:val="center"/>
          </w:tcPr>
          <w:p w14:paraId="0D84037A" w14:textId="77777777" w:rsidR="00DA7CBD" w:rsidRPr="00BF76E0" w:rsidRDefault="00DA7CBD" w:rsidP="00DA7CBD">
            <w:pPr>
              <w:pStyle w:val="TAC"/>
              <w:rPr>
                <w:rFonts w:eastAsia="Calibri"/>
              </w:rPr>
            </w:pPr>
          </w:p>
        </w:tc>
        <w:tc>
          <w:tcPr>
            <w:tcW w:w="617" w:type="dxa"/>
            <w:shd w:val="clear" w:color="auto" w:fill="auto"/>
            <w:vAlign w:val="center"/>
          </w:tcPr>
          <w:p w14:paraId="1C861113" w14:textId="77777777" w:rsidR="00DA7CBD" w:rsidRPr="00BF76E0" w:rsidRDefault="00DA7CBD" w:rsidP="00DA7CBD">
            <w:pPr>
              <w:pStyle w:val="TAC"/>
              <w:rPr>
                <w:rFonts w:eastAsia="Calibri"/>
              </w:rPr>
            </w:pPr>
          </w:p>
        </w:tc>
        <w:tc>
          <w:tcPr>
            <w:tcW w:w="717" w:type="dxa"/>
            <w:shd w:val="clear" w:color="auto" w:fill="auto"/>
            <w:vAlign w:val="center"/>
          </w:tcPr>
          <w:p w14:paraId="5E49D0C1" w14:textId="77777777" w:rsidR="00DA7CBD" w:rsidRPr="00BF76E0" w:rsidRDefault="00DA7CBD" w:rsidP="00DA7CBD">
            <w:pPr>
              <w:pStyle w:val="TAC"/>
              <w:rPr>
                <w:rFonts w:eastAsia="Calibri"/>
              </w:rPr>
            </w:pPr>
          </w:p>
        </w:tc>
        <w:tc>
          <w:tcPr>
            <w:tcW w:w="797" w:type="dxa"/>
            <w:vAlign w:val="center"/>
          </w:tcPr>
          <w:p w14:paraId="50DA678F" w14:textId="77777777" w:rsidR="00DA7CBD" w:rsidRPr="00BF76E0" w:rsidRDefault="00DA7CBD" w:rsidP="00DA7CBD">
            <w:pPr>
              <w:pStyle w:val="TAC"/>
              <w:rPr>
                <w:rFonts w:eastAsia="Calibri"/>
              </w:rPr>
            </w:pPr>
          </w:p>
        </w:tc>
      </w:tr>
      <w:tr w:rsidR="00DA7CBD" w:rsidRPr="00BF76E0" w14:paraId="67C33987" w14:textId="77777777" w:rsidTr="00DA7CBD">
        <w:trPr>
          <w:cantSplit/>
          <w:jc w:val="center"/>
        </w:trPr>
        <w:tc>
          <w:tcPr>
            <w:tcW w:w="2539" w:type="dxa"/>
            <w:shd w:val="clear" w:color="auto" w:fill="auto"/>
            <w:vAlign w:val="center"/>
          </w:tcPr>
          <w:p w14:paraId="226661C3" w14:textId="19723118" w:rsidR="00DA7CBD" w:rsidRPr="00BF76E0" w:rsidRDefault="00DA7CBD" w:rsidP="00DA7CBD">
            <w:pPr>
              <w:spacing w:after="0"/>
              <w:rPr>
                <w:rFonts w:ascii="Arial" w:eastAsia="Calibri" w:hAnsi="Arial"/>
                <w:sz w:val="18"/>
              </w:rPr>
            </w:pPr>
            <w:r>
              <w:t>9</w:t>
            </w:r>
            <w:r w:rsidRPr="00BB14AF">
              <w:t>.2.43</w:t>
            </w:r>
            <w:r w:rsidRPr="00BB14AF">
              <w:tab/>
              <w:t>Content on hover or focus</w:t>
            </w:r>
          </w:p>
        </w:tc>
        <w:tc>
          <w:tcPr>
            <w:tcW w:w="617" w:type="dxa"/>
            <w:shd w:val="clear" w:color="auto" w:fill="auto"/>
            <w:vAlign w:val="center"/>
          </w:tcPr>
          <w:p w14:paraId="4CC12904" w14:textId="77777777" w:rsidR="00DA7CBD" w:rsidRPr="00BF76E0" w:rsidRDefault="00DA7CBD" w:rsidP="00DA7CBD">
            <w:pPr>
              <w:pStyle w:val="TAC"/>
              <w:rPr>
                <w:rFonts w:eastAsia="Calibri"/>
              </w:rPr>
            </w:pPr>
          </w:p>
        </w:tc>
        <w:tc>
          <w:tcPr>
            <w:tcW w:w="617" w:type="dxa"/>
            <w:shd w:val="clear" w:color="auto" w:fill="auto"/>
            <w:vAlign w:val="center"/>
          </w:tcPr>
          <w:p w14:paraId="294F5A9E" w14:textId="77777777" w:rsidR="00DA7CBD" w:rsidRPr="00BF76E0" w:rsidRDefault="00DA7CBD" w:rsidP="00DA7CBD">
            <w:pPr>
              <w:pStyle w:val="TAC"/>
              <w:rPr>
                <w:rFonts w:eastAsia="Calibri"/>
              </w:rPr>
            </w:pPr>
          </w:p>
        </w:tc>
        <w:tc>
          <w:tcPr>
            <w:tcW w:w="617" w:type="dxa"/>
            <w:shd w:val="clear" w:color="auto" w:fill="auto"/>
            <w:vAlign w:val="center"/>
          </w:tcPr>
          <w:p w14:paraId="645422E8" w14:textId="77777777" w:rsidR="00DA7CBD" w:rsidRPr="00BF76E0" w:rsidRDefault="00DA7CBD" w:rsidP="00DA7CBD">
            <w:pPr>
              <w:pStyle w:val="TAC"/>
              <w:rPr>
                <w:rFonts w:eastAsia="Calibri"/>
              </w:rPr>
            </w:pPr>
          </w:p>
        </w:tc>
        <w:tc>
          <w:tcPr>
            <w:tcW w:w="617" w:type="dxa"/>
            <w:shd w:val="clear" w:color="auto" w:fill="auto"/>
            <w:vAlign w:val="center"/>
          </w:tcPr>
          <w:p w14:paraId="0ACC1160" w14:textId="77777777" w:rsidR="00DA7CBD" w:rsidRPr="00BF76E0" w:rsidRDefault="00DA7CBD" w:rsidP="00DA7CBD">
            <w:pPr>
              <w:pStyle w:val="TAC"/>
              <w:rPr>
                <w:rFonts w:eastAsia="Calibri"/>
              </w:rPr>
            </w:pPr>
          </w:p>
        </w:tc>
        <w:tc>
          <w:tcPr>
            <w:tcW w:w="617" w:type="dxa"/>
            <w:shd w:val="clear" w:color="auto" w:fill="auto"/>
            <w:vAlign w:val="center"/>
          </w:tcPr>
          <w:p w14:paraId="51C3435A" w14:textId="77777777" w:rsidR="00DA7CBD" w:rsidRPr="00BF76E0" w:rsidRDefault="00DA7CBD" w:rsidP="00DA7CBD">
            <w:pPr>
              <w:pStyle w:val="TAC"/>
              <w:rPr>
                <w:rFonts w:eastAsia="Calibri"/>
              </w:rPr>
            </w:pPr>
          </w:p>
        </w:tc>
        <w:tc>
          <w:tcPr>
            <w:tcW w:w="617" w:type="dxa"/>
            <w:shd w:val="clear" w:color="auto" w:fill="auto"/>
            <w:vAlign w:val="center"/>
          </w:tcPr>
          <w:p w14:paraId="4AFBA55E" w14:textId="77777777" w:rsidR="00DA7CBD" w:rsidRPr="00BF76E0" w:rsidRDefault="00DA7CBD" w:rsidP="00DA7CBD">
            <w:pPr>
              <w:pStyle w:val="TAC"/>
              <w:rPr>
                <w:rFonts w:eastAsia="Calibri"/>
              </w:rPr>
            </w:pPr>
          </w:p>
        </w:tc>
        <w:tc>
          <w:tcPr>
            <w:tcW w:w="617" w:type="dxa"/>
            <w:shd w:val="clear" w:color="auto" w:fill="auto"/>
            <w:vAlign w:val="center"/>
          </w:tcPr>
          <w:p w14:paraId="3303E08A" w14:textId="77777777" w:rsidR="00DA7CBD" w:rsidRPr="00BF76E0" w:rsidRDefault="00DA7CBD" w:rsidP="00DA7CBD">
            <w:pPr>
              <w:pStyle w:val="TAC"/>
              <w:rPr>
                <w:rFonts w:eastAsia="Calibri"/>
              </w:rPr>
            </w:pPr>
          </w:p>
        </w:tc>
        <w:tc>
          <w:tcPr>
            <w:tcW w:w="617" w:type="dxa"/>
            <w:shd w:val="clear" w:color="auto" w:fill="auto"/>
            <w:vAlign w:val="center"/>
          </w:tcPr>
          <w:p w14:paraId="36C9DC5C" w14:textId="77777777" w:rsidR="00DA7CBD" w:rsidRPr="00BF76E0" w:rsidRDefault="00DA7CBD" w:rsidP="00DA7CBD">
            <w:pPr>
              <w:pStyle w:val="TAC"/>
              <w:rPr>
                <w:rFonts w:eastAsia="Calibri"/>
              </w:rPr>
            </w:pPr>
          </w:p>
        </w:tc>
        <w:tc>
          <w:tcPr>
            <w:tcW w:w="617" w:type="dxa"/>
            <w:shd w:val="clear" w:color="auto" w:fill="auto"/>
            <w:vAlign w:val="center"/>
          </w:tcPr>
          <w:p w14:paraId="7917812C" w14:textId="77777777" w:rsidR="00DA7CBD" w:rsidRPr="00BF76E0" w:rsidRDefault="00DA7CBD" w:rsidP="00DA7CBD">
            <w:pPr>
              <w:pStyle w:val="TAC"/>
              <w:rPr>
                <w:rFonts w:eastAsia="Calibri"/>
              </w:rPr>
            </w:pPr>
          </w:p>
        </w:tc>
        <w:tc>
          <w:tcPr>
            <w:tcW w:w="717" w:type="dxa"/>
            <w:shd w:val="clear" w:color="auto" w:fill="auto"/>
            <w:vAlign w:val="center"/>
          </w:tcPr>
          <w:p w14:paraId="15C36754" w14:textId="77777777" w:rsidR="00DA7CBD" w:rsidRPr="00BF76E0" w:rsidRDefault="00DA7CBD" w:rsidP="00DA7CBD">
            <w:pPr>
              <w:pStyle w:val="TAC"/>
              <w:rPr>
                <w:rFonts w:eastAsia="Calibri"/>
              </w:rPr>
            </w:pPr>
          </w:p>
        </w:tc>
        <w:tc>
          <w:tcPr>
            <w:tcW w:w="797" w:type="dxa"/>
            <w:vAlign w:val="center"/>
          </w:tcPr>
          <w:p w14:paraId="045FBC30" w14:textId="77777777" w:rsidR="00DA7CBD" w:rsidRPr="00BF76E0" w:rsidRDefault="00DA7CBD" w:rsidP="00DA7CBD">
            <w:pPr>
              <w:pStyle w:val="TAC"/>
              <w:rPr>
                <w:rFonts w:eastAsia="Calibri"/>
              </w:rPr>
            </w:pPr>
          </w:p>
        </w:tc>
      </w:tr>
      <w:tr w:rsidR="00DA7CBD" w:rsidRPr="00BF76E0" w14:paraId="35F63A78" w14:textId="77777777" w:rsidTr="00DA7CBD">
        <w:trPr>
          <w:cantSplit/>
          <w:jc w:val="center"/>
        </w:trPr>
        <w:tc>
          <w:tcPr>
            <w:tcW w:w="2539" w:type="dxa"/>
            <w:shd w:val="clear" w:color="auto" w:fill="auto"/>
            <w:vAlign w:val="center"/>
          </w:tcPr>
          <w:p w14:paraId="4782E3CF" w14:textId="4CD22C27" w:rsidR="00DA7CBD" w:rsidRPr="00BF76E0" w:rsidRDefault="00DA7CBD" w:rsidP="00DA7CBD">
            <w:pPr>
              <w:spacing w:after="0"/>
              <w:rPr>
                <w:rFonts w:ascii="Arial" w:eastAsia="Calibri" w:hAnsi="Arial"/>
                <w:sz w:val="18"/>
              </w:rPr>
            </w:pPr>
            <w:r>
              <w:t>9</w:t>
            </w:r>
            <w:r w:rsidRPr="00BF76E0">
              <w:t>.2.</w:t>
            </w:r>
            <w:r>
              <w:t>44</w:t>
            </w:r>
            <w:r w:rsidRPr="00BF76E0">
              <w:tab/>
            </w:r>
            <w:r>
              <w:t>Accessible authentication</w:t>
            </w:r>
          </w:p>
        </w:tc>
        <w:tc>
          <w:tcPr>
            <w:tcW w:w="617" w:type="dxa"/>
            <w:shd w:val="clear" w:color="auto" w:fill="auto"/>
            <w:vAlign w:val="center"/>
          </w:tcPr>
          <w:p w14:paraId="036A4808" w14:textId="77777777" w:rsidR="00DA7CBD" w:rsidRPr="00BF76E0" w:rsidRDefault="00DA7CBD" w:rsidP="00DA7CBD">
            <w:pPr>
              <w:pStyle w:val="TAC"/>
              <w:rPr>
                <w:rFonts w:eastAsia="Calibri"/>
              </w:rPr>
            </w:pPr>
          </w:p>
        </w:tc>
        <w:tc>
          <w:tcPr>
            <w:tcW w:w="617" w:type="dxa"/>
            <w:shd w:val="clear" w:color="auto" w:fill="auto"/>
            <w:vAlign w:val="center"/>
          </w:tcPr>
          <w:p w14:paraId="1F5A077E" w14:textId="77777777" w:rsidR="00DA7CBD" w:rsidRPr="00BF76E0" w:rsidRDefault="00DA7CBD" w:rsidP="00DA7CBD">
            <w:pPr>
              <w:pStyle w:val="TAC"/>
              <w:rPr>
                <w:rFonts w:eastAsia="Calibri"/>
              </w:rPr>
            </w:pPr>
          </w:p>
        </w:tc>
        <w:tc>
          <w:tcPr>
            <w:tcW w:w="617" w:type="dxa"/>
            <w:shd w:val="clear" w:color="auto" w:fill="auto"/>
            <w:vAlign w:val="center"/>
          </w:tcPr>
          <w:p w14:paraId="5BDE232C" w14:textId="77777777" w:rsidR="00DA7CBD" w:rsidRPr="00BF76E0" w:rsidRDefault="00DA7CBD" w:rsidP="00DA7CBD">
            <w:pPr>
              <w:pStyle w:val="TAC"/>
              <w:rPr>
                <w:rFonts w:eastAsia="Calibri"/>
              </w:rPr>
            </w:pPr>
          </w:p>
        </w:tc>
        <w:tc>
          <w:tcPr>
            <w:tcW w:w="617" w:type="dxa"/>
            <w:shd w:val="clear" w:color="auto" w:fill="auto"/>
            <w:vAlign w:val="center"/>
          </w:tcPr>
          <w:p w14:paraId="73F823E0" w14:textId="77777777" w:rsidR="00DA7CBD" w:rsidRPr="00BF76E0" w:rsidRDefault="00DA7CBD" w:rsidP="00DA7CBD">
            <w:pPr>
              <w:pStyle w:val="TAC"/>
              <w:rPr>
                <w:rFonts w:eastAsia="Calibri"/>
              </w:rPr>
            </w:pPr>
          </w:p>
        </w:tc>
        <w:tc>
          <w:tcPr>
            <w:tcW w:w="617" w:type="dxa"/>
            <w:shd w:val="clear" w:color="auto" w:fill="auto"/>
            <w:vAlign w:val="center"/>
          </w:tcPr>
          <w:p w14:paraId="118540DD" w14:textId="77777777" w:rsidR="00DA7CBD" w:rsidRPr="00BF76E0" w:rsidRDefault="00DA7CBD" w:rsidP="00DA7CBD">
            <w:pPr>
              <w:pStyle w:val="TAC"/>
              <w:rPr>
                <w:rFonts w:eastAsia="Calibri"/>
              </w:rPr>
            </w:pPr>
          </w:p>
        </w:tc>
        <w:tc>
          <w:tcPr>
            <w:tcW w:w="617" w:type="dxa"/>
            <w:shd w:val="clear" w:color="auto" w:fill="auto"/>
            <w:vAlign w:val="center"/>
          </w:tcPr>
          <w:p w14:paraId="401614C2" w14:textId="77777777" w:rsidR="00DA7CBD" w:rsidRPr="00BF76E0" w:rsidRDefault="00DA7CBD" w:rsidP="00DA7CBD">
            <w:pPr>
              <w:pStyle w:val="TAC"/>
              <w:rPr>
                <w:rFonts w:eastAsia="Calibri"/>
              </w:rPr>
            </w:pPr>
          </w:p>
        </w:tc>
        <w:tc>
          <w:tcPr>
            <w:tcW w:w="617" w:type="dxa"/>
            <w:shd w:val="clear" w:color="auto" w:fill="auto"/>
            <w:vAlign w:val="center"/>
          </w:tcPr>
          <w:p w14:paraId="2A273257" w14:textId="77777777" w:rsidR="00DA7CBD" w:rsidRPr="00BF76E0" w:rsidRDefault="00DA7CBD" w:rsidP="00DA7CBD">
            <w:pPr>
              <w:pStyle w:val="TAC"/>
              <w:rPr>
                <w:rFonts w:eastAsia="Calibri"/>
              </w:rPr>
            </w:pPr>
          </w:p>
        </w:tc>
        <w:tc>
          <w:tcPr>
            <w:tcW w:w="617" w:type="dxa"/>
            <w:shd w:val="clear" w:color="auto" w:fill="auto"/>
            <w:vAlign w:val="center"/>
          </w:tcPr>
          <w:p w14:paraId="3CC3019B" w14:textId="77777777" w:rsidR="00DA7CBD" w:rsidRPr="00BF76E0" w:rsidRDefault="00DA7CBD" w:rsidP="00DA7CBD">
            <w:pPr>
              <w:pStyle w:val="TAC"/>
              <w:rPr>
                <w:rFonts w:eastAsia="Calibri"/>
              </w:rPr>
            </w:pPr>
          </w:p>
        </w:tc>
        <w:tc>
          <w:tcPr>
            <w:tcW w:w="617" w:type="dxa"/>
            <w:shd w:val="clear" w:color="auto" w:fill="auto"/>
            <w:vAlign w:val="center"/>
          </w:tcPr>
          <w:p w14:paraId="20217486" w14:textId="77777777" w:rsidR="00DA7CBD" w:rsidRPr="00BF76E0" w:rsidRDefault="00DA7CBD" w:rsidP="00DA7CBD">
            <w:pPr>
              <w:pStyle w:val="TAC"/>
              <w:rPr>
                <w:rFonts w:eastAsia="Calibri"/>
              </w:rPr>
            </w:pPr>
          </w:p>
        </w:tc>
        <w:tc>
          <w:tcPr>
            <w:tcW w:w="717" w:type="dxa"/>
            <w:shd w:val="clear" w:color="auto" w:fill="auto"/>
            <w:vAlign w:val="center"/>
          </w:tcPr>
          <w:p w14:paraId="3E7FEAA8" w14:textId="77777777" w:rsidR="00DA7CBD" w:rsidRPr="00BF76E0" w:rsidRDefault="00DA7CBD" w:rsidP="00DA7CBD">
            <w:pPr>
              <w:pStyle w:val="TAC"/>
              <w:rPr>
                <w:rFonts w:eastAsia="Calibri"/>
              </w:rPr>
            </w:pPr>
          </w:p>
        </w:tc>
        <w:tc>
          <w:tcPr>
            <w:tcW w:w="797" w:type="dxa"/>
            <w:vAlign w:val="center"/>
          </w:tcPr>
          <w:p w14:paraId="4C5A0ECA" w14:textId="77777777" w:rsidR="00DA7CBD" w:rsidRPr="00BF76E0" w:rsidRDefault="00DA7CBD" w:rsidP="00DA7CBD">
            <w:pPr>
              <w:pStyle w:val="TAC"/>
              <w:rPr>
                <w:rFonts w:eastAsia="Calibri"/>
              </w:rPr>
            </w:pPr>
          </w:p>
        </w:tc>
      </w:tr>
      <w:tr w:rsidR="00DA7CBD" w:rsidRPr="00BF76E0" w14:paraId="00B5520D" w14:textId="77777777" w:rsidTr="00DA7CBD">
        <w:trPr>
          <w:cantSplit/>
          <w:jc w:val="center"/>
        </w:trPr>
        <w:tc>
          <w:tcPr>
            <w:tcW w:w="2539" w:type="dxa"/>
            <w:shd w:val="clear" w:color="auto" w:fill="auto"/>
            <w:vAlign w:val="center"/>
          </w:tcPr>
          <w:p w14:paraId="422DD454" w14:textId="35F4A41E" w:rsidR="00DA7CBD" w:rsidRPr="00BF76E0" w:rsidRDefault="00DA7CBD" w:rsidP="00DA7CBD">
            <w:pPr>
              <w:spacing w:after="0"/>
              <w:rPr>
                <w:rFonts w:ascii="Arial" w:eastAsia="Calibri" w:hAnsi="Arial"/>
                <w:sz w:val="18"/>
              </w:rPr>
            </w:pPr>
            <w:r>
              <w:t>9</w:t>
            </w:r>
            <w:r w:rsidRPr="00BF76E0">
              <w:t>.2.</w:t>
            </w:r>
            <w:r>
              <w:t>45</w:t>
            </w:r>
            <w:r w:rsidRPr="00BF76E0">
              <w:tab/>
            </w:r>
            <w:r>
              <w:t>Interruptions</w:t>
            </w:r>
          </w:p>
        </w:tc>
        <w:tc>
          <w:tcPr>
            <w:tcW w:w="617" w:type="dxa"/>
            <w:shd w:val="clear" w:color="auto" w:fill="auto"/>
            <w:vAlign w:val="center"/>
          </w:tcPr>
          <w:p w14:paraId="73375FF9" w14:textId="77777777" w:rsidR="00DA7CBD" w:rsidRPr="00BF76E0" w:rsidRDefault="00DA7CBD" w:rsidP="00DA7CBD">
            <w:pPr>
              <w:pStyle w:val="TAC"/>
              <w:rPr>
                <w:rFonts w:eastAsia="Calibri"/>
              </w:rPr>
            </w:pPr>
          </w:p>
        </w:tc>
        <w:tc>
          <w:tcPr>
            <w:tcW w:w="617" w:type="dxa"/>
            <w:shd w:val="clear" w:color="auto" w:fill="auto"/>
            <w:vAlign w:val="center"/>
          </w:tcPr>
          <w:p w14:paraId="2E69BBE9" w14:textId="77777777" w:rsidR="00DA7CBD" w:rsidRPr="00BF76E0" w:rsidRDefault="00DA7CBD" w:rsidP="00DA7CBD">
            <w:pPr>
              <w:pStyle w:val="TAC"/>
              <w:rPr>
                <w:rFonts w:eastAsia="Calibri"/>
              </w:rPr>
            </w:pPr>
          </w:p>
        </w:tc>
        <w:tc>
          <w:tcPr>
            <w:tcW w:w="617" w:type="dxa"/>
            <w:shd w:val="clear" w:color="auto" w:fill="auto"/>
            <w:vAlign w:val="center"/>
          </w:tcPr>
          <w:p w14:paraId="295A9537" w14:textId="77777777" w:rsidR="00DA7CBD" w:rsidRPr="00BF76E0" w:rsidRDefault="00DA7CBD" w:rsidP="00DA7CBD">
            <w:pPr>
              <w:pStyle w:val="TAC"/>
              <w:rPr>
                <w:rFonts w:eastAsia="Calibri"/>
              </w:rPr>
            </w:pPr>
          </w:p>
        </w:tc>
        <w:tc>
          <w:tcPr>
            <w:tcW w:w="617" w:type="dxa"/>
            <w:shd w:val="clear" w:color="auto" w:fill="auto"/>
            <w:vAlign w:val="center"/>
          </w:tcPr>
          <w:p w14:paraId="131B21F8" w14:textId="77777777" w:rsidR="00DA7CBD" w:rsidRPr="00BF76E0" w:rsidRDefault="00DA7CBD" w:rsidP="00DA7CBD">
            <w:pPr>
              <w:pStyle w:val="TAC"/>
              <w:rPr>
                <w:rFonts w:eastAsia="Calibri"/>
              </w:rPr>
            </w:pPr>
          </w:p>
        </w:tc>
        <w:tc>
          <w:tcPr>
            <w:tcW w:w="617" w:type="dxa"/>
            <w:shd w:val="clear" w:color="auto" w:fill="auto"/>
            <w:vAlign w:val="center"/>
          </w:tcPr>
          <w:p w14:paraId="12F2E969" w14:textId="77777777" w:rsidR="00DA7CBD" w:rsidRPr="00BF76E0" w:rsidRDefault="00DA7CBD" w:rsidP="00DA7CBD">
            <w:pPr>
              <w:pStyle w:val="TAC"/>
              <w:rPr>
                <w:rFonts w:eastAsia="Calibri"/>
              </w:rPr>
            </w:pPr>
          </w:p>
        </w:tc>
        <w:tc>
          <w:tcPr>
            <w:tcW w:w="617" w:type="dxa"/>
            <w:shd w:val="clear" w:color="auto" w:fill="auto"/>
            <w:vAlign w:val="center"/>
          </w:tcPr>
          <w:p w14:paraId="0BF10B1C" w14:textId="77777777" w:rsidR="00DA7CBD" w:rsidRPr="00BF76E0" w:rsidRDefault="00DA7CBD" w:rsidP="00DA7CBD">
            <w:pPr>
              <w:pStyle w:val="TAC"/>
              <w:rPr>
                <w:rFonts w:eastAsia="Calibri"/>
              </w:rPr>
            </w:pPr>
          </w:p>
        </w:tc>
        <w:tc>
          <w:tcPr>
            <w:tcW w:w="617" w:type="dxa"/>
            <w:shd w:val="clear" w:color="auto" w:fill="auto"/>
            <w:vAlign w:val="center"/>
          </w:tcPr>
          <w:p w14:paraId="3943D9DC" w14:textId="77777777" w:rsidR="00DA7CBD" w:rsidRPr="00BF76E0" w:rsidRDefault="00DA7CBD" w:rsidP="00DA7CBD">
            <w:pPr>
              <w:pStyle w:val="TAC"/>
              <w:rPr>
                <w:rFonts w:eastAsia="Calibri"/>
              </w:rPr>
            </w:pPr>
          </w:p>
        </w:tc>
        <w:tc>
          <w:tcPr>
            <w:tcW w:w="617" w:type="dxa"/>
            <w:shd w:val="clear" w:color="auto" w:fill="auto"/>
            <w:vAlign w:val="center"/>
          </w:tcPr>
          <w:p w14:paraId="7B099899" w14:textId="77777777" w:rsidR="00DA7CBD" w:rsidRPr="00BF76E0" w:rsidRDefault="00DA7CBD" w:rsidP="00DA7CBD">
            <w:pPr>
              <w:pStyle w:val="TAC"/>
              <w:rPr>
                <w:rFonts w:eastAsia="Calibri"/>
              </w:rPr>
            </w:pPr>
          </w:p>
        </w:tc>
        <w:tc>
          <w:tcPr>
            <w:tcW w:w="617" w:type="dxa"/>
            <w:shd w:val="clear" w:color="auto" w:fill="auto"/>
            <w:vAlign w:val="center"/>
          </w:tcPr>
          <w:p w14:paraId="3A3010F4" w14:textId="77777777" w:rsidR="00DA7CBD" w:rsidRPr="00BF76E0" w:rsidRDefault="00DA7CBD" w:rsidP="00DA7CBD">
            <w:pPr>
              <w:pStyle w:val="TAC"/>
              <w:rPr>
                <w:rFonts w:eastAsia="Calibri"/>
              </w:rPr>
            </w:pPr>
          </w:p>
        </w:tc>
        <w:tc>
          <w:tcPr>
            <w:tcW w:w="717" w:type="dxa"/>
            <w:shd w:val="clear" w:color="auto" w:fill="auto"/>
            <w:vAlign w:val="center"/>
          </w:tcPr>
          <w:p w14:paraId="610745B8" w14:textId="77777777" w:rsidR="00DA7CBD" w:rsidRPr="00BF76E0" w:rsidRDefault="00DA7CBD" w:rsidP="00DA7CBD">
            <w:pPr>
              <w:pStyle w:val="TAC"/>
              <w:rPr>
                <w:rFonts w:eastAsia="Calibri"/>
              </w:rPr>
            </w:pPr>
          </w:p>
        </w:tc>
        <w:tc>
          <w:tcPr>
            <w:tcW w:w="797" w:type="dxa"/>
            <w:vAlign w:val="center"/>
          </w:tcPr>
          <w:p w14:paraId="6F0A7EF4" w14:textId="77777777" w:rsidR="00DA7CBD" w:rsidRPr="00BF76E0" w:rsidRDefault="00DA7CBD" w:rsidP="00DA7CBD">
            <w:pPr>
              <w:pStyle w:val="TAC"/>
              <w:rPr>
                <w:rFonts w:eastAsia="Calibri"/>
              </w:rPr>
            </w:pPr>
          </w:p>
        </w:tc>
      </w:tr>
      <w:tr w:rsidR="00DA7CBD" w:rsidRPr="00BF76E0" w14:paraId="17534558" w14:textId="77777777" w:rsidTr="00DA7CBD">
        <w:trPr>
          <w:cantSplit/>
          <w:jc w:val="center"/>
        </w:trPr>
        <w:tc>
          <w:tcPr>
            <w:tcW w:w="2539" w:type="dxa"/>
            <w:shd w:val="clear" w:color="auto" w:fill="auto"/>
            <w:vAlign w:val="center"/>
          </w:tcPr>
          <w:p w14:paraId="42F36FCA" w14:textId="0548E579" w:rsidR="00DA7CBD" w:rsidRPr="00BF76E0" w:rsidRDefault="00DA7CBD" w:rsidP="00DA7CBD">
            <w:pPr>
              <w:spacing w:after="0"/>
              <w:rPr>
                <w:rFonts w:ascii="Arial" w:eastAsia="Calibri" w:hAnsi="Arial"/>
                <w:sz w:val="18"/>
              </w:rPr>
            </w:pPr>
            <w:r>
              <w:t>9</w:t>
            </w:r>
            <w:r w:rsidRPr="00BF76E0">
              <w:t>.2.</w:t>
            </w:r>
            <w:r>
              <w:t>46</w:t>
            </w:r>
            <w:r w:rsidRPr="00BF76E0">
              <w:tab/>
            </w:r>
            <w:r>
              <w:t>Character key shortcuts</w:t>
            </w:r>
          </w:p>
        </w:tc>
        <w:tc>
          <w:tcPr>
            <w:tcW w:w="617" w:type="dxa"/>
            <w:shd w:val="clear" w:color="auto" w:fill="auto"/>
            <w:vAlign w:val="center"/>
          </w:tcPr>
          <w:p w14:paraId="10147F7D" w14:textId="77777777" w:rsidR="00DA7CBD" w:rsidRPr="00BF76E0" w:rsidRDefault="00DA7CBD" w:rsidP="00DA7CBD">
            <w:pPr>
              <w:pStyle w:val="TAC"/>
              <w:rPr>
                <w:rFonts w:eastAsia="Calibri"/>
              </w:rPr>
            </w:pPr>
          </w:p>
        </w:tc>
        <w:tc>
          <w:tcPr>
            <w:tcW w:w="617" w:type="dxa"/>
            <w:shd w:val="clear" w:color="auto" w:fill="auto"/>
            <w:vAlign w:val="center"/>
          </w:tcPr>
          <w:p w14:paraId="7D6B8F7C" w14:textId="77777777" w:rsidR="00DA7CBD" w:rsidRPr="00BF76E0" w:rsidRDefault="00DA7CBD" w:rsidP="00DA7CBD">
            <w:pPr>
              <w:pStyle w:val="TAC"/>
              <w:rPr>
                <w:rFonts w:eastAsia="Calibri"/>
              </w:rPr>
            </w:pPr>
          </w:p>
        </w:tc>
        <w:tc>
          <w:tcPr>
            <w:tcW w:w="617" w:type="dxa"/>
            <w:shd w:val="clear" w:color="auto" w:fill="auto"/>
            <w:vAlign w:val="center"/>
          </w:tcPr>
          <w:p w14:paraId="226C8747" w14:textId="77777777" w:rsidR="00DA7CBD" w:rsidRPr="00BF76E0" w:rsidRDefault="00DA7CBD" w:rsidP="00DA7CBD">
            <w:pPr>
              <w:pStyle w:val="TAC"/>
              <w:rPr>
                <w:rFonts w:eastAsia="Calibri"/>
              </w:rPr>
            </w:pPr>
          </w:p>
        </w:tc>
        <w:tc>
          <w:tcPr>
            <w:tcW w:w="617" w:type="dxa"/>
            <w:shd w:val="clear" w:color="auto" w:fill="auto"/>
            <w:vAlign w:val="center"/>
          </w:tcPr>
          <w:p w14:paraId="388E72C1" w14:textId="77777777" w:rsidR="00DA7CBD" w:rsidRPr="00BF76E0" w:rsidRDefault="00DA7CBD" w:rsidP="00DA7CBD">
            <w:pPr>
              <w:pStyle w:val="TAC"/>
              <w:rPr>
                <w:rFonts w:eastAsia="Calibri"/>
              </w:rPr>
            </w:pPr>
          </w:p>
        </w:tc>
        <w:tc>
          <w:tcPr>
            <w:tcW w:w="617" w:type="dxa"/>
            <w:shd w:val="clear" w:color="auto" w:fill="auto"/>
            <w:vAlign w:val="center"/>
          </w:tcPr>
          <w:p w14:paraId="4BD52649" w14:textId="77777777" w:rsidR="00DA7CBD" w:rsidRPr="00BF76E0" w:rsidRDefault="00DA7CBD" w:rsidP="00DA7CBD">
            <w:pPr>
              <w:pStyle w:val="TAC"/>
              <w:rPr>
                <w:rFonts w:eastAsia="Calibri"/>
              </w:rPr>
            </w:pPr>
          </w:p>
        </w:tc>
        <w:tc>
          <w:tcPr>
            <w:tcW w:w="617" w:type="dxa"/>
            <w:shd w:val="clear" w:color="auto" w:fill="auto"/>
            <w:vAlign w:val="center"/>
          </w:tcPr>
          <w:p w14:paraId="4B2AA5FF" w14:textId="77777777" w:rsidR="00DA7CBD" w:rsidRPr="00BF76E0" w:rsidRDefault="00DA7CBD" w:rsidP="00DA7CBD">
            <w:pPr>
              <w:pStyle w:val="TAC"/>
              <w:rPr>
                <w:rFonts w:eastAsia="Calibri"/>
              </w:rPr>
            </w:pPr>
          </w:p>
        </w:tc>
        <w:tc>
          <w:tcPr>
            <w:tcW w:w="617" w:type="dxa"/>
            <w:shd w:val="clear" w:color="auto" w:fill="auto"/>
            <w:vAlign w:val="center"/>
          </w:tcPr>
          <w:p w14:paraId="3E2EFB8F" w14:textId="77777777" w:rsidR="00DA7CBD" w:rsidRPr="00BF76E0" w:rsidRDefault="00DA7CBD" w:rsidP="00DA7CBD">
            <w:pPr>
              <w:pStyle w:val="TAC"/>
              <w:rPr>
                <w:rFonts w:eastAsia="Calibri"/>
              </w:rPr>
            </w:pPr>
          </w:p>
        </w:tc>
        <w:tc>
          <w:tcPr>
            <w:tcW w:w="617" w:type="dxa"/>
            <w:shd w:val="clear" w:color="auto" w:fill="auto"/>
            <w:vAlign w:val="center"/>
          </w:tcPr>
          <w:p w14:paraId="2B756136" w14:textId="77777777" w:rsidR="00DA7CBD" w:rsidRPr="00BF76E0" w:rsidRDefault="00DA7CBD" w:rsidP="00DA7CBD">
            <w:pPr>
              <w:pStyle w:val="TAC"/>
              <w:rPr>
                <w:rFonts w:eastAsia="Calibri"/>
              </w:rPr>
            </w:pPr>
          </w:p>
        </w:tc>
        <w:tc>
          <w:tcPr>
            <w:tcW w:w="617" w:type="dxa"/>
            <w:shd w:val="clear" w:color="auto" w:fill="auto"/>
            <w:vAlign w:val="center"/>
          </w:tcPr>
          <w:p w14:paraId="511F1A4D" w14:textId="77777777" w:rsidR="00DA7CBD" w:rsidRPr="00BF76E0" w:rsidRDefault="00DA7CBD" w:rsidP="00DA7CBD">
            <w:pPr>
              <w:pStyle w:val="TAC"/>
              <w:rPr>
                <w:rFonts w:eastAsia="Calibri"/>
              </w:rPr>
            </w:pPr>
          </w:p>
        </w:tc>
        <w:tc>
          <w:tcPr>
            <w:tcW w:w="717" w:type="dxa"/>
            <w:shd w:val="clear" w:color="auto" w:fill="auto"/>
            <w:vAlign w:val="center"/>
          </w:tcPr>
          <w:p w14:paraId="3140D2F7" w14:textId="77777777" w:rsidR="00DA7CBD" w:rsidRPr="00BF76E0" w:rsidRDefault="00DA7CBD" w:rsidP="00DA7CBD">
            <w:pPr>
              <w:pStyle w:val="TAC"/>
              <w:rPr>
                <w:rFonts w:eastAsia="Calibri"/>
              </w:rPr>
            </w:pPr>
          </w:p>
        </w:tc>
        <w:tc>
          <w:tcPr>
            <w:tcW w:w="797" w:type="dxa"/>
            <w:vAlign w:val="center"/>
          </w:tcPr>
          <w:p w14:paraId="1EEA2327" w14:textId="77777777" w:rsidR="00DA7CBD" w:rsidRPr="00BF76E0" w:rsidRDefault="00DA7CBD" w:rsidP="00DA7CBD">
            <w:pPr>
              <w:pStyle w:val="TAC"/>
              <w:rPr>
                <w:rFonts w:eastAsia="Calibri"/>
              </w:rPr>
            </w:pPr>
          </w:p>
        </w:tc>
      </w:tr>
      <w:tr w:rsidR="00DA7CBD" w:rsidRPr="00BF76E0" w14:paraId="0B2AEA25" w14:textId="77777777" w:rsidTr="00DA7CBD">
        <w:trPr>
          <w:cantSplit/>
          <w:jc w:val="center"/>
        </w:trPr>
        <w:tc>
          <w:tcPr>
            <w:tcW w:w="2539" w:type="dxa"/>
            <w:shd w:val="clear" w:color="auto" w:fill="auto"/>
            <w:vAlign w:val="center"/>
          </w:tcPr>
          <w:p w14:paraId="35E8B754" w14:textId="58980CE0" w:rsidR="00DA7CBD" w:rsidRPr="00BF76E0" w:rsidRDefault="00DA7CBD" w:rsidP="00DA7CBD">
            <w:pPr>
              <w:spacing w:after="0"/>
              <w:rPr>
                <w:rFonts w:ascii="Arial" w:eastAsia="Calibri" w:hAnsi="Arial"/>
                <w:sz w:val="18"/>
              </w:rPr>
            </w:pPr>
            <w:r>
              <w:t>9</w:t>
            </w:r>
            <w:r w:rsidRPr="00BF76E0">
              <w:t>.2.</w:t>
            </w:r>
            <w:r>
              <w:t>47</w:t>
            </w:r>
            <w:r w:rsidRPr="00BF76E0">
              <w:tab/>
            </w:r>
            <w:r>
              <w:t>Label in name</w:t>
            </w:r>
          </w:p>
        </w:tc>
        <w:tc>
          <w:tcPr>
            <w:tcW w:w="617" w:type="dxa"/>
            <w:shd w:val="clear" w:color="auto" w:fill="auto"/>
            <w:vAlign w:val="center"/>
          </w:tcPr>
          <w:p w14:paraId="3BCDE968" w14:textId="77777777" w:rsidR="00DA7CBD" w:rsidRPr="00BF76E0" w:rsidRDefault="00DA7CBD" w:rsidP="00DA7CBD">
            <w:pPr>
              <w:pStyle w:val="TAC"/>
              <w:rPr>
                <w:rFonts w:eastAsia="Calibri"/>
              </w:rPr>
            </w:pPr>
          </w:p>
        </w:tc>
        <w:tc>
          <w:tcPr>
            <w:tcW w:w="617" w:type="dxa"/>
            <w:shd w:val="clear" w:color="auto" w:fill="auto"/>
            <w:vAlign w:val="center"/>
          </w:tcPr>
          <w:p w14:paraId="65801717" w14:textId="77777777" w:rsidR="00DA7CBD" w:rsidRPr="00BF76E0" w:rsidRDefault="00DA7CBD" w:rsidP="00DA7CBD">
            <w:pPr>
              <w:pStyle w:val="TAC"/>
              <w:rPr>
                <w:rFonts w:eastAsia="Calibri"/>
              </w:rPr>
            </w:pPr>
          </w:p>
        </w:tc>
        <w:tc>
          <w:tcPr>
            <w:tcW w:w="617" w:type="dxa"/>
            <w:shd w:val="clear" w:color="auto" w:fill="auto"/>
            <w:vAlign w:val="center"/>
          </w:tcPr>
          <w:p w14:paraId="7E02C52A" w14:textId="77777777" w:rsidR="00DA7CBD" w:rsidRPr="00BF76E0" w:rsidRDefault="00DA7CBD" w:rsidP="00DA7CBD">
            <w:pPr>
              <w:pStyle w:val="TAC"/>
              <w:rPr>
                <w:rFonts w:eastAsia="Calibri"/>
              </w:rPr>
            </w:pPr>
          </w:p>
        </w:tc>
        <w:tc>
          <w:tcPr>
            <w:tcW w:w="617" w:type="dxa"/>
            <w:shd w:val="clear" w:color="auto" w:fill="auto"/>
            <w:vAlign w:val="center"/>
          </w:tcPr>
          <w:p w14:paraId="4B52C71B" w14:textId="77777777" w:rsidR="00DA7CBD" w:rsidRPr="00BF76E0" w:rsidRDefault="00DA7CBD" w:rsidP="00DA7CBD">
            <w:pPr>
              <w:pStyle w:val="TAC"/>
              <w:rPr>
                <w:rFonts w:eastAsia="Calibri"/>
              </w:rPr>
            </w:pPr>
          </w:p>
        </w:tc>
        <w:tc>
          <w:tcPr>
            <w:tcW w:w="617" w:type="dxa"/>
            <w:shd w:val="clear" w:color="auto" w:fill="auto"/>
            <w:vAlign w:val="center"/>
          </w:tcPr>
          <w:p w14:paraId="41AD318C" w14:textId="77777777" w:rsidR="00DA7CBD" w:rsidRPr="00BF76E0" w:rsidRDefault="00DA7CBD" w:rsidP="00DA7CBD">
            <w:pPr>
              <w:pStyle w:val="TAC"/>
              <w:rPr>
                <w:rFonts w:eastAsia="Calibri"/>
              </w:rPr>
            </w:pPr>
          </w:p>
        </w:tc>
        <w:tc>
          <w:tcPr>
            <w:tcW w:w="617" w:type="dxa"/>
            <w:shd w:val="clear" w:color="auto" w:fill="auto"/>
            <w:vAlign w:val="center"/>
          </w:tcPr>
          <w:p w14:paraId="2C52A06D" w14:textId="77777777" w:rsidR="00DA7CBD" w:rsidRPr="00BF76E0" w:rsidRDefault="00DA7CBD" w:rsidP="00DA7CBD">
            <w:pPr>
              <w:pStyle w:val="TAC"/>
              <w:rPr>
                <w:rFonts w:eastAsia="Calibri"/>
              </w:rPr>
            </w:pPr>
          </w:p>
        </w:tc>
        <w:tc>
          <w:tcPr>
            <w:tcW w:w="617" w:type="dxa"/>
            <w:shd w:val="clear" w:color="auto" w:fill="auto"/>
            <w:vAlign w:val="center"/>
          </w:tcPr>
          <w:p w14:paraId="78E143E5" w14:textId="77777777" w:rsidR="00DA7CBD" w:rsidRPr="00BF76E0" w:rsidRDefault="00DA7CBD" w:rsidP="00DA7CBD">
            <w:pPr>
              <w:pStyle w:val="TAC"/>
              <w:rPr>
                <w:rFonts w:eastAsia="Calibri"/>
              </w:rPr>
            </w:pPr>
          </w:p>
        </w:tc>
        <w:tc>
          <w:tcPr>
            <w:tcW w:w="617" w:type="dxa"/>
            <w:shd w:val="clear" w:color="auto" w:fill="auto"/>
            <w:vAlign w:val="center"/>
          </w:tcPr>
          <w:p w14:paraId="74F6A146" w14:textId="77777777" w:rsidR="00DA7CBD" w:rsidRPr="00BF76E0" w:rsidRDefault="00DA7CBD" w:rsidP="00DA7CBD">
            <w:pPr>
              <w:pStyle w:val="TAC"/>
              <w:rPr>
                <w:rFonts w:eastAsia="Calibri"/>
              </w:rPr>
            </w:pPr>
          </w:p>
        </w:tc>
        <w:tc>
          <w:tcPr>
            <w:tcW w:w="617" w:type="dxa"/>
            <w:shd w:val="clear" w:color="auto" w:fill="auto"/>
            <w:vAlign w:val="center"/>
          </w:tcPr>
          <w:p w14:paraId="3495E8A6" w14:textId="77777777" w:rsidR="00DA7CBD" w:rsidRPr="00BF76E0" w:rsidRDefault="00DA7CBD" w:rsidP="00DA7CBD">
            <w:pPr>
              <w:pStyle w:val="TAC"/>
              <w:rPr>
                <w:rFonts w:eastAsia="Calibri"/>
              </w:rPr>
            </w:pPr>
          </w:p>
        </w:tc>
        <w:tc>
          <w:tcPr>
            <w:tcW w:w="717" w:type="dxa"/>
            <w:shd w:val="clear" w:color="auto" w:fill="auto"/>
            <w:vAlign w:val="center"/>
          </w:tcPr>
          <w:p w14:paraId="760B09A2" w14:textId="77777777" w:rsidR="00DA7CBD" w:rsidRPr="00BF76E0" w:rsidRDefault="00DA7CBD" w:rsidP="00DA7CBD">
            <w:pPr>
              <w:pStyle w:val="TAC"/>
              <w:rPr>
                <w:rFonts w:eastAsia="Calibri"/>
              </w:rPr>
            </w:pPr>
          </w:p>
        </w:tc>
        <w:tc>
          <w:tcPr>
            <w:tcW w:w="797" w:type="dxa"/>
            <w:vAlign w:val="center"/>
          </w:tcPr>
          <w:p w14:paraId="207D8A2F" w14:textId="77777777" w:rsidR="00DA7CBD" w:rsidRPr="00BF76E0" w:rsidRDefault="00DA7CBD" w:rsidP="00DA7CBD">
            <w:pPr>
              <w:pStyle w:val="TAC"/>
              <w:rPr>
                <w:rFonts w:eastAsia="Calibri"/>
              </w:rPr>
            </w:pPr>
          </w:p>
        </w:tc>
      </w:tr>
      <w:tr w:rsidR="00DA7CBD" w:rsidRPr="00BF76E0" w14:paraId="1C3C1FFC" w14:textId="77777777" w:rsidTr="00DA7CBD">
        <w:trPr>
          <w:cantSplit/>
          <w:jc w:val="center"/>
        </w:trPr>
        <w:tc>
          <w:tcPr>
            <w:tcW w:w="2539" w:type="dxa"/>
            <w:shd w:val="clear" w:color="auto" w:fill="auto"/>
            <w:vAlign w:val="center"/>
          </w:tcPr>
          <w:p w14:paraId="796CF1D4" w14:textId="5C32D6DF" w:rsidR="00DA7CBD" w:rsidRPr="00BF76E0" w:rsidRDefault="00DA7CBD" w:rsidP="00DA7CBD">
            <w:pPr>
              <w:spacing w:after="0"/>
              <w:rPr>
                <w:rFonts w:ascii="Arial" w:eastAsia="Calibri" w:hAnsi="Arial"/>
                <w:sz w:val="18"/>
              </w:rPr>
            </w:pPr>
            <w:r>
              <w:t>9</w:t>
            </w:r>
            <w:r w:rsidRPr="00BF76E0">
              <w:t>.2.</w:t>
            </w:r>
            <w:r>
              <w:t>48</w:t>
            </w:r>
            <w:r w:rsidRPr="00BF76E0">
              <w:tab/>
            </w:r>
            <w:r w:rsidRPr="00D33B24">
              <w:t xml:space="preserve">Pointer </w:t>
            </w:r>
            <w:r>
              <w:t>g</w:t>
            </w:r>
            <w:r w:rsidRPr="00D33B24">
              <w:t>estures</w:t>
            </w:r>
          </w:p>
        </w:tc>
        <w:tc>
          <w:tcPr>
            <w:tcW w:w="617" w:type="dxa"/>
            <w:shd w:val="clear" w:color="auto" w:fill="auto"/>
            <w:vAlign w:val="center"/>
          </w:tcPr>
          <w:p w14:paraId="63865836" w14:textId="77777777" w:rsidR="00DA7CBD" w:rsidRPr="00BF76E0" w:rsidRDefault="00DA7CBD" w:rsidP="00DA7CBD">
            <w:pPr>
              <w:pStyle w:val="TAC"/>
              <w:rPr>
                <w:rFonts w:eastAsia="Calibri"/>
              </w:rPr>
            </w:pPr>
          </w:p>
        </w:tc>
        <w:tc>
          <w:tcPr>
            <w:tcW w:w="617" w:type="dxa"/>
            <w:shd w:val="clear" w:color="auto" w:fill="auto"/>
            <w:vAlign w:val="center"/>
          </w:tcPr>
          <w:p w14:paraId="33F2F5BF" w14:textId="77777777" w:rsidR="00DA7CBD" w:rsidRPr="00BF76E0" w:rsidRDefault="00DA7CBD" w:rsidP="00DA7CBD">
            <w:pPr>
              <w:pStyle w:val="TAC"/>
              <w:rPr>
                <w:rFonts w:eastAsia="Calibri"/>
              </w:rPr>
            </w:pPr>
          </w:p>
        </w:tc>
        <w:tc>
          <w:tcPr>
            <w:tcW w:w="617" w:type="dxa"/>
            <w:shd w:val="clear" w:color="auto" w:fill="auto"/>
            <w:vAlign w:val="center"/>
          </w:tcPr>
          <w:p w14:paraId="0ACA69F8" w14:textId="77777777" w:rsidR="00DA7CBD" w:rsidRPr="00BF76E0" w:rsidRDefault="00DA7CBD" w:rsidP="00DA7CBD">
            <w:pPr>
              <w:pStyle w:val="TAC"/>
              <w:rPr>
                <w:rFonts w:eastAsia="Calibri"/>
              </w:rPr>
            </w:pPr>
          </w:p>
        </w:tc>
        <w:tc>
          <w:tcPr>
            <w:tcW w:w="617" w:type="dxa"/>
            <w:shd w:val="clear" w:color="auto" w:fill="auto"/>
            <w:vAlign w:val="center"/>
          </w:tcPr>
          <w:p w14:paraId="125010CF" w14:textId="77777777" w:rsidR="00DA7CBD" w:rsidRPr="00BF76E0" w:rsidRDefault="00DA7CBD" w:rsidP="00DA7CBD">
            <w:pPr>
              <w:pStyle w:val="TAC"/>
              <w:rPr>
                <w:rFonts w:eastAsia="Calibri"/>
              </w:rPr>
            </w:pPr>
          </w:p>
        </w:tc>
        <w:tc>
          <w:tcPr>
            <w:tcW w:w="617" w:type="dxa"/>
            <w:shd w:val="clear" w:color="auto" w:fill="auto"/>
            <w:vAlign w:val="center"/>
          </w:tcPr>
          <w:p w14:paraId="24A19424" w14:textId="77777777" w:rsidR="00DA7CBD" w:rsidRPr="00BF76E0" w:rsidRDefault="00DA7CBD" w:rsidP="00DA7CBD">
            <w:pPr>
              <w:pStyle w:val="TAC"/>
              <w:rPr>
                <w:rFonts w:eastAsia="Calibri"/>
              </w:rPr>
            </w:pPr>
          </w:p>
        </w:tc>
        <w:tc>
          <w:tcPr>
            <w:tcW w:w="617" w:type="dxa"/>
            <w:shd w:val="clear" w:color="auto" w:fill="auto"/>
            <w:vAlign w:val="center"/>
          </w:tcPr>
          <w:p w14:paraId="65BCF2BB" w14:textId="77777777" w:rsidR="00DA7CBD" w:rsidRPr="00BF76E0" w:rsidRDefault="00DA7CBD" w:rsidP="00DA7CBD">
            <w:pPr>
              <w:pStyle w:val="TAC"/>
              <w:rPr>
                <w:rFonts w:eastAsia="Calibri"/>
              </w:rPr>
            </w:pPr>
          </w:p>
        </w:tc>
        <w:tc>
          <w:tcPr>
            <w:tcW w:w="617" w:type="dxa"/>
            <w:shd w:val="clear" w:color="auto" w:fill="auto"/>
            <w:vAlign w:val="center"/>
          </w:tcPr>
          <w:p w14:paraId="1CB8DEFB" w14:textId="77777777" w:rsidR="00DA7CBD" w:rsidRPr="00BF76E0" w:rsidRDefault="00DA7CBD" w:rsidP="00DA7CBD">
            <w:pPr>
              <w:pStyle w:val="TAC"/>
              <w:rPr>
                <w:rFonts w:eastAsia="Calibri"/>
              </w:rPr>
            </w:pPr>
          </w:p>
        </w:tc>
        <w:tc>
          <w:tcPr>
            <w:tcW w:w="617" w:type="dxa"/>
            <w:shd w:val="clear" w:color="auto" w:fill="auto"/>
            <w:vAlign w:val="center"/>
          </w:tcPr>
          <w:p w14:paraId="7B4EFE00" w14:textId="77777777" w:rsidR="00DA7CBD" w:rsidRPr="00BF76E0" w:rsidRDefault="00DA7CBD" w:rsidP="00DA7CBD">
            <w:pPr>
              <w:pStyle w:val="TAC"/>
              <w:rPr>
                <w:rFonts w:eastAsia="Calibri"/>
              </w:rPr>
            </w:pPr>
          </w:p>
        </w:tc>
        <w:tc>
          <w:tcPr>
            <w:tcW w:w="617" w:type="dxa"/>
            <w:shd w:val="clear" w:color="auto" w:fill="auto"/>
            <w:vAlign w:val="center"/>
          </w:tcPr>
          <w:p w14:paraId="20733665" w14:textId="77777777" w:rsidR="00DA7CBD" w:rsidRPr="00BF76E0" w:rsidRDefault="00DA7CBD" w:rsidP="00DA7CBD">
            <w:pPr>
              <w:pStyle w:val="TAC"/>
              <w:rPr>
                <w:rFonts w:eastAsia="Calibri"/>
              </w:rPr>
            </w:pPr>
          </w:p>
        </w:tc>
        <w:tc>
          <w:tcPr>
            <w:tcW w:w="717" w:type="dxa"/>
            <w:shd w:val="clear" w:color="auto" w:fill="auto"/>
            <w:vAlign w:val="center"/>
          </w:tcPr>
          <w:p w14:paraId="7EFA85D9" w14:textId="77777777" w:rsidR="00DA7CBD" w:rsidRPr="00BF76E0" w:rsidRDefault="00DA7CBD" w:rsidP="00DA7CBD">
            <w:pPr>
              <w:pStyle w:val="TAC"/>
              <w:rPr>
                <w:rFonts w:eastAsia="Calibri"/>
              </w:rPr>
            </w:pPr>
          </w:p>
        </w:tc>
        <w:tc>
          <w:tcPr>
            <w:tcW w:w="797" w:type="dxa"/>
            <w:vAlign w:val="center"/>
          </w:tcPr>
          <w:p w14:paraId="6BEDC8C5" w14:textId="77777777" w:rsidR="00DA7CBD" w:rsidRPr="00BF76E0" w:rsidRDefault="00DA7CBD" w:rsidP="00DA7CBD">
            <w:pPr>
              <w:pStyle w:val="TAC"/>
              <w:rPr>
                <w:rFonts w:eastAsia="Calibri"/>
              </w:rPr>
            </w:pPr>
          </w:p>
        </w:tc>
      </w:tr>
      <w:tr w:rsidR="00DA7CBD" w:rsidRPr="00BF76E0" w14:paraId="2BAB4DE0" w14:textId="77777777" w:rsidTr="00DA7CBD">
        <w:trPr>
          <w:cantSplit/>
          <w:jc w:val="center"/>
        </w:trPr>
        <w:tc>
          <w:tcPr>
            <w:tcW w:w="2539" w:type="dxa"/>
            <w:shd w:val="clear" w:color="auto" w:fill="auto"/>
            <w:vAlign w:val="center"/>
          </w:tcPr>
          <w:p w14:paraId="0AA9CF84" w14:textId="256A1FA0" w:rsidR="00DA7CBD" w:rsidRPr="00BF76E0" w:rsidRDefault="00DA7CBD" w:rsidP="00DA7CBD">
            <w:pPr>
              <w:spacing w:after="0"/>
              <w:rPr>
                <w:rFonts w:ascii="Arial" w:eastAsia="Calibri" w:hAnsi="Arial"/>
                <w:sz w:val="18"/>
              </w:rPr>
            </w:pPr>
            <w:r>
              <w:t>9</w:t>
            </w:r>
            <w:r w:rsidRPr="00BF76E0">
              <w:t>.2.</w:t>
            </w:r>
            <w:r>
              <w:t>49</w:t>
            </w:r>
            <w:r w:rsidRPr="00BF76E0">
              <w:tab/>
            </w:r>
            <w:r>
              <w:t>Accidental activation</w:t>
            </w:r>
          </w:p>
        </w:tc>
        <w:tc>
          <w:tcPr>
            <w:tcW w:w="617" w:type="dxa"/>
            <w:shd w:val="clear" w:color="auto" w:fill="auto"/>
            <w:vAlign w:val="center"/>
          </w:tcPr>
          <w:p w14:paraId="2F8AAEE1" w14:textId="77777777" w:rsidR="00DA7CBD" w:rsidRPr="00BF76E0" w:rsidRDefault="00DA7CBD" w:rsidP="00DA7CBD">
            <w:pPr>
              <w:pStyle w:val="TAC"/>
              <w:rPr>
                <w:rFonts w:eastAsia="Calibri"/>
              </w:rPr>
            </w:pPr>
          </w:p>
        </w:tc>
        <w:tc>
          <w:tcPr>
            <w:tcW w:w="617" w:type="dxa"/>
            <w:shd w:val="clear" w:color="auto" w:fill="auto"/>
            <w:vAlign w:val="center"/>
          </w:tcPr>
          <w:p w14:paraId="7663C2DB" w14:textId="77777777" w:rsidR="00DA7CBD" w:rsidRPr="00BF76E0" w:rsidRDefault="00DA7CBD" w:rsidP="00DA7CBD">
            <w:pPr>
              <w:pStyle w:val="TAC"/>
              <w:rPr>
                <w:rFonts w:eastAsia="Calibri"/>
              </w:rPr>
            </w:pPr>
          </w:p>
        </w:tc>
        <w:tc>
          <w:tcPr>
            <w:tcW w:w="617" w:type="dxa"/>
            <w:shd w:val="clear" w:color="auto" w:fill="auto"/>
            <w:vAlign w:val="center"/>
          </w:tcPr>
          <w:p w14:paraId="6C373295" w14:textId="77777777" w:rsidR="00DA7CBD" w:rsidRPr="00BF76E0" w:rsidRDefault="00DA7CBD" w:rsidP="00DA7CBD">
            <w:pPr>
              <w:pStyle w:val="TAC"/>
              <w:rPr>
                <w:rFonts w:eastAsia="Calibri"/>
              </w:rPr>
            </w:pPr>
          </w:p>
        </w:tc>
        <w:tc>
          <w:tcPr>
            <w:tcW w:w="617" w:type="dxa"/>
            <w:shd w:val="clear" w:color="auto" w:fill="auto"/>
            <w:vAlign w:val="center"/>
          </w:tcPr>
          <w:p w14:paraId="1C9C750B" w14:textId="77777777" w:rsidR="00DA7CBD" w:rsidRPr="00BF76E0" w:rsidRDefault="00DA7CBD" w:rsidP="00DA7CBD">
            <w:pPr>
              <w:pStyle w:val="TAC"/>
              <w:rPr>
                <w:rFonts w:eastAsia="Calibri"/>
              </w:rPr>
            </w:pPr>
          </w:p>
        </w:tc>
        <w:tc>
          <w:tcPr>
            <w:tcW w:w="617" w:type="dxa"/>
            <w:shd w:val="clear" w:color="auto" w:fill="auto"/>
            <w:vAlign w:val="center"/>
          </w:tcPr>
          <w:p w14:paraId="3942E4AA" w14:textId="77777777" w:rsidR="00DA7CBD" w:rsidRPr="00BF76E0" w:rsidRDefault="00DA7CBD" w:rsidP="00DA7CBD">
            <w:pPr>
              <w:pStyle w:val="TAC"/>
              <w:rPr>
                <w:rFonts w:eastAsia="Calibri"/>
              </w:rPr>
            </w:pPr>
          </w:p>
        </w:tc>
        <w:tc>
          <w:tcPr>
            <w:tcW w:w="617" w:type="dxa"/>
            <w:shd w:val="clear" w:color="auto" w:fill="auto"/>
            <w:vAlign w:val="center"/>
          </w:tcPr>
          <w:p w14:paraId="564B140A" w14:textId="77777777" w:rsidR="00DA7CBD" w:rsidRPr="00BF76E0" w:rsidRDefault="00DA7CBD" w:rsidP="00DA7CBD">
            <w:pPr>
              <w:pStyle w:val="TAC"/>
              <w:rPr>
                <w:rFonts w:eastAsia="Calibri"/>
              </w:rPr>
            </w:pPr>
          </w:p>
        </w:tc>
        <w:tc>
          <w:tcPr>
            <w:tcW w:w="617" w:type="dxa"/>
            <w:shd w:val="clear" w:color="auto" w:fill="auto"/>
            <w:vAlign w:val="center"/>
          </w:tcPr>
          <w:p w14:paraId="194CAC03" w14:textId="77777777" w:rsidR="00DA7CBD" w:rsidRPr="00BF76E0" w:rsidRDefault="00DA7CBD" w:rsidP="00DA7CBD">
            <w:pPr>
              <w:pStyle w:val="TAC"/>
              <w:rPr>
                <w:rFonts w:eastAsia="Calibri"/>
              </w:rPr>
            </w:pPr>
          </w:p>
        </w:tc>
        <w:tc>
          <w:tcPr>
            <w:tcW w:w="617" w:type="dxa"/>
            <w:shd w:val="clear" w:color="auto" w:fill="auto"/>
            <w:vAlign w:val="center"/>
          </w:tcPr>
          <w:p w14:paraId="2D6FA38B" w14:textId="77777777" w:rsidR="00DA7CBD" w:rsidRPr="00BF76E0" w:rsidRDefault="00DA7CBD" w:rsidP="00DA7CBD">
            <w:pPr>
              <w:pStyle w:val="TAC"/>
              <w:rPr>
                <w:rFonts w:eastAsia="Calibri"/>
              </w:rPr>
            </w:pPr>
          </w:p>
        </w:tc>
        <w:tc>
          <w:tcPr>
            <w:tcW w:w="617" w:type="dxa"/>
            <w:shd w:val="clear" w:color="auto" w:fill="auto"/>
            <w:vAlign w:val="center"/>
          </w:tcPr>
          <w:p w14:paraId="2EE1C4AB" w14:textId="77777777" w:rsidR="00DA7CBD" w:rsidRPr="00BF76E0" w:rsidRDefault="00DA7CBD" w:rsidP="00DA7CBD">
            <w:pPr>
              <w:pStyle w:val="TAC"/>
              <w:rPr>
                <w:rFonts w:eastAsia="Calibri"/>
              </w:rPr>
            </w:pPr>
          </w:p>
        </w:tc>
        <w:tc>
          <w:tcPr>
            <w:tcW w:w="717" w:type="dxa"/>
            <w:shd w:val="clear" w:color="auto" w:fill="auto"/>
            <w:vAlign w:val="center"/>
          </w:tcPr>
          <w:p w14:paraId="26429E4D" w14:textId="77777777" w:rsidR="00DA7CBD" w:rsidRPr="00BF76E0" w:rsidRDefault="00DA7CBD" w:rsidP="00DA7CBD">
            <w:pPr>
              <w:pStyle w:val="TAC"/>
              <w:rPr>
                <w:rFonts w:eastAsia="Calibri"/>
              </w:rPr>
            </w:pPr>
          </w:p>
        </w:tc>
        <w:tc>
          <w:tcPr>
            <w:tcW w:w="797" w:type="dxa"/>
            <w:vAlign w:val="center"/>
          </w:tcPr>
          <w:p w14:paraId="64BFC311" w14:textId="77777777" w:rsidR="00DA7CBD" w:rsidRPr="00BF76E0" w:rsidRDefault="00DA7CBD" w:rsidP="00DA7CBD">
            <w:pPr>
              <w:pStyle w:val="TAC"/>
              <w:rPr>
                <w:rFonts w:eastAsia="Calibri"/>
              </w:rPr>
            </w:pPr>
          </w:p>
        </w:tc>
      </w:tr>
      <w:tr w:rsidR="00DA7CBD" w:rsidRPr="00BF76E0" w14:paraId="584BA2A3" w14:textId="77777777" w:rsidTr="00DA7CBD">
        <w:trPr>
          <w:cantSplit/>
          <w:jc w:val="center"/>
        </w:trPr>
        <w:tc>
          <w:tcPr>
            <w:tcW w:w="2539" w:type="dxa"/>
            <w:shd w:val="clear" w:color="auto" w:fill="auto"/>
            <w:vAlign w:val="center"/>
          </w:tcPr>
          <w:p w14:paraId="06393B71" w14:textId="734C0534" w:rsidR="00DA7CBD" w:rsidRPr="00BF76E0" w:rsidRDefault="00DA7CBD" w:rsidP="00DA7CBD">
            <w:pPr>
              <w:spacing w:after="0"/>
              <w:rPr>
                <w:rFonts w:ascii="Arial" w:eastAsia="Calibri" w:hAnsi="Arial"/>
                <w:sz w:val="18"/>
              </w:rPr>
            </w:pPr>
            <w:r>
              <w:lastRenderedPageBreak/>
              <w:t>9</w:t>
            </w:r>
            <w:r w:rsidRPr="00BF76E0">
              <w:t>.2.</w:t>
            </w:r>
            <w:r>
              <w:t>50</w:t>
            </w:r>
            <w:r w:rsidRPr="00BF76E0">
              <w:tab/>
            </w:r>
            <w:r w:rsidRPr="002A6233">
              <w:t xml:space="preserve">Target </w:t>
            </w:r>
            <w:r>
              <w:t>s</w:t>
            </w:r>
            <w:r w:rsidRPr="002A6233">
              <w:t>ize</w:t>
            </w:r>
          </w:p>
        </w:tc>
        <w:tc>
          <w:tcPr>
            <w:tcW w:w="617" w:type="dxa"/>
            <w:shd w:val="clear" w:color="auto" w:fill="auto"/>
            <w:vAlign w:val="center"/>
          </w:tcPr>
          <w:p w14:paraId="5CAA1BA4" w14:textId="77777777" w:rsidR="00DA7CBD" w:rsidRPr="00BF76E0" w:rsidRDefault="00DA7CBD" w:rsidP="00DA7CBD">
            <w:pPr>
              <w:pStyle w:val="TAC"/>
              <w:rPr>
                <w:rFonts w:eastAsia="Calibri"/>
              </w:rPr>
            </w:pPr>
          </w:p>
        </w:tc>
        <w:tc>
          <w:tcPr>
            <w:tcW w:w="617" w:type="dxa"/>
            <w:shd w:val="clear" w:color="auto" w:fill="auto"/>
            <w:vAlign w:val="center"/>
          </w:tcPr>
          <w:p w14:paraId="04F34842" w14:textId="77777777" w:rsidR="00DA7CBD" w:rsidRPr="00BF76E0" w:rsidRDefault="00DA7CBD" w:rsidP="00DA7CBD">
            <w:pPr>
              <w:pStyle w:val="TAC"/>
              <w:rPr>
                <w:rFonts w:eastAsia="Calibri"/>
              </w:rPr>
            </w:pPr>
          </w:p>
        </w:tc>
        <w:tc>
          <w:tcPr>
            <w:tcW w:w="617" w:type="dxa"/>
            <w:shd w:val="clear" w:color="auto" w:fill="auto"/>
            <w:vAlign w:val="center"/>
          </w:tcPr>
          <w:p w14:paraId="0427D21D" w14:textId="77777777" w:rsidR="00DA7CBD" w:rsidRPr="00BF76E0" w:rsidRDefault="00DA7CBD" w:rsidP="00DA7CBD">
            <w:pPr>
              <w:pStyle w:val="TAC"/>
              <w:rPr>
                <w:rFonts w:eastAsia="Calibri"/>
              </w:rPr>
            </w:pPr>
          </w:p>
        </w:tc>
        <w:tc>
          <w:tcPr>
            <w:tcW w:w="617" w:type="dxa"/>
            <w:shd w:val="clear" w:color="auto" w:fill="auto"/>
            <w:vAlign w:val="center"/>
          </w:tcPr>
          <w:p w14:paraId="06B4569D" w14:textId="77777777" w:rsidR="00DA7CBD" w:rsidRPr="00BF76E0" w:rsidRDefault="00DA7CBD" w:rsidP="00DA7CBD">
            <w:pPr>
              <w:pStyle w:val="TAC"/>
              <w:rPr>
                <w:rFonts w:eastAsia="Calibri"/>
              </w:rPr>
            </w:pPr>
          </w:p>
        </w:tc>
        <w:tc>
          <w:tcPr>
            <w:tcW w:w="617" w:type="dxa"/>
            <w:shd w:val="clear" w:color="auto" w:fill="auto"/>
            <w:vAlign w:val="center"/>
          </w:tcPr>
          <w:p w14:paraId="4F6B81BA" w14:textId="77777777" w:rsidR="00DA7CBD" w:rsidRPr="00BF76E0" w:rsidRDefault="00DA7CBD" w:rsidP="00DA7CBD">
            <w:pPr>
              <w:pStyle w:val="TAC"/>
              <w:rPr>
                <w:rFonts w:eastAsia="Calibri"/>
              </w:rPr>
            </w:pPr>
          </w:p>
        </w:tc>
        <w:tc>
          <w:tcPr>
            <w:tcW w:w="617" w:type="dxa"/>
            <w:shd w:val="clear" w:color="auto" w:fill="auto"/>
            <w:vAlign w:val="center"/>
          </w:tcPr>
          <w:p w14:paraId="6A5C9B5A" w14:textId="77777777" w:rsidR="00DA7CBD" w:rsidRPr="00BF76E0" w:rsidRDefault="00DA7CBD" w:rsidP="00DA7CBD">
            <w:pPr>
              <w:pStyle w:val="TAC"/>
              <w:rPr>
                <w:rFonts w:eastAsia="Calibri"/>
              </w:rPr>
            </w:pPr>
          </w:p>
        </w:tc>
        <w:tc>
          <w:tcPr>
            <w:tcW w:w="617" w:type="dxa"/>
            <w:shd w:val="clear" w:color="auto" w:fill="auto"/>
            <w:vAlign w:val="center"/>
          </w:tcPr>
          <w:p w14:paraId="7DC0C347" w14:textId="77777777" w:rsidR="00DA7CBD" w:rsidRPr="00BF76E0" w:rsidRDefault="00DA7CBD" w:rsidP="00DA7CBD">
            <w:pPr>
              <w:pStyle w:val="TAC"/>
              <w:rPr>
                <w:rFonts w:eastAsia="Calibri"/>
              </w:rPr>
            </w:pPr>
          </w:p>
        </w:tc>
        <w:tc>
          <w:tcPr>
            <w:tcW w:w="617" w:type="dxa"/>
            <w:shd w:val="clear" w:color="auto" w:fill="auto"/>
            <w:vAlign w:val="center"/>
          </w:tcPr>
          <w:p w14:paraId="67107719" w14:textId="77777777" w:rsidR="00DA7CBD" w:rsidRPr="00BF76E0" w:rsidRDefault="00DA7CBD" w:rsidP="00DA7CBD">
            <w:pPr>
              <w:pStyle w:val="TAC"/>
              <w:rPr>
                <w:rFonts w:eastAsia="Calibri"/>
              </w:rPr>
            </w:pPr>
          </w:p>
        </w:tc>
        <w:tc>
          <w:tcPr>
            <w:tcW w:w="617" w:type="dxa"/>
            <w:shd w:val="clear" w:color="auto" w:fill="auto"/>
            <w:vAlign w:val="center"/>
          </w:tcPr>
          <w:p w14:paraId="7DB5E11B" w14:textId="77777777" w:rsidR="00DA7CBD" w:rsidRPr="00BF76E0" w:rsidRDefault="00DA7CBD" w:rsidP="00DA7CBD">
            <w:pPr>
              <w:pStyle w:val="TAC"/>
              <w:rPr>
                <w:rFonts w:eastAsia="Calibri"/>
              </w:rPr>
            </w:pPr>
          </w:p>
        </w:tc>
        <w:tc>
          <w:tcPr>
            <w:tcW w:w="717" w:type="dxa"/>
            <w:shd w:val="clear" w:color="auto" w:fill="auto"/>
            <w:vAlign w:val="center"/>
          </w:tcPr>
          <w:p w14:paraId="4589BFA5" w14:textId="77777777" w:rsidR="00DA7CBD" w:rsidRPr="00BF76E0" w:rsidRDefault="00DA7CBD" w:rsidP="00DA7CBD">
            <w:pPr>
              <w:pStyle w:val="TAC"/>
              <w:rPr>
                <w:rFonts w:eastAsia="Calibri"/>
              </w:rPr>
            </w:pPr>
          </w:p>
        </w:tc>
        <w:tc>
          <w:tcPr>
            <w:tcW w:w="797" w:type="dxa"/>
            <w:vAlign w:val="center"/>
          </w:tcPr>
          <w:p w14:paraId="5089FA14" w14:textId="77777777" w:rsidR="00DA7CBD" w:rsidRPr="00BF76E0" w:rsidRDefault="00DA7CBD" w:rsidP="00DA7CBD">
            <w:pPr>
              <w:pStyle w:val="TAC"/>
              <w:rPr>
                <w:rFonts w:eastAsia="Calibri"/>
              </w:rPr>
            </w:pPr>
          </w:p>
        </w:tc>
      </w:tr>
      <w:tr w:rsidR="00DA7CBD" w:rsidRPr="00BF76E0" w14:paraId="534D6A3D" w14:textId="77777777" w:rsidTr="00DA7CBD">
        <w:trPr>
          <w:cantSplit/>
          <w:jc w:val="center"/>
        </w:trPr>
        <w:tc>
          <w:tcPr>
            <w:tcW w:w="2539" w:type="dxa"/>
            <w:shd w:val="clear" w:color="auto" w:fill="auto"/>
            <w:vAlign w:val="center"/>
          </w:tcPr>
          <w:p w14:paraId="0C1375D5" w14:textId="4670920D" w:rsidR="00DA7CBD" w:rsidRPr="00BF76E0" w:rsidRDefault="00DA7CBD" w:rsidP="00DA7CBD">
            <w:pPr>
              <w:spacing w:after="0"/>
              <w:rPr>
                <w:rFonts w:ascii="Arial" w:eastAsia="Calibri" w:hAnsi="Arial"/>
                <w:sz w:val="18"/>
              </w:rPr>
            </w:pPr>
            <w:r>
              <w:t>9</w:t>
            </w:r>
            <w:r w:rsidRPr="00BF76E0">
              <w:t>.2.</w:t>
            </w:r>
            <w:r>
              <w:t>51</w:t>
            </w:r>
            <w:r w:rsidRPr="00BF76E0">
              <w:tab/>
            </w:r>
            <w:r w:rsidRPr="00D33B24">
              <w:t xml:space="preserve">Device </w:t>
            </w:r>
            <w:r>
              <w:t>s</w:t>
            </w:r>
            <w:r w:rsidRPr="00D33B24">
              <w:t>ensors</w:t>
            </w:r>
          </w:p>
        </w:tc>
        <w:tc>
          <w:tcPr>
            <w:tcW w:w="617" w:type="dxa"/>
            <w:shd w:val="clear" w:color="auto" w:fill="auto"/>
            <w:vAlign w:val="center"/>
          </w:tcPr>
          <w:p w14:paraId="619C3415" w14:textId="77777777" w:rsidR="00DA7CBD" w:rsidRPr="00BF76E0" w:rsidRDefault="00DA7CBD" w:rsidP="00DA7CBD">
            <w:pPr>
              <w:pStyle w:val="TAC"/>
              <w:rPr>
                <w:rFonts w:eastAsia="Calibri"/>
              </w:rPr>
            </w:pPr>
          </w:p>
        </w:tc>
        <w:tc>
          <w:tcPr>
            <w:tcW w:w="617" w:type="dxa"/>
            <w:shd w:val="clear" w:color="auto" w:fill="auto"/>
            <w:vAlign w:val="center"/>
          </w:tcPr>
          <w:p w14:paraId="40870350" w14:textId="77777777" w:rsidR="00DA7CBD" w:rsidRPr="00BF76E0" w:rsidRDefault="00DA7CBD" w:rsidP="00DA7CBD">
            <w:pPr>
              <w:pStyle w:val="TAC"/>
              <w:rPr>
                <w:rFonts w:eastAsia="Calibri"/>
              </w:rPr>
            </w:pPr>
          </w:p>
        </w:tc>
        <w:tc>
          <w:tcPr>
            <w:tcW w:w="617" w:type="dxa"/>
            <w:shd w:val="clear" w:color="auto" w:fill="auto"/>
            <w:vAlign w:val="center"/>
          </w:tcPr>
          <w:p w14:paraId="1696ED4E" w14:textId="77777777" w:rsidR="00DA7CBD" w:rsidRPr="00BF76E0" w:rsidRDefault="00DA7CBD" w:rsidP="00DA7CBD">
            <w:pPr>
              <w:pStyle w:val="TAC"/>
              <w:rPr>
                <w:rFonts w:eastAsia="Calibri"/>
              </w:rPr>
            </w:pPr>
          </w:p>
        </w:tc>
        <w:tc>
          <w:tcPr>
            <w:tcW w:w="617" w:type="dxa"/>
            <w:shd w:val="clear" w:color="auto" w:fill="auto"/>
            <w:vAlign w:val="center"/>
          </w:tcPr>
          <w:p w14:paraId="371A89A0" w14:textId="77777777" w:rsidR="00DA7CBD" w:rsidRPr="00BF76E0" w:rsidRDefault="00DA7CBD" w:rsidP="00DA7CBD">
            <w:pPr>
              <w:pStyle w:val="TAC"/>
              <w:rPr>
                <w:rFonts w:eastAsia="Calibri"/>
              </w:rPr>
            </w:pPr>
          </w:p>
        </w:tc>
        <w:tc>
          <w:tcPr>
            <w:tcW w:w="617" w:type="dxa"/>
            <w:shd w:val="clear" w:color="auto" w:fill="auto"/>
            <w:vAlign w:val="center"/>
          </w:tcPr>
          <w:p w14:paraId="101E931F" w14:textId="77777777" w:rsidR="00DA7CBD" w:rsidRPr="00BF76E0" w:rsidRDefault="00DA7CBD" w:rsidP="00DA7CBD">
            <w:pPr>
              <w:pStyle w:val="TAC"/>
              <w:rPr>
                <w:rFonts w:eastAsia="Calibri"/>
              </w:rPr>
            </w:pPr>
          </w:p>
        </w:tc>
        <w:tc>
          <w:tcPr>
            <w:tcW w:w="617" w:type="dxa"/>
            <w:shd w:val="clear" w:color="auto" w:fill="auto"/>
            <w:vAlign w:val="center"/>
          </w:tcPr>
          <w:p w14:paraId="7FFED77C" w14:textId="77777777" w:rsidR="00DA7CBD" w:rsidRPr="00BF76E0" w:rsidRDefault="00DA7CBD" w:rsidP="00DA7CBD">
            <w:pPr>
              <w:pStyle w:val="TAC"/>
              <w:rPr>
                <w:rFonts w:eastAsia="Calibri"/>
              </w:rPr>
            </w:pPr>
          </w:p>
        </w:tc>
        <w:tc>
          <w:tcPr>
            <w:tcW w:w="617" w:type="dxa"/>
            <w:shd w:val="clear" w:color="auto" w:fill="auto"/>
            <w:vAlign w:val="center"/>
          </w:tcPr>
          <w:p w14:paraId="6E9DBE55" w14:textId="77777777" w:rsidR="00DA7CBD" w:rsidRPr="00BF76E0" w:rsidRDefault="00DA7CBD" w:rsidP="00DA7CBD">
            <w:pPr>
              <w:pStyle w:val="TAC"/>
              <w:rPr>
                <w:rFonts w:eastAsia="Calibri"/>
              </w:rPr>
            </w:pPr>
          </w:p>
        </w:tc>
        <w:tc>
          <w:tcPr>
            <w:tcW w:w="617" w:type="dxa"/>
            <w:shd w:val="clear" w:color="auto" w:fill="auto"/>
            <w:vAlign w:val="center"/>
          </w:tcPr>
          <w:p w14:paraId="349BC0AF" w14:textId="77777777" w:rsidR="00DA7CBD" w:rsidRPr="00BF76E0" w:rsidRDefault="00DA7CBD" w:rsidP="00DA7CBD">
            <w:pPr>
              <w:pStyle w:val="TAC"/>
              <w:rPr>
                <w:rFonts w:eastAsia="Calibri"/>
              </w:rPr>
            </w:pPr>
          </w:p>
        </w:tc>
        <w:tc>
          <w:tcPr>
            <w:tcW w:w="617" w:type="dxa"/>
            <w:shd w:val="clear" w:color="auto" w:fill="auto"/>
            <w:vAlign w:val="center"/>
          </w:tcPr>
          <w:p w14:paraId="563BD283" w14:textId="77777777" w:rsidR="00DA7CBD" w:rsidRPr="00BF76E0" w:rsidRDefault="00DA7CBD" w:rsidP="00DA7CBD">
            <w:pPr>
              <w:pStyle w:val="TAC"/>
              <w:rPr>
                <w:rFonts w:eastAsia="Calibri"/>
              </w:rPr>
            </w:pPr>
          </w:p>
        </w:tc>
        <w:tc>
          <w:tcPr>
            <w:tcW w:w="717" w:type="dxa"/>
            <w:shd w:val="clear" w:color="auto" w:fill="auto"/>
            <w:vAlign w:val="center"/>
          </w:tcPr>
          <w:p w14:paraId="5007DCBB" w14:textId="77777777" w:rsidR="00DA7CBD" w:rsidRPr="00BF76E0" w:rsidRDefault="00DA7CBD" w:rsidP="00DA7CBD">
            <w:pPr>
              <w:pStyle w:val="TAC"/>
              <w:rPr>
                <w:rFonts w:eastAsia="Calibri"/>
              </w:rPr>
            </w:pPr>
          </w:p>
        </w:tc>
        <w:tc>
          <w:tcPr>
            <w:tcW w:w="797" w:type="dxa"/>
            <w:vAlign w:val="center"/>
          </w:tcPr>
          <w:p w14:paraId="58ABD669" w14:textId="77777777" w:rsidR="00DA7CBD" w:rsidRPr="00BF76E0" w:rsidRDefault="00DA7CBD" w:rsidP="00DA7CBD">
            <w:pPr>
              <w:pStyle w:val="TAC"/>
              <w:rPr>
                <w:rFonts w:eastAsia="Calibri"/>
              </w:rPr>
            </w:pPr>
          </w:p>
        </w:tc>
      </w:tr>
      <w:tr w:rsidR="00DA7CBD" w:rsidRPr="00BF76E0" w14:paraId="290C4A40" w14:textId="77777777" w:rsidTr="00DA7CBD">
        <w:trPr>
          <w:cantSplit/>
          <w:jc w:val="center"/>
        </w:trPr>
        <w:tc>
          <w:tcPr>
            <w:tcW w:w="2539" w:type="dxa"/>
            <w:shd w:val="clear" w:color="auto" w:fill="auto"/>
            <w:vAlign w:val="center"/>
          </w:tcPr>
          <w:p w14:paraId="32638D77" w14:textId="7C8C463C" w:rsidR="00DA7CBD" w:rsidRPr="00BF76E0" w:rsidRDefault="00DA7CBD" w:rsidP="00DA7CBD">
            <w:pPr>
              <w:spacing w:after="0"/>
              <w:rPr>
                <w:rFonts w:ascii="Arial" w:eastAsia="Calibri" w:hAnsi="Arial"/>
                <w:sz w:val="18"/>
              </w:rPr>
            </w:pPr>
            <w:r>
              <w:t>9</w:t>
            </w:r>
            <w:r w:rsidRPr="00BF76E0">
              <w:t>.2.</w:t>
            </w:r>
            <w:r>
              <w:t>52</w:t>
            </w:r>
            <w:r w:rsidRPr="00BF76E0">
              <w:tab/>
            </w:r>
            <w:r w:rsidRPr="00D33B24">
              <w:t>Orientation</w:t>
            </w:r>
          </w:p>
        </w:tc>
        <w:tc>
          <w:tcPr>
            <w:tcW w:w="617" w:type="dxa"/>
            <w:shd w:val="clear" w:color="auto" w:fill="auto"/>
            <w:vAlign w:val="center"/>
          </w:tcPr>
          <w:p w14:paraId="3036D723" w14:textId="77777777" w:rsidR="00DA7CBD" w:rsidRPr="00BF76E0" w:rsidRDefault="00DA7CBD" w:rsidP="00DA7CBD">
            <w:pPr>
              <w:pStyle w:val="TAC"/>
              <w:rPr>
                <w:rFonts w:eastAsia="Calibri"/>
              </w:rPr>
            </w:pPr>
          </w:p>
        </w:tc>
        <w:tc>
          <w:tcPr>
            <w:tcW w:w="617" w:type="dxa"/>
            <w:shd w:val="clear" w:color="auto" w:fill="auto"/>
            <w:vAlign w:val="center"/>
          </w:tcPr>
          <w:p w14:paraId="42E82970" w14:textId="77777777" w:rsidR="00DA7CBD" w:rsidRPr="00BF76E0" w:rsidRDefault="00DA7CBD" w:rsidP="00DA7CBD">
            <w:pPr>
              <w:pStyle w:val="TAC"/>
              <w:rPr>
                <w:rFonts w:eastAsia="Calibri"/>
              </w:rPr>
            </w:pPr>
          </w:p>
        </w:tc>
        <w:tc>
          <w:tcPr>
            <w:tcW w:w="617" w:type="dxa"/>
            <w:shd w:val="clear" w:color="auto" w:fill="auto"/>
            <w:vAlign w:val="center"/>
          </w:tcPr>
          <w:p w14:paraId="5F8A91B7" w14:textId="77777777" w:rsidR="00DA7CBD" w:rsidRPr="00BF76E0" w:rsidRDefault="00DA7CBD" w:rsidP="00DA7CBD">
            <w:pPr>
              <w:pStyle w:val="TAC"/>
              <w:rPr>
                <w:rFonts w:eastAsia="Calibri"/>
              </w:rPr>
            </w:pPr>
          </w:p>
        </w:tc>
        <w:tc>
          <w:tcPr>
            <w:tcW w:w="617" w:type="dxa"/>
            <w:shd w:val="clear" w:color="auto" w:fill="auto"/>
            <w:vAlign w:val="center"/>
          </w:tcPr>
          <w:p w14:paraId="62050620" w14:textId="77777777" w:rsidR="00DA7CBD" w:rsidRPr="00BF76E0" w:rsidRDefault="00DA7CBD" w:rsidP="00DA7CBD">
            <w:pPr>
              <w:pStyle w:val="TAC"/>
              <w:rPr>
                <w:rFonts w:eastAsia="Calibri"/>
              </w:rPr>
            </w:pPr>
          </w:p>
        </w:tc>
        <w:tc>
          <w:tcPr>
            <w:tcW w:w="617" w:type="dxa"/>
            <w:shd w:val="clear" w:color="auto" w:fill="auto"/>
            <w:vAlign w:val="center"/>
          </w:tcPr>
          <w:p w14:paraId="75C8E1FF" w14:textId="77777777" w:rsidR="00DA7CBD" w:rsidRPr="00BF76E0" w:rsidRDefault="00DA7CBD" w:rsidP="00DA7CBD">
            <w:pPr>
              <w:pStyle w:val="TAC"/>
              <w:rPr>
                <w:rFonts w:eastAsia="Calibri"/>
              </w:rPr>
            </w:pPr>
          </w:p>
        </w:tc>
        <w:tc>
          <w:tcPr>
            <w:tcW w:w="617" w:type="dxa"/>
            <w:shd w:val="clear" w:color="auto" w:fill="auto"/>
            <w:vAlign w:val="center"/>
          </w:tcPr>
          <w:p w14:paraId="3692F4D0" w14:textId="77777777" w:rsidR="00DA7CBD" w:rsidRPr="00BF76E0" w:rsidRDefault="00DA7CBD" w:rsidP="00DA7CBD">
            <w:pPr>
              <w:pStyle w:val="TAC"/>
              <w:rPr>
                <w:rFonts w:eastAsia="Calibri"/>
              </w:rPr>
            </w:pPr>
          </w:p>
        </w:tc>
        <w:tc>
          <w:tcPr>
            <w:tcW w:w="617" w:type="dxa"/>
            <w:shd w:val="clear" w:color="auto" w:fill="auto"/>
            <w:vAlign w:val="center"/>
          </w:tcPr>
          <w:p w14:paraId="3EC6AF19" w14:textId="77777777" w:rsidR="00DA7CBD" w:rsidRPr="00BF76E0" w:rsidRDefault="00DA7CBD" w:rsidP="00DA7CBD">
            <w:pPr>
              <w:pStyle w:val="TAC"/>
              <w:rPr>
                <w:rFonts w:eastAsia="Calibri"/>
              </w:rPr>
            </w:pPr>
          </w:p>
        </w:tc>
        <w:tc>
          <w:tcPr>
            <w:tcW w:w="617" w:type="dxa"/>
            <w:shd w:val="clear" w:color="auto" w:fill="auto"/>
            <w:vAlign w:val="center"/>
          </w:tcPr>
          <w:p w14:paraId="67381C42" w14:textId="77777777" w:rsidR="00DA7CBD" w:rsidRPr="00BF76E0" w:rsidRDefault="00DA7CBD" w:rsidP="00DA7CBD">
            <w:pPr>
              <w:pStyle w:val="TAC"/>
              <w:rPr>
                <w:rFonts w:eastAsia="Calibri"/>
              </w:rPr>
            </w:pPr>
          </w:p>
        </w:tc>
        <w:tc>
          <w:tcPr>
            <w:tcW w:w="617" w:type="dxa"/>
            <w:shd w:val="clear" w:color="auto" w:fill="auto"/>
            <w:vAlign w:val="center"/>
          </w:tcPr>
          <w:p w14:paraId="6EA1096F" w14:textId="77777777" w:rsidR="00DA7CBD" w:rsidRPr="00BF76E0" w:rsidRDefault="00DA7CBD" w:rsidP="00DA7CBD">
            <w:pPr>
              <w:pStyle w:val="TAC"/>
              <w:rPr>
                <w:rFonts w:eastAsia="Calibri"/>
              </w:rPr>
            </w:pPr>
          </w:p>
        </w:tc>
        <w:tc>
          <w:tcPr>
            <w:tcW w:w="717" w:type="dxa"/>
            <w:shd w:val="clear" w:color="auto" w:fill="auto"/>
            <w:vAlign w:val="center"/>
          </w:tcPr>
          <w:p w14:paraId="32F3D206" w14:textId="77777777" w:rsidR="00DA7CBD" w:rsidRPr="00BF76E0" w:rsidRDefault="00DA7CBD" w:rsidP="00DA7CBD">
            <w:pPr>
              <w:pStyle w:val="TAC"/>
              <w:rPr>
                <w:rFonts w:eastAsia="Calibri"/>
              </w:rPr>
            </w:pPr>
          </w:p>
        </w:tc>
        <w:tc>
          <w:tcPr>
            <w:tcW w:w="797" w:type="dxa"/>
            <w:vAlign w:val="center"/>
          </w:tcPr>
          <w:p w14:paraId="4ECCFCD5" w14:textId="77777777" w:rsidR="00DA7CBD" w:rsidRPr="00BF76E0" w:rsidRDefault="00DA7CBD" w:rsidP="00DA7CBD">
            <w:pPr>
              <w:pStyle w:val="TAC"/>
              <w:rPr>
                <w:rFonts w:eastAsia="Calibri"/>
              </w:rPr>
            </w:pPr>
          </w:p>
        </w:tc>
      </w:tr>
      <w:tr w:rsidR="00DA7CBD" w:rsidRPr="00BF76E0" w14:paraId="1F5AD29D" w14:textId="77777777" w:rsidTr="00874A03">
        <w:trPr>
          <w:cantSplit/>
          <w:jc w:val="center"/>
        </w:trPr>
        <w:tc>
          <w:tcPr>
            <w:tcW w:w="2539" w:type="dxa"/>
            <w:shd w:val="clear" w:color="auto" w:fill="auto"/>
          </w:tcPr>
          <w:p w14:paraId="6A84398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 Non-text content</w:t>
            </w:r>
          </w:p>
        </w:tc>
        <w:tc>
          <w:tcPr>
            <w:tcW w:w="617" w:type="dxa"/>
            <w:shd w:val="clear" w:color="auto" w:fill="auto"/>
            <w:vAlign w:val="center"/>
          </w:tcPr>
          <w:p w14:paraId="6DA080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19D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1B51D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2C7A9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168FF9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422889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DFEEC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D889B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6D15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A3AF85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355D861" w14:textId="77777777" w:rsidR="00DA7CBD" w:rsidRPr="00BF76E0" w:rsidDel="00CC4931" w:rsidRDefault="00DA7CBD" w:rsidP="00DA7CBD">
            <w:pPr>
              <w:pStyle w:val="TAC"/>
              <w:rPr>
                <w:rFonts w:eastAsia="Calibri"/>
              </w:rPr>
            </w:pPr>
            <w:r w:rsidRPr="00BF76E0">
              <w:rPr>
                <w:rFonts w:eastAsia="Calibri"/>
              </w:rPr>
              <w:t>S</w:t>
            </w:r>
          </w:p>
        </w:tc>
      </w:tr>
      <w:tr w:rsidR="00DA7CBD" w:rsidRPr="00BF76E0" w14:paraId="6500C628" w14:textId="77777777" w:rsidTr="00874A03">
        <w:trPr>
          <w:cantSplit/>
          <w:jc w:val="center"/>
        </w:trPr>
        <w:tc>
          <w:tcPr>
            <w:tcW w:w="2539" w:type="dxa"/>
            <w:shd w:val="clear" w:color="auto" w:fill="auto"/>
          </w:tcPr>
          <w:p w14:paraId="7A4E8E8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 Audio-only and video-only (pre-recorded)</w:t>
            </w:r>
          </w:p>
        </w:tc>
        <w:tc>
          <w:tcPr>
            <w:tcW w:w="617" w:type="dxa"/>
            <w:shd w:val="clear" w:color="auto" w:fill="auto"/>
            <w:vAlign w:val="center"/>
          </w:tcPr>
          <w:p w14:paraId="32BF95E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E7BC1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72725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3CFEE3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F39B7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A0D18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929D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5AA7A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826A7E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E04CECB"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97E1538"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E2D513A" w14:textId="77777777" w:rsidTr="00874A03">
        <w:trPr>
          <w:cantSplit/>
          <w:jc w:val="center"/>
        </w:trPr>
        <w:tc>
          <w:tcPr>
            <w:tcW w:w="2539" w:type="dxa"/>
            <w:shd w:val="clear" w:color="auto" w:fill="auto"/>
          </w:tcPr>
          <w:p w14:paraId="69BECAF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 Captions</w:t>
            </w:r>
            <w:r w:rsidRPr="00BF76E0">
              <w:rPr>
                <w:rFonts w:ascii="Arial" w:eastAsia="Calibri" w:hAnsi="Arial"/>
                <w:sz w:val="18"/>
              </w:rPr>
              <w:br/>
              <w:t>(pre-recorded)</w:t>
            </w:r>
          </w:p>
        </w:tc>
        <w:tc>
          <w:tcPr>
            <w:tcW w:w="617" w:type="dxa"/>
            <w:shd w:val="clear" w:color="auto" w:fill="auto"/>
            <w:vAlign w:val="center"/>
          </w:tcPr>
          <w:p w14:paraId="577C544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BAABC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5D6FD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97CCC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97504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EE60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09F8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8F6FD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C2521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AD30A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D3A3C6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C0F5B4F" w14:textId="77777777" w:rsidTr="00874A03">
        <w:trPr>
          <w:cantSplit/>
          <w:jc w:val="center"/>
        </w:trPr>
        <w:tc>
          <w:tcPr>
            <w:tcW w:w="2539" w:type="dxa"/>
            <w:shd w:val="clear" w:color="auto" w:fill="auto"/>
          </w:tcPr>
          <w:p w14:paraId="5B921548" w14:textId="77777777" w:rsidR="00DA7CBD" w:rsidRPr="00BF76E0" w:rsidRDefault="00DA7CBD" w:rsidP="00DA7CBD">
            <w:pPr>
              <w:spacing w:after="0"/>
              <w:rPr>
                <w:rFonts w:ascii="Arial" w:eastAsia="Calibri" w:hAnsi="Arial"/>
                <w:sz w:val="18"/>
              </w:rPr>
            </w:pPr>
            <w:r>
              <w:rPr>
                <w:rFonts w:ascii="Arial" w:eastAsia="Calibri" w:hAnsi="Arial"/>
                <w:sz w:val="18"/>
              </w:rPr>
              <w:t>10.</w:t>
            </w:r>
            <w:r w:rsidRPr="00BF76E0">
              <w:rPr>
                <w:rFonts w:ascii="Arial" w:eastAsia="Calibri" w:hAnsi="Arial"/>
                <w:sz w:val="18"/>
              </w:rPr>
              <w:t xml:space="preserve">2.4 Audio description </w:t>
            </w:r>
            <w:r w:rsidRPr="0033092B">
              <w:rPr>
                <w:rFonts w:ascii="Arial" w:eastAsia="Calibri" w:hAnsi="Arial"/>
                <w:sz w:val="18"/>
              </w:rPr>
              <w:t>or</w:t>
            </w:r>
            <w:r w:rsidRPr="00BF76E0">
              <w:rPr>
                <w:rFonts w:ascii="Arial" w:eastAsia="Calibri" w:hAnsi="Arial"/>
                <w:sz w:val="18"/>
              </w:rPr>
              <w:t xml:space="preserve"> media alternative</w:t>
            </w:r>
            <w:r w:rsidRPr="00BF76E0">
              <w:rPr>
                <w:rFonts w:ascii="Arial" w:eastAsia="Calibri" w:hAnsi="Arial"/>
                <w:sz w:val="18"/>
              </w:rPr>
              <w:br/>
              <w:t>(pre-recorded)</w:t>
            </w:r>
          </w:p>
        </w:tc>
        <w:tc>
          <w:tcPr>
            <w:tcW w:w="617" w:type="dxa"/>
            <w:shd w:val="clear" w:color="auto" w:fill="auto"/>
            <w:vAlign w:val="center"/>
          </w:tcPr>
          <w:p w14:paraId="0E4744B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233CD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5E1548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748B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22DE6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BB0D7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8FFF48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54D3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4A997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EEA5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543909C"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E85EB2B" w14:textId="77777777" w:rsidTr="00874A03">
        <w:trPr>
          <w:cantSplit/>
          <w:jc w:val="center"/>
        </w:trPr>
        <w:tc>
          <w:tcPr>
            <w:tcW w:w="2539" w:type="dxa"/>
            <w:shd w:val="clear" w:color="auto" w:fill="auto"/>
          </w:tcPr>
          <w:p w14:paraId="442EA6BD"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10.2.5 Captions (live)</w:t>
            </w:r>
          </w:p>
        </w:tc>
        <w:tc>
          <w:tcPr>
            <w:tcW w:w="617" w:type="dxa"/>
            <w:shd w:val="clear" w:color="auto" w:fill="auto"/>
            <w:vAlign w:val="center"/>
          </w:tcPr>
          <w:p w14:paraId="4CBF6D9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DCE86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3CD162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D8BD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1DB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6E169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9CE4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F04AE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6753D7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AC463CF"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B35EB0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0E58CF0B" w14:textId="77777777" w:rsidTr="00874A03">
        <w:trPr>
          <w:cantSplit/>
          <w:jc w:val="center"/>
        </w:trPr>
        <w:tc>
          <w:tcPr>
            <w:tcW w:w="2539" w:type="dxa"/>
            <w:shd w:val="clear" w:color="auto" w:fill="auto"/>
          </w:tcPr>
          <w:p w14:paraId="629BADF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10.2.6 Audio description</w:t>
            </w:r>
            <w:r>
              <w:rPr>
                <w:rFonts w:ascii="Arial" w:eastAsia="Calibri" w:hAnsi="Arial"/>
                <w:sz w:val="18"/>
              </w:rPr>
              <w:br/>
            </w:r>
            <w:r w:rsidRPr="00BF76E0">
              <w:rPr>
                <w:rFonts w:ascii="Arial" w:eastAsia="Calibri" w:hAnsi="Arial"/>
                <w:sz w:val="18"/>
              </w:rPr>
              <w:t>(pre-recorded)</w:t>
            </w:r>
          </w:p>
        </w:tc>
        <w:tc>
          <w:tcPr>
            <w:tcW w:w="617" w:type="dxa"/>
            <w:shd w:val="clear" w:color="auto" w:fill="auto"/>
            <w:vAlign w:val="center"/>
          </w:tcPr>
          <w:p w14:paraId="096E5C7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9DDF26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02A879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477D6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A1B4D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7A3EC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2CAC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49B5B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CD18A1"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336A897"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2EE630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EA1B6AD" w14:textId="77777777" w:rsidTr="00874A03">
        <w:trPr>
          <w:cantSplit/>
          <w:jc w:val="center"/>
        </w:trPr>
        <w:tc>
          <w:tcPr>
            <w:tcW w:w="2539" w:type="dxa"/>
            <w:shd w:val="clear" w:color="auto" w:fill="auto"/>
          </w:tcPr>
          <w:p w14:paraId="000B9CE3"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10.2.7 Info and relationships</w:t>
            </w:r>
          </w:p>
        </w:tc>
        <w:tc>
          <w:tcPr>
            <w:tcW w:w="617" w:type="dxa"/>
            <w:shd w:val="clear" w:color="auto" w:fill="auto"/>
            <w:vAlign w:val="center"/>
          </w:tcPr>
          <w:p w14:paraId="588E6A4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A913B3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609A287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50E41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E0A7E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96B3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6085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4DDBA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94CDFE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370D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4C17F86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1F02D85" w14:textId="77777777" w:rsidTr="00874A03">
        <w:trPr>
          <w:cantSplit/>
          <w:jc w:val="center"/>
        </w:trPr>
        <w:tc>
          <w:tcPr>
            <w:tcW w:w="2539" w:type="dxa"/>
            <w:shd w:val="clear" w:color="auto" w:fill="auto"/>
          </w:tcPr>
          <w:p w14:paraId="2CE9DF38"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10.2.8 Meaningful sequence</w:t>
            </w:r>
          </w:p>
        </w:tc>
        <w:tc>
          <w:tcPr>
            <w:tcW w:w="617" w:type="dxa"/>
            <w:shd w:val="clear" w:color="auto" w:fill="auto"/>
            <w:vAlign w:val="center"/>
          </w:tcPr>
          <w:p w14:paraId="23252F0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48AD90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DB554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06D687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4CD7C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FE923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3CD0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10F9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D4A801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E219C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A8EC38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FB63C3" w14:textId="77777777" w:rsidTr="00874A03">
        <w:trPr>
          <w:cantSplit/>
          <w:jc w:val="center"/>
        </w:trPr>
        <w:tc>
          <w:tcPr>
            <w:tcW w:w="2539" w:type="dxa"/>
            <w:shd w:val="clear" w:color="auto" w:fill="auto"/>
          </w:tcPr>
          <w:p w14:paraId="360F1D7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10.2.9 Sensory characteristics</w:t>
            </w:r>
          </w:p>
        </w:tc>
        <w:tc>
          <w:tcPr>
            <w:tcW w:w="617" w:type="dxa"/>
            <w:shd w:val="clear" w:color="auto" w:fill="auto"/>
            <w:vAlign w:val="center"/>
          </w:tcPr>
          <w:p w14:paraId="7CEAF38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C8DD8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8BCC7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D3C3F4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B54389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90CFD9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6924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A8627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D721E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C3CD2F2"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4754596"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7DE10B01" w14:textId="77777777" w:rsidTr="00874A03">
        <w:trPr>
          <w:cantSplit/>
          <w:jc w:val="center"/>
        </w:trPr>
        <w:tc>
          <w:tcPr>
            <w:tcW w:w="2539" w:type="dxa"/>
            <w:shd w:val="clear" w:color="auto" w:fill="auto"/>
          </w:tcPr>
          <w:p w14:paraId="742EE24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10.2.10 Use of colour</w:t>
            </w:r>
          </w:p>
        </w:tc>
        <w:tc>
          <w:tcPr>
            <w:tcW w:w="617" w:type="dxa"/>
            <w:shd w:val="clear" w:color="auto" w:fill="auto"/>
            <w:vAlign w:val="center"/>
          </w:tcPr>
          <w:p w14:paraId="45AB2DE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30D0A0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6459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5E5B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2A3A4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70B88F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0935D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06B611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277A677"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339DC2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1DC085F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4A15B34B" w14:textId="77777777" w:rsidTr="00874A03">
        <w:trPr>
          <w:cantSplit/>
          <w:jc w:val="center"/>
        </w:trPr>
        <w:tc>
          <w:tcPr>
            <w:tcW w:w="2539" w:type="dxa"/>
            <w:shd w:val="clear" w:color="auto" w:fill="auto"/>
          </w:tcPr>
          <w:p w14:paraId="3D702C3C"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10.2.11 Audio control</w:t>
            </w:r>
          </w:p>
        </w:tc>
        <w:tc>
          <w:tcPr>
            <w:tcW w:w="617" w:type="dxa"/>
            <w:shd w:val="clear" w:color="auto" w:fill="auto"/>
            <w:vAlign w:val="center"/>
          </w:tcPr>
          <w:p w14:paraId="135DD1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147E8F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C2217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8B3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E07AE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4D851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9AE1F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7F9A09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93DACA"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93D47DC"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5EFA798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5B557660" w14:textId="77777777" w:rsidTr="00874A03">
        <w:trPr>
          <w:cantSplit/>
          <w:jc w:val="center"/>
        </w:trPr>
        <w:tc>
          <w:tcPr>
            <w:tcW w:w="2539" w:type="dxa"/>
            <w:shd w:val="clear" w:color="auto" w:fill="auto"/>
          </w:tcPr>
          <w:p w14:paraId="3D8C305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10.2.12 Contrast (minimum)</w:t>
            </w:r>
          </w:p>
        </w:tc>
        <w:tc>
          <w:tcPr>
            <w:tcW w:w="617" w:type="dxa"/>
            <w:shd w:val="clear" w:color="auto" w:fill="auto"/>
            <w:vAlign w:val="center"/>
          </w:tcPr>
          <w:p w14:paraId="4628641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9557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A4973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EE0FEB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97BC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2BDE0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DF18A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5001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6442F60"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0DA5ACD"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33DA5E03"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8620626" w14:textId="77777777" w:rsidTr="00874A03">
        <w:trPr>
          <w:cantSplit/>
          <w:jc w:val="center"/>
        </w:trPr>
        <w:tc>
          <w:tcPr>
            <w:tcW w:w="2539" w:type="dxa"/>
            <w:shd w:val="clear" w:color="auto" w:fill="auto"/>
          </w:tcPr>
          <w:p w14:paraId="78AB202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10.2.13 Resize text</w:t>
            </w:r>
          </w:p>
        </w:tc>
        <w:tc>
          <w:tcPr>
            <w:tcW w:w="617" w:type="dxa"/>
            <w:shd w:val="clear" w:color="auto" w:fill="auto"/>
            <w:vAlign w:val="center"/>
          </w:tcPr>
          <w:p w14:paraId="57FE86B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2D3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7FE77D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284892E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33978C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EDBF6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9669B6"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06257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7D37BF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7473892"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2523FB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1291CE2" w14:textId="77777777" w:rsidTr="00874A03">
        <w:trPr>
          <w:cantSplit/>
          <w:jc w:val="center"/>
        </w:trPr>
        <w:tc>
          <w:tcPr>
            <w:tcW w:w="2539" w:type="dxa"/>
            <w:shd w:val="clear" w:color="auto" w:fill="auto"/>
          </w:tcPr>
          <w:p w14:paraId="5392B70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10.2.14 Images of text</w:t>
            </w:r>
          </w:p>
        </w:tc>
        <w:tc>
          <w:tcPr>
            <w:tcW w:w="617" w:type="dxa"/>
            <w:shd w:val="clear" w:color="auto" w:fill="auto"/>
            <w:vAlign w:val="center"/>
          </w:tcPr>
          <w:p w14:paraId="3E843C2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041E8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314C9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F75FDB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941F5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82306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286DDC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5AF7859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CCF1A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5609BC5"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06449C3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B8F7623" w14:textId="77777777" w:rsidTr="00874A03">
        <w:trPr>
          <w:cantSplit/>
          <w:jc w:val="center"/>
        </w:trPr>
        <w:tc>
          <w:tcPr>
            <w:tcW w:w="2539" w:type="dxa"/>
            <w:shd w:val="clear" w:color="auto" w:fill="auto"/>
          </w:tcPr>
          <w:p w14:paraId="7145C11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10.2.15 Keyboard</w:t>
            </w:r>
          </w:p>
        </w:tc>
        <w:tc>
          <w:tcPr>
            <w:tcW w:w="617" w:type="dxa"/>
            <w:shd w:val="clear" w:color="auto" w:fill="auto"/>
            <w:vAlign w:val="center"/>
          </w:tcPr>
          <w:p w14:paraId="1C0DC25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6E61B0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A728E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D894C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CFBFD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2FEEA53"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87068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B72CF2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E81FD36"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DBC5A1"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9397021" w14:textId="77777777" w:rsidR="00DA7CBD" w:rsidRPr="00BF76E0" w:rsidRDefault="00DA7CBD" w:rsidP="00DA7CBD">
            <w:pPr>
              <w:pStyle w:val="TAC"/>
              <w:rPr>
                <w:rFonts w:eastAsia="Calibri"/>
              </w:rPr>
            </w:pPr>
            <w:r w:rsidRPr="00BF76E0">
              <w:rPr>
                <w:rFonts w:eastAsia="Calibri"/>
              </w:rPr>
              <w:t>-</w:t>
            </w:r>
          </w:p>
        </w:tc>
      </w:tr>
      <w:tr w:rsidR="00DA7CBD" w:rsidRPr="00BF76E0" w14:paraId="0179223D" w14:textId="77777777" w:rsidTr="00874A03">
        <w:trPr>
          <w:cantSplit/>
          <w:jc w:val="center"/>
        </w:trPr>
        <w:tc>
          <w:tcPr>
            <w:tcW w:w="2539" w:type="dxa"/>
            <w:shd w:val="clear" w:color="auto" w:fill="auto"/>
          </w:tcPr>
          <w:p w14:paraId="69B3CF84"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10.2.16 No keyboard trap</w:t>
            </w:r>
          </w:p>
        </w:tc>
        <w:tc>
          <w:tcPr>
            <w:tcW w:w="617" w:type="dxa"/>
            <w:shd w:val="clear" w:color="auto" w:fill="auto"/>
            <w:vAlign w:val="center"/>
          </w:tcPr>
          <w:p w14:paraId="322CDA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CC775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80AC2B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DD6B7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70341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78AD587"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42E9C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2FCE6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40F273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460D109"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31400E80" w14:textId="77777777" w:rsidR="00DA7CBD" w:rsidRPr="00BF76E0" w:rsidRDefault="00DA7CBD" w:rsidP="00DA7CBD">
            <w:pPr>
              <w:pStyle w:val="TAC"/>
              <w:rPr>
                <w:rFonts w:eastAsia="Calibri"/>
              </w:rPr>
            </w:pPr>
            <w:r w:rsidRPr="00BF76E0">
              <w:rPr>
                <w:rFonts w:eastAsia="Calibri"/>
              </w:rPr>
              <w:t>-</w:t>
            </w:r>
          </w:p>
        </w:tc>
      </w:tr>
      <w:tr w:rsidR="00DA7CBD" w:rsidRPr="00BF76E0" w14:paraId="477935BB" w14:textId="77777777" w:rsidTr="00874A03">
        <w:trPr>
          <w:cantSplit/>
          <w:jc w:val="center"/>
        </w:trPr>
        <w:tc>
          <w:tcPr>
            <w:tcW w:w="2539" w:type="dxa"/>
            <w:shd w:val="clear" w:color="auto" w:fill="auto"/>
          </w:tcPr>
          <w:p w14:paraId="1F233A8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10.2.17 Timing adjustable</w:t>
            </w:r>
          </w:p>
        </w:tc>
        <w:tc>
          <w:tcPr>
            <w:tcW w:w="617" w:type="dxa"/>
            <w:shd w:val="clear" w:color="auto" w:fill="auto"/>
            <w:vAlign w:val="center"/>
          </w:tcPr>
          <w:p w14:paraId="258A1C8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74215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30101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E504F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FB3DD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37FFBA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FE534D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729F94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4CB6FE"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A14E9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2F4D671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F016775" w14:textId="77777777" w:rsidTr="00874A03">
        <w:trPr>
          <w:cantSplit/>
          <w:jc w:val="center"/>
        </w:trPr>
        <w:tc>
          <w:tcPr>
            <w:tcW w:w="2539" w:type="dxa"/>
            <w:shd w:val="clear" w:color="auto" w:fill="auto"/>
          </w:tcPr>
          <w:p w14:paraId="100F1875"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10.2.18 Pause, stop, hide</w:t>
            </w:r>
          </w:p>
        </w:tc>
        <w:tc>
          <w:tcPr>
            <w:tcW w:w="617" w:type="dxa"/>
            <w:shd w:val="clear" w:color="auto" w:fill="auto"/>
            <w:vAlign w:val="center"/>
          </w:tcPr>
          <w:p w14:paraId="2E2A0BF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E198C7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52EC8F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EE0586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FABB1B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8CCCA8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381DD2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80D173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40D68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773A7D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3AFA4A4E"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117088" w14:textId="77777777" w:rsidTr="00874A03">
        <w:trPr>
          <w:cantSplit/>
          <w:jc w:val="center"/>
        </w:trPr>
        <w:tc>
          <w:tcPr>
            <w:tcW w:w="2539" w:type="dxa"/>
            <w:shd w:val="clear" w:color="auto" w:fill="auto"/>
          </w:tcPr>
          <w:p w14:paraId="63EAB42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3E0EA61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306C3B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EBA3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F89AF9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20DEE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1461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0FE37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3A28C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DFC78E8" w14:textId="77777777" w:rsidR="00DA7CBD" w:rsidRPr="00BF76E0" w:rsidRDefault="00DA7CBD" w:rsidP="00DA7CBD">
            <w:pPr>
              <w:pStyle w:val="TAC"/>
              <w:rPr>
                <w:rFonts w:eastAsia="Calibri"/>
              </w:rPr>
            </w:pPr>
            <w:r w:rsidRPr="00BF76E0">
              <w:rPr>
                <w:rFonts w:eastAsia="Calibri"/>
              </w:rPr>
              <w:t>P</w:t>
            </w:r>
          </w:p>
        </w:tc>
        <w:tc>
          <w:tcPr>
            <w:tcW w:w="717" w:type="dxa"/>
            <w:shd w:val="clear" w:color="auto" w:fill="auto"/>
            <w:vAlign w:val="center"/>
          </w:tcPr>
          <w:p w14:paraId="19B73A05"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5398E36" w14:textId="77777777" w:rsidR="00DA7CBD" w:rsidRPr="00BF76E0" w:rsidRDefault="00DA7CBD" w:rsidP="00DA7CBD">
            <w:pPr>
              <w:pStyle w:val="TAC"/>
              <w:rPr>
                <w:rFonts w:eastAsia="Calibri"/>
              </w:rPr>
            </w:pPr>
            <w:r w:rsidRPr="00BF76E0">
              <w:rPr>
                <w:rFonts w:eastAsia="Calibri"/>
              </w:rPr>
              <w:t>-</w:t>
            </w:r>
          </w:p>
        </w:tc>
      </w:tr>
      <w:tr w:rsidR="00DA7CBD" w:rsidRPr="00BF76E0" w14:paraId="6F32D654" w14:textId="77777777" w:rsidTr="00372830">
        <w:trPr>
          <w:cantSplit/>
          <w:jc w:val="center"/>
        </w:trPr>
        <w:tc>
          <w:tcPr>
            <w:tcW w:w="2539" w:type="dxa"/>
            <w:shd w:val="clear" w:color="auto" w:fill="auto"/>
          </w:tcPr>
          <w:p w14:paraId="3416CCC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10.2.21 Document titled</w:t>
            </w:r>
          </w:p>
        </w:tc>
        <w:tc>
          <w:tcPr>
            <w:tcW w:w="617" w:type="dxa"/>
            <w:shd w:val="clear" w:color="auto" w:fill="auto"/>
            <w:vAlign w:val="center"/>
          </w:tcPr>
          <w:p w14:paraId="69B9B631"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48F6AD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D0289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5A4EF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93A36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EF0B289"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2FDFEE0"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52787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7F84F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F1C132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3188854"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491BBD2" w14:textId="77777777" w:rsidTr="00372830">
        <w:trPr>
          <w:cantSplit/>
          <w:jc w:val="center"/>
        </w:trPr>
        <w:tc>
          <w:tcPr>
            <w:tcW w:w="2539" w:type="dxa"/>
            <w:shd w:val="clear" w:color="auto" w:fill="auto"/>
          </w:tcPr>
          <w:p w14:paraId="0C55503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10.2.22 Focus order</w:t>
            </w:r>
          </w:p>
        </w:tc>
        <w:tc>
          <w:tcPr>
            <w:tcW w:w="617" w:type="dxa"/>
            <w:shd w:val="clear" w:color="auto" w:fill="auto"/>
            <w:vAlign w:val="center"/>
          </w:tcPr>
          <w:p w14:paraId="3FF3705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29F7C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A1340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FAE570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E4E8C3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6571BF"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6CC9717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712F4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3D2EC5"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F384270"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C599ABB"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C4D4CB5" w14:textId="77777777" w:rsidTr="00372830">
        <w:trPr>
          <w:cantSplit/>
          <w:jc w:val="center"/>
        </w:trPr>
        <w:tc>
          <w:tcPr>
            <w:tcW w:w="2539" w:type="dxa"/>
            <w:shd w:val="clear" w:color="auto" w:fill="auto"/>
          </w:tcPr>
          <w:p w14:paraId="55DF307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10.2.23 Link purpose</w:t>
            </w:r>
            <w:r w:rsidRPr="00BF76E0">
              <w:rPr>
                <w:rFonts w:ascii="Arial" w:eastAsia="Calibri" w:hAnsi="Arial"/>
                <w:sz w:val="18"/>
              </w:rPr>
              <w:br/>
              <w:t>(In context)</w:t>
            </w:r>
          </w:p>
        </w:tc>
        <w:tc>
          <w:tcPr>
            <w:tcW w:w="617" w:type="dxa"/>
            <w:shd w:val="clear" w:color="auto" w:fill="auto"/>
            <w:vAlign w:val="center"/>
          </w:tcPr>
          <w:p w14:paraId="6E543D5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0C3390F"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C70BC4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F4DD98"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1BE5E13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CFDE261"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2E2968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B68DF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71286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0F27D1EF"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5AD817D"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7F1685C" w14:textId="77777777" w:rsidTr="00372830">
        <w:trPr>
          <w:cantSplit/>
          <w:jc w:val="center"/>
        </w:trPr>
        <w:tc>
          <w:tcPr>
            <w:tcW w:w="2539" w:type="dxa"/>
            <w:shd w:val="clear" w:color="auto" w:fill="auto"/>
          </w:tcPr>
          <w:p w14:paraId="6C84B3B6"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10.2.25 Headings and labels</w:t>
            </w:r>
          </w:p>
        </w:tc>
        <w:tc>
          <w:tcPr>
            <w:tcW w:w="617" w:type="dxa"/>
            <w:shd w:val="clear" w:color="auto" w:fill="auto"/>
            <w:vAlign w:val="center"/>
          </w:tcPr>
          <w:p w14:paraId="39EF45F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B5C613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20A22D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9E7843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1C84AA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BE5FC74"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12E90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D8260D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DC949C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E2144DD"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D5BDB1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9113388" w14:textId="77777777" w:rsidTr="00372830">
        <w:trPr>
          <w:cantSplit/>
          <w:jc w:val="center"/>
        </w:trPr>
        <w:tc>
          <w:tcPr>
            <w:tcW w:w="2539" w:type="dxa"/>
            <w:shd w:val="clear" w:color="auto" w:fill="auto"/>
          </w:tcPr>
          <w:p w14:paraId="733D6B2F"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10.2.26 Focus visible</w:t>
            </w:r>
          </w:p>
        </w:tc>
        <w:tc>
          <w:tcPr>
            <w:tcW w:w="617" w:type="dxa"/>
            <w:shd w:val="clear" w:color="auto" w:fill="auto"/>
            <w:vAlign w:val="center"/>
          </w:tcPr>
          <w:p w14:paraId="1645DB25"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0F4D1A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B1C3B9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52667EC" w14:textId="77777777" w:rsidR="00DA7CBD" w:rsidRPr="00BF76E0" w:rsidRDefault="00DA7CBD" w:rsidP="00DA7CBD">
            <w:pPr>
              <w:pStyle w:val="TAC"/>
              <w:rPr>
                <w:rFonts w:eastAsia="Calibri"/>
              </w:rPr>
            </w:pPr>
            <w:r>
              <w:rPr>
                <w:rFonts w:eastAsia="Calibri"/>
              </w:rPr>
              <w:t>-</w:t>
            </w:r>
          </w:p>
        </w:tc>
        <w:tc>
          <w:tcPr>
            <w:tcW w:w="617" w:type="dxa"/>
            <w:shd w:val="clear" w:color="auto" w:fill="auto"/>
            <w:vAlign w:val="center"/>
          </w:tcPr>
          <w:p w14:paraId="4D6D835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D54090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BEA3CE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42E9BE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B205CD8"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3966F1B"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6D315831"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107A1495" w14:textId="77777777" w:rsidTr="00372830">
        <w:trPr>
          <w:cantSplit/>
          <w:jc w:val="center"/>
        </w:trPr>
        <w:tc>
          <w:tcPr>
            <w:tcW w:w="2539" w:type="dxa"/>
            <w:shd w:val="clear" w:color="auto" w:fill="auto"/>
          </w:tcPr>
          <w:p w14:paraId="43F2B941"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10.2.27 Language of page</w:t>
            </w:r>
          </w:p>
        </w:tc>
        <w:tc>
          <w:tcPr>
            <w:tcW w:w="617" w:type="dxa"/>
            <w:shd w:val="clear" w:color="auto" w:fill="auto"/>
            <w:vAlign w:val="center"/>
          </w:tcPr>
          <w:p w14:paraId="51B9CC14"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FD6F075"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3D3A67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748D9"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1A2B08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95C1E0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DF83E8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784323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5881C8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1BB8D76"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632EAB9A"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6A84C69D" w14:textId="77777777" w:rsidTr="00372830">
        <w:trPr>
          <w:cantSplit/>
          <w:jc w:val="center"/>
        </w:trPr>
        <w:tc>
          <w:tcPr>
            <w:tcW w:w="2539" w:type="dxa"/>
            <w:shd w:val="clear" w:color="auto" w:fill="auto"/>
          </w:tcPr>
          <w:p w14:paraId="36743F3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10.2.28 Language of parts</w:t>
            </w:r>
          </w:p>
        </w:tc>
        <w:tc>
          <w:tcPr>
            <w:tcW w:w="617" w:type="dxa"/>
            <w:shd w:val="clear" w:color="auto" w:fill="auto"/>
            <w:vAlign w:val="center"/>
          </w:tcPr>
          <w:p w14:paraId="24AB00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8189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6151C2C"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E6955B"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42FCA7F0"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1C380E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434C1C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FBFC5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C0C5CD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71535A28" w14:textId="77777777" w:rsidR="00DA7CBD" w:rsidRPr="00BF76E0" w:rsidRDefault="00DA7CBD" w:rsidP="00DA7CBD">
            <w:pPr>
              <w:pStyle w:val="TAC"/>
              <w:rPr>
                <w:rFonts w:eastAsia="Calibri"/>
              </w:rPr>
            </w:pPr>
            <w:r w:rsidRPr="00BF76E0">
              <w:rPr>
                <w:rFonts w:eastAsia="Calibri"/>
              </w:rPr>
              <w:t>S</w:t>
            </w:r>
          </w:p>
        </w:tc>
        <w:tc>
          <w:tcPr>
            <w:tcW w:w="797" w:type="dxa"/>
            <w:vAlign w:val="center"/>
          </w:tcPr>
          <w:p w14:paraId="25B6A280"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BB00FF5" w14:textId="77777777" w:rsidTr="00372830">
        <w:trPr>
          <w:cantSplit/>
          <w:jc w:val="center"/>
        </w:trPr>
        <w:tc>
          <w:tcPr>
            <w:tcW w:w="2539" w:type="dxa"/>
            <w:shd w:val="clear" w:color="auto" w:fill="auto"/>
          </w:tcPr>
          <w:p w14:paraId="02C46522"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10.2.29 On focus</w:t>
            </w:r>
          </w:p>
        </w:tc>
        <w:tc>
          <w:tcPr>
            <w:tcW w:w="617" w:type="dxa"/>
            <w:shd w:val="clear" w:color="auto" w:fill="auto"/>
            <w:vAlign w:val="center"/>
          </w:tcPr>
          <w:p w14:paraId="436872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902B448"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17CAE93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E61287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5A160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B0BD83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073AA3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056358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65080AB"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4964F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40B6B0F9"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395CA2D1" w14:textId="77777777" w:rsidTr="00372830">
        <w:trPr>
          <w:cantSplit/>
          <w:jc w:val="center"/>
        </w:trPr>
        <w:tc>
          <w:tcPr>
            <w:tcW w:w="2539" w:type="dxa"/>
            <w:shd w:val="clear" w:color="auto" w:fill="auto"/>
          </w:tcPr>
          <w:p w14:paraId="6C60F92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10.2.30 On input</w:t>
            </w:r>
          </w:p>
        </w:tc>
        <w:tc>
          <w:tcPr>
            <w:tcW w:w="617" w:type="dxa"/>
            <w:shd w:val="clear" w:color="auto" w:fill="auto"/>
            <w:vAlign w:val="center"/>
          </w:tcPr>
          <w:p w14:paraId="5F4239A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AA9E32E"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27D21B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582762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8FC148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9AD699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CB9D11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97B24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9F33D9"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3B94CE72"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6C0B13F" w14:textId="77777777" w:rsidR="00DA7CBD" w:rsidRPr="00BF76E0" w:rsidDel="00CC4931" w:rsidRDefault="00DA7CBD" w:rsidP="00DA7CBD">
            <w:pPr>
              <w:pStyle w:val="TAC"/>
              <w:rPr>
                <w:rFonts w:eastAsia="Calibri"/>
              </w:rPr>
            </w:pPr>
            <w:r w:rsidRPr="00BF76E0">
              <w:rPr>
                <w:rFonts w:eastAsia="Calibri"/>
              </w:rPr>
              <w:t>-</w:t>
            </w:r>
          </w:p>
        </w:tc>
      </w:tr>
      <w:tr w:rsidR="00DA7CBD" w:rsidRPr="00BF76E0" w14:paraId="2C5D8F7F" w14:textId="77777777" w:rsidTr="00372830">
        <w:trPr>
          <w:cantSplit/>
          <w:jc w:val="center"/>
        </w:trPr>
        <w:tc>
          <w:tcPr>
            <w:tcW w:w="2539" w:type="dxa"/>
            <w:shd w:val="clear" w:color="auto" w:fill="auto"/>
          </w:tcPr>
          <w:p w14:paraId="31DEF91A"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10.2.33 Error identification</w:t>
            </w:r>
          </w:p>
        </w:tc>
        <w:tc>
          <w:tcPr>
            <w:tcW w:w="617" w:type="dxa"/>
            <w:shd w:val="clear" w:color="auto" w:fill="auto"/>
            <w:vAlign w:val="center"/>
          </w:tcPr>
          <w:p w14:paraId="520737BB"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9F1E03D"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F348629"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2D0BB26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4C8F024"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BB1682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FF64AA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69BE83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628CC04"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627923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7211CE0" w14:textId="77777777" w:rsidR="00DA7CBD" w:rsidRPr="00BF76E0" w:rsidRDefault="00DA7CBD" w:rsidP="00DA7CBD">
            <w:pPr>
              <w:pStyle w:val="TAC"/>
              <w:rPr>
                <w:rFonts w:eastAsia="Calibri"/>
              </w:rPr>
            </w:pPr>
            <w:r w:rsidRPr="00BF76E0">
              <w:rPr>
                <w:rFonts w:eastAsia="Calibri"/>
              </w:rPr>
              <w:t>-</w:t>
            </w:r>
          </w:p>
        </w:tc>
      </w:tr>
      <w:tr w:rsidR="00DA7CBD" w:rsidRPr="00BF76E0" w14:paraId="54632C8E" w14:textId="77777777" w:rsidTr="00372830">
        <w:trPr>
          <w:cantSplit/>
          <w:jc w:val="center"/>
        </w:trPr>
        <w:tc>
          <w:tcPr>
            <w:tcW w:w="2539" w:type="dxa"/>
            <w:shd w:val="clear" w:color="auto" w:fill="auto"/>
          </w:tcPr>
          <w:p w14:paraId="1C56D7FA" w14:textId="77777777" w:rsidR="00DA7CBD" w:rsidRPr="00BF76E0" w:rsidRDefault="00DA7CBD" w:rsidP="00DA7CBD">
            <w:pPr>
              <w:spacing w:after="0"/>
              <w:rPr>
                <w:rFonts w:ascii="Arial" w:eastAsia="Calibri" w:hAnsi="Arial"/>
                <w:sz w:val="18"/>
              </w:rPr>
            </w:pPr>
            <w:r w:rsidRPr="00BF76E0">
              <w:rPr>
                <w:rFonts w:ascii="Arial" w:eastAsia="Calibri" w:hAnsi="Arial"/>
                <w:sz w:val="18"/>
              </w:rPr>
              <w:t xml:space="preserve">10.2.34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4AA8475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4C4E2CA"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003D3C9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84A6B8F"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A0D2CB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7909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C63B802"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5896F892"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2CADCB2"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B816278"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1DAB6C37" w14:textId="77777777" w:rsidR="00DA7CBD" w:rsidRPr="00BF76E0" w:rsidRDefault="00DA7CBD" w:rsidP="00DA7CBD">
            <w:pPr>
              <w:pStyle w:val="TAC"/>
              <w:rPr>
                <w:rFonts w:eastAsia="Calibri"/>
              </w:rPr>
            </w:pPr>
            <w:r w:rsidRPr="00BF76E0">
              <w:rPr>
                <w:rFonts w:eastAsia="Calibri"/>
              </w:rPr>
              <w:t>-</w:t>
            </w:r>
          </w:p>
        </w:tc>
      </w:tr>
      <w:tr w:rsidR="00DA7CBD" w:rsidRPr="00BF76E0" w14:paraId="3BEA2FAA" w14:textId="77777777" w:rsidTr="00372830">
        <w:trPr>
          <w:cantSplit/>
          <w:jc w:val="center"/>
        </w:trPr>
        <w:tc>
          <w:tcPr>
            <w:tcW w:w="2539" w:type="dxa"/>
            <w:shd w:val="clear" w:color="auto" w:fill="auto"/>
          </w:tcPr>
          <w:p w14:paraId="7BB134B9"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10.2.35 Error suggestion</w:t>
            </w:r>
          </w:p>
        </w:tc>
        <w:tc>
          <w:tcPr>
            <w:tcW w:w="617" w:type="dxa"/>
            <w:shd w:val="clear" w:color="auto" w:fill="auto"/>
            <w:vAlign w:val="center"/>
          </w:tcPr>
          <w:p w14:paraId="5840A80C"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437BC487"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E2F45A8"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903D55"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68DD71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819F3D"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9C6DA1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1CA9E35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C83A73F"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21B3F487"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0FB8B451" w14:textId="77777777" w:rsidR="00DA7CBD" w:rsidRPr="00BF76E0" w:rsidRDefault="00DA7CBD" w:rsidP="00DA7CBD">
            <w:pPr>
              <w:pStyle w:val="TAC"/>
              <w:rPr>
                <w:rFonts w:eastAsia="Calibri"/>
              </w:rPr>
            </w:pPr>
            <w:r w:rsidRPr="00BF76E0">
              <w:rPr>
                <w:rFonts w:eastAsia="Calibri"/>
              </w:rPr>
              <w:t>-</w:t>
            </w:r>
          </w:p>
        </w:tc>
      </w:tr>
      <w:tr w:rsidR="00DA7CBD" w:rsidRPr="00BF76E0" w14:paraId="6358DB56" w14:textId="77777777" w:rsidTr="00372830">
        <w:trPr>
          <w:cantSplit/>
          <w:jc w:val="center"/>
        </w:trPr>
        <w:tc>
          <w:tcPr>
            <w:tcW w:w="2539" w:type="dxa"/>
            <w:shd w:val="clear" w:color="auto" w:fill="auto"/>
          </w:tcPr>
          <w:p w14:paraId="223354FE"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10.2.36 Error prevention (legal, financial, data)</w:t>
            </w:r>
          </w:p>
        </w:tc>
        <w:tc>
          <w:tcPr>
            <w:tcW w:w="617" w:type="dxa"/>
            <w:shd w:val="clear" w:color="auto" w:fill="auto"/>
            <w:vAlign w:val="center"/>
          </w:tcPr>
          <w:p w14:paraId="26504BA6"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7172DBB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E6324F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1C8CECF9"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56BC18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1EB62C7"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E39623A"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2A7A47AD"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301C9463"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537559F4" w14:textId="77777777" w:rsidR="00DA7CBD" w:rsidRPr="00BF76E0" w:rsidRDefault="00DA7CBD" w:rsidP="00DA7CBD">
            <w:pPr>
              <w:pStyle w:val="TAC"/>
              <w:rPr>
                <w:rFonts w:eastAsia="Calibri"/>
              </w:rPr>
            </w:pPr>
            <w:r w:rsidRPr="00BF76E0">
              <w:rPr>
                <w:rFonts w:eastAsia="Calibri"/>
              </w:rPr>
              <w:t>P</w:t>
            </w:r>
          </w:p>
        </w:tc>
        <w:tc>
          <w:tcPr>
            <w:tcW w:w="797" w:type="dxa"/>
            <w:vAlign w:val="center"/>
          </w:tcPr>
          <w:p w14:paraId="5808C420" w14:textId="77777777" w:rsidR="00DA7CBD" w:rsidRPr="00BF76E0" w:rsidRDefault="00DA7CBD" w:rsidP="00DA7CBD">
            <w:pPr>
              <w:pStyle w:val="TAC"/>
              <w:rPr>
                <w:rFonts w:eastAsia="Calibri"/>
              </w:rPr>
            </w:pPr>
            <w:r w:rsidRPr="00BF76E0">
              <w:rPr>
                <w:rFonts w:eastAsia="Calibri"/>
              </w:rPr>
              <w:t>-</w:t>
            </w:r>
          </w:p>
        </w:tc>
      </w:tr>
      <w:tr w:rsidR="00DA7CBD" w:rsidRPr="00BF76E0" w14:paraId="1EB809F4" w14:textId="77777777" w:rsidTr="00372830">
        <w:trPr>
          <w:cantSplit/>
          <w:jc w:val="center"/>
        </w:trPr>
        <w:tc>
          <w:tcPr>
            <w:tcW w:w="2539" w:type="dxa"/>
            <w:shd w:val="clear" w:color="auto" w:fill="auto"/>
          </w:tcPr>
          <w:p w14:paraId="62E358AB"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10.2.37 Parsing</w:t>
            </w:r>
          </w:p>
        </w:tc>
        <w:tc>
          <w:tcPr>
            <w:tcW w:w="617" w:type="dxa"/>
            <w:shd w:val="clear" w:color="auto" w:fill="auto"/>
            <w:vAlign w:val="center"/>
          </w:tcPr>
          <w:p w14:paraId="46CD7D9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545747FE"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3371C213"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E2F34D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40AB8B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A5DA04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44D9613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627323AA"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762C22CC"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163FD77C"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2A3A6EC3" w14:textId="77777777" w:rsidR="00DA7CBD" w:rsidRPr="00BF76E0" w:rsidRDefault="00DA7CBD" w:rsidP="00DA7CBD">
            <w:pPr>
              <w:pStyle w:val="TAC"/>
              <w:rPr>
                <w:rFonts w:eastAsia="Calibri"/>
              </w:rPr>
            </w:pPr>
            <w:r w:rsidRPr="00BF76E0">
              <w:rPr>
                <w:rFonts w:eastAsia="Calibri"/>
              </w:rPr>
              <w:t>-</w:t>
            </w:r>
          </w:p>
        </w:tc>
      </w:tr>
      <w:tr w:rsidR="00DA7CBD" w:rsidRPr="00BF76E0" w14:paraId="665C1DD1" w14:textId="77777777" w:rsidTr="00372830">
        <w:trPr>
          <w:cantSplit/>
          <w:jc w:val="center"/>
        </w:trPr>
        <w:tc>
          <w:tcPr>
            <w:tcW w:w="2539" w:type="dxa"/>
            <w:shd w:val="clear" w:color="auto" w:fill="auto"/>
          </w:tcPr>
          <w:p w14:paraId="1562AAB0" w14:textId="77777777" w:rsidR="00DA7CBD" w:rsidRPr="00BF76E0" w:rsidRDefault="00DA7CBD" w:rsidP="00DA7CBD">
            <w:pPr>
              <w:spacing w:after="0"/>
              <w:rPr>
                <w:rFonts w:ascii="Arial" w:eastAsia="Calibri" w:hAnsi="Arial"/>
                <w:sz w:val="18"/>
              </w:rPr>
            </w:pPr>
            <w:r w:rsidRPr="00BF76E0">
              <w:rPr>
                <w:rFonts w:ascii="Arial" w:eastAsia="Calibri" w:hAnsi="Arial"/>
                <w:sz w:val="18"/>
              </w:rPr>
              <w:t>10.2.38 Name, role, value</w:t>
            </w:r>
          </w:p>
        </w:tc>
        <w:tc>
          <w:tcPr>
            <w:tcW w:w="617" w:type="dxa"/>
            <w:shd w:val="clear" w:color="auto" w:fill="auto"/>
            <w:vAlign w:val="center"/>
          </w:tcPr>
          <w:p w14:paraId="053ADBA3"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3E08AA72" w14:textId="77777777" w:rsidR="00DA7CBD" w:rsidRPr="00BF76E0" w:rsidRDefault="00DA7CBD" w:rsidP="00DA7CBD">
            <w:pPr>
              <w:pStyle w:val="TAC"/>
              <w:rPr>
                <w:rFonts w:eastAsia="Calibri"/>
              </w:rPr>
            </w:pPr>
            <w:r w:rsidRPr="00BF76E0">
              <w:rPr>
                <w:rFonts w:eastAsia="Calibri"/>
              </w:rPr>
              <w:t>P</w:t>
            </w:r>
          </w:p>
        </w:tc>
        <w:tc>
          <w:tcPr>
            <w:tcW w:w="617" w:type="dxa"/>
            <w:shd w:val="clear" w:color="auto" w:fill="auto"/>
            <w:vAlign w:val="center"/>
          </w:tcPr>
          <w:p w14:paraId="6D7FB406"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72A3780"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09A003F1"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AC3F13E"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2A0AB64F" w14:textId="77777777" w:rsidR="00DA7CBD" w:rsidRPr="00BF76E0" w:rsidRDefault="00DA7CBD" w:rsidP="00DA7CBD">
            <w:pPr>
              <w:pStyle w:val="TAC"/>
              <w:rPr>
                <w:rFonts w:eastAsia="Calibri"/>
              </w:rPr>
            </w:pPr>
            <w:r w:rsidRPr="00BF76E0">
              <w:rPr>
                <w:rFonts w:eastAsia="Calibri"/>
              </w:rPr>
              <w:t>S</w:t>
            </w:r>
          </w:p>
        </w:tc>
        <w:tc>
          <w:tcPr>
            <w:tcW w:w="617" w:type="dxa"/>
            <w:shd w:val="clear" w:color="auto" w:fill="auto"/>
            <w:vAlign w:val="center"/>
          </w:tcPr>
          <w:p w14:paraId="7800C5EB" w14:textId="77777777" w:rsidR="00DA7CBD" w:rsidRPr="00BF76E0" w:rsidRDefault="00DA7CBD" w:rsidP="00DA7CBD">
            <w:pPr>
              <w:pStyle w:val="TAC"/>
              <w:rPr>
                <w:rFonts w:eastAsia="Calibri"/>
              </w:rPr>
            </w:pPr>
            <w:r w:rsidRPr="00BF76E0">
              <w:rPr>
                <w:rFonts w:eastAsia="Calibri"/>
              </w:rPr>
              <w:t>-</w:t>
            </w:r>
          </w:p>
        </w:tc>
        <w:tc>
          <w:tcPr>
            <w:tcW w:w="617" w:type="dxa"/>
            <w:shd w:val="clear" w:color="auto" w:fill="auto"/>
            <w:vAlign w:val="center"/>
          </w:tcPr>
          <w:p w14:paraId="50B5C4AD" w14:textId="77777777" w:rsidR="00DA7CBD" w:rsidRPr="00BF76E0" w:rsidRDefault="00DA7CBD" w:rsidP="00DA7CBD">
            <w:pPr>
              <w:pStyle w:val="TAC"/>
              <w:rPr>
                <w:rFonts w:eastAsia="Calibri"/>
              </w:rPr>
            </w:pPr>
            <w:r w:rsidRPr="00BF76E0">
              <w:rPr>
                <w:rFonts w:eastAsia="Calibri"/>
              </w:rPr>
              <w:t>-</w:t>
            </w:r>
          </w:p>
        </w:tc>
        <w:tc>
          <w:tcPr>
            <w:tcW w:w="717" w:type="dxa"/>
            <w:shd w:val="clear" w:color="auto" w:fill="auto"/>
            <w:vAlign w:val="center"/>
          </w:tcPr>
          <w:p w14:paraId="684707DF" w14:textId="77777777" w:rsidR="00DA7CBD" w:rsidRPr="00BF76E0" w:rsidRDefault="00DA7CBD" w:rsidP="00DA7CBD">
            <w:pPr>
              <w:pStyle w:val="TAC"/>
              <w:rPr>
                <w:rFonts w:eastAsia="Calibri"/>
              </w:rPr>
            </w:pPr>
            <w:r w:rsidRPr="00BF76E0">
              <w:rPr>
                <w:rFonts w:eastAsia="Calibri"/>
              </w:rPr>
              <w:t>-</w:t>
            </w:r>
          </w:p>
        </w:tc>
        <w:tc>
          <w:tcPr>
            <w:tcW w:w="797" w:type="dxa"/>
            <w:vAlign w:val="center"/>
          </w:tcPr>
          <w:p w14:paraId="0805ECDA" w14:textId="77777777" w:rsidR="00DA7CBD" w:rsidRPr="00BF76E0" w:rsidRDefault="00DA7CBD" w:rsidP="00DA7CBD">
            <w:pPr>
              <w:pStyle w:val="TAC"/>
              <w:rPr>
                <w:rFonts w:eastAsia="Calibri"/>
              </w:rPr>
            </w:pPr>
            <w:r w:rsidRPr="00BF76E0">
              <w:rPr>
                <w:rFonts w:eastAsia="Calibri"/>
              </w:rPr>
              <w:t>-</w:t>
            </w:r>
          </w:p>
        </w:tc>
      </w:tr>
      <w:tr w:rsidR="00DA7CBD" w:rsidRPr="00BF76E0" w14:paraId="708BBC29" w14:textId="77777777" w:rsidTr="00372830">
        <w:trPr>
          <w:cantSplit/>
          <w:jc w:val="center"/>
        </w:trPr>
        <w:tc>
          <w:tcPr>
            <w:tcW w:w="2539" w:type="dxa"/>
            <w:shd w:val="clear" w:color="auto" w:fill="auto"/>
          </w:tcPr>
          <w:p w14:paraId="35A4C998" w14:textId="187B1A3B" w:rsidR="00DA7CBD" w:rsidRPr="00BF76E0" w:rsidRDefault="00703E73" w:rsidP="00DA7CBD">
            <w:pPr>
              <w:spacing w:after="0"/>
              <w:rPr>
                <w:rFonts w:ascii="Arial" w:eastAsia="Calibri" w:hAnsi="Arial"/>
                <w:sz w:val="18"/>
              </w:rPr>
            </w:pPr>
            <w:r w:rsidRPr="00703E73">
              <w:rPr>
                <w:rFonts w:ascii="Arial" w:eastAsia="Calibri" w:hAnsi="Arial"/>
                <w:sz w:val="18"/>
              </w:rPr>
              <w:t>10.2.39</w:t>
            </w:r>
            <w:r w:rsidRPr="00703E73">
              <w:rPr>
                <w:rFonts w:ascii="Arial" w:eastAsia="Calibri" w:hAnsi="Arial"/>
                <w:sz w:val="18"/>
              </w:rPr>
              <w:tab/>
              <w:t>Caption positioning</w:t>
            </w:r>
          </w:p>
        </w:tc>
        <w:tc>
          <w:tcPr>
            <w:tcW w:w="617" w:type="dxa"/>
            <w:shd w:val="clear" w:color="auto" w:fill="auto"/>
            <w:vAlign w:val="center"/>
          </w:tcPr>
          <w:p w14:paraId="0DD6A3AA" w14:textId="77777777" w:rsidR="00DA7CBD" w:rsidRPr="00BF76E0" w:rsidRDefault="00DA7CBD" w:rsidP="00DA7CBD">
            <w:pPr>
              <w:pStyle w:val="TAC"/>
              <w:rPr>
                <w:rFonts w:eastAsia="Calibri"/>
              </w:rPr>
            </w:pPr>
          </w:p>
        </w:tc>
        <w:tc>
          <w:tcPr>
            <w:tcW w:w="617" w:type="dxa"/>
            <w:shd w:val="clear" w:color="auto" w:fill="auto"/>
            <w:vAlign w:val="center"/>
          </w:tcPr>
          <w:p w14:paraId="7E516342" w14:textId="77777777" w:rsidR="00DA7CBD" w:rsidRPr="00BF76E0" w:rsidRDefault="00DA7CBD" w:rsidP="00DA7CBD">
            <w:pPr>
              <w:pStyle w:val="TAC"/>
              <w:rPr>
                <w:rFonts w:eastAsia="Calibri"/>
              </w:rPr>
            </w:pPr>
          </w:p>
        </w:tc>
        <w:tc>
          <w:tcPr>
            <w:tcW w:w="617" w:type="dxa"/>
            <w:shd w:val="clear" w:color="auto" w:fill="auto"/>
            <w:vAlign w:val="center"/>
          </w:tcPr>
          <w:p w14:paraId="1359C527" w14:textId="77777777" w:rsidR="00DA7CBD" w:rsidRPr="00BF76E0" w:rsidRDefault="00DA7CBD" w:rsidP="00DA7CBD">
            <w:pPr>
              <w:pStyle w:val="TAC"/>
              <w:rPr>
                <w:rFonts w:eastAsia="Calibri"/>
              </w:rPr>
            </w:pPr>
          </w:p>
        </w:tc>
        <w:tc>
          <w:tcPr>
            <w:tcW w:w="617" w:type="dxa"/>
            <w:shd w:val="clear" w:color="auto" w:fill="auto"/>
            <w:vAlign w:val="center"/>
          </w:tcPr>
          <w:p w14:paraId="75ED2B7A" w14:textId="77777777" w:rsidR="00DA7CBD" w:rsidRPr="00BF76E0" w:rsidRDefault="00DA7CBD" w:rsidP="00DA7CBD">
            <w:pPr>
              <w:pStyle w:val="TAC"/>
              <w:rPr>
                <w:rFonts w:eastAsia="Calibri"/>
              </w:rPr>
            </w:pPr>
          </w:p>
        </w:tc>
        <w:tc>
          <w:tcPr>
            <w:tcW w:w="617" w:type="dxa"/>
            <w:shd w:val="clear" w:color="auto" w:fill="auto"/>
            <w:vAlign w:val="center"/>
          </w:tcPr>
          <w:p w14:paraId="26A9DE02" w14:textId="77777777" w:rsidR="00DA7CBD" w:rsidRPr="00BF76E0" w:rsidRDefault="00DA7CBD" w:rsidP="00DA7CBD">
            <w:pPr>
              <w:pStyle w:val="TAC"/>
              <w:rPr>
                <w:rFonts w:eastAsia="Calibri"/>
              </w:rPr>
            </w:pPr>
          </w:p>
        </w:tc>
        <w:tc>
          <w:tcPr>
            <w:tcW w:w="617" w:type="dxa"/>
            <w:shd w:val="clear" w:color="auto" w:fill="auto"/>
            <w:vAlign w:val="center"/>
          </w:tcPr>
          <w:p w14:paraId="5DB6C1C6" w14:textId="77777777" w:rsidR="00DA7CBD" w:rsidRPr="00BF76E0" w:rsidRDefault="00DA7CBD" w:rsidP="00DA7CBD">
            <w:pPr>
              <w:pStyle w:val="TAC"/>
              <w:rPr>
                <w:rFonts w:eastAsia="Calibri"/>
              </w:rPr>
            </w:pPr>
          </w:p>
        </w:tc>
        <w:tc>
          <w:tcPr>
            <w:tcW w:w="617" w:type="dxa"/>
            <w:shd w:val="clear" w:color="auto" w:fill="auto"/>
            <w:vAlign w:val="center"/>
          </w:tcPr>
          <w:p w14:paraId="4734BAF8" w14:textId="77777777" w:rsidR="00DA7CBD" w:rsidRPr="00BF76E0" w:rsidRDefault="00DA7CBD" w:rsidP="00DA7CBD">
            <w:pPr>
              <w:pStyle w:val="TAC"/>
              <w:rPr>
                <w:rFonts w:eastAsia="Calibri"/>
              </w:rPr>
            </w:pPr>
          </w:p>
        </w:tc>
        <w:tc>
          <w:tcPr>
            <w:tcW w:w="617" w:type="dxa"/>
            <w:shd w:val="clear" w:color="auto" w:fill="auto"/>
            <w:vAlign w:val="center"/>
          </w:tcPr>
          <w:p w14:paraId="4CF5A777" w14:textId="77777777" w:rsidR="00DA7CBD" w:rsidRPr="00BF76E0" w:rsidRDefault="00DA7CBD" w:rsidP="00DA7CBD">
            <w:pPr>
              <w:pStyle w:val="TAC"/>
              <w:rPr>
                <w:rFonts w:eastAsia="Calibri"/>
              </w:rPr>
            </w:pPr>
          </w:p>
        </w:tc>
        <w:tc>
          <w:tcPr>
            <w:tcW w:w="617" w:type="dxa"/>
            <w:shd w:val="clear" w:color="auto" w:fill="auto"/>
            <w:vAlign w:val="center"/>
          </w:tcPr>
          <w:p w14:paraId="0726653D" w14:textId="77777777" w:rsidR="00DA7CBD" w:rsidRPr="00BF76E0" w:rsidRDefault="00DA7CBD" w:rsidP="00DA7CBD">
            <w:pPr>
              <w:pStyle w:val="TAC"/>
              <w:rPr>
                <w:rFonts w:eastAsia="Calibri"/>
              </w:rPr>
            </w:pPr>
          </w:p>
        </w:tc>
        <w:tc>
          <w:tcPr>
            <w:tcW w:w="717" w:type="dxa"/>
            <w:shd w:val="clear" w:color="auto" w:fill="auto"/>
            <w:vAlign w:val="center"/>
          </w:tcPr>
          <w:p w14:paraId="670682F0" w14:textId="77777777" w:rsidR="00DA7CBD" w:rsidRPr="00BF76E0" w:rsidRDefault="00DA7CBD" w:rsidP="00DA7CBD">
            <w:pPr>
              <w:pStyle w:val="TAC"/>
              <w:rPr>
                <w:rFonts w:eastAsia="Calibri"/>
              </w:rPr>
            </w:pPr>
          </w:p>
        </w:tc>
        <w:tc>
          <w:tcPr>
            <w:tcW w:w="797" w:type="dxa"/>
            <w:vAlign w:val="center"/>
          </w:tcPr>
          <w:p w14:paraId="7FDA30B6" w14:textId="77777777" w:rsidR="00DA7CBD" w:rsidRPr="00BF76E0" w:rsidRDefault="00DA7CBD" w:rsidP="00DA7CBD">
            <w:pPr>
              <w:pStyle w:val="TAC"/>
              <w:rPr>
                <w:rFonts w:eastAsia="Calibri"/>
              </w:rPr>
            </w:pPr>
          </w:p>
        </w:tc>
      </w:tr>
      <w:tr w:rsidR="00DA7CBD" w:rsidRPr="00BF76E0" w14:paraId="679460B5" w14:textId="77777777" w:rsidTr="00372830">
        <w:trPr>
          <w:cantSplit/>
          <w:jc w:val="center"/>
        </w:trPr>
        <w:tc>
          <w:tcPr>
            <w:tcW w:w="2539" w:type="dxa"/>
            <w:shd w:val="clear" w:color="auto" w:fill="auto"/>
          </w:tcPr>
          <w:p w14:paraId="3BBE6F73" w14:textId="1B8A0749" w:rsidR="00DA7CBD" w:rsidRPr="00BF76E0" w:rsidRDefault="00703E73" w:rsidP="00DA7CBD">
            <w:pPr>
              <w:spacing w:after="0"/>
              <w:rPr>
                <w:rFonts w:ascii="Arial" w:eastAsia="Calibri" w:hAnsi="Arial"/>
                <w:sz w:val="18"/>
              </w:rPr>
            </w:pPr>
            <w:r w:rsidRPr="00703E73">
              <w:rPr>
                <w:rFonts w:ascii="Arial" w:eastAsia="Calibri" w:hAnsi="Arial"/>
                <w:sz w:val="18"/>
              </w:rPr>
              <w:t>10.2.40</w:t>
            </w:r>
            <w:r w:rsidRPr="00703E73">
              <w:rPr>
                <w:rFonts w:ascii="Arial" w:eastAsia="Calibri" w:hAnsi="Arial"/>
                <w:sz w:val="18"/>
              </w:rPr>
              <w:tab/>
              <w:t>Audio description timing</w:t>
            </w:r>
          </w:p>
        </w:tc>
        <w:tc>
          <w:tcPr>
            <w:tcW w:w="617" w:type="dxa"/>
            <w:shd w:val="clear" w:color="auto" w:fill="auto"/>
            <w:vAlign w:val="center"/>
          </w:tcPr>
          <w:p w14:paraId="13C660AD" w14:textId="77777777" w:rsidR="00DA7CBD" w:rsidRPr="00BF76E0" w:rsidRDefault="00DA7CBD" w:rsidP="00DA7CBD">
            <w:pPr>
              <w:pStyle w:val="TAC"/>
              <w:rPr>
                <w:rFonts w:eastAsia="Calibri"/>
              </w:rPr>
            </w:pPr>
          </w:p>
        </w:tc>
        <w:tc>
          <w:tcPr>
            <w:tcW w:w="617" w:type="dxa"/>
            <w:shd w:val="clear" w:color="auto" w:fill="auto"/>
            <w:vAlign w:val="center"/>
          </w:tcPr>
          <w:p w14:paraId="3C7794C8" w14:textId="77777777" w:rsidR="00DA7CBD" w:rsidRPr="00BF76E0" w:rsidRDefault="00DA7CBD" w:rsidP="00DA7CBD">
            <w:pPr>
              <w:pStyle w:val="TAC"/>
              <w:rPr>
                <w:rFonts w:eastAsia="Calibri"/>
              </w:rPr>
            </w:pPr>
          </w:p>
        </w:tc>
        <w:tc>
          <w:tcPr>
            <w:tcW w:w="617" w:type="dxa"/>
            <w:shd w:val="clear" w:color="auto" w:fill="auto"/>
            <w:vAlign w:val="center"/>
          </w:tcPr>
          <w:p w14:paraId="52937E84" w14:textId="77777777" w:rsidR="00DA7CBD" w:rsidRPr="00BF76E0" w:rsidRDefault="00DA7CBD" w:rsidP="00DA7CBD">
            <w:pPr>
              <w:pStyle w:val="TAC"/>
              <w:rPr>
                <w:rFonts w:eastAsia="Calibri"/>
              </w:rPr>
            </w:pPr>
          </w:p>
        </w:tc>
        <w:tc>
          <w:tcPr>
            <w:tcW w:w="617" w:type="dxa"/>
            <w:shd w:val="clear" w:color="auto" w:fill="auto"/>
            <w:vAlign w:val="center"/>
          </w:tcPr>
          <w:p w14:paraId="7F698130" w14:textId="77777777" w:rsidR="00DA7CBD" w:rsidRPr="00BF76E0" w:rsidRDefault="00DA7CBD" w:rsidP="00DA7CBD">
            <w:pPr>
              <w:pStyle w:val="TAC"/>
              <w:rPr>
                <w:rFonts w:eastAsia="Calibri"/>
              </w:rPr>
            </w:pPr>
          </w:p>
        </w:tc>
        <w:tc>
          <w:tcPr>
            <w:tcW w:w="617" w:type="dxa"/>
            <w:shd w:val="clear" w:color="auto" w:fill="auto"/>
            <w:vAlign w:val="center"/>
          </w:tcPr>
          <w:p w14:paraId="0D8E1C94" w14:textId="77777777" w:rsidR="00DA7CBD" w:rsidRPr="00BF76E0" w:rsidRDefault="00DA7CBD" w:rsidP="00DA7CBD">
            <w:pPr>
              <w:pStyle w:val="TAC"/>
              <w:rPr>
                <w:rFonts w:eastAsia="Calibri"/>
              </w:rPr>
            </w:pPr>
          </w:p>
        </w:tc>
        <w:tc>
          <w:tcPr>
            <w:tcW w:w="617" w:type="dxa"/>
            <w:shd w:val="clear" w:color="auto" w:fill="auto"/>
            <w:vAlign w:val="center"/>
          </w:tcPr>
          <w:p w14:paraId="1FEB2346" w14:textId="77777777" w:rsidR="00DA7CBD" w:rsidRPr="00BF76E0" w:rsidRDefault="00DA7CBD" w:rsidP="00DA7CBD">
            <w:pPr>
              <w:pStyle w:val="TAC"/>
              <w:rPr>
                <w:rFonts w:eastAsia="Calibri"/>
              </w:rPr>
            </w:pPr>
          </w:p>
        </w:tc>
        <w:tc>
          <w:tcPr>
            <w:tcW w:w="617" w:type="dxa"/>
            <w:shd w:val="clear" w:color="auto" w:fill="auto"/>
            <w:vAlign w:val="center"/>
          </w:tcPr>
          <w:p w14:paraId="1AB4EF2D" w14:textId="77777777" w:rsidR="00DA7CBD" w:rsidRPr="00BF76E0" w:rsidRDefault="00DA7CBD" w:rsidP="00DA7CBD">
            <w:pPr>
              <w:pStyle w:val="TAC"/>
              <w:rPr>
                <w:rFonts w:eastAsia="Calibri"/>
              </w:rPr>
            </w:pPr>
          </w:p>
        </w:tc>
        <w:tc>
          <w:tcPr>
            <w:tcW w:w="617" w:type="dxa"/>
            <w:shd w:val="clear" w:color="auto" w:fill="auto"/>
            <w:vAlign w:val="center"/>
          </w:tcPr>
          <w:p w14:paraId="2A485469" w14:textId="77777777" w:rsidR="00DA7CBD" w:rsidRPr="00BF76E0" w:rsidRDefault="00DA7CBD" w:rsidP="00DA7CBD">
            <w:pPr>
              <w:pStyle w:val="TAC"/>
              <w:rPr>
                <w:rFonts w:eastAsia="Calibri"/>
              </w:rPr>
            </w:pPr>
          </w:p>
        </w:tc>
        <w:tc>
          <w:tcPr>
            <w:tcW w:w="617" w:type="dxa"/>
            <w:shd w:val="clear" w:color="auto" w:fill="auto"/>
            <w:vAlign w:val="center"/>
          </w:tcPr>
          <w:p w14:paraId="33DB096D" w14:textId="77777777" w:rsidR="00DA7CBD" w:rsidRPr="00BF76E0" w:rsidRDefault="00DA7CBD" w:rsidP="00DA7CBD">
            <w:pPr>
              <w:pStyle w:val="TAC"/>
              <w:rPr>
                <w:rFonts w:eastAsia="Calibri"/>
              </w:rPr>
            </w:pPr>
          </w:p>
        </w:tc>
        <w:tc>
          <w:tcPr>
            <w:tcW w:w="717" w:type="dxa"/>
            <w:shd w:val="clear" w:color="auto" w:fill="auto"/>
            <w:vAlign w:val="center"/>
          </w:tcPr>
          <w:p w14:paraId="750566CC" w14:textId="77777777" w:rsidR="00DA7CBD" w:rsidRPr="00BF76E0" w:rsidRDefault="00DA7CBD" w:rsidP="00DA7CBD">
            <w:pPr>
              <w:pStyle w:val="TAC"/>
              <w:rPr>
                <w:rFonts w:eastAsia="Calibri"/>
              </w:rPr>
            </w:pPr>
          </w:p>
        </w:tc>
        <w:tc>
          <w:tcPr>
            <w:tcW w:w="797" w:type="dxa"/>
            <w:vAlign w:val="center"/>
          </w:tcPr>
          <w:p w14:paraId="6B4595E5" w14:textId="77777777" w:rsidR="00DA7CBD" w:rsidRPr="00BF76E0" w:rsidRDefault="00DA7CBD" w:rsidP="00DA7CBD">
            <w:pPr>
              <w:pStyle w:val="TAC"/>
              <w:rPr>
                <w:rFonts w:eastAsia="Calibri"/>
              </w:rPr>
            </w:pPr>
          </w:p>
        </w:tc>
      </w:tr>
      <w:tr w:rsidR="00703E73" w:rsidRPr="00BF76E0" w14:paraId="3DF87AC7" w14:textId="77777777" w:rsidTr="00010F79">
        <w:trPr>
          <w:cantSplit/>
          <w:jc w:val="center"/>
        </w:trPr>
        <w:tc>
          <w:tcPr>
            <w:tcW w:w="2539" w:type="dxa"/>
            <w:shd w:val="clear" w:color="auto" w:fill="auto"/>
            <w:vAlign w:val="center"/>
          </w:tcPr>
          <w:p w14:paraId="59B711CA" w14:textId="584581AC" w:rsidR="00703E73" w:rsidRPr="00BF76E0" w:rsidRDefault="00703E73" w:rsidP="00010F79">
            <w:pPr>
              <w:spacing w:after="0"/>
              <w:rPr>
                <w:rFonts w:ascii="Arial" w:eastAsia="Calibri" w:hAnsi="Arial"/>
                <w:sz w:val="18"/>
              </w:rPr>
            </w:pPr>
            <w:r>
              <w:t>10.</w:t>
            </w:r>
            <w:r w:rsidRPr="00BF76E0">
              <w:t>2.</w:t>
            </w:r>
            <w:r>
              <w:t>41</w:t>
            </w:r>
            <w:r w:rsidRPr="00BF76E0">
              <w:tab/>
            </w:r>
            <w:r>
              <w:t>Purpose of controls</w:t>
            </w:r>
          </w:p>
        </w:tc>
        <w:tc>
          <w:tcPr>
            <w:tcW w:w="617" w:type="dxa"/>
            <w:shd w:val="clear" w:color="auto" w:fill="auto"/>
            <w:vAlign w:val="center"/>
          </w:tcPr>
          <w:p w14:paraId="5F32653F" w14:textId="77777777" w:rsidR="00703E73" w:rsidRPr="00BF76E0" w:rsidRDefault="00703E73" w:rsidP="00010F79">
            <w:pPr>
              <w:pStyle w:val="TAC"/>
              <w:rPr>
                <w:rFonts w:eastAsia="Calibri"/>
              </w:rPr>
            </w:pPr>
          </w:p>
        </w:tc>
        <w:tc>
          <w:tcPr>
            <w:tcW w:w="617" w:type="dxa"/>
            <w:shd w:val="clear" w:color="auto" w:fill="auto"/>
            <w:vAlign w:val="center"/>
          </w:tcPr>
          <w:p w14:paraId="2B630D30" w14:textId="77777777" w:rsidR="00703E73" w:rsidRPr="00BF76E0" w:rsidRDefault="00703E73" w:rsidP="00010F79">
            <w:pPr>
              <w:pStyle w:val="TAC"/>
              <w:rPr>
                <w:rFonts w:eastAsia="Calibri"/>
              </w:rPr>
            </w:pPr>
          </w:p>
        </w:tc>
        <w:tc>
          <w:tcPr>
            <w:tcW w:w="617" w:type="dxa"/>
            <w:shd w:val="clear" w:color="auto" w:fill="auto"/>
            <w:vAlign w:val="center"/>
          </w:tcPr>
          <w:p w14:paraId="11FDA21D" w14:textId="77777777" w:rsidR="00703E73" w:rsidRPr="00BF76E0" w:rsidRDefault="00703E73" w:rsidP="00010F79">
            <w:pPr>
              <w:pStyle w:val="TAC"/>
              <w:rPr>
                <w:rFonts w:eastAsia="Calibri"/>
              </w:rPr>
            </w:pPr>
          </w:p>
        </w:tc>
        <w:tc>
          <w:tcPr>
            <w:tcW w:w="617" w:type="dxa"/>
            <w:shd w:val="clear" w:color="auto" w:fill="auto"/>
            <w:vAlign w:val="center"/>
          </w:tcPr>
          <w:p w14:paraId="4A40E470" w14:textId="77777777" w:rsidR="00703E73" w:rsidRPr="00BF76E0" w:rsidRDefault="00703E73" w:rsidP="00010F79">
            <w:pPr>
              <w:pStyle w:val="TAC"/>
              <w:rPr>
                <w:rFonts w:eastAsia="Calibri"/>
              </w:rPr>
            </w:pPr>
          </w:p>
        </w:tc>
        <w:tc>
          <w:tcPr>
            <w:tcW w:w="617" w:type="dxa"/>
            <w:shd w:val="clear" w:color="auto" w:fill="auto"/>
            <w:vAlign w:val="center"/>
          </w:tcPr>
          <w:p w14:paraId="3688757A" w14:textId="77777777" w:rsidR="00703E73" w:rsidRPr="00BF76E0" w:rsidRDefault="00703E73" w:rsidP="00010F79">
            <w:pPr>
              <w:pStyle w:val="TAC"/>
              <w:rPr>
                <w:rFonts w:eastAsia="Calibri"/>
              </w:rPr>
            </w:pPr>
          </w:p>
        </w:tc>
        <w:tc>
          <w:tcPr>
            <w:tcW w:w="617" w:type="dxa"/>
            <w:shd w:val="clear" w:color="auto" w:fill="auto"/>
            <w:vAlign w:val="center"/>
          </w:tcPr>
          <w:p w14:paraId="2C0FAC87" w14:textId="77777777" w:rsidR="00703E73" w:rsidRPr="00BF76E0" w:rsidRDefault="00703E73" w:rsidP="00010F79">
            <w:pPr>
              <w:pStyle w:val="TAC"/>
              <w:rPr>
                <w:rFonts w:eastAsia="Calibri"/>
              </w:rPr>
            </w:pPr>
          </w:p>
        </w:tc>
        <w:tc>
          <w:tcPr>
            <w:tcW w:w="617" w:type="dxa"/>
            <w:shd w:val="clear" w:color="auto" w:fill="auto"/>
            <w:vAlign w:val="center"/>
          </w:tcPr>
          <w:p w14:paraId="705A7D66" w14:textId="77777777" w:rsidR="00703E73" w:rsidRPr="00BF76E0" w:rsidRDefault="00703E73" w:rsidP="00010F79">
            <w:pPr>
              <w:pStyle w:val="TAC"/>
              <w:rPr>
                <w:rFonts w:eastAsia="Calibri"/>
              </w:rPr>
            </w:pPr>
          </w:p>
        </w:tc>
        <w:tc>
          <w:tcPr>
            <w:tcW w:w="617" w:type="dxa"/>
            <w:shd w:val="clear" w:color="auto" w:fill="auto"/>
            <w:vAlign w:val="center"/>
          </w:tcPr>
          <w:p w14:paraId="5A89A166" w14:textId="77777777" w:rsidR="00703E73" w:rsidRPr="00BF76E0" w:rsidRDefault="00703E73" w:rsidP="00010F79">
            <w:pPr>
              <w:pStyle w:val="TAC"/>
              <w:rPr>
                <w:rFonts w:eastAsia="Calibri"/>
              </w:rPr>
            </w:pPr>
          </w:p>
        </w:tc>
        <w:tc>
          <w:tcPr>
            <w:tcW w:w="617" w:type="dxa"/>
            <w:shd w:val="clear" w:color="auto" w:fill="auto"/>
            <w:vAlign w:val="center"/>
          </w:tcPr>
          <w:p w14:paraId="6D019CE5" w14:textId="77777777" w:rsidR="00703E73" w:rsidRPr="00BF76E0" w:rsidRDefault="00703E73" w:rsidP="00010F79">
            <w:pPr>
              <w:pStyle w:val="TAC"/>
              <w:rPr>
                <w:rFonts w:eastAsia="Calibri"/>
              </w:rPr>
            </w:pPr>
          </w:p>
        </w:tc>
        <w:tc>
          <w:tcPr>
            <w:tcW w:w="717" w:type="dxa"/>
            <w:shd w:val="clear" w:color="auto" w:fill="auto"/>
            <w:vAlign w:val="center"/>
          </w:tcPr>
          <w:p w14:paraId="71ECEB09" w14:textId="77777777" w:rsidR="00703E73" w:rsidRPr="00BF76E0" w:rsidRDefault="00703E73" w:rsidP="00010F79">
            <w:pPr>
              <w:pStyle w:val="TAC"/>
              <w:rPr>
                <w:rFonts w:eastAsia="Calibri"/>
              </w:rPr>
            </w:pPr>
          </w:p>
        </w:tc>
        <w:tc>
          <w:tcPr>
            <w:tcW w:w="797" w:type="dxa"/>
            <w:vAlign w:val="center"/>
          </w:tcPr>
          <w:p w14:paraId="29019D33" w14:textId="77777777" w:rsidR="00703E73" w:rsidRPr="00BF76E0" w:rsidRDefault="00703E73" w:rsidP="00010F79">
            <w:pPr>
              <w:pStyle w:val="TAC"/>
              <w:rPr>
                <w:rFonts w:eastAsia="Calibri"/>
              </w:rPr>
            </w:pPr>
          </w:p>
        </w:tc>
      </w:tr>
      <w:tr w:rsidR="00703E73" w:rsidRPr="00BF76E0" w14:paraId="7A5AF0F5" w14:textId="77777777" w:rsidTr="00010F79">
        <w:trPr>
          <w:cantSplit/>
          <w:jc w:val="center"/>
        </w:trPr>
        <w:tc>
          <w:tcPr>
            <w:tcW w:w="2539" w:type="dxa"/>
            <w:shd w:val="clear" w:color="auto" w:fill="auto"/>
            <w:vAlign w:val="center"/>
          </w:tcPr>
          <w:p w14:paraId="008B088D" w14:textId="15B5BC87" w:rsidR="00703E73" w:rsidRPr="00BF76E0" w:rsidRDefault="00703E73" w:rsidP="00010F79">
            <w:pPr>
              <w:spacing w:after="0"/>
              <w:rPr>
                <w:rFonts w:ascii="Arial" w:eastAsia="Calibri" w:hAnsi="Arial"/>
                <w:sz w:val="18"/>
              </w:rPr>
            </w:pPr>
            <w:r>
              <w:t>10.</w:t>
            </w:r>
            <w:r w:rsidRPr="00BF76E0">
              <w:t>2.</w:t>
            </w:r>
            <w:r>
              <w:t>42</w:t>
            </w:r>
            <w:r w:rsidRPr="00BF76E0">
              <w:tab/>
            </w:r>
            <w:r w:rsidRPr="00671004">
              <w:t xml:space="preserve">Zoom </w:t>
            </w:r>
            <w:r>
              <w:t>c</w:t>
            </w:r>
            <w:r w:rsidRPr="00671004">
              <w:t>ontent</w:t>
            </w:r>
          </w:p>
        </w:tc>
        <w:tc>
          <w:tcPr>
            <w:tcW w:w="617" w:type="dxa"/>
            <w:shd w:val="clear" w:color="auto" w:fill="auto"/>
            <w:vAlign w:val="center"/>
          </w:tcPr>
          <w:p w14:paraId="70D3BE0B" w14:textId="77777777" w:rsidR="00703E73" w:rsidRPr="00BF76E0" w:rsidRDefault="00703E73" w:rsidP="00010F79">
            <w:pPr>
              <w:pStyle w:val="TAC"/>
              <w:rPr>
                <w:rFonts w:eastAsia="Calibri"/>
              </w:rPr>
            </w:pPr>
          </w:p>
        </w:tc>
        <w:tc>
          <w:tcPr>
            <w:tcW w:w="617" w:type="dxa"/>
            <w:shd w:val="clear" w:color="auto" w:fill="auto"/>
            <w:vAlign w:val="center"/>
          </w:tcPr>
          <w:p w14:paraId="062EAE60" w14:textId="77777777" w:rsidR="00703E73" w:rsidRPr="00BF76E0" w:rsidRDefault="00703E73" w:rsidP="00010F79">
            <w:pPr>
              <w:pStyle w:val="TAC"/>
              <w:rPr>
                <w:rFonts w:eastAsia="Calibri"/>
              </w:rPr>
            </w:pPr>
          </w:p>
        </w:tc>
        <w:tc>
          <w:tcPr>
            <w:tcW w:w="617" w:type="dxa"/>
            <w:shd w:val="clear" w:color="auto" w:fill="auto"/>
            <w:vAlign w:val="center"/>
          </w:tcPr>
          <w:p w14:paraId="47E459FD" w14:textId="77777777" w:rsidR="00703E73" w:rsidRPr="00BF76E0" w:rsidRDefault="00703E73" w:rsidP="00010F79">
            <w:pPr>
              <w:pStyle w:val="TAC"/>
              <w:rPr>
                <w:rFonts w:eastAsia="Calibri"/>
              </w:rPr>
            </w:pPr>
          </w:p>
        </w:tc>
        <w:tc>
          <w:tcPr>
            <w:tcW w:w="617" w:type="dxa"/>
            <w:shd w:val="clear" w:color="auto" w:fill="auto"/>
            <w:vAlign w:val="center"/>
          </w:tcPr>
          <w:p w14:paraId="1E5D12D5" w14:textId="77777777" w:rsidR="00703E73" w:rsidRPr="00BF76E0" w:rsidRDefault="00703E73" w:rsidP="00010F79">
            <w:pPr>
              <w:pStyle w:val="TAC"/>
              <w:rPr>
                <w:rFonts w:eastAsia="Calibri"/>
              </w:rPr>
            </w:pPr>
          </w:p>
        </w:tc>
        <w:tc>
          <w:tcPr>
            <w:tcW w:w="617" w:type="dxa"/>
            <w:shd w:val="clear" w:color="auto" w:fill="auto"/>
            <w:vAlign w:val="center"/>
          </w:tcPr>
          <w:p w14:paraId="73A839A3" w14:textId="77777777" w:rsidR="00703E73" w:rsidRPr="00BF76E0" w:rsidRDefault="00703E73" w:rsidP="00010F79">
            <w:pPr>
              <w:pStyle w:val="TAC"/>
              <w:rPr>
                <w:rFonts w:eastAsia="Calibri"/>
              </w:rPr>
            </w:pPr>
          </w:p>
        </w:tc>
        <w:tc>
          <w:tcPr>
            <w:tcW w:w="617" w:type="dxa"/>
            <w:shd w:val="clear" w:color="auto" w:fill="auto"/>
            <w:vAlign w:val="center"/>
          </w:tcPr>
          <w:p w14:paraId="17B80E44" w14:textId="77777777" w:rsidR="00703E73" w:rsidRPr="00BF76E0" w:rsidRDefault="00703E73" w:rsidP="00010F79">
            <w:pPr>
              <w:pStyle w:val="TAC"/>
              <w:rPr>
                <w:rFonts w:eastAsia="Calibri"/>
              </w:rPr>
            </w:pPr>
          </w:p>
        </w:tc>
        <w:tc>
          <w:tcPr>
            <w:tcW w:w="617" w:type="dxa"/>
            <w:shd w:val="clear" w:color="auto" w:fill="auto"/>
            <w:vAlign w:val="center"/>
          </w:tcPr>
          <w:p w14:paraId="0B07F77C" w14:textId="77777777" w:rsidR="00703E73" w:rsidRPr="00BF76E0" w:rsidRDefault="00703E73" w:rsidP="00010F79">
            <w:pPr>
              <w:pStyle w:val="TAC"/>
              <w:rPr>
                <w:rFonts w:eastAsia="Calibri"/>
              </w:rPr>
            </w:pPr>
          </w:p>
        </w:tc>
        <w:tc>
          <w:tcPr>
            <w:tcW w:w="617" w:type="dxa"/>
            <w:shd w:val="clear" w:color="auto" w:fill="auto"/>
            <w:vAlign w:val="center"/>
          </w:tcPr>
          <w:p w14:paraId="4BAE0D0A" w14:textId="77777777" w:rsidR="00703E73" w:rsidRPr="00BF76E0" w:rsidRDefault="00703E73" w:rsidP="00010F79">
            <w:pPr>
              <w:pStyle w:val="TAC"/>
              <w:rPr>
                <w:rFonts w:eastAsia="Calibri"/>
              </w:rPr>
            </w:pPr>
          </w:p>
        </w:tc>
        <w:tc>
          <w:tcPr>
            <w:tcW w:w="617" w:type="dxa"/>
            <w:shd w:val="clear" w:color="auto" w:fill="auto"/>
            <w:vAlign w:val="center"/>
          </w:tcPr>
          <w:p w14:paraId="6F370CED" w14:textId="77777777" w:rsidR="00703E73" w:rsidRPr="00BF76E0" w:rsidRDefault="00703E73" w:rsidP="00010F79">
            <w:pPr>
              <w:pStyle w:val="TAC"/>
              <w:rPr>
                <w:rFonts w:eastAsia="Calibri"/>
              </w:rPr>
            </w:pPr>
          </w:p>
        </w:tc>
        <w:tc>
          <w:tcPr>
            <w:tcW w:w="717" w:type="dxa"/>
            <w:shd w:val="clear" w:color="auto" w:fill="auto"/>
            <w:vAlign w:val="center"/>
          </w:tcPr>
          <w:p w14:paraId="2DF7C733" w14:textId="77777777" w:rsidR="00703E73" w:rsidRPr="00BF76E0" w:rsidRDefault="00703E73" w:rsidP="00010F79">
            <w:pPr>
              <w:pStyle w:val="TAC"/>
              <w:rPr>
                <w:rFonts w:eastAsia="Calibri"/>
              </w:rPr>
            </w:pPr>
          </w:p>
        </w:tc>
        <w:tc>
          <w:tcPr>
            <w:tcW w:w="797" w:type="dxa"/>
            <w:vAlign w:val="center"/>
          </w:tcPr>
          <w:p w14:paraId="15A1C6F9" w14:textId="77777777" w:rsidR="00703E73" w:rsidRPr="00BF76E0" w:rsidRDefault="00703E73" w:rsidP="00010F79">
            <w:pPr>
              <w:pStyle w:val="TAC"/>
              <w:rPr>
                <w:rFonts w:eastAsia="Calibri"/>
              </w:rPr>
            </w:pPr>
          </w:p>
        </w:tc>
      </w:tr>
      <w:tr w:rsidR="00703E73" w:rsidRPr="00BF76E0" w14:paraId="2EF851DF" w14:textId="77777777" w:rsidTr="00010F79">
        <w:trPr>
          <w:cantSplit/>
          <w:jc w:val="center"/>
        </w:trPr>
        <w:tc>
          <w:tcPr>
            <w:tcW w:w="2539" w:type="dxa"/>
            <w:shd w:val="clear" w:color="auto" w:fill="auto"/>
            <w:vAlign w:val="center"/>
          </w:tcPr>
          <w:p w14:paraId="0DDAD12E" w14:textId="57F5AECF" w:rsidR="00703E73" w:rsidRPr="00BF76E0" w:rsidRDefault="00703E73" w:rsidP="00010F79">
            <w:pPr>
              <w:spacing w:after="0"/>
              <w:rPr>
                <w:rFonts w:ascii="Arial" w:eastAsia="Calibri" w:hAnsi="Arial"/>
                <w:sz w:val="18"/>
              </w:rPr>
            </w:pPr>
            <w:r>
              <w:t>10.</w:t>
            </w:r>
            <w:r w:rsidRPr="00BF76E0">
              <w:t>2.</w:t>
            </w:r>
            <w:r>
              <w:t>42</w:t>
            </w:r>
            <w:r w:rsidRPr="00BF76E0">
              <w:tab/>
            </w:r>
            <w:r w:rsidRPr="00D33B24">
              <w:t xml:space="preserve">Graphics </w:t>
            </w:r>
            <w:r>
              <w:t>c</w:t>
            </w:r>
            <w:r w:rsidRPr="00D33B24">
              <w:t>ontrast</w:t>
            </w:r>
          </w:p>
        </w:tc>
        <w:tc>
          <w:tcPr>
            <w:tcW w:w="617" w:type="dxa"/>
            <w:shd w:val="clear" w:color="auto" w:fill="auto"/>
            <w:vAlign w:val="center"/>
          </w:tcPr>
          <w:p w14:paraId="1E979406" w14:textId="77777777" w:rsidR="00703E73" w:rsidRPr="00BF76E0" w:rsidRDefault="00703E73" w:rsidP="00010F79">
            <w:pPr>
              <w:pStyle w:val="TAC"/>
              <w:rPr>
                <w:rFonts w:eastAsia="Calibri"/>
              </w:rPr>
            </w:pPr>
          </w:p>
        </w:tc>
        <w:tc>
          <w:tcPr>
            <w:tcW w:w="617" w:type="dxa"/>
            <w:shd w:val="clear" w:color="auto" w:fill="auto"/>
            <w:vAlign w:val="center"/>
          </w:tcPr>
          <w:p w14:paraId="38167A81" w14:textId="77777777" w:rsidR="00703E73" w:rsidRPr="00BF76E0" w:rsidRDefault="00703E73" w:rsidP="00010F79">
            <w:pPr>
              <w:pStyle w:val="TAC"/>
              <w:rPr>
                <w:rFonts w:eastAsia="Calibri"/>
              </w:rPr>
            </w:pPr>
          </w:p>
        </w:tc>
        <w:tc>
          <w:tcPr>
            <w:tcW w:w="617" w:type="dxa"/>
            <w:shd w:val="clear" w:color="auto" w:fill="auto"/>
            <w:vAlign w:val="center"/>
          </w:tcPr>
          <w:p w14:paraId="516675E9" w14:textId="77777777" w:rsidR="00703E73" w:rsidRPr="00BF76E0" w:rsidRDefault="00703E73" w:rsidP="00010F79">
            <w:pPr>
              <w:pStyle w:val="TAC"/>
              <w:rPr>
                <w:rFonts w:eastAsia="Calibri"/>
              </w:rPr>
            </w:pPr>
          </w:p>
        </w:tc>
        <w:tc>
          <w:tcPr>
            <w:tcW w:w="617" w:type="dxa"/>
            <w:shd w:val="clear" w:color="auto" w:fill="auto"/>
            <w:vAlign w:val="center"/>
          </w:tcPr>
          <w:p w14:paraId="62C65DAF" w14:textId="77777777" w:rsidR="00703E73" w:rsidRPr="00BF76E0" w:rsidRDefault="00703E73" w:rsidP="00010F79">
            <w:pPr>
              <w:pStyle w:val="TAC"/>
              <w:rPr>
                <w:rFonts w:eastAsia="Calibri"/>
              </w:rPr>
            </w:pPr>
          </w:p>
        </w:tc>
        <w:tc>
          <w:tcPr>
            <w:tcW w:w="617" w:type="dxa"/>
            <w:shd w:val="clear" w:color="auto" w:fill="auto"/>
            <w:vAlign w:val="center"/>
          </w:tcPr>
          <w:p w14:paraId="6F04EDF2" w14:textId="77777777" w:rsidR="00703E73" w:rsidRPr="00BF76E0" w:rsidRDefault="00703E73" w:rsidP="00010F79">
            <w:pPr>
              <w:pStyle w:val="TAC"/>
              <w:rPr>
                <w:rFonts w:eastAsia="Calibri"/>
              </w:rPr>
            </w:pPr>
          </w:p>
        </w:tc>
        <w:tc>
          <w:tcPr>
            <w:tcW w:w="617" w:type="dxa"/>
            <w:shd w:val="clear" w:color="auto" w:fill="auto"/>
            <w:vAlign w:val="center"/>
          </w:tcPr>
          <w:p w14:paraId="2B2941EB" w14:textId="77777777" w:rsidR="00703E73" w:rsidRPr="00BF76E0" w:rsidRDefault="00703E73" w:rsidP="00010F79">
            <w:pPr>
              <w:pStyle w:val="TAC"/>
              <w:rPr>
                <w:rFonts w:eastAsia="Calibri"/>
              </w:rPr>
            </w:pPr>
          </w:p>
        </w:tc>
        <w:tc>
          <w:tcPr>
            <w:tcW w:w="617" w:type="dxa"/>
            <w:shd w:val="clear" w:color="auto" w:fill="auto"/>
            <w:vAlign w:val="center"/>
          </w:tcPr>
          <w:p w14:paraId="68D2A883" w14:textId="77777777" w:rsidR="00703E73" w:rsidRPr="00BF76E0" w:rsidRDefault="00703E73" w:rsidP="00010F79">
            <w:pPr>
              <w:pStyle w:val="TAC"/>
              <w:rPr>
                <w:rFonts w:eastAsia="Calibri"/>
              </w:rPr>
            </w:pPr>
          </w:p>
        </w:tc>
        <w:tc>
          <w:tcPr>
            <w:tcW w:w="617" w:type="dxa"/>
            <w:shd w:val="clear" w:color="auto" w:fill="auto"/>
            <w:vAlign w:val="center"/>
          </w:tcPr>
          <w:p w14:paraId="7497A91D" w14:textId="77777777" w:rsidR="00703E73" w:rsidRPr="00BF76E0" w:rsidRDefault="00703E73" w:rsidP="00010F79">
            <w:pPr>
              <w:pStyle w:val="TAC"/>
              <w:rPr>
                <w:rFonts w:eastAsia="Calibri"/>
              </w:rPr>
            </w:pPr>
          </w:p>
        </w:tc>
        <w:tc>
          <w:tcPr>
            <w:tcW w:w="617" w:type="dxa"/>
            <w:shd w:val="clear" w:color="auto" w:fill="auto"/>
            <w:vAlign w:val="center"/>
          </w:tcPr>
          <w:p w14:paraId="793FC394" w14:textId="77777777" w:rsidR="00703E73" w:rsidRPr="00BF76E0" w:rsidRDefault="00703E73" w:rsidP="00010F79">
            <w:pPr>
              <w:pStyle w:val="TAC"/>
              <w:rPr>
                <w:rFonts w:eastAsia="Calibri"/>
              </w:rPr>
            </w:pPr>
          </w:p>
        </w:tc>
        <w:tc>
          <w:tcPr>
            <w:tcW w:w="717" w:type="dxa"/>
            <w:shd w:val="clear" w:color="auto" w:fill="auto"/>
            <w:vAlign w:val="center"/>
          </w:tcPr>
          <w:p w14:paraId="1E3F0352" w14:textId="77777777" w:rsidR="00703E73" w:rsidRPr="00BF76E0" w:rsidRDefault="00703E73" w:rsidP="00010F79">
            <w:pPr>
              <w:pStyle w:val="TAC"/>
              <w:rPr>
                <w:rFonts w:eastAsia="Calibri"/>
              </w:rPr>
            </w:pPr>
          </w:p>
        </w:tc>
        <w:tc>
          <w:tcPr>
            <w:tcW w:w="797" w:type="dxa"/>
            <w:vAlign w:val="center"/>
          </w:tcPr>
          <w:p w14:paraId="726F32AF" w14:textId="77777777" w:rsidR="00703E73" w:rsidRPr="00BF76E0" w:rsidRDefault="00703E73" w:rsidP="00010F79">
            <w:pPr>
              <w:pStyle w:val="TAC"/>
              <w:rPr>
                <w:rFonts w:eastAsia="Calibri"/>
              </w:rPr>
            </w:pPr>
          </w:p>
        </w:tc>
      </w:tr>
      <w:tr w:rsidR="00703E73" w:rsidRPr="00BF76E0" w14:paraId="3B3F18F7" w14:textId="77777777" w:rsidTr="00010F79">
        <w:trPr>
          <w:cantSplit/>
          <w:jc w:val="center"/>
        </w:trPr>
        <w:tc>
          <w:tcPr>
            <w:tcW w:w="2539" w:type="dxa"/>
            <w:shd w:val="clear" w:color="auto" w:fill="auto"/>
            <w:vAlign w:val="center"/>
          </w:tcPr>
          <w:p w14:paraId="076999E1" w14:textId="44E63F17" w:rsidR="00703E73" w:rsidRPr="00BF76E0" w:rsidRDefault="00703E73" w:rsidP="00010F79">
            <w:pPr>
              <w:spacing w:after="0"/>
              <w:rPr>
                <w:rFonts w:ascii="Arial" w:eastAsia="Calibri" w:hAnsi="Arial"/>
                <w:sz w:val="18"/>
              </w:rPr>
            </w:pPr>
            <w:r>
              <w:t>10.</w:t>
            </w:r>
            <w:r w:rsidRPr="00BF76E0">
              <w:t>2.</w:t>
            </w:r>
            <w:r>
              <w:t>44</w:t>
            </w:r>
            <w:r w:rsidRPr="00BF76E0">
              <w:tab/>
            </w:r>
            <w:r>
              <w:t>Adapting text</w:t>
            </w:r>
          </w:p>
        </w:tc>
        <w:tc>
          <w:tcPr>
            <w:tcW w:w="617" w:type="dxa"/>
            <w:shd w:val="clear" w:color="auto" w:fill="auto"/>
            <w:vAlign w:val="center"/>
          </w:tcPr>
          <w:p w14:paraId="7940F340" w14:textId="77777777" w:rsidR="00703E73" w:rsidRPr="00BF76E0" w:rsidRDefault="00703E73" w:rsidP="00010F79">
            <w:pPr>
              <w:pStyle w:val="TAC"/>
              <w:rPr>
                <w:rFonts w:eastAsia="Calibri"/>
              </w:rPr>
            </w:pPr>
          </w:p>
        </w:tc>
        <w:tc>
          <w:tcPr>
            <w:tcW w:w="617" w:type="dxa"/>
            <w:shd w:val="clear" w:color="auto" w:fill="auto"/>
            <w:vAlign w:val="center"/>
          </w:tcPr>
          <w:p w14:paraId="4BC0C606" w14:textId="77777777" w:rsidR="00703E73" w:rsidRPr="00BF76E0" w:rsidRDefault="00703E73" w:rsidP="00010F79">
            <w:pPr>
              <w:pStyle w:val="TAC"/>
              <w:rPr>
                <w:rFonts w:eastAsia="Calibri"/>
              </w:rPr>
            </w:pPr>
          </w:p>
        </w:tc>
        <w:tc>
          <w:tcPr>
            <w:tcW w:w="617" w:type="dxa"/>
            <w:shd w:val="clear" w:color="auto" w:fill="auto"/>
            <w:vAlign w:val="center"/>
          </w:tcPr>
          <w:p w14:paraId="3D79C40C" w14:textId="77777777" w:rsidR="00703E73" w:rsidRPr="00BF76E0" w:rsidRDefault="00703E73" w:rsidP="00010F79">
            <w:pPr>
              <w:pStyle w:val="TAC"/>
              <w:rPr>
                <w:rFonts w:eastAsia="Calibri"/>
              </w:rPr>
            </w:pPr>
          </w:p>
        </w:tc>
        <w:tc>
          <w:tcPr>
            <w:tcW w:w="617" w:type="dxa"/>
            <w:shd w:val="clear" w:color="auto" w:fill="auto"/>
            <w:vAlign w:val="center"/>
          </w:tcPr>
          <w:p w14:paraId="0362E178" w14:textId="77777777" w:rsidR="00703E73" w:rsidRPr="00BF76E0" w:rsidRDefault="00703E73" w:rsidP="00010F79">
            <w:pPr>
              <w:pStyle w:val="TAC"/>
              <w:rPr>
                <w:rFonts w:eastAsia="Calibri"/>
              </w:rPr>
            </w:pPr>
          </w:p>
        </w:tc>
        <w:tc>
          <w:tcPr>
            <w:tcW w:w="617" w:type="dxa"/>
            <w:shd w:val="clear" w:color="auto" w:fill="auto"/>
            <w:vAlign w:val="center"/>
          </w:tcPr>
          <w:p w14:paraId="03707BA9" w14:textId="77777777" w:rsidR="00703E73" w:rsidRPr="00BF76E0" w:rsidRDefault="00703E73" w:rsidP="00010F79">
            <w:pPr>
              <w:pStyle w:val="TAC"/>
              <w:rPr>
                <w:rFonts w:eastAsia="Calibri"/>
              </w:rPr>
            </w:pPr>
          </w:p>
        </w:tc>
        <w:tc>
          <w:tcPr>
            <w:tcW w:w="617" w:type="dxa"/>
            <w:shd w:val="clear" w:color="auto" w:fill="auto"/>
            <w:vAlign w:val="center"/>
          </w:tcPr>
          <w:p w14:paraId="0D44A551" w14:textId="77777777" w:rsidR="00703E73" w:rsidRPr="00BF76E0" w:rsidRDefault="00703E73" w:rsidP="00010F79">
            <w:pPr>
              <w:pStyle w:val="TAC"/>
              <w:rPr>
                <w:rFonts w:eastAsia="Calibri"/>
              </w:rPr>
            </w:pPr>
          </w:p>
        </w:tc>
        <w:tc>
          <w:tcPr>
            <w:tcW w:w="617" w:type="dxa"/>
            <w:shd w:val="clear" w:color="auto" w:fill="auto"/>
            <w:vAlign w:val="center"/>
          </w:tcPr>
          <w:p w14:paraId="1D86BA44" w14:textId="77777777" w:rsidR="00703E73" w:rsidRPr="00BF76E0" w:rsidRDefault="00703E73" w:rsidP="00010F79">
            <w:pPr>
              <w:pStyle w:val="TAC"/>
              <w:rPr>
                <w:rFonts w:eastAsia="Calibri"/>
              </w:rPr>
            </w:pPr>
          </w:p>
        </w:tc>
        <w:tc>
          <w:tcPr>
            <w:tcW w:w="617" w:type="dxa"/>
            <w:shd w:val="clear" w:color="auto" w:fill="auto"/>
            <w:vAlign w:val="center"/>
          </w:tcPr>
          <w:p w14:paraId="54A49220" w14:textId="77777777" w:rsidR="00703E73" w:rsidRPr="00BF76E0" w:rsidRDefault="00703E73" w:rsidP="00010F79">
            <w:pPr>
              <w:pStyle w:val="TAC"/>
              <w:rPr>
                <w:rFonts w:eastAsia="Calibri"/>
              </w:rPr>
            </w:pPr>
          </w:p>
        </w:tc>
        <w:tc>
          <w:tcPr>
            <w:tcW w:w="617" w:type="dxa"/>
            <w:shd w:val="clear" w:color="auto" w:fill="auto"/>
            <w:vAlign w:val="center"/>
          </w:tcPr>
          <w:p w14:paraId="4886C425" w14:textId="77777777" w:rsidR="00703E73" w:rsidRPr="00BF76E0" w:rsidRDefault="00703E73" w:rsidP="00010F79">
            <w:pPr>
              <w:pStyle w:val="TAC"/>
              <w:rPr>
                <w:rFonts w:eastAsia="Calibri"/>
              </w:rPr>
            </w:pPr>
          </w:p>
        </w:tc>
        <w:tc>
          <w:tcPr>
            <w:tcW w:w="717" w:type="dxa"/>
            <w:shd w:val="clear" w:color="auto" w:fill="auto"/>
            <w:vAlign w:val="center"/>
          </w:tcPr>
          <w:p w14:paraId="751F9635" w14:textId="77777777" w:rsidR="00703E73" w:rsidRPr="00BF76E0" w:rsidRDefault="00703E73" w:rsidP="00010F79">
            <w:pPr>
              <w:pStyle w:val="TAC"/>
              <w:rPr>
                <w:rFonts w:eastAsia="Calibri"/>
              </w:rPr>
            </w:pPr>
          </w:p>
        </w:tc>
        <w:tc>
          <w:tcPr>
            <w:tcW w:w="797" w:type="dxa"/>
            <w:vAlign w:val="center"/>
          </w:tcPr>
          <w:p w14:paraId="57D25621" w14:textId="77777777" w:rsidR="00703E73" w:rsidRPr="00BF76E0" w:rsidRDefault="00703E73" w:rsidP="00010F79">
            <w:pPr>
              <w:pStyle w:val="TAC"/>
              <w:rPr>
                <w:rFonts w:eastAsia="Calibri"/>
              </w:rPr>
            </w:pPr>
          </w:p>
        </w:tc>
      </w:tr>
      <w:tr w:rsidR="00703E73" w:rsidRPr="00BF76E0" w14:paraId="26ACD13B" w14:textId="77777777" w:rsidTr="00010F79">
        <w:trPr>
          <w:cantSplit/>
          <w:jc w:val="center"/>
        </w:trPr>
        <w:tc>
          <w:tcPr>
            <w:tcW w:w="2539" w:type="dxa"/>
            <w:shd w:val="clear" w:color="auto" w:fill="auto"/>
            <w:vAlign w:val="center"/>
          </w:tcPr>
          <w:p w14:paraId="7EAD818F" w14:textId="74278517" w:rsidR="00703E73" w:rsidRPr="00BF76E0" w:rsidRDefault="00703E73" w:rsidP="00010F79">
            <w:pPr>
              <w:spacing w:after="0"/>
              <w:rPr>
                <w:rFonts w:ascii="Arial" w:eastAsia="Calibri" w:hAnsi="Arial"/>
                <w:sz w:val="18"/>
              </w:rPr>
            </w:pPr>
            <w:r>
              <w:t>10.2.45</w:t>
            </w:r>
            <w:r w:rsidRPr="00BB14AF">
              <w:tab/>
              <w:t>Content on hover or focus</w:t>
            </w:r>
          </w:p>
        </w:tc>
        <w:tc>
          <w:tcPr>
            <w:tcW w:w="617" w:type="dxa"/>
            <w:shd w:val="clear" w:color="auto" w:fill="auto"/>
            <w:vAlign w:val="center"/>
          </w:tcPr>
          <w:p w14:paraId="6150563D" w14:textId="77777777" w:rsidR="00703E73" w:rsidRPr="00BF76E0" w:rsidRDefault="00703E73" w:rsidP="00010F79">
            <w:pPr>
              <w:pStyle w:val="TAC"/>
              <w:rPr>
                <w:rFonts w:eastAsia="Calibri"/>
              </w:rPr>
            </w:pPr>
          </w:p>
        </w:tc>
        <w:tc>
          <w:tcPr>
            <w:tcW w:w="617" w:type="dxa"/>
            <w:shd w:val="clear" w:color="auto" w:fill="auto"/>
            <w:vAlign w:val="center"/>
          </w:tcPr>
          <w:p w14:paraId="620955C6" w14:textId="77777777" w:rsidR="00703E73" w:rsidRPr="00BF76E0" w:rsidRDefault="00703E73" w:rsidP="00010F79">
            <w:pPr>
              <w:pStyle w:val="TAC"/>
              <w:rPr>
                <w:rFonts w:eastAsia="Calibri"/>
              </w:rPr>
            </w:pPr>
          </w:p>
        </w:tc>
        <w:tc>
          <w:tcPr>
            <w:tcW w:w="617" w:type="dxa"/>
            <w:shd w:val="clear" w:color="auto" w:fill="auto"/>
            <w:vAlign w:val="center"/>
          </w:tcPr>
          <w:p w14:paraId="1B2C7130" w14:textId="77777777" w:rsidR="00703E73" w:rsidRPr="00BF76E0" w:rsidRDefault="00703E73" w:rsidP="00010F79">
            <w:pPr>
              <w:pStyle w:val="TAC"/>
              <w:rPr>
                <w:rFonts w:eastAsia="Calibri"/>
              </w:rPr>
            </w:pPr>
          </w:p>
        </w:tc>
        <w:tc>
          <w:tcPr>
            <w:tcW w:w="617" w:type="dxa"/>
            <w:shd w:val="clear" w:color="auto" w:fill="auto"/>
            <w:vAlign w:val="center"/>
          </w:tcPr>
          <w:p w14:paraId="12FEF344" w14:textId="77777777" w:rsidR="00703E73" w:rsidRPr="00BF76E0" w:rsidRDefault="00703E73" w:rsidP="00010F79">
            <w:pPr>
              <w:pStyle w:val="TAC"/>
              <w:rPr>
                <w:rFonts w:eastAsia="Calibri"/>
              </w:rPr>
            </w:pPr>
          </w:p>
        </w:tc>
        <w:tc>
          <w:tcPr>
            <w:tcW w:w="617" w:type="dxa"/>
            <w:shd w:val="clear" w:color="auto" w:fill="auto"/>
            <w:vAlign w:val="center"/>
          </w:tcPr>
          <w:p w14:paraId="59C72D5A" w14:textId="77777777" w:rsidR="00703E73" w:rsidRPr="00BF76E0" w:rsidRDefault="00703E73" w:rsidP="00010F79">
            <w:pPr>
              <w:pStyle w:val="TAC"/>
              <w:rPr>
                <w:rFonts w:eastAsia="Calibri"/>
              </w:rPr>
            </w:pPr>
          </w:p>
        </w:tc>
        <w:tc>
          <w:tcPr>
            <w:tcW w:w="617" w:type="dxa"/>
            <w:shd w:val="clear" w:color="auto" w:fill="auto"/>
            <w:vAlign w:val="center"/>
          </w:tcPr>
          <w:p w14:paraId="4923B1A2" w14:textId="77777777" w:rsidR="00703E73" w:rsidRPr="00BF76E0" w:rsidRDefault="00703E73" w:rsidP="00010F79">
            <w:pPr>
              <w:pStyle w:val="TAC"/>
              <w:rPr>
                <w:rFonts w:eastAsia="Calibri"/>
              </w:rPr>
            </w:pPr>
          </w:p>
        </w:tc>
        <w:tc>
          <w:tcPr>
            <w:tcW w:w="617" w:type="dxa"/>
            <w:shd w:val="clear" w:color="auto" w:fill="auto"/>
            <w:vAlign w:val="center"/>
          </w:tcPr>
          <w:p w14:paraId="796268D1" w14:textId="77777777" w:rsidR="00703E73" w:rsidRPr="00BF76E0" w:rsidRDefault="00703E73" w:rsidP="00010F79">
            <w:pPr>
              <w:pStyle w:val="TAC"/>
              <w:rPr>
                <w:rFonts w:eastAsia="Calibri"/>
              </w:rPr>
            </w:pPr>
          </w:p>
        </w:tc>
        <w:tc>
          <w:tcPr>
            <w:tcW w:w="617" w:type="dxa"/>
            <w:shd w:val="clear" w:color="auto" w:fill="auto"/>
            <w:vAlign w:val="center"/>
          </w:tcPr>
          <w:p w14:paraId="4F5C1961" w14:textId="77777777" w:rsidR="00703E73" w:rsidRPr="00BF76E0" w:rsidRDefault="00703E73" w:rsidP="00010F79">
            <w:pPr>
              <w:pStyle w:val="TAC"/>
              <w:rPr>
                <w:rFonts w:eastAsia="Calibri"/>
              </w:rPr>
            </w:pPr>
          </w:p>
        </w:tc>
        <w:tc>
          <w:tcPr>
            <w:tcW w:w="617" w:type="dxa"/>
            <w:shd w:val="clear" w:color="auto" w:fill="auto"/>
            <w:vAlign w:val="center"/>
          </w:tcPr>
          <w:p w14:paraId="1B467708" w14:textId="77777777" w:rsidR="00703E73" w:rsidRPr="00BF76E0" w:rsidRDefault="00703E73" w:rsidP="00010F79">
            <w:pPr>
              <w:pStyle w:val="TAC"/>
              <w:rPr>
                <w:rFonts w:eastAsia="Calibri"/>
              </w:rPr>
            </w:pPr>
          </w:p>
        </w:tc>
        <w:tc>
          <w:tcPr>
            <w:tcW w:w="717" w:type="dxa"/>
            <w:shd w:val="clear" w:color="auto" w:fill="auto"/>
            <w:vAlign w:val="center"/>
          </w:tcPr>
          <w:p w14:paraId="79512ABF" w14:textId="77777777" w:rsidR="00703E73" w:rsidRPr="00BF76E0" w:rsidRDefault="00703E73" w:rsidP="00010F79">
            <w:pPr>
              <w:pStyle w:val="TAC"/>
              <w:rPr>
                <w:rFonts w:eastAsia="Calibri"/>
              </w:rPr>
            </w:pPr>
          </w:p>
        </w:tc>
        <w:tc>
          <w:tcPr>
            <w:tcW w:w="797" w:type="dxa"/>
            <w:vAlign w:val="center"/>
          </w:tcPr>
          <w:p w14:paraId="39E1CE1C" w14:textId="77777777" w:rsidR="00703E73" w:rsidRPr="00BF76E0" w:rsidRDefault="00703E73" w:rsidP="00010F79">
            <w:pPr>
              <w:pStyle w:val="TAC"/>
              <w:rPr>
                <w:rFonts w:eastAsia="Calibri"/>
              </w:rPr>
            </w:pPr>
          </w:p>
        </w:tc>
      </w:tr>
      <w:tr w:rsidR="00703E73" w:rsidRPr="00BF76E0" w14:paraId="0393A3CF" w14:textId="77777777" w:rsidTr="00010F79">
        <w:trPr>
          <w:cantSplit/>
          <w:jc w:val="center"/>
        </w:trPr>
        <w:tc>
          <w:tcPr>
            <w:tcW w:w="2539" w:type="dxa"/>
            <w:shd w:val="clear" w:color="auto" w:fill="auto"/>
            <w:vAlign w:val="center"/>
          </w:tcPr>
          <w:p w14:paraId="4EE37BBB" w14:textId="7458467D" w:rsidR="00703E73" w:rsidRPr="00BF76E0" w:rsidRDefault="00703E73" w:rsidP="00010F79">
            <w:pPr>
              <w:spacing w:after="0"/>
              <w:rPr>
                <w:rFonts w:ascii="Arial" w:eastAsia="Calibri" w:hAnsi="Arial"/>
                <w:sz w:val="18"/>
              </w:rPr>
            </w:pPr>
            <w:r>
              <w:t>10.</w:t>
            </w:r>
            <w:r w:rsidRPr="00BF76E0">
              <w:t>2.</w:t>
            </w:r>
            <w:r>
              <w:t>46</w:t>
            </w:r>
            <w:r w:rsidRPr="00BF76E0">
              <w:tab/>
            </w:r>
            <w:r>
              <w:t>Accessible authentication</w:t>
            </w:r>
          </w:p>
        </w:tc>
        <w:tc>
          <w:tcPr>
            <w:tcW w:w="617" w:type="dxa"/>
            <w:shd w:val="clear" w:color="auto" w:fill="auto"/>
            <w:vAlign w:val="center"/>
          </w:tcPr>
          <w:p w14:paraId="080E90B9" w14:textId="77777777" w:rsidR="00703E73" w:rsidRPr="00BF76E0" w:rsidRDefault="00703E73" w:rsidP="00010F79">
            <w:pPr>
              <w:pStyle w:val="TAC"/>
              <w:rPr>
                <w:rFonts w:eastAsia="Calibri"/>
              </w:rPr>
            </w:pPr>
          </w:p>
        </w:tc>
        <w:tc>
          <w:tcPr>
            <w:tcW w:w="617" w:type="dxa"/>
            <w:shd w:val="clear" w:color="auto" w:fill="auto"/>
            <w:vAlign w:val="center"/>
          </w:tcPr>
          <w:p w14:paraId="31D2D03E" w14:textId="77777777" w:rsidR="00703E73" w:rsidRPr="00BF76E0" w:rsidRDefault="00703E73" w:rsidP="00010F79">
            <w:pPr>
              <w:pStyle w:val="TAC"/>
              <w:rPr>
                <w:rFonts w:eastAsia="Calibri"/>
              </w:rPr>
            </w:pPr>
          </w:p>
        </w:tc>
        <w:tc>
          <w:tcPr>
            <w:tcW w:w="617" w:type="dxa"/>
            <w:shd w:val="clear" w:color="auto" w:fill="auto"/>
            <w:vAlign w:val="center"/>
          </w:tcPr>
          <w:p w14:paraId="7F8B957D" w14:textId="77777777" w:rsidR="00703E73" w:rsidRPr="00BF76E0" w:rsidRDefault="00703E73" w:rsidP="00010F79">
            <w:pPr>
              <w:pStyle w:val="TAC"/>
              <w:rPr>
                <w:rFonts w:eastAsia="Calibri"/>
              </w:rPr>
            </w:pPr>
          </w:p>
        </w:tc>
        <w:tc>
          <w:tcPr>
            <w:tcW w:w="617" w:type="dxa"/>
            <w:shd w:val="clear" w:color="auto" w:fill="auto"/>
            <w:vAlign w:val="center"/>
          </w:tcPr>
          <w:p w14:paraId="28F2DABE" w14:textId="77777777" w:rsidR="00703E73" w:rsidRPr="00BF76E0" w:rsidRDefault="00703E73" w:rsidP="00010F79">
            <w:pPr>
              <w:pStyle w:val="TAC"/>
              <w:rPr>
                <w:rFonts w:eastAsia="Calibri"/>
              </w:rPr>
            </w:pPr>
          </w:p>
        </w:tc>
        <w:tc>
          <w:tcPr>
            <w:tcW w:w="617" w:type="dxa"/>
            <w:shd w:val="clear" w:color="auto" w:fill="auto"/>
            <w:vAlign w:val="center"/>
          </w:tcPr>
          <w:p w14:paraId="07BE6818" w14:textId="77777777" w:rsidR="00703E73" w:rsidRPr="00BF76E0" w:rsidRDefault="00703E73" w:rsidP="00010F79">
            <w:pPr>
              <w:pStyle w:val="TAC"/>
              <w:rPr>
                <w:rFonts w:eastAsia="Calibri"/>
              </w:rPr>
            </w:pPr>
          </w:p>
        </w:tc>
        <w:tc>
          <w:tcPr>
            <w:tcW w:w="617" w:type="dxa"/>
            <w:shd w:val="clear" w:color="auto" w:fill="auto"/>
            <w:vAlign w:val="center"/>
          </w:tcPr>
          <w:p w14:paraId="2EAC159F" w14:textId="77777777" w:rsidR="00703E73" w:rsidRPr="00BF76E0" w:rsidRDefault="00703E73" w:rsidP="00010F79">
            <w:pPr>
              <w:pStyle w:val="TAC"/>
              <w:rPr>
                <w:rFonts w:eastAsia="Calibri"/>
              </w:rPr>
            </w:pPr>
          </w:p>
        </w:tc>
        <w:tc>
          <w:tcPr>
            <w:tcW w:w="617" w:type="dxa"/>
            <w:shd w:val="clear" w:color="auto" w:fill="auto"/>
            <w:vAlign w:val="center"/>
          </w:tcPr>
          <w:p w14:paraId="1AC63162" w14:textId="77777777" w:rsidR="00703E73" w:rsidRPr="00BF76E0" w:rsidRDefault="00703E73" w:rsidP="00010F79">
            <w:pPr>
              <w:pStyle w:val="TAC"/>
              <w:rPr>
                <w:rFonts w:eastAsia="Calibri"/>
              </w:rPr>
            </w:pPr>
          </w:p>
        </w:tc>
        <w:tc>
          <w:tcPr>
            <w:tcW w:w="617" w:type="dxa"/>
            <w:shd w:val="clear" w:color="auto" w:fill="auto"/>
            <w:vAlign w:val="center"/>
          </w:tcPr>
          <w:p w14:paraId="40612E0E" w14:textId="77777777" w:rsidR="00703E73" w:rsidRPr="00BF76E0" w:rsidRDefault="00703E73" w:rsidP="00010F79">
            <w:pPr>
              <w:pStyle w:val="TAC"/>
              <w:rPr>
                <w:rFonts w:eastAsia="Calibri"/>
              </w:rPr>
            </w:pPr>
          </w:p>
        </w:tc>
        <w:tc>
          <w:tcPr>
            <w:tcW w:w="617" w:type="dxa"/>
            <w:shd w:val="clear" w:color="auto" w:fill="auto"/>
            <w:vAlign w:val="center"/>
          </w:tcPr>
          <w:p w14:paraId="6B30A46D" w14:textId="77777777" w:rsidR="00703E73" w:rsidRPr="00BF76E0" w:rsidRDefault="00703E73" w:rsidP="00010F79">
            <w:pPr>
              <w:pStyle w:val="TAC"/>
              <w:rPr>
                <w:rFonts w:eastAsia="Calibri"/>
              </w:rPr>
            </w:pPr>
          </w:p>
        </w:tc>
        <w:tc>
          <w:tcPr>
            <w:tcW w:w="717" w:type="dxa"/>
            <w:shd w:val="clear" w:color="auto" w:fill="auto"/>
            <w:vAlign w:val="center"/>
          </w:tcPr>
          <w:p w14:paraId="4420E587" w14:textId="77777777" w:rsidR="00703E73" w:rsidRPr="00BF76E0" w:rsidRDefault="00703E73" w:rsidP="00010F79">
            <w:pPr>
              <w:pStyle w:val="TAC"/>
              <w:rPr>
                <w:rFonts w:eastAsia="Calibri"/>
              </w:rPr>
            </w:pPr>
          </w:p>
        </w:tc>
        <w:tc>
          <w:tcPr>
            <w:tcW w:w="797" w:type="dxa"/>
            <w:vAlign w:val="center"/>
          </w:tcPr>
          <w:p w14:paraId="3D1256AB" w14:textId="77777777" w:rsidR="00703E73" w:rsidRPr="00BF76E0" w:rsidRDefault="00703E73" w:rsidP="00010F79">
            <w:pPr>
              <w:pStyle w:val="TAC"/>
              <w:rPr>
                <w:rFonts w:eastAsia="Calibri"/>
              </w:rPr>
            </w:pPr>
          </w:p>
        </w:tc>
      </w:tr>
      <w:tr w:rsidR="00703E73" w:rsidRPr="00BF76E0" w14:paraId="46F332CC" w14:textId="77777777" w:rsidTr="00010F79">
        <w:trPr>
          <w:cantSplit/>
          <w:jc w:val="center"/>
        </w:trPr>
        <w:tc>
          <w:tcPr>
            <w:tcW w:w="2539" w:type="dxa"/>
            <w:shd w:val="clear" w:color="auto" w:fill="auto"/>
            <w:vAlign w:val="center"/>
          </w:tcPr>
          <w:p w14:paraId="51FFECD4" w14:textId="6B78719F" w:rsidR="00703E73" w:rsidRPr="00BF76E0" w:rsidRDefault="00703E73" w:rsidP="00010F79">
            <w:pPr>
              <w:spacing w:after="0"/>
              <w:rPr>
                <w:rFonts w:ascii="Arial" w:eastAsia="Calibri" w:hAnsi="Arial"/>
                <w:sz w:val="18"/>
              </w:rPr>
            </w:pPr>
            <w:r>
              <w:t>10.</w:t>
            </w:r>
            <w:r w:rsidRPr="00BF76E0">
              <w:t>2.</w:t>
            </w:r>
            <w:r>
              <w:t>47</w:t>
            </w:r>
            <w:r w:rsidRPr="00BF76E0">
              <w:tab/>
            </w:r>
            <w:r>
              <w:t>Interruptions</w:t>
            </w:r>
          </w:p>
        </w:tc>
        <w:tc>
          <w:tcPr>
            <w:tcW w:w="617" w:type="dxa"/>
            <w:shd w:val="clear" w:color="auto" w:fill="auto"/>
            <w:vAlign w:val="center"/>
          </w:tcPr>
          <w:p w14:paraId="622D566F" w14:textId="77777777" w:rsidR="00703E73" w:rsidRPr="00BF76E0" w:rsidRDefault="00703E73" w:rsidP="00010F79">
            <w:pPr>
              <w:pStyle w:val="TAC"/>
              <w:rPr>
                <w:rFonts w:eastAsia="Calibri"/>
              </w:rPr>
            </w:pPr>
          </w:p>
        </w:tc>
        <w:tc>
          <w:tcPr>
            <w:tcW w:w="617" w:type="dxa"/>
            <w:shd w:val="clear" w:color="auto" w:fill="auto"/>
            <w:vAlign w:val="center"/>
          </w:tcPr>
          <w:p w14:paraId="0059BCDD" w14:textId="77777777" w:rsidR="00703E73" w:rsidRPr="00BF76E0" w:rsidRDefault="00703E73" w:rsidP="00010F79">
            <w:pPr>
              <w:pStyle w:val="TAC"/>
              <w:rPr>
                <w:rFonts w:eastAsia="Calibri"/>
              </w:rPr>
            </w:pPr>
          </w:p>
        </w:tc>
        <w:tc>
          <w:tcPr>
            <w:tcW w:w="617" w:type="dxa"/>
            <w:shd w:val="clear" w:color="auto" w:fill="auto"/>
            <w:vAlign w:val="center"/>
          </w:tcPr>
          <w:p w14:paraId="0DAF2A47" w14:textId="77777777" w:rsidR="00703E73" w:rsidRPr="00BF76E0" w:rsidRDefault="00703E73" w:rsidP="00010F79">
            <w:pPr>
              <w:pStyle w:val="TAC"/>
              <w:rPr>
                <w:rFonts w:eastAsia="Calibri"/>
              </w:rPr>
            </w:pPr>
          </w:p>
        </w:tc>
        <w:tc>
          <w:tcPr>
            <w:tcW w:w="617" w:type="dxa"/>
            <w:shd w:val="clear" w:color="auto" w:fill="auto"/>
            <w:vAlign w:val="center"/>
          </w:tcPr>
          <w:p w14:paraId="13F59DEB" w14:textId="77777777" w:rsidR="00703E73" w:rsidRPr="00BF76E0" w:rsidRDefault="00703E73" w:rsidP="00010F79">
            <w:pPr>
              <w:pStyle w:val="TAC"/>
              <w:rPr>
                <w:rFonts w:eastAsia="Calibri"/>
              </w:rPr>
            </w:pPr>
          </w:p>
        </w:tc>
        <w:tc>
          <w:tcPr>
            <w:tcW w:w="617" w:type="dxa"/>
            <w:shd w:val="clear" w:color="auto" w:fill="auto"/>
            <w:vAlign w:val="center"/>
          </w:tcPr>
          <w:p w14:paraId="50B80416" w14:textId="77777777" w:rsidR="00703E73" w:rsidRPr="00BF76E0" w:rsidRDefault="00703E73" w:rsidP="00010F79">
            <w:pPr>
              <w:pStyle w:val="TAC"/>
              <w:rPr>
                <w:rFonts w:eastAsia="Calibri"/>
              </w:rPr>
            </w:pPr>
          </w:p>
        </w:tc>
        <w:tc>
          <w:tcPr>
            <w:tcW w:w="617" w:type="dxa"/>
            <w:shd w:val="clear" w:color="auto" w:fill="auto"/>
            <w:vAlign w:val="center"/>
          </w:tcPr>
          <w:p w14:paraId="3E81A979" w14:textId="77777777" w:rsidR="00703E73" w:rsidRPr="00BF76E0" w:rsidRDefault="00703E73" w:rsidP="00010F79">
            <w:pPr>
              <w:pStyle w:val="TAC"/>
              <w:rPr>
                <w:rFonts w:eastAsia="Calibri"/>
              </w:rPr>
            </w:pPr>
          </w:p>
        </w:tc>
        <w:tc>
          <w:tcPr>
            <w:tcW w:w="617" w:type="dxa"/>
            <w:shd w:val="clear" w:color="auto" w:fill="auto"/>
            <w:vAlign w:val="center"/>
          </w:tcPr>
          <w:p w14:paraId="0F4F5F13" w14:textId="77777777" w:rsidR="00703E73" w:rsidRPr="00BF76E0" w:rsidRDefault="00703E73" w:rsidP="00010F79">
            <w:pPr>
              <w:pStyle w:val="TAC"/>
              <w:rPr>
                <w:rFonts w:eastAsia="Calibri"/>
              </w:rPr>
            </w:pPr>
          </w:p>
        </w:tc>
        <w:tc>
          <w:tcPr>
            <w:tcW w:w="617" w:type="dxa"/>
            <w:shd w:val="clear" w:color="auto" w:fill="auto"/>
            <w:vAlign w:val="center"/>
          </w:tcPr>
          <w:p w14:paraId="72FF26C1" w14:textId="77777777" w:rsidR="00703E73" w:rsidRPr="00BF76E0" w:rsidRDefault="00703E73" w:rsidP="00010F79">
            <w:pPr>
              <w:pStyle w:val="TAC"/>
              <w:rPr>
                <w:rFonts w:eastAsia="Calibri"/>
              </w:rPr>
            </w:pPr>
          </w:p>
        </w:tc>
        <w:tc>
          <w:tcPr>
            <w:tcW w:w="617" w:type="dxa"/>
            <w:shd w:val="clear" w:color="auto" w:fill="auto"/>
            <w:vAlign w:val="center"/>
          </w:tcPr>
          <w:p w14:paraId="417EA590" w14:textId="77777777" w:rsidR="00703E73" w:rsidRPr="00BF76E0" w:rsidRDefault="00703E73" w:rsidP="00010F79">
            <w:pPr>
              <w:pStyle w:val="TAC"/>
              <w:rPr>
                <w:rFonts w:eastAsia="Calibri"/>
              </w:rPr>
            </w:pPr>
          </w:p>
        </w:tc>
        <w:tc>
          <w:tcPr>
            <w:tcW w:w="717" w:type="dxa"/>
            <w:shd w:val="clear" w:color="auto" w:fill="auto"/>
            <w:vAlign w:val="center"/>
          </w:tcPr>
          <w:p w14:paraId="32A24B12" w14:textId="77777777" w:rsidR="00703E73" w:rsidRPr="00BF76E0" w:rsidRDefault="00703E73" w:rsidP="00010F79">
            <w:pPr>
              <w:pStyle w:val="TAC"/>
              <w:rPr>
                <w:rFonts w:eastAsia="Calibri"/>
              </w:rPr>
            </w:pPr>
          </w:p>
        </w:tc>
        <w:tc>
          <w:tcPr>
            <w:tcW w:w="797" w:type="dxa"/>
            <w:vAlign w:val="center"/>
          </w:tcPr>
          <w:p w14:paraId="1726CF81" w14:textId="77777777" w:rsidR="00703E73" w:rsidRPr="00BF76E0" w:rsidRDefault="00703E73" w:rsidP="00010F79">
            <w:pPr>
              <w:pStyle w:val="TAC"/>
              <w:rPr>
                <w:rFonts w:eastAsia="Calibri"/>
              </w:rPr>
            </w:pPr>
          </w:p>
        </w:tc>
      </w:tr>
      <w:tr w:rsidR="00703E73" w:rsidRPr="00BF76E0" w14:paraId="652D787C" w14:textId="77777777" w:rsidTr="00010F79">
        <w:trPr>
          <w:cantSplit/>
          <w:jc w:val="center"/>
        </w:trPr>
        <w:tc>
          <w:tcPr>
            <w:tcW w:w="2539" w:type="dxa"/>
            <w:shd w:val="clear" w:color="auto" w:fill="auto"/>
            <w:vAlign w:val="center"/>
          </w:tcPr>
          <w:p w14:paraId="7AF09904" w14:textId="0B4F7091" w:rsidR="00703E73" w:rsidRPr="00BF76E0" w:rsidRDefault="00703E73" w:rsidP="00010F79">
            <w:pPr>
              <w:spacing w:after="0"/>
              <w:rPr>
                <w:rFonts w:ascii="Arial" w:eastAsia="Calibri" w:hAnsi="Arial"/>
                <w:sz w:val="18"/>
              </w:rPr>
            </w:pPr>
            <w:r>
              <w:lastRenderedPageBreak/>
              <w:t>10.</w:t>
            </w:r>
            <w:r w:rsidRPr="00BF76E0">
              <w:t>2.</w:t>
            </w:r>
            <w:r>
              <w:t>48</w:t>
            </w:r>
            <w:r w:rsidRPr="00BF76E0">
              <w:tab/>
            </w:r>
            <w:r>
              <w:t>Character key shortcuts</w:t>
            </w:r>
          </w:p>
        </w:tc>
        <w:tc>
          <w:tcPr>
            <w:tcW w:w="617" w:type="dxa"/>
            <w:shd w:val="clear" w:color="auto" w:fill="auto"/>
            <w:vAlign w:val="center"/>
          </w:tcPr>
          <w:p w14:paraId="7B2B37A5" w14:textId="77777777" w:rsidR="00703E73" w:rsidRPr="00BF76E0" w:rsidRDefault="00703E73" w:rsidP="00010F79">
            <w:pPr>
              <w:pStyle w:val="TAC"/>
              <w:rPr>
                <w:rFonts w:eastAsia="Calibri"/>
              </w:rPr>
            </w:pPr>
          </w:p>
        </w:tc>
        <w:tc>
          <w:tcPr>
            <w:tcW w:w="617" w:type="dxa"/>
            <w:shd w:val="clear" w:color="auto" w:fill="auto"/>
            <w:vAlign w:val="center"/>
          </w:tcPr>
          <w:p w14:paraId="4402A542" w14:textId="77777777" w:rsidR="00703E73" w:rsidRPr="00BF76E0" w:rsidRDefault="00703E73" w:rsidP="00010F79">
            <w:pPr>
              <w:pStyle w:val="TAC"/>
              <w:rPr>
                <w:rFonts w:eastAsia="Calibri"/>
              </w:rPr>
            </w:pPr>
          </w:p>
        </w:tc>
        <w:tc>
          <w:tcPr>
            <w:tcW w:w="617" w:type="dxa"/>
            <w:shd w:val="clear" w:color="auto" w:fill="auto"/>
            <w:vAlign w:val="center"/>
          </w:tcPr>
          <w:p w14:paraId="348AB99B" w14:textId="77777777" w:rsidR="00703E73" w:rsidRPr="00BF76E0" w:rsidRDefault="00703E73" w:rsidP="00010F79">
            <w:pPr>
              <w:pStyle w:val="TAC"/>
              <w:rPr>
                <w:rFonts w:eastAsia="Calibri"/>
              </w:rPr>
            </w:pPr>
          </w:p>
        </w:tc>
        <w:tc>
          <w:tcPr>
            <w:tcW w:w="617" w:type="dxa"/>
            <w:shd w:val="clear" w:color="auto" w:fill="auto"/>
            <w:vAlign w:val="center"/>
          </w:tcPr>
          <w:p w14:paraId="48FF46F9" w14:textId="77777777" w:rsidR="00703E73" w:rsidRPr="00BF76E0" w:rsidRDefault="00703E73" w:rsidP="00010F79">
            <w:pPr>
              <w:pStyle w:val="TAC"/>
              <w:rPr>
                <w:rFonts w:eastAsia="Calibri"/>
              </w:rPr>
            </w:pPr>
          </w:p>
        </w:tc>
        <w:tc>
          <w:tcPr>
            <w:tcW w:w="617" w:type="dxa"/>
            <w:shd w:val="clear" w:color="auto" w:fill="auto"/>
            <w:vAlign w:val="center"/>
          </w:tcPr>
          <w:p w14:paraId="0452AC3B" w14:textId="77777777" w:rsidR="00703E73" w:rsidRPr="00BF76E0" w:rsidRDefault="00703E73" w:rsidP="00010F79">
            <w:pPr>
              <w:pStyle w:val="TAC"/>
              <w:rPr>
                <w:rFonts w:eastAsia="Calibri"/>
              </w:rPr>
            </w:pPr>
          </w:p>
        </w:tc>
        <w:tc>
          <w:tcPr>
            <w:tcW w:w="617" w:type="dxa"/>
            <w:shd w:val="clear" w:color="auto" w:fill="auto"/>
            <w:vAlign w:val="center"/>
          </w:tcPr>
          <w:p w14:paraId="72A60AE1" w14:textId="77777777" w:rsidR="00703E73" w:rsidRPr="00BF76E0" w:rsidRDefault="00703E73" w:rsidP="00010F79">
            <w:pPr>
              <w:pStyle w:val="TAC"/>
              <w:rPr>
                <w:rFonts w:eastAsia="Calibri"/>
              </w:rPr>
            </w:pPr>
          </w:p>
        </w:tc>
        <w:tc>
          <w:tcPr>
            <w:tcW w:w="617" w:type="dxa"/>
            <w:shd w:val="clear" w:color="auto" w:fill="auto"/>
            <w:vAlign w:val="center"/>
          </w:tcPr>
          <w:p w14:paraId="66FC4376" w14:textId="77777777" w:rsidR="00703E73" w:rsidRPr="00BF76E0" w:rsidRDefault="00703E73" w:rsidP="00010F79">
            <w:pPr>
              <w:pStyle w:val="TAC"/>
              <w:rPr>
                <w:rFonts w:eastAsia="Calibri"/>
              </w:rPr>
            </w:pPr>
          </w:p>
        </w:tc>
        <w:tc>
          <w:tcPr>
            <w:tcW w:w="617" w:type="dxa"/>
            <w:shd w:val="clear" w:color="auto" w:fill="auto"/>
            <w:vAlign w:val="center"/>
          </w:tcPr>
          <w:p w14:paraId="76B4EB18" w14:textId="77777777" w:rsidR="00703E73" w:rsidRPr="00BF76E0" w:rsidRDefault="00703E73" w:rsidP="00010F79">
            <w:pPr>
              <w:pStyle w:val="TAC"/>
              <w:rPr>
                <w:rFonts w:eastAsia="Calibri"/>
              </w:rPr>
            </w:pPr>
          </w:p>
        </w:tc>
        <w:tc>
          <w:tcPr>
            <w:tcW w:w="617" w:type="dxa"/>
            <w:shd w:val="clear" w:color="auto" w:fill="auto"/>
            <w:vAlign w:val="center"/>
          </w:tcPr>
          <w:p w14:paraId="15ABE0C5" w14:textId="77777777" w:rsidR="00703E73" w:rsidRPr="00BF76E0" w:rsidRDefault="00703E73" w:rsidP="00010F79">
            <w:pPr>
              <w:pStyle w:val="TAC"/>
              <w:rPr>
                <w:rFonts w:eastAsia="Calibri"/>
              </w:rPr>
            </w:pPr>
          </w:p>
        </w:tc>
        <w:tc>
          <w:tcPr>
            <w:tcW w:w="717" w:type="dxa"/>
            <w:shd w:val="clear" w:color="auto" w:fill="auto"/>
            <w:vAlign w:val="center"/>
          </w:tcPr>
          <w:p w14:paraId="7DDAB284" w14:textId="77777777" w:rsidR="00703E73" w:rsidRPr="00BF76E0" w:rsidRDefault="00703E73" w:rsidP="00010F79">
            <w:pPr>
              <w:pStyle w:val="TAC"/>
              <w:rPr>
                <w:rFonts w:eastAsia="Calibri"/>
              </w:rPr>
            </w:pPr>
          </w:p>
        </w:tc>
        <w:tc>
          <w:tcPr>
            <w:tcW w:w="797" w:type="dxa"/>
            <w:vAlign w:val="center"/>
          </w:tcPr>
          <w:p w14:paraId="49FF60B2" w14:textId="77777777" w:rsidR="00703E73" w:rsidRPr="00BF76E0" w:rsidRDefault="00703E73" w:rsidP="00010F79">
            <w:pPr>
              <w:pStyle w:val="TAC"/>
              <w:rPr>
                <w:rFonts w:eastAsia="Calibri"/>
              </w:rPr>
            </w:pPr>
          </w:p>
        </w:tc>
      </w:tr>
      <w:tr w:rsidR="00703E73" w:rsidRPr="00BF76E0" w14:paraId="52C302AF" w14:textId="77777777" w:rsidTr="00010F79">
        <w:trPr>
          <w:cantSplit/>
          <w:jc w:val="center"/>
        </w:trPr>
        <w:tc>
          <w:tcPr>
            <w:tcW w:w="2539" w:type="dxa"/>
            <w:shd w:val="clear" w:color="auto" w:fill="auto"/>
            <w:vAlign w:val="center"/>
          </w:tcPr>
          <w:p w14:paraId="1C741580" w14:textId="2A78EA06" w:rsidR="00703E73" w:rsidRPr="00BF76E0" w:rsidRDefault="00703E73" w:rsidP="00010F79">
            <w:pPr>
              <w:spacing w:after="0"/>
              <w:rPr>
                <w:rFonts w:ascii="Arial" w:eastAsia="Calibri" w:hAnsi="Arial"/>
                <w:sz w:val="18"/>
              </w:rPr>
            </w:pPr>
            <w:r>
              <w:t>10.</w:t>
            </w:r>
            <w:r w:rsidRPr="00BF76E0">
              <w:t>2.</w:t>
            </w:r>
            <w:r>
              <w:t>49</w:t>
            </w:r>
            <w:r w:rsidRPr="00BF76E0">
              <w:tab/>
            </w:r>
            <w:r>
              <w:t>Label in name</w:t>
            </w:r>
          </w:p>
        </w:tc>
        <w:tc>
          <w:tcPr>
            <w:tcW w:w="617" w:type="dxa"/>
            <w:shd w:val="clear" w:color="auto" w:fill="auto"/>
            <w:vAlign w:val="center"/>
          </w:tcPr>
          <w:p w14:paraId="2C698AEB" w14:textId="77777777" w:rsidR="00703E73" w:rsidRPr="00BF76E0" w:rsidRDefault="00703E73" w:rsidP="00010F79">
            <w:pPr>
              <w:pStyle w:val="TAC"/>
              <w:rPr>
                <w:rFonts w:eastAsia="Calibri"/>
              </w:rPr>
            </w:pPr>
          </w:p>
        </w:tc>
        <w:tc>
          <w:tcPr>
            <w:tcW w:w="617" w:type="dxa"/>
            <w:shd w:val="clear" w:color="auto" w:fill="auto"/>
            <w:vAlign w:val="center"/>
          </w:tcPr>
          <w:p w14:paraId="680334C8" w14:textId="77777777" w:rsidR="00703E73" w:rsidRPr="00BF76E0" w:rsidRDefault="00703E73" w:rsidP="00010F79">
            <w:pPr>
              <w:pStyle w:val="TAC"/>
              <w:rPr>
                <w:rFonts w:eastAsia="Calibri"/>
              </w:rPr>
            </w:pPr>
          </w:p>
        </w:tc>
        <w:tc>
          <w:tcPr>
            <w:tcW w:w="617" w:type="dxa"/>
            <w:shd w:val="clear" w:color="auto" w:fill="auto"/>
            <w:vAlign w:val="center"/>
          </w:tcPr>
          <w:p w14:paraId="5E0CCD92" w14:textId="77777777" w:rsidR="00703E73" w:rsidRPr="00BF76E0" w:rsidRDefault="00703E73" w:rsidP="00010F79">
            <w:pPr>
              <w:pStyle w:val="TAC"/>
              <w:rPr>
                <w:rFonts w:eastAsia="Calibri"/>
              </w:rPr>
            </w:pPr>
          </w:p>
        </w:tc>
        <w:tc>
          <w:tcPr>
            <w:tcW w:w="617" w:type="dxa"/>
            <w:shd w:val="clear" w:color="auto" w:fill="auto"/>
            <w:vAlign w:val="center"/>
          </w:tcPr>
          <w:p w14:paraId="2C374FFA" w14:textId="77777777" w:rsidR="00703E73" w:rsidRPr="00BF76E0" w:rsidRDefault="00703E73" w:rsidP="00010F79">
            <w:pPr>
              <w:pStyle w:val="TAC"/>
              <w:rPr>
                <w:rFonts w:eastAsia="Calibri"/>
              </w:rPr>
            </w:pPr>
          </w:p>
        </w:tc>
        <w:tc>
          <w:tcPr>
            <w:tcW w:w="617" w:type="dxa"/>
            <w:shd w:val="clear" w:color="auto" w:fill="auto"/>
            <w:vAlign w:val="center"/>
          </w:tcPr>
          <w:p w14:paraId="6103FFE9" w14:textId="77777777" w:rsidR="00703E73" w:rsidRPr="00BF76E0" w:rsidRDefault="00703E73" w:rsidP="00010F79">
            <w:pPr>
              <w:pStyle w:val="TAC"/>
              <w:rPr>
                <w:rFonts w:eastAsia="Calibri"/>
              </w:rPr>
            </w:pPr>
          </w:p>
        </w:tc>
        <w:tc>
          <w:tcPr>
            <w:tcW w:w="617" w:type="dxa"/>
            <w:shd w:val="clear" w:color="auto" w:fill="auto"/>
            <w:vAlign w:val="center"/>
          </w:tcPr>
          <w:p w14:paraId="717D8288" w14:textId="77777777" w:rsidR="00703E73" w:rsidRPr="00BF76E0" w:rsidRDefault="00703E73" w:rsidP="00010F79">
            <w:pPr>
              <w:pStyle w:val="TAC"/>
              <w:rPr>
                <w:rFonts w:eastAsia="Calibri"/>
              </w:rPr>
            </w:pPr>
          </w:p>
        </w:tc>
        <w:tc>
          <w:tcPr>
            <w:tcW w:w="617" w:type="dxa"/>
            <w:shd w:val="clear" w:color="auto" w:fill="auto"/>
            <w:vAlign w:val="center"/>
          </w:tcPr>
          <w:p w14:paraId="77058307" w14:textId="77777777" w:rsidR="00703E73" w:rsidRPr="00BF76E0" w:rsidRDefault="00703E73" w:rsidP="00010F79">
            <w:pPr>
              <w:pStyle w:val="TAC"/>
              <w:rPr>
                <w:rFonts w:eastAsia="Calibri"/>
              </w:rPr>
            </w:pPr>
          </w:p>
        </w:tc>
        <w:tc>
          <w:tcPr>
            <w:tcW w:w="617" w:type="dxa"/>
            <w:shd w:val="clear" w:color="auto" w:fill="auto"/>
            <w:vAlign w:val="center"/>
          </w:tcPr>
          <w:p w14:paraId="2980ABD7" w14:textId="77777777" w:rsidR="00703E73" w:rsidRPr="00BF76E0" w:rsidRDefault="00703E73" w:rsidP="00010F79">
            <w:pPr>
              <w:pStyle w:val="TAC"/>
              <w:rPr>
                <w:rFonts w:eastAsia="Calibri"/>
              </w:rPr>
            </w:pPr>
          </w:p>
        </w:tc>
        <w:tc>
          <w:tcPr>
            <w:tcW w:w="617" w:type="dxa"/>
            <w:shd w:val="clear" w:color="auto" w:fill="auto"/>
            <w:vAlign w:val="center"/>
          </w:tcPr>
          <w:p w14:paraId="484D1A2B" w14:textId="77777777" w:rsidR="00703E73" w:rsidRPr="00BF76E0" w:rsidRDefault="00703E73" w:rsidP="00010F79">
            <w:pPr>
              <w:pStyle w:val="TAC"/>
              <w:rPr>
                <w:rFonts w:eastAsia="Calibri"/>
              </w:rPr>
            </w:pPr>
          </w:p>
        </w:tc>
        <w:tc>
          <w:tcPr>
            <w:tcW w:w="717" w:type="dxa"/>
            <w:shd w:val="clear" w:color="auto" w:fill="auto"/>
            <w:vAlign w:val="center"/>
          </w:tcPr>
          <w:p w14:paraId="50F1ACE6" w14:textId="77777777" w:rsidR="00703E73" w:rsidRPr="00BF76E0" w:rsidRDefault="00703E73" w:rsidP="00010F79">
            <w:pPr>
              <w:pStyle w:val="TAC"/>
              <w:rPr>
                <w:rFonts w:eastAsia="Calibri"/>
              </w:rPr>
            </w:pPr>
          </w:p>
        </w:tc>
        <w:tc>
          <w:tcPr>
            <w:tcW w:w="797" w:type="dxa"/>
            <w:vAlign w:val="center"/>
          </w:tcPr>
          <w:p w14:paraId="6282E61E" w14:textId="77777777" w:rsidR="00703E73" w:rsidRPr="00BF76E0" w:rsidRDefault="00703E73" w:rsidP="00010F79">
            <w:pPr>
              <w:pStyle w:val="TAC"/>
              <w:rPr>
                <w:rFonts w:eastAsia="Calibri"/>
              </w:rPr>
            </w:pPr>
          </w:p>
        </w:tc>
      </w:tr>
      <w:tr w:rsidR="00703E73" w:rsidRPr="00BF76E0" w14:paraId="4F0F97FD" w14:textId="77777777" w:rsidTr="00010F79">
        <w:trPr>
          <w:cantSplit/>
          <w:jc w:val="center"/>
        </w:trPr>
        <w:tc>
          <w:tcPr>
            <w:tcW w:w="2539" w:type="dxa"/>
            <w:shd w:val="clear" w:color="auto" w:fill="auto"/>
            <w:vAlign w:val="center"/>
          </w:tcPr>
          <w:p w14:paraId="1E4AE219" w14:textId="28616EFD" w:rsidR="00703E73" w:rsidRPr="00BF76E0" w:rsidRDefault="00703E73" w:rsidP="00010F79">
            <w:pPr>
              <w:spacing w:after="0"/>
              <w:rPr>
                <w:rFonts w:ascii="Arial" w:eastAsia="Calibri" w:hAnsi="Arial"/>
                <w:sz w:val="18"/>
              </w:rPr>
            </w:pPr>
            <w:r>
              <w:t>10.</w:t>
            </w:r>
            <w:r w:rsidRPr="00BF76E0">
              <w:t>2.</w:t>
            </w:r>
            <w:r>
              <w:t>50</w:t>
            </w:r>
            <w:r w:rsidRPr="00BF76E0">
              <w:tab/>
            </w:r>
            <w:r w:rsidRPr="00D33B24">
              <w:t xml:space="preserve">Pointer </w:t>
            </w:r>
            <w:r>
              <w:t>g</w:t>
            </w:r>
            <w:r w:rsidRPr="00D33B24">
              <w:t>estures</w:t>
            </w:r>
          </w:p>
        </w:tc>
        <w:tc>
          <w:tcPr>
            <w:tcW w:w="617" w:type="dxa"/>
            <w:shd w:val="clear" w:color="auto" w:fill="auto"/>
            <w:vAlign w:val="center"/>
          </w:tcPr>
          <w:p w14:paraId="39D0897D" w14:textId="77777777" w:rsidR="00703E73" w:rsidRPr="00BF76E0" w:rsidRDefault="00703E73" w:rsidP="00010F79">
            <w:pPr>
              <w:pStyle w:val="TAC"/>
              <w:rPr>
                <w:rFonts w:eastAsia="Calibri"/>
              </w:rPr>
            </w:pPr>
          </w:p>
        </w:tc>
        <w:tc>
          <w:tcPr>
            <w:tcW w:w="617" w:type="dxa"/>
            <w:shd w:val="clear" w:color="auto" w:fill="auto"/>
            <w:vAlign w:val="center"/>
          </w:tcPr>
          <w:p w14:paraId="103740ED" w14:textId="77777777" w:rsidR="00703E73" w:rsidRPr="00BF76E0" w:rsidRDefault="00703E73" w:rsidP="00010F79">
            <w:pPr>
              <w:pStyle w:val="TAC"/>
              <w:rPr>
                <w:rFonts w:eastAsia="Calibri"/>
              </w:rPr>
            </w:pPr>
          </w:p>
        </w:tc>
        <w:tc>
          <w:tcPr>
            <w:tcW w:w="617" w:type="dxa"/>
            <w:shd w:val="clear" w:color="auto" w:fill="auto"/>
            <w:vAlign w:val="center"/>
          </w:tcPr>
          <w:p w14:paraId="32C286A3" w14:textId="77777777" w:rsidR="00703E73" w:rsidRPr="00BF76E0" w:rsidRDefault="00703E73" w:rsidP="00010F79">
            <w:pPr>
              <w:pStyle w:val="TAC"/>
              <w:rPr>
                <w:rFonts w:eastAsia="Calibri"/>
              </w:rPr>
            </w:pPr>
          </w:p>
        </w:tc>
        <w:tc>
          <w:tcPr>
            <w:tcW w:w="617" w:type="dxa"/>
            <w:shd w:val="clear" w:color="auto" w:fill="auto"/>
            <w:vAlign w:val="center"/>
          </w:tcPr>
          <w:p w14:paraId="6BB3DA14" w14:textId="77777777" w:rsidR="00703E73" w:rsidRPr="00BF76E0" w:rsidRDefault="00703E73" w:rsidP="00010F79">
            <w:pPr>
              <w:pStyle w:val="TAC"/>
              <w:rPr>
                <w:rFonts w:eastAsia="Calibri"/>
              </w:rPr>
            </w:pPr>
          </w:p>
        </w:tc>
        <w:tc>
          <w:tcPr>
            <w:tcW w:w="617" w:type="dxa"/>
            <w:shd w:val="clear" w:color="auto" w:fill="auto"/>
            <w:vAlign w:val="center"/>
          </w:tcPr>
          <w:p w14:paraId="6DC21A50" w14:textId="77777777" w:rsidR="00703E73" w:rsidRPr="00BF76E0" w:rsidRDefault="00703E73" w:rsidP="00010F79">
            <w:pPr>
              <w:pStyle w:val="TAC"/>
              <w:rPr>
                <w:rFonts w:eastAsia="Calibri"/>
              </w:rPr>
            </w:pPr>
          </w:p>
        </w:tc>
        <w:tc>
          <w:tcPr>
            <w:tcW w:w="617" w:type="dxa"/>
            <w:shd w:val="clear" w:color="auto" w:fill="auto"/>
            <w:vAlign w:val="center"/>
          </w:tcPr>
          <w:p w14:paraId="4A786260" w14:textId="77777777" w:rsidR="00703E73" w:rsidRPr="00BF76E0" w:rsidRDefault="00703E73" w:rsidP="00010F79">
            <w:pPr>
              <w:pStyle w:val="TAC"/>
              <w:rPr>
                <w:rFonts w:eastAsia="Calibri"/>
              </w:rPr>
            </w:pPr>
          </w:p>
        </w:tc>
        <w:tc>
          <w:tcPr>
            <w:tcW w:w="617" w:type="dxa"/>
            <w:shd w:val="clear" w:color="auto" w:fill="auto"/>
            <w:vAlign w:val="center"/>
          </w:tcPr>
          <w:p w14:paraId="0762EBB3" w14:textId="77777777" w:rsidR="00703E73" w:rsidRPr="00BF76E0" w:rsidRDefault="00703E73" w:rsidP="00010F79">
            <w:pPr>
              <w:pStyle w:val="TAC"/>
              <w:rPr>
                <w:rFonts w:eastAsia="Calibri"/>
              </w:rPr>
            </w:pPr>
          </w:p>
        </w:tc>
        <w:tc>
          <w:tcPr>
            <w:tcW w:w="617" w:type="dxa"/>
            <w:shd w:val="clear" w:color="auto" w:fill="auto"/>
            <w:vAlign w:val="center"/>
          </w:tcPr>
          <w:p w14:paraId="78F8D7F0" w14:textId="77777777" w:rsidR="00703E73" w:rsidRPr="00BF76E0" w:rsidRDefault="00703E73" w:rsidP="00010F79">
            <w:pPr>
              <w:pStyle w:val="TAC"/>
              <w:rPr>
                <w:rFonts w:eastAsia="Calibri"/>
              </w:rPr>
            </w:pPr>
          </w:p>
        </w:tc>
        <w:tc>
          <w:tcPr>
            <w:tcW w:w="617" w:type="dxa"/>
            <w:shd w:val="clear" w:color="auto" w:fill="auto"/>
            <w:vAlign w:val="center"/>
          </w:tcPr>
          <w:p w14:paraId="7D810EF1" w14:textId="77777777" w:rsidR="00703E73" w:rsidRPr="00BF76E0" w:rsidRDefault="00703E73" w:rsidP="00010F79">
            <w:pPr>
              <w:pStyle w:val="TAC"/>
              <w:rPr>
                <w:rFonts w:eastAsia="Calibri"/>
              </w:rPr>
            </w:pPr>
          </w:p>
        </w:tc>
        <w:tc>
          <w:tcPr>
            <w:tcW w:w="717" w:type="dxa"/>
            <w:shd w:val="clear" w:color="auto" w:fill="auto"/>
            <w:vAlign w:val="center"/>
          </w:tcPr>
          <w:p w14:paraId="5B271E06" w14:textId="77777777" w:rsidR="00703E73" w:rsidRPr="00BF76E0" w:rsidRDefault="00703E73" w:rsidP="00010F79">
            <w:pPr>
              <w:pStyle w:val="TAC"/>
              <w:rPr>
                <w:rFonts w:eastAsia="Calibri"/>
              </w:rPr>
            </w:pPr>
          </w:p>
        </w:tc>
        <w:tc>
          <w:tcPr>
            <w:tcW w:w="797" w:type="dxa"/>
            <w:vAlign w:val="center"/>
          </w:tcPr>
          <w:p w14:paraId="06B7AA5E" w14:textId="77777777" w:rsidR="00703E73" w:rsidRPr="00BF76E0" w:rsidRDefault="00703E73" w:rsidP="00010F79">
            <w:pPr>
              <w:pStyle w:val="TAC"/>
              <w:rPr>
                <w:rFonts w:eastAsia="Calibri"/>
              </w:rPr>
            </w:pPr>
          </w:p>
        </w:tc>
      </w:tr>
      <w:tr w:rsidR="00703E73" w:rsidRPr="00BF76E0" w14:paraId="792FFD31" w14:textId="77777777" w:rsidTr="00010F79">
        <w:trPr>
          <w:cantSplit/>
          <w:jc w:val="center"/>
        </w:trPr>
        <w:tc>
          <w:tcPr>
            <w:tcW w:w="2539" w:type="dxa"/>
            <w:shd w:val="clear" w:color="auto" w:fill="auto"/>
            <w:vAlign w:val="center"/>
          </w:tcPr>
          <w:p w14:paraId="24469576" w14:textId="399B13EC" w:rsidR="00703E73" w:rsidRPr="00BF76E0" w:rsidRDefault="00703E73" w:rsidP="00010F79">
            <w:pPr>
              <w:spacing w:after="0"/>
              <w:rPr>
                <w:rFonts w:ascii="Arial" w:eastAsia="Calibri" w:hAnsi="Arial"/>
                <w:sz w:val="18"/>
              </w:rPr>
            </w:pPr>
            <w:r>
              <w:t>10.</w:t>
            </w:r>
            <w:r w:rsidRPr="00BF76E0">
              <w:t>2.</w:t>
            </w:r>
            <w:r>
              <w:t>51</w:t>
            </w:r>
            <w:r w:rsidRPr="00BF76E0">
              <w:tab/>
            </w:r>
            <w:r>
              <w:t>Accidental activation</w:t>
            </w:r>
          </w:p>
        </w:tc>
        <w:tc>
          <w:tcPr>
            <w:tcW w:w="617" w:type="dxa"/>
            <w:shd w:val="clear" w:color="auto" w:fill="auto"/>
            <w:vAlign w:val="center"/>
          </w:tcPr>
          <w:p w14:paraId="42E08D75" w14:textId="77777777" w:rsidR="00703E73" w:rsidRPr="00BF76E0" w:rsidRDefault="00703E73" w:rsidP="00010F79">
            <w:pPr>
              <w:pStyle w:val="TAC"/>
              <w:rPr>
                <w:rFonts w:eastAsia="Calibri"/>
              </w:rPr>
            </w:pPr>
          </w:p>
        </w:tc>
        <w:tc>
          <w:tcPr>
            <w:tcW w:w="617" w:type="dxa"/>
            <w:shd w:val="clear" w:color="auto" w:fill="auto"/>
            <w:vAlign w:val="center"/>
          </w:tcPr>
          <w:p w14:paraId="3B9FA72F" w14:textId="77777777" w:rsidR="00703E73" w:rsidRPr="00BF76E0" w:rsidRDefault="00703E73" w:rsidP="00010F79">
            <w:pPr>
              <w:pStyle w:val="TAC"/>
              <w:rPr>
                <w:rFonts w:eastAsia="Calibri"/>
              </w:rPr>
            </w:pPr>
          </w:p>
        </w:tc>
        <w:tc>
          <w:tcPr>
            <w:tcW w:w="617" w:type="dxa"/>
            <w:shd w:val="clear" w:color="auto" w:fill="auto"/>
            <w:vAlign w:val="center"/>
          </w:tcPr>
          <w:p w14:paraId="76DD7C34" w14:textId="77777777" w:rsidR="00703E73" w:rsidRPr="00BF76E0" w:rsidRDefault="00703E73" w:rsidP="00010F79">
            <w:pPr>
              <w:pStyle w:val="TAC"/>
              <w:rPr>
                <w:rFonts w:eastAsia="Calibri"/>
              </w:rPr>
            </w:pPr>
          </w:p>
        </w:tc>
        <w:tc>
          <w:tcPr>
            <w:tcW w:w="617" w:type="dxa"/>
            <w:shd w:val="clear" w:color="auto" w:fill="auto"/>
            <w:vAlign w:val="center"/>
          </w:tcPr>
          <w:p w14:paraId="29F2D7B2" w14:textId="77777777" w:rsidR="00703E73" w:rsidRPr="00BF76E0" w:rsidRDefault="00703E73" w:rsidP="00010F79">
            <w:pPr>
              <w:pStyle w:val="TAC"/>
              <w:rPr>
                <w:rFonts w:eastAsia="Calibri"/>
              </w:rPr>
            </w:pPr>
          </w:p>
        </w:tc>
        <w:tc>
          <w:tcPr>
            <w:tcW w:w="617" w:type="dxa"/>
            <w:shd w:val="clear" w:color="auto" w:fill="auto"/>
            <w:vAlign w:val="center"/>
          </w:tcPr>
          <w:p w14:paraId="6449846E" w14:textId="77777777" w:rsidR="00703E73" w:rsidRPr="00BF76E0" w:rsidRDefault="00703E73" w:rsidP="00010F79">
            <w:pPr>
              <w:pStyle w:val="TAC"/>
              <w:rPr>
                <w:rFonts w:eastAsia="Calibri"/>
              </w:rPr>
            </w:pPr>
          </w:p>
        </w:tc>
        <w:tc>
          <w:tcPr>
            <w:tcW w:w="617" w:type="dxa"/>
            <w:shd w:val="clear" w:color="auto" w:fill="auto"/>
            <w:vAlign w:val="center"/>
          </w:tcPr>
          <w:p w14:paraId="736A55B6" w14:textId="77777777" w:rsidR="00703E73" w:rsidRPr="00BF76E0" w:rsidRDefault="00703E73" w:rsidP="00010F79">
            <w:pPr>
              <w:pStyle w:val="TAC"/>
              <w:rPr>
                <w:rFonts w:eastAsia="Calibri"/>
              </w:rPr>
            </w:pPr>
          </w:p>
        </w:tc>
        <w:tc>
          <w:tcPr>
            <w:tcW w:w="617" w:type="dxa"/>
            <w:shd w:val="clear" w:color="auto" w:fill="auto"/>
            <w:vAlign w:val="center"/>
          </w:tcPr>
          <w:p w14:paraId="51671A95" w14:textId="77777777" w:rsidR="00703E73" w:rsidRPr="00BF76E0" w:rsidRDefault="00703E73" w:rsidP="00010F79">
            <w:pPr>
              <w:pStyle w:val="TAC"/>
              <w:rPr>
                <w:rFonts w:eastAsia="Calibri"/>
              </w:rPr>
            </w:pPr>
          </w:p>
        </w:tc>
        <w:tc>
          <w:tcPr>
            <w:tcW w:w="617" w:type="dxa"/>
            <w:shd w:val="clear" w:color="auto" w:fill="auto"/>
            <w:vAlign w:val="center"/>
          </w:tcPr>
          <w:p w14:paraId="7B739C85" w14:textId="77777777" w:rsidR="00703E73" w:rsidRPr="00BF76E0" w:rsidRDefault="00703E73" w:rsidP="00010F79">
            <w:pPr>
              <w:pStyle w:val="TAC"/>
              <w:rPr>
                <w:rFonts w:eastAsia="Calibri"/>
              </w:rPr>
            </w:pPr>
          </w:p>
        </w:tc>
        <w:tc>
          <w:tcPr>
            <w:tcW w:w="617" w:type="dxa"/>
            <w:shd w:val="clear" w:color="auto" w:fill="auto"/>
            <w:vAlign w:val="center"/>
          </w:tcPr>
          <w:p w14:paraId="1D4884B8" w14:textId="77777777" w:rsidR="00703E73" w:rsidRPr="00BF76E0" w:rsidRDefault="00703E73" w:rsidP="00010F79">
            <w:pPr>
              <w:pStyle w:val="TAC"/>
              <w:rPr>
                <w:rFonts w:eastAsia="Calibri"/>
              </w:rPr>
            </w:pPr>
          </w:p>
        </w:tc>
        <w:tc>
          <w:tcPr>
            <w:tcW w:w="717" w:type="dxa"/>
            <w:shd w:val="clear" w:color="auto" w:fill="auto"/>
            <w:vAlign w:val="center"/>
          </w:tcPr>
          <w:p w14:paraId="021837A0" w14:textId="77777777" w:rsidR="00703E73" w:rsidRPr="00BF76E0" w:rsidRDefault="00703E73" w:rsidP="00010F79">
            <w:pPr>
              <w:pStyle w:val="TAC"/>
              <w:rPr>
                <w:rFonts w:eastAsia="Calibri"/>
              </w:rPr>
            </w:pPr>
          </w:p>
        </w:tc>
        <w:tc>
          <w:tcPr>
            <w:tcW w:w="797" w:type="dxa"/>
            <w:vAlign w:val="center"/>
          </w:tcPr>
          <w:p w14:paraId="761AB21D" w14:textId="77777777" w:rsidR="00703E73" w:rsidRPr="00BF76E0" w:rsidRDefault="00703E73" w:rsidP="00010F79">
            <w:pPr>
              <w:pStyle w:val="TAC"/>
              <w:rPr>
                <w:rFonts w:eastAsia="Calibri"/>
              </w:rPr>
            </w:pPr>
          </w:p>
        </w:tc>
      </w:tr>
      <w:tr w:rsidR="00703E73" w:rsidRPr="00BF76E0" w14:paraId="0BFC482E" w14:textId="77777777" w:rsidTr="00010F79">
        <w:trPr>
          <w:cantSplit/>
          <w:jc w:val="center"/>
        </w:trPr>
        <w:tc>
          <w:tcPr>
            <w:tcW w:w="2539" w:type="dxa"/>
            <w:shd w:val="clear" w:color="auto" w:fill="auto"/>
            <w:vAlign w:val="center"/>
          </w:tcPr>
          <w:p w14:paraId="41113EE8" w14:textId="09DBB098" w:rsidR="00703E73" w:rsidRPr="00BF76E0" w:rsidRDefault="00703E73" w:rsidP="00010F79">
            <w:pPr>
              <w:spacing w:after="0"/>
              <w:rPr>
                <w:rFonts w:ascii="Arial" w:eastAsia="Calibri" w:hAnsi="Arial"/>
                <w:sz w:val="18"/>
              </w:rPr>
            </w:pPr>
            <w:r>
              <w:t>10.</w:t>
            </w:r>
            <w:r w:rsidRPr="00BF76E0">
              <w:t>2.</w:t>
            </w:r>
            <w:r>
              <w:t>52</w:t>
            </w:r>
            <w:r w:rsidRPr="00BF76E0">
              <w:tab/>
            </w:r>
            <w:r w:rsidRPr="002A6233">
              <w:t xml:space="preserve">Target </w:t>
            </w:r>
            <w:r>
              <w:t>s</w:t>
            </w:r>
            <w:r w:rsidRPr="002A6233">
              <w:t>ize</w:t>
            </w:r>
          </w:p>
        </w:tc>
        <w:tc>
          <w:tcPr>
            <w:tcW w:w="617" w:type="dxa"/>
            <w:shd w:val="clear" w:color="auto" w:fill="auto"/>
            <w:vAlign w:val="center"/>
          </w:tcPr>
          <w:p w14:paraId="4DA718BB" w14:textId="77777777" w:rsidR="00703E73" w:rsidRPr="00BF76E0" w:rsidRDefault="00703E73" w:rsidP="00010F79">
            <w:pPr>
              <w:pStyle w:val="TAC"/>
              <w:rPr>
                <w:rFonts w:eastAsia="Calibri"/>
              </w:rPr>
            </w:pPr>
          </w:p>
        </w:tc>
        <w:tc>
          <w:tcPr>
            <w:tcW w:w="617" w:type="dxa"/>
            <w:shd w:val="clear" w:color="auto" w:fill="auto"/>
            <w:vAlign w:val="center"/>
          </w:tcPr>
          <w:p w14:paraId="1E6C9E98" w14:textId="77777777" w:rsidR="00703E73" w:rsidRPr="00BF76E0" w:rsidRDefault="00703E73" w:rsidP="00010F79">
            <w:pPr>
              <w:pStyle w:val="TAC"/>
              <w:rPr>
                <w:rFonts w:eastAsia="Calibri"/>
              </w:rPr>
            </w:pPr>
          </w:p>
        </w:tc>
        <w:tc>
          <w:tcPr>
            <w:tcW w:w="617" w:type="dxa"/>
            <w:shd w:val="clear" w:color="auto" w:fill="auto"/>
            <w:vAlign w:val="center"/>
          </w:tcPr>
          <w:p w14:paraId="480CECD5" w14:textId="77777777" w:rsidR="00703E73" w:rsidRPr="00BF76E0" w:rsidRDefault="00703E73" w:rsidP="00010F79">
            <w:pPr>
              <w:pStyle w:val="TAC"/>
              <w:rPr>
                <w:rFonts w:eastAsia="Calibri"/>
              </w:rPr>
            </w:pPr>
          </w:p>
        </w:tc>
        <w:tc>
          <w:tcPr>
            <w:tcW w:w="617" w:type="dxa"/>
            <w:shd w:val="clear" w:color="auto" w:fill="auto"/>
            <w:vAlign w:val="center"/>
          </w:tcPr>
          <w:p w14:paraId="32E68963" w14:textId="77777777" w:rsidR="00703E73" w:rsidRPr="00BF76E0" w:rsidRDefault="00703E73" w:rsidP="00010F79">
            <w:pPr>
              <w:pStyle w:val="TAC"/>
              <w:rPr>
                <w:rFonts w:eastAsia="Calibri"/>
              </w:rPr>
            </w:pPr>
          </w:p>
        </w:tc>
        <w:tc>
          <w:tcPr>
            <w:tcW w:w="617" w:type="dxa"/>
            <w:shd w:val="clear" w:color="auto" w:fill="auto"/>
            <w:vAlign w:val="center"/>
          </w:tcPr>
          <w:p w14:paraId="513164EB" w14:textId="77777777" w:rsidR="00703E73" w:rsidRPr="00BF76E0" w:rsidRDefault="00703E73" w:rsidP="00010F79">
            <w:pPr>
              <w:pStyle w:val="TAC"/>
              <w:rPr>
                <w:rFonts w:eastAsia="Calibri"/>
              </w:rPr>
            </w:pPr>
          </w:p>
        </w:tc>
        <w:tc>
          <w:tcPr>
            <w:tcW w:w="617" w:type="dxa"/>
            <w:shd w:val="clear" w:color="auto" w:fill="auto"/>
            <w:vAlign w:val="center"/>
          </w:tcPr>
          <w:p w14:paraId="6EF96FEC" w14:textId="77777777" w:rsidR="00703E73" w:rsidRPr="00BF76E0" w:rsidRDefault="00703E73" w:rsidP="00010F79">
            <w:pPr>
              <w:pStyle w:val="TAC"/>
              <w:rPr>
                <w:rFonts w:eastAsia="Calibri"/>
              </w:rPr>
            </w:pPr>
          </w:p>
        </w:tc>
        <w:tc>
          <w:tcPr>
            <w:tcW w:w="617" w:type="dxa"/>
            <w:shd w:val="clear" w:color="auto" w:fill="auto"/>
            <w:vAlign w:val="center"/>
          </w:tcPr>
          <w:p w14:paraId="7247A7CB" w14:textId="77777777" w:rsidR="00703E73" w:rsidRPr="00BF76E0" w:rsidRDefault="00703E73" w:rsidP="00010F79">
            <w:pPr>
              <w:pStyle w:val="TAC"/>
              <w:rPr>
                <w:rFonts w:eastAsia="Calibri"/>
              </w:rPr>
            </w:pPr>
          </w:p>
        </w:tc>
        <w:tc>
          <w:tcPr>
            <w:tcW w:w="617" w:type="dxa"/>
            <w:shd w:val="clear" w:color="auto" w:fill="auto"/>
            <w:vAlign w:val="center"/>
          </w:tcPr>
          <w:p w14:paraId="41FD08B6" w14:textId="77777777" w:rsidR="00703E73" w:rsidRPr="00BF76E0" w:rsidRDefault="00703E73" w:rsidP="00010F79">
            <w:pPr>
              <w:pStyle w:val="TAC"/>
              <w:rPr>
                <w:rFonts w:eastAsia="Calibri"/>
              </w:rPr>
            </w:pPr>
          </w:p>
        </w:tc>
        <w:tc>
          <w:tcPr>
            <w:tcW w:w="617" w:type="dxa"/>
            <w:shd w:val="clear" w:color="auto" w:fill="auto"/>
            <w:vAlign w:val="center"/>
          </w:tcPr>
          <w:p w14:paraId="23441299" w14:textId="77777777" w:rsidR="00703E73" w:rsidRPr="00BF76E0" w:rsidRDefault="00703E73" w:rsidP="00010F79">
            <w:pPr>
              <w:pStyle w:val="TAC"/>
              <w:rPr>
                <w:rFonts w:eastAsia="Calibri"/>
              </w:rPr>
            </w:pPr>
          </w:p>
        </w:tc>
        <w:tc>
          <w:tcPr>
            <w:tcW w:w="717" w:type="dxa"/>
            <w:shd w:val="clear" w:color="auto" w:fill="auto"/>
            <w:vAlign w:val="center"/>
          </w:tcPr>
          <w:p w14:paraId="058A4151" w14:textId="77777777" w:rsidR="00703E73" w:rsidRPr="00BF76E0" w:rsidRDefault="00703E73" w:rsidP="00010F79">
            <w:pPr>
              <w:pStyle w:val="TAC"/>
              <w:rPr>
                <w:rFonts w:eastAsia="Calibri"/>
              </w:rPr>
            </w:pPr>
          </w:p>
        </w:tc>
        <w:tc>
          <w:tcPr>
            <w:tcW w:w="797" w:type="dxa"/>
            <w:vAlign w:val="center"/>
          </w:tcPr>
          <w:p w14:paraId="23F869B7" w14:textId="77777777" w:rsidR="00703E73" w:rsidRPr="00BF76E0" w:rsidRDefault="00703E73" w:rsidP="00010F79">
            <w:pPr>
              <w:pStyle w:val="TAC"/>
              <w:rPr>
                <w:rFonts w:eastAsia="Calibri"/>
              </w:rPr>
            </w:pPr>
          </w:p>
        </w:tc>
      </w:tr>
      <w:tr w:rsidR="00703E73" w:rsidRPr="00BF76E0" w14:paraId="062C9971" w14:textId="77777777" w:rsidTr="00010F79">
        <w:trPr>
          <w:cantSplit/>
          <w:jc w:val="center"/>
        </w:trPr>
        <w:tc>
          <w:tcPr>
            <w:tcW w:w="2539" w:type="dxa"/>
            <w:shd w:val="clear" w:color="auto" w:fill="auto"/>
            <w:vAlign w:val="center"/>
          </w:tcPr>
          <w:p w14:paraId="6869D71D" w14:textId="7954C32E" w:rsidR="00703E73" w:rsidRPr="00BF76E0" w:rsidRDefault="00703E73" w:rsidP="00010F79">
            <w:pPr>
              <w:spacing w:after="0"/>
              <w:rPr>
                <w:rFonts w:ascii="Arial" w:eastAsia="Calibri" w:hAnsi="Arial"/>
                <w:sz w:val="18"/>
              </w:rPr>
            </w:pPr>
            <w:r>
              <w:t>10.</w:t>
            </w:r>
            <w:r w:rsidRPr="00BF76E0">
              <w:t>2.</w:t>
            </w:r>
            <w:r>
              <w:t>53</w:t>
            </w:r>
            <w:r w:rsidRPr="00BF76E0">
              <w:tab/>
            </w:r>
            <w:r w:rsidRPr="00D33B24">
              <w:t xml:space="preserve">Device </w:t>
            </w:r>
            <w:r>
              <w:t>s</w:t>
            </w:r>
            <w:r w:rsidRPr="00D33B24">
              <w:t>ensors</w:t>
            </w:r>
          </w:p>
        </w:tc>
        <w:tc>
          <w:tcPr>
            <w:tcW w:w="617" w:type="dxa"/>
            <w:shd w:val="clear" w:color="auto" w:fill="auto"/>
            <w:vAlign w:val="center"/>
          </w:tcPr>
          <w:p w14:paraId="3F6E5B89" w14:textId="77777777" w:rsidR="00703E73" w:rsidRPr="00BF76E0" w:rsidRDefault="00703E73" w:rsidP="00010F79">
            <w:pPr>
              <w:pStyle w:val="TAC"/>
              <w:rPr>
                <w:rFonts w:eastAsia="Calibri"/>
              </w:rPr>
            </w:pPr>
          </w:p>
        </w:tc>
        <w:tc>
          <w:tcPr>
            <w:tcW w:w="617" w:type="dxa"/>
            <w:shd w:val="clear" w:color="auto" w:fill="auto"/>
            <w:vAlign w:val="center"/>
          </w:tcPr>
          <w:p w14:paraId="07BA751C" w14:textId="77777777" w:rsidR="00703E73" w:rsidRPr="00BF76E0" w:rsidRDefault="00703E73" w:rsidP="00010F79">
            <w:pPr>
              <w:pStyle w:val="TAC"/>
              <w:rPr>
                <w:rFonts w:eastAsia="Calibri"/>
              </w:rPr>
            </w:pPr>
          </w:p>
        </w:tc>
        <w:tc>
          <w:tcPr>
            <w:tcW w:w="617" w:type="dxa"/>
            <w:shd w:val="clear" w:color="auto" w:fill="auto"/>
            <w:vAlign w:val="center"/>
          </w:tcPr>
          <w:p w14:paraId="172B5A96" w14:textId="77777777" w:rsidR="00703E73" w:rsidRPr="00BF76E0" w:rsidRDefault="00703E73" w:rsidP="00010F79">
            <w:pPr>
              <w:pStyle w:val="TAC"/>
              <w:rPr>
                <w:rFonts w:eastAsia="Calibri"/>
              </w:rPr>
            </w:pPr>
          </w:p>
        </w:tc>
        <w:tc>
          <w:tcPr>
            <w:tcW w:w="617" w:type="dxa"/>
            <w:shd w:val="clear" w:color="auto" w:fill="auto"/>
            <w:vAlign w:val="center"/>
          </w:tcPr>
          <w:p w14:paraId="753EF4CC" w14:textId="77777777" w:rsidR="00703E73" w:rsidRPr="00BF76E0" w:rsidRDefault="00703E73" w:rsidP="00010F79">
            <w:pPr>
              <w:pStyle w:val="TAC"/>
              <w:rPr>
                <w:rFonts w:eastAsia="Calibri"/>
              </w:rPr>
            </w:pPr>
          </w:p>
        </w:tc>
        <w:tc>
          <w:tcPr>
            <w:tcW w:w="617" w:type="dxa"/>
            <w:shd w:val="clear" w:color="auto" w:fill="auto"/>
            <w:vAlign w:val="center"/>
          </w:tcPr>
          <w:p w14:paraId="0B421AD1" w14:textId="77777777" w:rsidR="00703E73" w:rsidRPr="00BF76E0" w:rsidRDefault="00703E73" w:rsidP="00010F79">
            <w:pPr>
              <w:pStyle w:val="TAC"/>
              <w:rPr>
                <w:rFonts w:eastAsia="Calibri"/>
              </w:rPr>
            </w:pPr>
          </w:p>
        </w:tc>
        <w:tc>
          <w:tcPr>
            <w:tcW w:w="617" w:type="dxa"/>
            <w:shd w:val="clear" w:color="auto" w:fill="auto"/>
            <w:vAlign w:val="center"/>
          </w:tcPr>
          <w:p w14:paraId="020B7C33" w14:textId="77777777" w:rsidR="00703E73" w:rsidRPr="00BF76E0" w:rsidRDefault="00703E73" w:rsidP="00010F79">
            <w:pPr>
              <w:pStyle w:val="TAC"/>
              <w:rPr>
                <w:rFonts w:eastAsia="Calibri"/>
              </w:rPr>
            </w:pPr>
          </w:p>
        </w:tc>
        <w:tc>
          <w:tcPr>
            <w:tcW w:w="617" w:type="dxa"/>
            <w:shd w:val="clear" w:color="auto" w:fill="auto"/>
            <w:vAlign w:val="center"/>
          </w:tcPr>
          <w:p w14:paraId="0DA873D1" w14:textId="77777777" w:rsidR="00703E73" w:rsidRPr="00BF76E0" w:rsidRDefault="00703E73" w:rsidP="00010F79">
            <w:pPr>
              <w:pStyle w:val="TAC"/>
              <w:rPr>
                <w:rFonts w:eastAsia="Calibri"/>
              </w:rPr>
            </w:pPr>
          </w:p>
        </w:tc>
        <w:tc>
          <w:tcPr>
            <w:tcW w:w="617" w:type="dxa"/>
            <w:shd w:val="clear" w:color="auto" w:fill="auto"/>
            <w:vAlign w:val="center"/>
          </w:tcPr>
          <w:p w14:paraId="126FD0C1" w14:textId="77777777" w:rsidR="00703E73" w:rsidRPr="00BF76E0" w:rsidRDefault="00703E73" w:rsidP="00010F79">
            <w:pPr>
              <w:pStyle w:val="TAC"/>
              <w:rPr>
                <w:rFonts w:eastAsia="Calibri"/>
              </w:rPr>
            </w:pPr>
          </w:p>
        </w:tc>
        <w:tc>
          <w:tcPr>
            <w:tcW w:w="617" w:type="dxa"/>
            <w:shd w:val="clear" w:color="auto" w:fill="auto"/>
            <w:vAlign w:val="center"/>
          </w:tcPr>
          <w:p w14:paraId="66A82C97" w14:textId="77777777" w:rsidR="00703E73" w:rsidRPr="00BF76E0" w:rsidRDefault="00703E73" w:rsidP="00010F79">
            <w:pPr>
              <w:pStyle w:val="TAC"/>
              <w:rPr>
                <w:rFonts w:eastAsia="Calibri"/>
              </w:rPr>
            </w:pPr>
          </w:p>
        </w:tc>
        <w:tc>
          <w:tcPr>
            <w:tcW w:w="717" w:type="dxa"/>
            <w:shd w:val="clear" w:color="auto" w:fill="auto"/>
            <w:vAlign w:val="center"/>
          </w:tcPr>
          <w:p w14:paraId="5CC38AB3" w14:textId="77777777" w:rsidR="00703E73" w:rsidRPr="00BF76E0" w:rsidRDefault="00703E73" w:rsidP="00010F79">
            <w:pPr>
              <w:pStyle w:val="TAC"/>
              <w:rPr>
                <w:rFonts w:eastAsia="Calibri"/>
              </w:rPr>
            </w:pPr>
          </w:p>
        </w:tc>
        <w:tc>
          <w:tcPr>
            <w:tcW w:w="797" w:type="dxa"/>
            <w:vAlign w:val="center"/>
          </w:tcPr>
          <w:p w14:paraId="54ACD9CE" w14:textId="77777777" w:rsidR="00703E73" w:rsidRPr="00BF76E0" w:rsidRDefault="00703E73" w:rsidP="00010F79">
            <w:pPr>
              <w:pStyle w:val="TAC"/>
              <w:rPr>
                <w:rFonts w:eastAsia="Calibri"/>
              </w:rPr>
            </w:pPr>
          </w:p>
        </w:tc>
      </w:tr>
      <w:tr w:rsidR="00703E73" w:rsidRPr="00BF76E0" w14:paraId="40B0D984" w14:textId="77777777" w:rsidTr="00010F79">
        <w:trPr>
          <w:cantSplit/>
          <w:jc w:val="center"/>
        </w:trPr>
        <w:tc>
          <w:tcPr>
            <w:tcW w:w="2539" w:type="dxa"/>
            <w:shd w:val="clear" w:color="auto" w:fill="auto"/>
            <w:vAlign w:val="center"/>
          </w:tcPr>
          <w:p w14:paraId="78074336" w14:textId="360B7CB1" w:rsidR="00703E73" w:rsidRPr="00BF76E0" w:rsidRDefault="00703E73" w:rsidP="00010F79">
            <w:pPr>
              <w:spacing w:after="0"/>
              <w:rPr>
                <w:rFonts w:ascii="Arial" w:eastAsia="Calibri" w:hAnsi="Arial"/>
                <w:sz w:val="18"/>
              </w:rPr>
            </w:pPr>
            <w:r>
              <w:t>10.</w:t>
            </w:r>
            <w:r w:rsidRPr="00BF76E0">
              <w:t>2.</w:t>
            </w:r>
            <w:r>
              <w:t>54</w:t>
            </w:r>
            <w:r w:rsidRPr="00BF76E0">
              <w:tab/>
            </w:r>
            <w:r w:rsidRPr="00D33B24">
              <w:t>Orientation</w:t>
            </w:r>
          </w:p>
        </w:tc>
        <w:tc>
          <w:tcPr>
            <w:tcW w:w="617" w:type="dxa"/>
            <w:shd w:val="clear" w:color="auto" w:fill="auto"/>
            <w:vAlign w:val="center"/>
          </w:tcPr>
          <w:p w14:paraId="49AA738A" w14:textId="77777777" w:rsidR="00703E73" w:rsidRPr="00BF76E0" w:rsidRDefault="00703E73" w:rsidP="00010F79">
            <w:pPr>
              <w:pStyle w:val="TAC"/>
              <w:rPr>
                <w:rFonts w:eastAsia="Calibri"/>
              </w:rPr>
            </w:pPr>
          </w:p>
        </w:tc>
        <w:tc>
          <w:tcPr>
            <w:tcW w:w="617" w:type="dxa"/>
            <w:shd w:val="clear" w:color="auto" w:fill="auto"/>
            <w:vAlign w:val="center"/>
          </w:tcPr>
          <w:p w14:paraId="2B1F57F7" w14:textId="77777777" w:rsidR="00703E73" w:rsidRPr="00BF76E0" w:rsidRDefault="00703E73" w:rsidP="00010F79">
            <w:pPr>
              <w:pStyle w:val="TAC"/>
              <w:rPr>
                <w:rFonts w:eastAsia="Calibri"/>
              </w:rPr>
            </w:pPr>
          </w:p>
        </w:tc>
        <w:tc>
          <w:tcPr>
            <w:tcW w:w="617" w:type="dxa"/>
            <w:shd w:val="clear" w:color="auto" w:fill="auto"/>
            <w:vAlign w:val="center"/>
          </w:tcPr>
          <w:p w14:paraId="6C7E689B" w14:textId="77777777" w:rsidR="00703E73" w:rsidRPr="00BF76E0" w:rsidRDefault="00703E73" w:rsidP="00010F79">
            <w:pPr>
              <w:pStyle w:val="TAC"/>
              <w:rPr>
                <w:rFonts w:eastAsia="Calibri"/>
              </w:rPr>
            </w:pPr>
          </w:p>
        </w:tc>
        <w:tc>
          <w:tcPr>
            <w:tcW w:w="617" w:type="dxa"/>
            <w:shd w:val="clear" w:color="auto" w:fill="auto"/>
            <w:vAlign w:val="center"/>
          </w:tcPr>
          <w:p w14:paraId="48800642" w14:textId="77777777" w:rsidR="00703E73" w:rsidRPr="00BF76E0" w:rsidRDefault="00703E73" w:rsidP="00010F79">
            <w:pPr>
              <w:pStyle w:val="TAC"/>
              <w:rPr>
                <w:rFonts w:eastAsia="Calibri"/>
              </w:rPr>
            </w:pPr>
          </w:p>
        </w:tc>
        <w:tc>
          <w:tcPr>
            <w:tcW w:w="617" w:type="dxa"/>
            <w:shd w:val="clear" w:color="auto" w:fill="auto"/>
            <w:vAlign w:val="center"/>
          </w:tcPr>
          <w:p w14:paraId="727CE6DE" w14:textId="77777777" w:rsidR="00703E73" w:rsidRPr="00BF76E0" w:rsidRDefault="00703E73" w:rsidP="00010F79">
            <w:pPr>
              <w:pStyle w:val="TAC"/>
              <w:rPr>
                <w:rFonts w:eastAsia="Calibri"/>
              </w:rPr>
            </w:pPr>
          </w:p>
        </w:tc>
        <w:tc>
          <w:tcPr>
            <w:tcW w:w="617" w:type="dxa"/>
            <w:shd w:val="clear" w:color="auto" w:fill="auto"/>
            <w:vAlign w:val="center"/>
          </w:tcPr>
          <w:p w14:paraId="3CB1CB22" w14:textId="77777777" w:rsidR="00703E73" w:rsidRPr="00BF76E0" w:rsidRDefault="00703E73" w:rsidP="00010F79">
            <w:pPr>
              <w:pStyle w:val="TAC"/>
              <w:rPr>
                <w:rFonts w:eastAsia="Calibri"/>
              </w:rPr>
            </w:pPr>
          </w:p>
        </w:tc>
        <w:tc>
          <w:tcPr>
            <w:tcW w:w="617" w:type="dxa"/>
            <w:shd w:val="clear" w:color="auto" w:fill="auto"/>
            <w:vAlign w:val="center"/>
          </w:tcPr>
          <w:p w14:paraId="0BCAB431" w14:textId="77777777" w:rsidR="00703E73" w:rsidRPr="00BF76E0" w:rsidRDefault="00703E73" w:rsidP="00010F79">
            <w:pPr>
              <w:pStyle w:val="TAC"/>
              <w:rPr>
                <w:rFonts w:eastAsia="Calibri"/>
              </w:rPr>
            </w:pPr>
          </w:p>
        </w:tc>
        <w:tc>
          <w:tcPr>
            <w:tcW w:w="617" w:type="dxa"/>
            <w:shd w:val="clear" w:color="auto" w:fill="auto"/>
            <w:vAlign w:val="center"/>
          </w:tcPr>
          <w:p w14:paraId="7A6F714C" w14:textId="77777777" w:rsidR="00703E73" w:rsidRPr="00BF76E0" w:rsidRDefault="00703E73" w:rsidP="00010F79">
            <w:pPr>
              <w:pStyle w:val="TAC"/>
              <w:rPr>
                <w:rFonts w:eastAsia="Calibri"/>
              </w:rPr>
            </w:pPr>
          </w:p>
        </w:tc>
        <w:tc>
          <w:tcPr>
            <w:tcW w:w="617" w:type="dxa"/>
            <w:shd w:val="clear" w:color="auto" w:fill="auto"/>
            <w:vAlign w:val="center"/>
          </w:tcPr>
          <w:p w14:paraId="205A64FA" w14:textId="77777777" w:rsidR="00703E73" w:rsidRPr="00BF76E0" w:rsidRDefault="00703E73" w:rsidP="00010F79">
            <w:pPr>
              <w:pStyle w:val="TAC"/>
              <w:rPr>
                <w:rFonts w:eastAsia="Calibri"/>
              </w:rPr>
            </w:pPr>
          </w:p>
        </w:tc>
        <w:tc>
          <w:tcPr>
            <w:tcW w:w="717" w:type="dxa"/>
            <w:shd w:val="clear" w:color="auto" w:fill="auto"/>
            <w:vAlign w:val="center"/>
          </w:tcPr>
          <w:p w14:paraId="46E081BE" w14:textId="77777777" w:rsidR="00703E73" w:rsidRPr="00BF76E0" w:rsidRDefault="00703E73" w:rsidP="00010F79">
            <w:pPr>
              <w:pStyle w:val="TAC"/>
              <w:rPr>
                <w:rFonts w:eastAsia="Calibri"/>
              </w:rPr>
            </w:pPr>
          </w:p>
        </w:tc>
        <w:tc>
          <w:tcPr>
            <w:tcW w:w="797" w:type="dxa"/>
            <w:vAlign w:val="center"/>
          </w:tcPr>
          <w:p w14:paraId="2DDE3555" w14:textId="77777777" w:rsidR="00703E73" w:rsidRPr="00BF76E0" w:rsidRDefault="00703E73" w:rsidP="00010F79">
            <w:pPr>
              <w:pStyle w:val="TAC"/>
              <w:rPr>
                <w:rFonts w:eastAsia="Calibri"/>
              </w:rPr>
            </w:pPr>
          </w:p>
        </w:tc>
      </w:tr>
      <w:tr w:rsidR="00FC70BE" w:rsidRPr="00BF76E0" w14:paraId="6F2B4379" w14:textId="77777777" w:rsidTr="003F46E0">
        <w:trPr>
          <w:cantSplit/>
          <w:jc w:val="center"/>
        </w:trPr>
        <w:tc>
          <w:tcPr>
            <w:tcW w:w="2539" w:type="dxa"/>
            <w:shd w:val="clear" w:color="auto" w:fill="auto"/>
          </w:tcPr>
          <w:p w14:paraId="5C346B55" w14:textId="241A0665" w:rsidR="00FC70BE" w:rsidRPr="00BF76E0" w:rsidRDefault="00FC70BE" w:rsidP="00FC70BE">
            <w:pPr>
              <w:spacing w:after="0"/>
              <w:rPr>
                <w:rFonts w:ascii="Arial" w:eastAsia="Calibri" w:hAnsi="Arial"/>
                <w:sz w:val="18"/>
              </w:rPr>
            </w:pPr>
            <w:r w:rsidRPr="00FC70BE">
              <w:rPr>
                <w:rFonts w:ascii="Arial" w:eastAsia="Calibri" w:hAnsi="Arial"/>
                <w:sz w:val="18"/>
              </w:rPr>
              <w:t>11.2.1.1</w:t>
            </w:r>
            <w:r w:rsidRPr="00FC70BE">
              <w:rPr>
                <w:rFonts w:ascii="Arial" w:eastAsia="Calibri" w:hAnsi="Arial"/>
                <w:sz w:val="18"/>
              </w:rPr>
              <w:tab/>
              <w:t>Non-text content (open functionality)</w:t>
            </w:r>
          </w:p>
        </w:tc>
        <w:tc>
          <w:tcPr>
            <w:tcW w:w="617" w:type="dxa"/>
            <w:shd w:val="clear" w:color="auto" w:fill="auto"/>
          </w:tcPr>
          <w:p w14:paraId="6206733E" w14:textId="12D30E29" w:rsidR="00FC70BE" w:rsidRPr="00BF76E0" w:rsidRDefault="00FC70BE" w:rsidP="00FC70BE">
            <w:pPr>
              <w:pStyle w:val="TAC"/>
              <w:rPr>
                <w:rFonts w:eastAsia="Calibri"/>
              </w:rPr>
            </w:pPr>
            <w:r w:rsidRPr="00DE7F86">
              <w:t>P</w:t>
            </w:r>
          </w:p>
        </w:tc>
        <w:tc>
          <w:tcPr>
            <w:tcW w:w="617" w:type="dxa"/>
            <w:shd w:val="clear" w:color="auto" w:fill="auto"/>
          </w:tcPr>
          <w:p w14:paraId="2C8009C9" w14:textId="45D2F21E" w:rsidR="00FC70BE" w:rsidRPr="00BF76E0" w:rsidRDefault="00FC70BE" w:rsidP="00FC70BE">
            <w:pPr>
              <w:pStyle w:val="TAC"/>
              <w:rPr>
                <w:rFonts w:eastAsia="Calibri"/>
              </w:rPr>
            </w:pPr>
            <w:r w:rsidRPr="00DE7F86">
              <w:t>P</w:t>
            </w:r>
          </w:p>
        </w:tc>
        <w:tc>
          <w:tcPr>
            <w:tcW w:w="617" w:type="dxa"/>
            <w:shd w:val="clear" w:color="auto" w:fill="auto"/>
          </w:tcPr>
          <w:p w14:paraId="47042BF3" w14:textId="489F3DB8" w:rsidR="00FC70BE" w:rsidRPr="00BF76E0" w:rsidRDefault="00FC70BE" w:rsidP="00FC70BE">
            <w:pPr>
              <w:pStyle w:val="TAC"/>
              <w:rPr>
                <w:rFonts w:eastAsia="Calibri"/>
              </w:rPr>
            </w:pPr>
            <w:r w:rsidRPr="00DE7F86">
              <w:t>-</w:t>
            </w:r>
          </w:p>
        </w:tc>
        <w:tc>
          <w:tcPr>
            <w:tcW w:w="617" w:type="dxa"/>
            <w:shd w:val="clear" w:color="auto" w:fill="auto"/>
          </w:tcPr>
          <w:p w14:paraId="0616F182" w14:textId="200F8700" w:rsidR="00FC70BE" w:rsidRPr="00BF76E0" w:rsidRDefault="00FC70BE" w:rsidP="00FC70BE">
            <w:pPr>
              <w:pStyle w:val="TAC"/>
              <w:rPr>
                <w:rFonts w:eastAsia="Calibri"/>
              </w:rPr>
            </w:pPr>
            <w:r w:rsidRPr="00DE7F86">
              <w:t>P</w:t>
            </w:r>
          </w:p>
        </w:tc>
        <w:tc>
          <w:tcPr>
            <w:tcW w:w="617" w:type="dxa"/>
            <w:shd w:val="clear" w:color="auto" w:fill="auto"/>
          </w:tcPr>
          <w:p w14:paraId="393BAEBE" w14:textId="0EBAC599" w:rsidR="00FC70BE" w:rsidRPr="00BF76E0" w:rsidRDefault="00FC70BE" w:rsidP="00FC70BE">
            <w:pPr>
              <w:pStyle w:val="TAC"/>
              <w:rPr>
                <w:rFonts w:eastAsia="Calibri"/>
              </w:rPr>
            </w:pPr>
            <w:r w:rsidRPr="00DE7F86">
              <w:t>S</w:t>
            </w:r>
          </w:p>
        </w:tc>
        <w:tc>
          <w:tcPr>
            <w:tcW w:w="617" w:type="dxa"/>
            <w:shd w:val="clear" w:color="auto" w:fill="auto"/>
          </w:tcPr>
          <w:p w14:paraId="41AB7070" w14:textId="2E3B33B5" w:rsidR="00FC70BE" w:rsidRPr="00BF76E0" w:rsidRDefault="00FC70BE" w:rsidP="00FC70BE">
            <w:pPr>
              <w:pStyle w:val="TAC"/>
              <w:rPr>
                <w:rFonts w:eastAsia="Calibri"/>
              </w:rPr>
            </w:pPr>
            <w:r w:rsidRPr="00DE7F86">
              <w:t>-</w:t>
            </w:r>
          </w:p>
        </w:tc>
        <w:tc>
          <w:tcPr>
            <w:tcW w:w="617" w:type="dxa"/>
            <w:shd w:val="clear" w:color="auto" w:fill="auto"/>
          </w:tcPr>
          <w:p w14:paraId="6905421D" w14:textId="303B7847" w:rsidR="00FC70BE" w:rsidRPr="00BF76E0" w:rsidRDefault="00FC70BE" w:rsidP="00FC70BE">
            <w:pPr>
              <w:pStyle w:val="TAC"/>
              <w:rPr>
                <w:rFonts w:eastAsia="Calibri"/>
              </w:rPr>
            </w:pPr>
            <w:r w:rsidRPr="00DE7F86">
              <w:t>-</w:t>
            </w:r>
          </w:p>
        </w:tc>
        <w:tc>
          <w:tcPr>
            <w:tcW w:w="617" w:type="dxa"/>
            <w:shd w:val="clear" w:color="auto" w:fill="auto"/>
          </w:tcPr>
          <w:p w14:paraId="09C6530A" w14:textId="7482073E" w:rsidR="00FC70BE" w:rsidRPr="00BF76E0" w:rsidRDefault="00FC70BE" w:rsidP="00FC70BE">
            <w:pPr>
              <w:pStyle w:val="TAC"/>
              <w:rPr>
                <w:rFonts w:eastAsia="Calibri"/>
              </w:rPr>
            </w:pPr>
            <w:r w:rsidRPr="00DE7F86">
              <w:t>-</w:t>
            </w:r>
          </w:p>
        </w:tc>
        <w:tc>
          <w:tcPr>
            <w:tcW w:w="617" w:type="dxa"/>
            <w:shd w:val="clear" w:color="auto" w:fill="auto"/>
          </w:tcPr>
          <w:p w14:paraId="186C6DD1" w14:textId="3B5CD25B" w:rsidR="00FC70BE" w:rsidRPr="00BF76E0" w:rsidRDefault="00FC70BE" w:rsidP="00FC70BE">
            <w:pPr>
              <w:pStyle w:val="TAC"/>
              <w:rPr>
                <w:rFonts w:eastAsia="Calibri"/>
              </w:rPr>
            </w:pPr>
            <w:r w:rsidRPr="00DE7F86">
              <w:t>-</w:t>
            </w:r>
          </w:p>
        </w:tc>
        <w:tc>
          <w:tcPr>
            <w:tcW w:w="717" w:type="dxa"/>
            <w:shd w:val="clear" w:color="auto" w:fill="auto"/>
          </w:tcPr>
          <w:p w14:paraId="12BDB3D6" w14:textId="72FEB835" w:rsidR="00FC70BE" w:rsidRPr="00BF76E0" w:rsidRDefault="00FC70BE" w:rsidP="00FC70BE">
            <w:pPr>
              <w:pStyle w:val="TAC"/>
              <w:rPr>
                <w:rFonts w:eastAsia="Calibri"/>
              </w:rPr>
            </w:pPr>
            <w:r w:rsidRPr="00DE7F86">
              <w:t>S</w:t>
            </w:r>
          </w:p>
        </w:tc>
        <w:tc>
          <w:tcPr>
            <w:tcW w:w="797" w:type="dxa"/>
          </w:tcPr>
          <w:p w14:paraId="12A8C21B" w14:textId="30EDD093" w:rsidR="00FC70BE" w:rsidRPr="00BF76E0" w:rsidRDefault="00FC70BE" w:rsidP="00FC70BE">
            <w:pPr>
              <w:pStyle w:val="TAC"/>
              <w:rPr>
                <w:rFonts w:eastAsia="Calibri"/>
              </w:rPr>
            </w:pPr>
            <w:r w:rsidRPr="00DE7F86">
              <w:t>S</w:t>
            </w:r>
          </w:p>
        </w:tc>
      </w:tr>
      <w:tr w:rsidR="00010F79" w:rsidRPr="00BF76E0" w14:paraId="469A73F1" w14:textId="77777777" w:rsidTr="003F46E0">
        <w:trPr>
          <w:cantSplit/>
          <w:jc w:val="center"/>
        </w:trPr>
        <w:tc>
          <w:tcPr>
            <w:tcW w:w="2539" w:type="dxa"/>
            <w:shd w:val="clear" w:color="auto" w:fill="auto"/>
          </w:tcPr>
          <w:p w14:paraId="69C8659A" w14:textId="17F130A9" w:rsidR="00010F79" w:rsidRPr="00BF76E0" w:rsidRDefault="00010F79" w:rsidP="00010F79">
            <w:pPr>
              <w:spacing w:after="0"/>
              <w:rPr>
                <w:rFonts w:ascii="Arial" w:eastAsia="Calibri" w:hAnsi="Arial"/>
                <w:sz w:val="18"/>
              </w:rPr>
            </w:pPr>
            <w:r w:rsidRPr="00FC70BE">
              <w:rPr>
                <w:rFonts w:ascii="Arial" w:eastAsia="Calibri" w:hAnsi="Arial"/>
                <w:sz w:val="18"/>
              </w:rPr>
              <w:t>11.2.1.2</w:t>
            </w:r>
            <w:r w:rsidRPr="00FC70BE">
              <w:rPr>
                <w:rFonts w:ascii="Arial" w:eastAsia="Calibri" w:hAnsi="Arial"/>
                <w:sz w:val="18"/>
              </w:rPr>
              <w:tab/>
              <w:t>Non-text content (closed functionality)</w:t>
            </w:r>
          </w:p>
        </w:tc>
        <w:tc>
          <w:tcPr>
            <w:tcW w:w="617" w:type="dxa"/>
            <w:shd w:val="clear" w:color="auto" w:fill="auto"/>
          </w:tcPr>
          <w:p w14:paraId="47EEAD78" w14:textId="0DBC58BC" w:rsidR="00010F79" w:rsidRPr="00BF76E0" w:rsidRDefault="00010F79" w:rsidP="00010F79">
            <w:pPr>
              <w:pStyle w:val="TAC"/>
              <w:rPr>
                <w:rFonts w:eastAsia="Calibri"/>
              </w:rPr>
            </w:pPr>
            <w:r w:rsidRPr="00BF76E0">
              <w:t>P</w:t>
            </w:r>
          </w:p>
        </w:tc>
        <w:tc>
          <w:tcPr>
            <w:tcW w:w="617" w:type="dxa"/>
            <w:shd w:val="clear" w:color="auto" w:fill="auto"/>
          </w:tcPr>
          <w:p w14:paraId="2A81BD58" w14:textId="0DA4CEB6" w:rsidR="00010F79" w:rsidRPr="00BF76E0" w:rsidRDefault="00010F79" w:rsidP="00010F79">
            <w:pPr>
              <w:pStyle w:val="TAC"/>
              <w:rPr>
                <w:rFonts w:eastAsia="Calibri"/>
              </w:rPr>
            </w:pPr>
            <w:r w:rsidRPr="00BF76E0">
              <w:t>S</w:t>
            </w:r>
          </w:p>
        </w:tc>
        <w:tc>
          <w:tcPr>
            <w:tcW w:w="617" w:type="dxa"/>
            <w:shd w:val="clear" w:color="auto" w:fill="auto"/>
          </w:tcPr>
          <w:p w14:paraId="4E49B042" w14:textId="069AC841" w:rsidR="00010F79" w:rsidRPr="00BF76E0" w:rsidRDefault="00010F79" w:rsidP="00010F79">
            <w:pPr>
              <w:pStyle w:val="TAC"/>
              <w:rPr>
                <w:rFonts w:eastAsia="Calibri"/>
              </w:rPr>
            </w:pPr>
            <w:r w:rsidRPr="00BF76E0">
              <w:t>-</w:t>
            </w:r>
          </w:p>
        </w:tc>
        <w:tc>
          <w:tcPr>
            <w:tcW w:w="617" w:type="dxa"/>
            <w:shd w:val="clear" w:color="auto" w:fill="auto"/>
          </w:tcPr>
          <w:p w14:paraId="7BFBC544" w14:textId="7B011890" w:rsidR="00010F79" w:rsidRPr="00BF76E0" w:rsidRDefault="00010F79" w:rsidP="00010F79">
            <w:pPr>
              <w:pStyle w:val="TAC"/>
              <w:rPr>
                <w:rFonts w:eastAsia="Calibri"/>
              </w:rPr>
            </w:pPr>
            <w:r w:rsidRPr="00BF76E0">
              <w:t>-</w:t>
            </w:r>
          </w:p>
        </w:tc>
        <w:tc>
          <w:tcPr>
            <w:tcW w:w="617" w:type="dxa"/>
            <w:shd w:val="clear" w:color="auto" w:fill="auto"/>
          </w:tcPr>
          <w:p w14:paraId="04CBB41F" w14:textId="741839EE" w:rsidR="00010F79" w:rsidRPr="00BF76E0" w:rsidRDefault="00010F79" w:rsidP="00010F79">
            <w:pPr>
              <w:pStyle w:val="TAC"/>
              <w:rPr>
                <w:rFonts w:eastAsia="Calibri"/>
              </w:rPr>
            </w:pPr>
            <w:r w:rsidRPr="00BF76E0">
              <w:t>-</w:t>
            </w:r>
          </w:p>
        </w:tc>
        <w:tc>
          <w:tcPr>
            <w:tcW w:w="617" w:type="dxa"/>
            <w:shd w:val="clear" w:color="auto" w:fill="auto"/>
          </w:tcPr>
          <w:p w14:paraId="15C9CAD4" w14:textId="607355C5" w:rsidR="00010F79" w:rsidRPr="00BF76E0" w:rsidRDefault="00010F79" w:rsidP="00010F79">
            <w:pPr>
              <w:pStyle w:val="TAC"/>
              <w:rPr>
                <w:rFonts w:eastAsia="Calibri"/>
              </w:rPr>
            </w:pPr>
            <w:r w:rsidRPr="00BF76E0">
              <w:t>-</w:t>
            </w:r>
          </w:p>
        </w:tc>
        <w:tc>
          <w:tcPr>
            <w:tcW w:w="617" w:type="dxa"/>
            <w:shd w:val="clear" w:color="auto" w:fill="auto"/>
          </w:tcPr>
          <w:p w14:paraId="7976D804" w14:textId="43AE5F93" w:rsidR="00010F79" w:rsidRPr="00BF76E0" w:rsidRDefault="00010F79" w:rsidP="00010F79">
            <w:pPr>
              <w:pStyle w:val="TAC"/>
              <w:rPr>
                <w:rFonts w:eastAsia="Calibri"/>
              </w:rPr>
            </w:pPr>
            <w:r w:rsidRPr="00BF76E0">
              <w:t>-</w:t>
            </w:r>
          </w:p>
        </w:tc>
        <w:tc>
          <w:tcPr>
            <w:tcW w:w="617" w:type="dxa"/>
            <w:shd w:val="clear" w:color="auto" w:fill="auto"/>
          </w:tcPr>
          <w:p w14:paraId="5F4A09B6" w14:textId="139571A8" w:rsidR="00010F79" w:rsidRPr="00BF76E0" w:rsidRDefault="00010F79" w:rsidP="00010F79">
            <w:pPr>
              <w:pStyle w:val="TAC"/>
              <w:rPr>
                <w:rFonts w:eastAsia="Calibri"/>
              </w:rPr>
            </w:pPr>
            <w:r w:rsidRPr="00BF76E0">
              <w:t>-</w:t>
            </w:r>
          </w:p>
        </w:tc>
        <w:tc>
          <w:tcPr>
            <w:tcW w:w="617" w:type="dxa"/>
            <w:shd w:val="clear" w:color="auto" w:fill="auto"/>
          </w:tcPr>
          <w:p w14:paraId="3663797D" w14:textId="6735F90B" w:rsidR="00010F79" w:rsidRPr="00BF76E0" w:rsidRDefault="00010F79" w:rsidP="00010F79">
            <w:pPr>
              <w:pStyle w:val="TAC"/>
              <w:rPr>
                <w:rFonts w:eastAsia="Calibri"/>
              </w:rPr>
            </w:pPr>
            <w:r w:rsidRPr="00BF76E0">
              <w:t>-</w:t>
            </w:r>
          </w:p>
        </w:tc>
        <w:tc>
          <w:tcPr>
            <w:tcW w:w="717" w:type="dxa"/>
            <w:shd w:val="clear" w:color="auto" w:fill="auto"/>
          </w:tcPr>
          <w:p w14:paraId="2138793E" w14:textId="1CA011FC" w:rsidR="00010F79" w:rsidRPr="00BF76E0" w:rsidRDefault="00010F79" w:rsidP="00010F79">
            <w:pPr>
              <w:pStyle w:val="TAC"/>
              <w:rPr>
                <w:rFonts w:eastAsia="Calibri"/>
              </w:rPr>
            </w:pPr>
            <w:r w:rsidRPr="00BF76E0">
              <w:t>S</w:t>
            </w:r>
          </w:p>
        </w:tc>
        <w:tc>
          <w:tcPr>
            <w:tcW w:w="797" w:type="dxa"/>
          </w:tcPr>
          <w:p w14:paraId="0E900848" w14:textId="43DEB51B" w:rsidR="00010F79" w:rsidRPr="00BF76E0" w:rsidRDefault="00010F79" w:rsidP="00010F79">
            <w:pPr>
              <w:pStyle w:val="TAC"/>
              <w:rPr>
                <w:rFonts w:eastAsia="Calibri"/>
              </w:rPr>
            </w:pPr>
            <w:r w:rsidRPr="00BF76E0">
              <w:t>-</w:t>
            </w:r>
          </w:p>
        </w:tc>
      </w:tr>
      <w:tr w:rsidR="00010F79" w:rsidRPr="00BF76E0" w14:paraId="36DAB296" w14:textId="77777777" w:rsidTr="00372830">
        <w:trPr>
          <w:cantSplit/>
          <w:jc w:val="center"/>
        </w:trPr>
        <w:tc>
          <w:tcPr>
            <w:tcW w:w="2539" w:type="dxa"/>
            <w:shd w:val="clear" w:color="auto" w:fill="auto"/>
          </w:tcPr>
          <w:p w14:paraId="2E5ED0D3" w14:textId="3D9F85EB" w:rsidR="00010F79" w:rsidRPr="00BF76E0" w:rsidRDefault="00010F79" w:rsidP="00010F79">
            <w:pPr>
              <w:spacing w:after="0"/>
              <w:rPr>
                <w:rFonts w:ascii="Arial" w:eastAsia="Calibri" w:hAnsi="Arial"/>
                <w:sz w:val="18"/>
              </w:rPr>
            </w:pPr>
            <w:r w:rsidRPr="00FC70BE">
              <w:rPr>
                <w:rFonts w:ascii="Arial" w:eastAsia="Calibri" w:hAnsi="Arial"/>
                <w:sz w:val="18"/>
              </w:rPr>
              <w:t>11.2.2.1</w:t>
            </w:r>
            <w:r w:rsidRPr="00FC70BE">
              <w:rPr>
                <w:rFonts w:ascii="Arial" w:eastAsia="Calibri" w:hAnsi="Arial"/>
                <w:sz w:val="18"/>
              </w:rPr>
              <w:tab/>
              <w:t>Audio-only and video-only (pre-recorded – open functionality)</w:t>
            </w:r>
          </w:p>
        </w:tc>
        <w:tc>
          <w:tcPr>
            <w:tcW w:w="617" w:type="dxa"/>
            <w:shd w:val="clear" w:color="auto" w:fill="auto"/>
            <w:vAlign w:val="center"/>
          </w:tcPr>
          <w:p w14:paraId="067DF431" w14:textId="63C33744"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D9E7F" w14:textId="532C1DAB"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A862570" w14:textId="5E7B0D86"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756EF1C" w14:textId="31C2B6CE"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1FF291" w14:textId="15EBD09C"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DA98603" w14:textId="12AEA6F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B86D2B1" w14:textId="51495290"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4DB395" w14:textId="04F1348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EF2874" w14:textId="347A080C"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2EFD55E" w14:textId="489393BE" w:rsidR="00010F79" w:rsidRPr="00BF76E0" w:rsidRDefault="00010F79" w:rsidP="00010F79">
            <w:pPr>
              <w:pStyle w:val="TAC"/>
              <w:rPr>
                <w:rFonts w:eastAsia="Calibri"/>
              </w:rPr>
            </w:pPr>
            <w:r w:rsidRPr="00BF76E0">
              <w:rPr>
                <w:rFonts w:eastAsia="Calibri"/>
              </w:rPr>
              <w:t>S</w:t>
            </w:r>
          </w:p>
        </w:tc>
        <w:tc>
          <w:tcPr>
            <w:tcW w:w="797" w:type="dxa"/>
            <w:vAlign w:val="center"/>
          </w:tcPr>
          <w:p w14:paraId="45D927DA" w14:textId="6097C2A1" w:rsidR="00010F79" w:rsidRPr="00BF76E0" w:rsidRDefault="00010F79" w:rsidP="00010F79">
            <w:pPr>
              <w:pStyle w:val="TAC"/>
              <w:rPr>
                <w:rFonts w:eastAsia="Calibri"/>
              </w:rPr>
            </w:pPr>
            <w:r w:rsidRPr="00BF76E0">
              <w:rPr>
                <w:rFonts w:eastAsia="Calibri"/>
              </w:rPr>
              <w:t>-</w:t>
            </w:r>
          </w:p>
        </w:tc>
      </w:tr>
      <w:tr w:rsidR="00010F79" w:rsidRPr="00BF76E0" w14:paraId="486AB803" w14:textId="77777777" w:rsidTr="003F46E0">
        <w:trPr>
          <w:cantSplit/>
          <w:jc w:val="center"/>
        </w:trPr>
        <w:tc>
          <w:tcPr>
            <w:tcW w:w="2539" w:type="dxa"/>
            <w:shd w:val="clear" w:color="auto" w:fill="auto"/>
          </w:tcPr>
          <w:p w14:paraId="7F01ED8B" w14:textId="441CA6DC" w:rsidR="00010F79" w:rsidRPr="00BF76E0" w:rsidRDefault="00010F79" w:rsidP="00010F79">
            <w:pPr>
              <w:spacing w:after="0"/>
              <w:rPr>
                <w:rFonts w:ascii="Arial" w:eastAsia="Calibri" w:hAnsi="Arial"/>
                <w:sz w:val="18"/>
              </w:rPr>
            </w:pPr>
            <w:r w:rsidRPr="00FC70BE">
              <w:rPr>
                <w:rFonts w:ascii="Arial" w:eastAsia="Calibri" w:hAnsi="Arial"/>
                <w:sz w:val="18"/>
              </w:rPr>
              <w:t>11.2.2.2</w:t>
            </w:r>
            <w:r w:rsidRPr="00FC70BE">
              <w:rPr>
                <w:rFonts w:ascii="Arial" w:eastAsia="Calibri" w:hAnsi="Arial"/>
                <w:sz w:val="18"/>
              </w:rPr>
              <w:tab/>
              <w:t>Audio-only and video-only (pre-recorded – closed functionality)</w:t>
            </w:r>
          </w:p>
        </w:tc>
        <w:tc>
          <w:tcPr>
            <w:tcW w:w="617" w:type="dxa"/>
            <w:shd w:val="clear" w:color="auto" w:fill="auto"/>
          </w:tcPr>
          <w:p w14:paraId="0802F186" w14:textId="5ED2807C" w:rsidR="00010F79" w:rsidRPr="00BF76E0" w:rsidRDefault="00010F79" w:rsidP="00010F79">
            <w:pPr>
              <w:pStyle w:val="TAC"/>
              <w:rPr>
                <w:rFonts w:eastAsia="Calibri"/>
              </w:rPr>
            </w:pPr>
            <w:r w:rsidRPr="00BF76E0">
              <w:t>-</w:t>
            </w:r>
          </w:p>
        </w:tc>
        <w:tc>
          <w:tcPr>
            <w:tcW w:w="617" w:type="dxa"/>
            <w:shd w:val="clear" w:color="auto" w:fill="auto"/>
          </w:tcPr>
          <w:p w14:paraId="73F85740" w14:textId="4C97F46E" w:rsidR="00010F79" w:rsidRPr="00BF76E0" w:rsidRDefault="00010F79" w:rsidP="00010F79">
            <w:pPr>
              <w:pStyle w:val="TAC"/>
              <w:rPr>
                <w:rFonts w:eastAsia="Calibri"/>
              </w:rPr>
            </w:pPr>
            <w:r w:rsidRPr="00BF76E0">
              <w:t>-</w:t>
            </w:r>
          </w:p>
        </w:tc>
        <w:tc>
          <w:tcPr>
            <w:tcW w:w="617" w:type="dxa"/>
            <w:shd w:val="clear" w:color="auto" w:fill="auto"/>
          </w:tcPr>
          <w:p w14:paraId="19382D96" w14:textId="7C890290" w:rsidR="00010F79" w:rsidRPr="00BF76E0" w:rsidRDefault="00010F79" w:rsidP="00010F79">
            <w:pPr>
              <w:pStyle w:val="TAC"/>
              <w:rPr>
                <w:rFonts w:eastAsia="Calibri"/>
              </w:rPr>
            </w:pPr>
            <w:r w:rsidRPr="00BF76E0">
              <w:t>-</w:t>
            </w:r>
          </w:p>
        </w:tc>
        <w:tc>
          <w:tcPr>
            <w:tcW w:w="617" w:type="dxa"/>
            <w:shd w:val="clear" w:color="auto" w:fill="auto"/>
          </w:tcPr>
          <w:p w14:paraId="1B39865F" w14:textId="2F345004" w:rsidR="00010F79" w:rsidRPr="00BF76E0" w:rsidRDefault="00010F79" w:rsidP="00010F79">
            <w:pPr>
              <w:pStyle w:val="TAC"/>
              <w:rPr>
                <w:rFonts w:eastAsia="Calibri"/>
              </w:rPr>
            </w:pPr>
            <w:r w:rsidRPr="00BF76E0">
              <w:t>P</w:t>
            </w:r>
          </w:p>
        </w:tc>
        <w:tc>
          <w:tcPr>
            <w:tcW w:w="617" w:type="dxa"/>
            <w:shd w:val="clear" w:color="auto" w:fill="auto"/>
          </w:tcPr>
          <w:p w14:paraId="08E4AACE" w14:textId="04EE6D1E" w:rsidR="00010F79" w:rsidRPr="00BF76E0" w:rsidRDefault="00010F79" w:rsidP="00010F79">
            <w:pPr>
              <w:pStyle w:val="TAC"/>
              <w:rPr>
                <w:rFonts w:eastAsia="Calibri"/>
              </w:rPr>
            </w:pPr>
            <w:r w:rsidRPr="00BF76E0">
              <w:t>P</w:t>
            </w:r>
          </w:p>
        </w:tc>
        <w:tc>
          <w:tcPr>
            <w:tcW w:w="617" w:type="dxa"/>
            <w:shd w:val="clear" w:color="auto" w:fill="auto"/>
          </w:tcPr>
          <w:p w14:paraId="47794E78" w14:textId="49DCCC33" w:rsidR="00010F79" w:rsidRPr="00BF76E0" w:rsidRDefault="00010F79" w:rsidP="00010F79">
            <w:pPr>
              <w:pStyle w:val="TAC"/>
              <w:rPr>
                <w:rFonts w:eastAsia="Calibri"/>
              </w:rPr>
            </w:pPr>
            <w:r w:rsidRPr="00BF76E0">
              <w:t>-</w:t>
            </w:r>
          </w:p>
        </w:tc>
        <w:tc>
          <w:tcPr>
            <w:tcW w:w="617" w:type="dxa"/>
            <w:shd w:val="clear" w:color="auto" w:fill="auto"/>
          </w:tcPr>
          <w:p w14:paraId="13C41CD3" w14:textId="36929220" w:rsidR="00010F79" w:rsidRPr="00BF76E0" w:rsidRDefault="00010F79" w:rsidP="00010F79">
            <w:pPr>
              <w:pStyle w:val="TAC"/>
              <w:rPr>
                <w:rFonts w:eastAsia="Calibri"/>
              </w:rPr>
            </w:pPr>
            <w:r w:rsidRPr="00BF76E0">
              <w:t>-</w:t>
            </w:r>
          </w:p>
        </w:tc>
        <w:tc>
          <w:tcPr>
            <w:tcW w:w="617" w:type="dxa"/>
            <w:shd w:val="clear" w:color="auto" w:fill="auto"/>
          </w:tcPr>
          <w:p w14:paraId="65928C36" w14:textId="2FFCA80C" w:rsidR="00010F79" w:rsidRPr="00BF76E0" w:rsidRDefault="00010F79" w:rsidP="00010F79">
            <w:pPr>
              <w:pStyle w:val="TAC"/>
              <w:rPr>
                <w:rFonts w:eastAsia="Calibri"/>
              </w:rPr>
            </w:pPr>
            <w:r w:rsidRPr="00BF76E0">
              <w:t>-</w:t>
            </w:r>
          </w:p>
        </w:tc>
        <w:tc>
          <w:tcPr>
            <w:tcW w:w="617" w:type="dxa"/>
            <w:shd w:val="clear" w:color="auto" w:fill="auto"/>
          </w:tcPr>
          <w:p w14:paraId="4219F159" w14:textId="0AC7A6B6" w:rsidR="00010F79" w:rsidRPr="00BF76E0" w:rsidRDefault="00010F79" w:rsidP="00010F79">
            <w:pPr>
              <w:pStyle w:val="TAC"/>
              <w:rPr>
                <w:rFonts w:eastAsia="Calibri"/>
              </w:rPr>
            </w:pPr>
            <w:r w:rsidRPr="00BF76E0">
              <w:t>-</w:t>
            </w:r>
          </w:p>
        </w:tc>
        <w:tc>
          <w:tcPr>
            <w:tcW w:w="717" w:type="dxa"/>
            <w:shd w:val="clear" w:color="auto" w:fill="auto"/>
          </w:tcPr>
          <w:p w14:paraId="784CB53A" w14:textId="28533922" w:rsidR="00010F79" w:rsidRPr="00BF76E0" w:rsidRDefault="00010F79" w:rsidP="00010F79">
            <w:pPr>
              <w:pStyle w:val="TAC"/>
              <w:rPr>
                <w:rFonts w:eastAsia="Calibri"/>
              </w:rPr>
            </w:pPr>
            <w:r w:rsidRPr="00BF76E0">
              <w:t>S</w:t>
            </w:r>
          </w:p>
        </w:tc>
        <w:tc>
          <w:tcPr>
            <w:tcW w:w="797" w:type="dxa"/>
          </w:tcPr>
          <w:p w14:paraId="31D1605E" w14:textId="1BC39CDA" w:rsidR="00010F79" w:rsidRPr="00BF76E0" w:rsidRDefault="00010F79" w:rsidP="00010F79">
            <w:pPr>
              <w:pStyle w:val="TAC"/>
              <w:rPr>
                <w:rFonts w:eastAsia="Calibri"/>
              </w:rPr>
            </w:pPr>
            <w:r w:rsidRPr="00BF76E0">
              <w:t>-</w:t>
            </w:r>
          </w:p>
        </w:tc>
      </w:tr>
      <w:tr w:rsidR="00010F79" w:rsidRPr="00BF76E0" w14:paraId="13770B9F" w14:textId="77777777" w:rsidTr="003F46E0">
        <w:trPr>
          <w:cantSplit/>
          <w:jc w:val="center"/>
        </w:trPr>
        <w:tc>
          <w:tcPr>
            <w:tcW w:w="2539" w:type="dxa"/>
            <w:shd w:val="clear" w:color="auto" w:fill="auto"/>
          </w:tcPr>
          <w:p w14:paraId="412217F7" w14:textId="0C002231" w:rsidR="00010F79" w:rsidRPr="00BF76E0" w:rsidRDefault="00010F79" w:rsidP="00010F79">
            <w:pPr>
              <w:spacing w:after="0"/>
              <w:rPr>
                <w:rFonts w:ascii="Arial" w:eastAsia="Calibri" w:hAnsi="Arial"/>
                <w:sz w:val="18"/>
              </w:rPr>
            </w:pPr>
            <w:r w:rsidRPr="00FC70BE">
              <w:rPr>
                <w:rFonts w:ascii="Arial" w:eastAsia="Calibri" w:hAnsi="Arial"/>
                <w:sz w:val="18"/>
              </w:rPr>
              <w:t>11.2.2.2.2</w:t>
            </w:r>
            <w:r w:rsidRPr="00FC70BE">
              <w:rPr>
                <w:rFonts w:ascii="Arial" w:eastAsia="Calibri" w:hAnsi="Arial"/>
                <w:sz w:val="18"/>
              </w:rPr>
              <w:tab/>
              <w:t>Pre-recorded video-only (closed functionality)</w:t>
            </w:r>
          </w:p>
        </w:tc>
        <w:tc>
          <w:tcPr>
            <w:tcW w:w="617" w:type="dxa"/>
            <w:shd w:val="clear" w:color="auto" w:fill="auto"/>
          </w:tcPr>
          <w:p w14:paraId="53FE4681" w14:textId="69F1E86F" w:rsidR="00010F79" w:rsidRPr="00BF76E0" w:rsidRDefault="00010F79" w:rsidP="00010F79">
            <w:pPr>
              <w:pStyle w:val="TAC"/>
              <w:rPr>
                <w:rFonts w:eastAsia="Calibri"/>
              </w:rPr>
            </w:pPr>
            <w:r w:rsidRPr="00BF76E0">
              <w:t>P</w:t>
            </w:r>
          </w:p>
        </w:tc>
        <w:tc>
          <w:tcPr>
            <w:tcW w:w="617" w:type="dxa"/>
            <w:shd w:val="clear" w:color="auto" w:fill="auto"/>
          </w:tcPr>
          <w:p w14:paraId="5CE3B2A8" w14:textId="006EC750" w:rsidR="00010F79" w:rsidRPr="00BF76E0" w:rsidRDefault="00010F79" w:rsidP="00010F79">
            <w:pPr>
              <w:pStyle w:val="TAC"/>
              <w:rPr>
                <w:rFonts w:eastAsia="Calibri"/>
              </w:rPr>
            </w:pPr>
            <w:r w:rsidRPr="00BF76E0">
              <w:t>S</w:t>
            </w:r>
          </w:p>
        </w:tc>
        <w:tc>
          <w:tcPr>
            <w:tcW w:w="617" w:type="dxa"/>
            <w:shd w:val="clear" w:color="auto" w:fill="auto"/>
          </w:tcPr>
          <w:p w14:paraId="2649B12C" w14:textId="34E10B80" w:rsidR="00010F79" w:rsidRPr="00BF76E0" w:rsidRDefault="00010F79" w:rsidP="00010F79">
            <w:pPr>
              <w:pStyle w:val="TAC"/>
              <w:rPr>
                <w:rFonts w:eastAsia="Calibri"/>
              </w:rPr>
            </w:pPr>
            <w:r w:rsidRPr="00BF76E0">
              <w:t>-</w:t>
            </w:r>
          </w:p>
        </w:tc>
        <w:tc>
          <w:tcPr>
            <w:tcW w:w="617" w:type="dxa"/>
            <w:shd w:val="clear" w:color="auto" w:fill="auto"/>
          </w:tcPr>
          <w:p w14:paraId="741EAC2A" w14:textId="3882F343" w:rsidR="00010F79" w:rsidRPr="00BF76E0" w:rsidRDefault="00010F79" w:rsidP="00010F79">
            <w:pPr>
              <w:pStyle w:val="TAC"/>
              <w:rPr>
                <w:rFonts w:eastAsia="Calibri"/>
              </w:rPr>
            </w:pPr>
            <w:r w:rsidRPr="00BF76E0">
              <w:t>-</w:t>
            </w:r>
          </w:p>
        </w:tc>
        <w:tc>
          <w:tcPr>
            <w:tcW w:w="617" w:type="dxa"/>
            <w:shd w:val="clear" w:color="auto" w:fill="auto"/>
          </w:tcPr>
          <w:p w14:paraId="57BFB686" w14:textId="12BB1471" w:rsidR="00010F79" w:rsidRPr="00BF76E0" w:rsidRDefault="00010F79" w:rsidP="00010F79">
            <w:pPr>
              <w:pStyle w:val="TAC"/>
              <w:rPr>
                <w:rFonts w:eastAsia="Calibri"/>
              </w:rPr>
            </w:pPr>
            <w:r w:rsidRPr="00BF76E0">
              <w:t>-</w:t>
            </w:r>
          </w:p>
        </w:tc>
        <w:tc>
          <w:tcPr>
            <w:tcW w:w="617" w:type="dxa"/>
            <w:shd w:val="clear" w:color="auto" w:fill="auto"/>
          </w:tcPr>
          <w:p w14:paraId="70CA28D7" w14:textId="2E0BEC99" w:rsidR="00010F79" w:rsidRPr="00BF76E0" w:rsidRDefault="00010F79" w:rsidP="00010F79">
            <w:pPr>
              <w:pStyle w:val="TAC"/>
              <w:rPr>
                <w:rFonts w:eastAsia="Calibri"/>
              </w:rPr>
            </w:pPr>
            <w:r w:rsidRPr="00BF76E0">
              <w:t>-</w:t>
            </w:r>
          </w:p>
        </w:tc>
        <w:tc>
          <w:tcPr>
            <w:tcW w:w="617" w:type="dxa"/>
            <w:shd w:val="clear" w:color="auto" w:fill="auto"/>
          </w:tcPr>
          <w:p w14:paraId="168DAB1B" w14:textId="1A80703E" w:rsidR="00010F79" w:rsidRPr="00BF76E0" w:rsidRDefault="00010F79" w:rsidP="00010F79">
            <w:pPr>
              <w:pStyle w:val="TAC"/>
              <w:rPr>
                <w:rFonts w:eastAsia="Calibri"/>
              </w:rPr>
            </w:pPr>
            <w:r w:rsidRPr="00BF76E0">
              <w:t>-</w:t>
            </w:r>
          </w:p>
        </w:tc>
        <w:tc>
          <w:tcPr>
            <w:tcW w:w="617" w:type="dxa"/>
            <w:shd w:val="clear" w:color="auto" w:fill="auto"/>
          </w:tcPr>
          <w:p w14:paraId="53E9ECF8" w14:textId="4C5EB903" w:rsidR="00010F79" w:rsidRPr="00BF76E0" w:rsidRDefault="00010F79" w:rsidP="00010F79">
            <w:pPr>
              <w:pStyle w:val="TAC"/>
              <w:rPr>
                <w:rFonts w:eastAsia="Calibri"/>
              </w:rPr>
            </w:pPr>
            <w:r w:rsidRPr="00BF76E0">
              <w:t>-</w:t>
            </w:r>
          </w:p>
        </w:tc>
        <w:tc>
          <w:tcPr>
            <w:tcW w:w="617" w:type="dxa"/>
            <w:shd w:val="clear" w:color="auto" w:fill="auto"/>
          </w:tcPr>
          <w:p w14:paraId="5034CED8" w14:textId="68EC94A9" w:rsidR="00010F79" w:rsidRPr="00BF76E0" w:rsidRDefault="00010F79" w:rsidP="00010F79">
            <w:pPr>
              <w:pStyle w:val="TAC"/>
              <w:rPr>
                <w:rFonts w:eastAsia="Calibri"/>
              </w:rPr>
            </w:pPr>
            <w:r w:rsidRPr="00BF76E0">
              <w:t>-</w:t>
            </w:r>
          </w:p>
        </w:tc>
        <w:tc>
          <w:tcPr>
            <w:tcW w:w="717" w:type="dxa"/>
            <w:shd w:val="clear" w:color="auto" w:fill="auto"/>
          </w:tcPr>
          <w:p w14:paraId="14F00BC3" w14:textId="570FF8CD" w:rsidR="00010F79" w:rsidRPr="00BF76E0" w:rsidRDefault="00010F79" w:rsidP="00010F79">
            <w:pPr>
              <w:pStyle w:val="TAC"/>
              <w:rPr>
                <w:rFonts w:eastAsia="Calibri"/>
              </w:rPr>
            </w:pPr>
            <w:r w:rsidRPr="00BF76E0">
              <w:t>S</w:t>
            </w:r>
          </w:p>
        </w:tc>
        <w:tc>
          <w:tcPr>
            <w:tcW w:w="797" w:type="dxa"/>
          </w:tcPr>
          <w:p w14:paraId="580002C4" w14:textId="1AC8AF69" w:rsidR="00010F79" w:rsidRPr="00BF76E0" w:rsidRDefault="00010F79" w:rsidP="00010F79">
            <w:pPr>
              <w:pStyle w:val="TAC"/>
              <w:rPr>
                <w:rFonts w:eastAsia="Calibri"/>
              </w:rPr>
            </w:pPr>
            <w:r w:rsidRPr="00BF76E0">
              <w:t>-</w:t>
            </w:r>
          </w:p>
        </w:tc>
      </w:tr>
      <w:tr w:rsidR="00010F79" w:rsidRPr="00BF76E0" w14:paraId="029641C4" w14:textId="77777777" w:rsidTr="00372830">
        <w:trPr>
          <w:cantSplit/>
          <w:jc w:val="center"/>
        </w:trPr>
        <w:tc>
          <w:tcPr>
            <w:tcW w:w="2539" w:type="dxa"/>
            <w:shd w:val="clear" w:color="auto" w:fill="auto"/>
          </w:tcPr>
          <w:p w14:paraId="5905943F" w14:textId="5EB54A04" w:rsidR="00010F79" w:rsidRPr="00BF76E0" w:rsidRDefault="00010F79" w:rsidP="00010F79">
            <w:pPr>
              <w:spacing w:after="0"/>
              <w:rPr>
                <w:rFonts w:ascii="Arial" w:eastAsia="Calibri" w:hAnsi="Arial"/>
                <w:sz w:val="18"/>
              </w:rPr>
            </w:pPr>
            <w:r w:rsidRPr="00FC70BE">
              <w:rPr>
                <w:rFonts w:ascii="Arial" w:eastAsia="Calibri" w:hAnsi="Arial"/>
                <w:sz w:val="18"/>
              </w:rPr>
              <w:t>11.2.3</w:t>
            </w:r>
            <w:r w:rsidRPr="00FC70BE">
              <w:rPr>
                <w:rFonts w:ascii="Arial" w:eastAsia="Calibri" w:hAnsi="Arial"/>
                <w:sz w:val="18"/>
              </w:rPr>
              <w:tab/>
              <w:t>Captions (pre-recorded)</w:t>
            </w:r>
          </w:p>
        </w:tc>
        <w:tc>
          <w:tcPr>
            <w:tcW w:w="617" w:type="dxa"/>
            <w:shd w:val="clear" w:color="auto" w:fill="auto"/>
            <w:vAlign w:val="center"/>
          </w:tcPr>
          <w:p w14:paraId="46152BA6" w14:textId="47AB67C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5385553" w14:textId="15B9326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D2E18B5" w14:textId="7CCF95F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76C37F" w14:textId="42B860C5"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336E6FB" w14:textId="36654926"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48112A" w14:textId="66B3F9A4"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3C733FB" w14:textId="217CE35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C21CEBE" w14:textId="4F2972F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52F75" w14:textId="042D4894"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FA6C94" w14:textId="5846021F" w:rsidR="00010F79" w:rsidRPr="00BF76E0" w:rsidRDefault="00010F79" w:rsidP="00010F79">
            <w:pPr>
              <w:pStyle w:val="TAC"/>
              <w:rPr>
                <w:rFonts w:eastAsia="Calibri"/>
              </w:rPr>
            </w:pPr>
            <w:r w:rsidRPr="00BF76E0">
              <w:rPr>
                <w:rFonts w:eastAsia="Calibri"/>
              </w:rPr>
              <w:t>S</w:t>
            </w:r>
          </w:p>
        </w:tc>
        <w:tc>
          <w:tcPr>
            <w:tcW w:w="797" w:type="dxa"/>
            <w:vAlign w:val="center"/>
          </w:tcPr>
          <w:p w14:paraId="372431C6" w14:textId="10CC4D7C" w:rsidR="00010F79" w:rsidRPr="00BF76E0" w:rsidRDefault="00010F79" w:rsidP="00010F79">
            <w:pPr>
              <w:pStyle w:val="TAC"/>
              <w:rPr>
                <w:rFonts w:eastAsia="Calibri"/>
              </w:rPr>
            </w:pPr>
            <w:r w:rsidRPr="00BF76E0">
              <w:rPr>
                <w:rFonts w:eastAsia="Calibri"/>
              </w:rPr>
              <w:t>-</w:t>
            </w:r>
          </w:p>
        </w:tc>
      </w:tr>
      <w:tr w:rsidR="00010F79" w:rsidRPr="00BF76E0" w14:paraId="304DC1F1" w14:textId="77777777" w:rsidTr="00372830">
        <w:trPr>
          <w:cantSplit/>
          <w:jc w:val="center"/>
        </w:trPr>
        <w:tc>
          <w:tcPr>
            <w:tcW w:w="2539" w:type="dxa"/>
            <w:shd w:val="clear" w:color="auto" w:fill="auto"/>
          </w:tcPr>
          <w:p w14:paraId="59659E98" w14:textId="20531E61" w:rsidR="00010F79" w:rsidRPr="00BF76E0" w:rsidRDefault="00010F79" w:rsidP="00010F79">
            <w:pPr>
              <w:spacing w:after="0"/>
              <w:rPr>
                <w:rFonts w:ascii="Arial" w:eastAsia="Calibri" w:hAnsi="Arial"/>
                <w:sz w:val="18"/>
              </w:rPr>
            </w:pPr>
            <w:r w:rsidRPr="00FC70BE">
              <w:rPr>
                <w:rFonts w:ascii="Arial" w:eastAsia="Calibri" w:hAnsi="Arial"/>
                <w:sz w:val="18"/>
              </w:rPr>
              <w:t>11.2.4.1</w:t>
            </w:r>
            <w:r w:rsidRPr="00FC70BE">
              <w:rPr>
                <w:rFonts w:ascii="Arial" w:eastAsia="Calibri" w:hAnsi="Arial"/>
                <w:sz w:val="18"/>
              </w:rPr>
              <w:tab/>
              <w:t>Audio description or media alternative (pre-recorded – open functionality)</w:t>
            </w:r>
          </w:p>
        </w:tc>
        <w:tc>
          <w:tcPr>
            <w:tcW w:w="617" w:type="dxa"/>
            <w:shd w:val="clear" w:color="auto" w:fill="auto"/>
            <w:vAlign w:val="center"/>
          </w:tcPr>
          <w:p w14:paraId="2A821560" w14:textId="7D73B628"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B7ABA6C" w14:textId="5B201AEF"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E4EA411" w14:textId="79B62D2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F8EA0D" w14:textId="5CEEDAFA"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37F8AC" w14:textId="5253907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74BB361" w14:textId="6AD9474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2D625C" w14:textId="2C90047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234041" w14:textId="2C07764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64FFD6" w14:textId="3551A570"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B7A942" w14:textId="18448824" w:rsidR="00010F79" w:rsidRPr="00BF76E0" w:rsidRDefault="00010F79" w:rsidP="00010F79">
            <w:pPr>
              <w:pStyle w:val="TAC"/>
              <w:rPr>
                <w:rFonts w:eastAsia="Calibri"/>
              </w:rPr>
            </w:pPr>
            <w:r w:rsidRPr="00BF76E0">
              <w:rPr>
                <w:rFonts w:eastAsia="Calibri"/>
              </w:rPr>
              <w:t>S</w:t>
            </w:r>
          </w:p>
        </w:tc>
        <w:tc>
          <w:tcPr>
            <w:tcW w:w="797" w:type="dxa"/>
            <w:vAlign w:val="center"/>
          </w:tcPr>
          <w:p w14:paraId="2AE50DC3" w14:textId="18278760" w:rsidR="00010F79" w:rsidRPr="00BF76E0" w:rsidRDefault="00010F79" w:rsidP="00010F79">
            <w:pPr>
              <w:pStyle w:val="TAC"/>
              <w:rPr>
                <w:rFonts w:eastAsia="Calibri"/>
              </w:rPr>
            </w:pPr>
            <w:r w:rsidRPr="00BF76E0">
              <w:rPr>
                <w:rFonts w:eastAsia="Calibri"/>
              </w:rPr>
              <w:t>-</w:t>
            </w:r>
          </w:p>
        </w:tc>
      </w:tr>
      <w:tr w:rsidR="00010F79" w:rsidRPr="00BF76E0" w14:paraId="03F1C28E" w14:textId="77777777" w:rsidTr="003F46E0">
        <w:trPr>
          <w:cantSplit/>
          <w:jc w:val="center"/>
        </w:trPr>
        <w:tc>
          <w:tcPr>
            <w:tcW w:w="2539" w:type="dxa"/>
            <w:shd w:val="clear" w:color="auto" w:fill="auto"/>
          </w:tcPr>
          <w:p w14:paraId="3215F4B2" w14:textId="0BA00409" w:rsidR="00010F79" w:rsidRPr="00BF76E0" w:rsidRDefault="00010F79" w:rsidP="00010F79">
            <w:pPr>
              <w:spacing w:after="0"/>
              <w:rPr>
                <w:rFonts w:ascii="Arial" w:eastAsia="Calibri" w:hAnsi="Arial"/>
                <w:sz w:val="18"/>
              </w:rPr>
            </w:pPr>
            <w:r w:rsidRPr="00FC70BE">
              <w:rPr>
                <w:rFonts w:ascii="Arial" w:eastAsia="Calibri" w:hAnsi="Arial"/>
                <w:sz w:val="18"/>
              </w:rPr>
              <w:t>11.2.4.2</w:t>
            </w:r>
            <w:r w:rsidRPr="00FC70BE">
              <w:rPr>
                <w:rFonts w:ascii="Arial" w:eastAsia="Calibri" w:hAnsi="Arial"/>
                <w:sz w:val="18"/>
              </w:rPr>
              <w:tab/>
              <w:t>Audio description or media alternative (pre-recorded – closed functionality)</w:t>
            </w:r>
          </w:p>
        </w:tc>
        <w:tc>
          <w:tcPr>
            <w:tcW w:w="617" w:type="dxa"/>
            <w:shd w:val="clear" w:color="auto" w:fill="auto"/>
          </w:tcPr>
          <w:p w14:paraId="0F5928B5" w14:textId="7F573E15" w:rsidR="00010F79" w:rsidRPr="00BF76E0" w:rsidRDefault="00010F79" w:rsidP="00010F79">
            <w:pPr>
              <w:pStyle w:val="TAC"/>
              <w:rPr>
                <w:rFonts w:eastAsia="Calibri"/>
              </w:rPr>
            </w:pPr>
            <w:r w:rsidRPr="00BF76E0">
              <w:t>P</w:t>
            </w:r>
          </w:p>
        </w:tc>
        <w:tc>
          <w:tcPr>
            <w:tcW w:w="617" w:type="dxa"/>
            <w:shd w:val="clear" w:color="auto" w:fill="auto"/>
          </w:tcPr>
          <w:p w14:paraId="6A7B6BA3" w14:textId="50F5AD67" w:rsidR="00010F79" w:rsidRPr="00BF76E0" w:rsidRDefault="00010F79" w:rsidP="00010F79">
            <w:pPr>
              <w:pStyle w:val="TAC"/>
              <w:rPr>
                <w:rFonts w:eastAsia="Calibri"/>
              </w:rPr>
            </w:pPr>
            <w:r w:rsidRPr="00BF76E0">
              <w:t>S</w:t>
            </w:r>
          </w:p>
        </w:tc>
        <w:tc>
          <w:tcPr>
            <w:tcW w:w="617" w:type="dxa"/>
            <w:shd w:val="clear" w:color="auto" w:fill="auto"/>
          </w:tcPr>
          <w:p w14:paraId="1BDD3BC9" w14:textId="7C0A3955" w:rsidR="00010F79" w:rsidRPr="00BF76E0" w:rsidRDefault="00010F79" w:rsidP="00010F79">
            <w:pPr>
              <w:pStyle w:val="TAC"/>
              <w:rPr>
                <w:rFonts w:eastAsia="Calibri"/>
              </w:rPr>
            </w:pPr>
            <w:r w:rsidRPr="00BF76E0">
              <w:t>-</w:t>
            </w:r>
          </w:p>
        </w:tc>
        <w:tc>
          <w:tcPr>
            <w:tcW w:w="617" w:type="dxa"/>
            <w:shd w:val="clear" w:color="auto" w:fill="auto"/>
          </w:tcPr>
          <w:p w14:paraId="114B5342" w14:textId="2F4667D1" w:rsidR="00010F79" w:rsidRPr="00BF76E0" w:rsidRDefault="00010F79" w:rsidP="00010F79">
            <w:pPr>
              <w:pStyle w:val="TAC"/>
              <w:rPr>
                <w:rFonts w:eastAsia="Calibri"/>
              </w:rPr>
            </w:pPr>
            <w:r w:rsidRPr="00BF76E0">
              <w:t>-</w:t>
            </w:r>
          </w:p>
        </w:tc>
        <w:tc>
          <w:tcPr>
            <w:tcW w:w="617" w:type="dxa"/>
            <w:shd w:val="clear" w:color="auto" w:fill="auto"/>
          </w:tcPr>
          <w:p w14:paraId="11C5B829" w14:textId="3B09932B" w:rsidR="00010F79" w:rsidRPr="00BF76E0" w:rsidRDefault="00010F79" w:rsidP="00010F79">
            <w:pPr>
              <w:pStyle w:val="TAC"/>
              <w:rPr>
                <w:rFonts w:eastAsia="Calibri"/>
              </w:rPr>
            </w:pPr>
            <w:r w:rsidRPr="00BF76E0">
              <w:t>-</w:t>
            </w:r>
          </w:p>
        </w:tc>
        <w:tc>
          <w:tcPr>
            <w:tcW w:w="617" w:type="dxa"/>
            <w:shd w:val="clear" w:color="auto" w:fill="auto"/>
          </w:tcPr>
          <w:p w14:paraId="6936C4AC" w14:textId="795FB514" w:rsidR="00010F79" w:rsidRPr="00BF76E0" w:rsidRDefault="00010F79" w:rsidP="00010F79">
            <w:pPr>
              <w:pStyle w:val="TAC"/>
              <w:rPr>
                <w:rFonts w:eastAsia="Calibri"/>
              </w:rPr>
            </w:pPr>
            <w:r w:rsidRPr="00BF76E0">
              <w:t>-</w:t>
            </w:r>
          </w:p>
        </w:tc>
        <w:tc>
          <w:tcPr>
            <w:tcW w:w="617" w:type="dxa"/>
            <w:shd w:val="clear" w:color="auto" w:fill="auto"/>
          </w:tcPr>
          <w:p w14:paraId="7523FB22" w14:textId="67B2C603" w:rsidR="00010F79" w:rsidRPr="00BF76E0" w:rsidRDefault="00010F79" w:rsidP="00010F79">
            <w:pPr>
              <w:pStyle w:val="TAC"/>
              <w:rPr>
                <w:rFonts w:eastAsia="Calibri"/>
              </w:rPr>
            </w:pPr>
            <w:r w:rsidRPr="00BF76E0">
              <w:t>-</w:t>
            </w:r>
          </w:p>
        </w:tc>
        <w:tc>
          <w:tcPr>
            <w:tcW w:w="617" w:type="dxa"/>
            <w:shd w:val="clear" w:color="auto" w:fill="auto"/>
          </w:tcPr>
          <w:p w14:paraId="006642D6" w14:textId="506343C5" w:rsidR="00010F79" w:rsidRPr="00BF76E0" w:rsidRDefault="00010F79" w:rsidP="00010F79">
            <w:pPr>
              <w:pStyle w:val="TAC"/>
              <w:rPr>
                <w:rFonts w:eastAsia="Calibri"/>
              </w:rPr>
            </w:pPr>
            <w:r w:rsidRPr="00BF76E0">
              <w:t>-</w:t>
            </w:r>
          </w:p>
        </w:tc>
        <w:tc>
          <w:tcPr>
            <w:tcW w:w="617" w:type="dxa"/>
            <w:shd w:val="clear" w:color="auto" w:fill="auto"/>
          </w:tcPr>
          <w:p w14:paraId="6E1ECC67" w14:textId="0B2BBEE0" w:rsidR="00010F79" w:rsidRPr="00BF76E0" w:rsidRDefault="00010F79" w:rsidP="00010F79">
            <w:pPr>
              <w:pStyle w:val="TAC"/>
              <w:rPr>
                <w:rFonts w:eastAsia="Calibri"/>
              </w:rPr>
            </w:pPr>
            <w:r w:rsidRPr="00BF76E0">
              <w:t>-</w:t>
            </w:r>
          </w:p>
        </w:tc>
        <w:tc>
          <w:tcPr>
            <w:tcW w:w="717" w:type="dxa"/>
            <w:shd w:val="clear" w:color="auto" w:fill="auto"/>
          </w:tcPr>
          <w:p w14:paraId="2E948242" w14:textId="284656D7" w:rsidR="00010F79" w:rsidRPr="00BF76E0" w:rsidRDefault="00010F79" w:rsidP="00010F79">
            <w:pPr>
              <w:pStyle w:val="TAC"/>
              <w:rPr>
                <w:rFonts w:eastAsia="Calibri"/>
              </w:rPr>
            </w:pPr>
            <w:r w:rsidRPr="00BF76E0">
              <w:t>S</w:t>
            </w:r>
          </w:p>
        </w:tc>
        <w:tc>
          <w:tcPr>
            <w:tcW w:w="797" w:type="dxa"/>
          </w:tcPr>
          <w:p w14:paraId="1255E2FD" w14:textId="2D7E4A2D" w:rsidR="00010F79" w:rsidRPr="00BF76E0" w:rsidRDefault="00010F79" w:rsidP="00010F79">
            <w:pPr>
              <w:pStyle w:val="TAC"/>
              <w:rPr>
                <w:rFonts w:eastAsia="Calibri"/>
              </w:rPr>
            </w:pPr>
            <w:r w:rsidRPr="00BF76E0">
              <w:t>-</w:t>
            </w:r>
          </w:p>
        </w:tc>
      </w:tr>
      <w:tr w:rsidR="00010F79" w:rsidRPr="00BF76E0" w14:paraId="269CAE74" w14:textId="77777777" w:rsidTr="00372830">
        <w:trPr>
          <w:cantSplit/>
          <w:jc w:val="center"/>
        </w:trPr>
        <w:tc>
          <w:tcPr>
            <w:tcW w:w="2539" w:type="dxa"/>
            <w:shd w:val="clear" w:color="auto" w:fill="auto"/>
          </w:tcPr>
          <w:p w14:paraId="6CC16F5D" w14:textId="1D93CE9B" w:rsidR="00010F79" w:rsidRPr="00BF76E0" w:rsidRDefault="00010F79" w:rsidP="00010F79">
            <w:pPr>
              <w:spacing w:after="0"/>
              <w:rPr>
                <w:rFonts w:ascii="Arial" w:eastAsia="Calibri" w:hAnsi="Arial"/>
                <w:sz w:val="18"/>
              </w:rPr>
            </w:pPr>
            <w:r w:rsidRPr="00FC70BE">
              <w:rPr>
                <w:rFonts w:ascii="Arial" w:eastAsia="Calibri" w:hAnsi="Arial"/>
                <w:sz w:val="18"/>
              </w:rPr>
              <w:t>11.2.5</w:t>
            </w:r>
            <w:r w:rsidRPr="00FC70BE">
              <w:rPr>
                <w:rFonts w:ascii="Arial" w:eastAsia="Calibri" w:hAnsi="Arial"/>
                <w:sz w:val="18"/>
              </w:rPr>
              <w:tab/>
              <w:t>Captions (live)</w:t>
            </w:r>
          </w:p>
        </w:tc>
        <w:tc>
          <w:tcPr>
            <w:tcW w:w="617" w:type="dxa"/>
            <w:shd w:val="clear" w:color="auto" w:fill="auto"/>
            <w:vAlign w:val="center"/>
          </w:tcPr>
          <w:p w14:paraId="53DA4250" w14:textId="2E097FB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72ED6E5" w14:textId="3D763E1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AF6F53E" w14:textId="7C39D12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F2B34A6" w14:textId="511A81BD"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8F9813" w14:textId="00F01A23"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AC9ED96" w14:textId="162768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FAC87C7" w14:textId="00DF561B"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8E1D9E5" w14:textId="12F7039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712905" w14:textId="29529044"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F3F5DFD" w14:textId="5F754F73" w:rsidR="00010F79" w:rsidRPr="00BF76E0" w:rsidRDefault="00010F79" w:rsidP="00010F79">
            <w:pPr>
              <w:pStyle w:val="TAC"/>
              <w:rPr>
                <w:rFonts w:eastAsia="Calibri"/>
              </w:rPr>
            </w:pPr>
            <w:r w:rsidRPr="00BF76E0">
              <w:rPr>
                <w:rFonts w:eastAsia="Calibri"/>
              </w:rPr>
              <w:t>S</w:t>
            </w:r>
          </w:p>
        </w:tc>
        <w:tc>
          <w:tcPr>
            <w:tcW w:w="797" w:type="dxa"/>
            <w:vAlign w:val="center"/>
          </w:tcPr>
          <w:p w14:paraId="0D057D18" w14:textId="3275EB4F" w:rsidR="00010F79" w:rsidRPr="00BF76E0" w:rsidRDefault="00010F79" w:rsidP="00010F79">
            <w:pPr>
              <w:pStyle w:val="TAC"/>
              <w:rPr>
                <w:rFonts w:eastAsia="Calibri"/>
              </w:rPr>
            </w:pPr>
            <w:r w:rsidRPr="00BF76E0">
              <w:rPr>
                <w:rFonts w:eastAsia="Calibri"/>
              </w:rPr>
              <w:t>-</w:t>
            </w:r>
          </w:p>
        </w:tc>
      </w:tr>
      <w:tr w:rsidR="00010F79" w:rsidRPr="00BF76E0" w14:paraId="7EE218A7" w14:textId="77777777" w:rsidTr="00372830">
        <w:trPr>
          <w:cantSplit/>
          <w:jc w:val="center"/>
        </w:trPr>
        <w:tc>
          <w:tcPr>
            <w:tcW w:w="2539" w:type="dxa"/>
            <w:shd w:val="clear" w:color="auto" w:fill="auto"/>
          </w:tcPr>
          <w:p w14:paraId="63DD5C79" w14:textId="54F9B7C5" w:rsidR="00010F79" w:rsidRPr="00BF76E0" w:rsidRDefault="00010F79" w:rsidP="00010F79">
            <w:pPr>
              <w:spacing w:after="0"/>
              <w:rPr>
                <w:rFonts w:ascii="Arial" w:eastAsia="Calibri" w:hAnsi="Arial"/>
                <w:sz w:val="18"/>
              </w:rPr>
            </w:pPr>
            <w:r w:rsidRPr="00FC70BE">
              <w:rPr>
                <w:rFonts w:ascii="Arial" w:eastAsia="Calibri" w:hAnsi="Arial"/>
                <w:sz w:val="18"/>
              </w:rPr>
              <w:t>11.2.6</w:t>
            </w:r>
            <w:r w:rsidRPr="00FC70BE">
              <w:rPr>
                <w:rFonts w:ascii="Arial" w:eastAsia="Calibri" w:hAnsi="Arial"/>
                <w:sz w:val="18"/>
              </w:rPr>
              <w:tab/>
              <w:t>Audio description (pre-recorded)</w:t>
            </w:r>
          </w:p>
        </w:tc>
        <w:tc>
          <w:tcPr>
            <w:tcW w:w="617" w:type="dxa"/>
            <w:shd w:val="clear" w:color="auto" w:fill="auto"/>
            <w:vAlign w:val="center"/>
          </w:tcPr>
          <w:p w14:paraId="3E3180F9" w14:textId="7BDC326C"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2DA355" w14:textId="49874ECC"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4DDFA34F" w14:textId="66E6C1C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8E6B8" w14:textId="3DA59935"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07CC39" w14:textId="14F367E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32AD6E" w14:textId="58E53CF1"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B341F36" w14:textId="6D5FBC5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9E5B0B" w14:textId="0CC97129"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79BB9" w14:textId="2706E8AB"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BDE32C" w14:textId="4F18B97E" w:rsidR="00010F79" w:rsidRPr="00BF76E0" w:rsidRDefault="00010F79" w:rsidP="00010F79">
            <w:pPr>
              <w:pStyle w:val="TAC"/>
              <w:rPr>
                <w:rFonts w:eastAsia="Calibri"/>
              </w:rPr>
            </w:pPr>
            <w:r w:rsidRPr="00BF76E0">
              <w:rPr>
                <w:rFonts w:eastAsia="Calibri"/>
              </w:rPr>
              <w:t>S</w:t>
            </w:r>
          </w:p>
        </w:tc>
        <w:tc>
          <w:tcPr>
            <w:tcW w:w="797" w:type="dxa"/>
            <w:vAlign w:val="center"/>
          </w:tcPr>
          <w:p w14:paraId="16C0D618" w14:textId="0290FAA8" w:rsidR="00010F79" w:rsidRPr="00BF76E0" w:rsidRDefault="00010F79" w:rsidP="00010F79">
            <w:pPr>
              <w:pStyle w:val="TAC"/>
              <w:rPr>
                <w:rFonts w:eastAsia="Calibri"/>
              </w:rPr>
            </w:pPr>
            <w:r w:rsidRPr="00BF76E0">
              <w:rPr>
                <w:rFonts w:eastAsia="Calibri"/>
              </w:rPr>
              <w:t>-</w:t>
            </w:r>
          </w:p>
        </w:tc>
      </w:tr>
      <w:tr w:rsidR="00010F79" w:rsidRPr="00BF76E0" w14:paraId="3BD962D8" w14:textId="77777777" w:rsidTr="00372830">
        <w:trPr>
          <w:cantSplit/>
          <w:jc w:val="center"/>
        </w:trPr>
        <w:tc>
          <w:tcPr>
            <w:tcW w:w="2539" w:type="dxa"/>
            <w:shd w:val="clear" w:color="auto" w:fill="auto"/>
          </w:tcPr>
          <w:p w14:paraId="081118A5" w14:textId="2E6BDA87" w:rsidR="00010F79" w:rsidRPr="00BF76E0" w:rsidRDefault="00010F79" w:rsidP="00010F79">
            <w:pPr>
              <w:spacing w:after="0"/>
              <w:rPr>
                <w:rFonts w:ascii="Arial" w:eastAsia="Calibri" w:hAnsi="Arial"/>
                <w:sz w:val="18"/>
              </w:rPr>
            </w:pPr>
            <w:r w:rsidRPr="00FC70BE">
              <w:rPr>
                <w:rFonts w:ascii="Arial" w:eastAsia="Calibri" w:hAnsi="Arial"/>
                <w:sz w:val="18"/>
              </w:rPr>
              <w:t>11.2.7.1</w:t>
            </w:r>
            <w:r w:rsidRPr="00FC70BE">
              <w:rPr>
                <w:rFonts w:ascii="Arial" w:eastAsia="Calibri" w:hAnsi="Arial"/>
                <w:sz w:val="18"/>
              </w:rPr>
              <w:tab/>
              <w:t>Info and relationships (open functionality)</w:t>
            </w:r>
          </w:p>
        </w:tc>
        <w:tc>
          <w:tcPr>
            <w:tcW w:w="617" w:type="dxa"/>
            <w:shd w:val="clear" w:color="auto" w:fill="auto"/>
            <w:vAlign w:val="center"/>
          </w:tcPr>
          <w:p w14:paraId="12EB1EAD" w14:textId="589293FB"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4972E" w14:textId="0A43E8BE"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828B2BB" w14:textId="6A446B5B"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5D5C72" w14:textId="5DD773F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B030D8" w14:textId="2D880EB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4EA77C" w14:textId="57A9495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27C11CC" w14:textId="1470482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CC3791A" w14:textId="328DECE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09CAEB" w14:textId="09C6D5E8"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CBA5623" w14:textId="2C08D34A" w:rsidR="00010F79" w:rsidRPr="00BF76E0" w:rsidRDefault="00010F79" w:rsidP="00010F79">
            <w:pPr>
              <w:pStyle w:val="TAC"/>
              <w:rPr>
                <w:rFonts w:eastAsia="Calibri"/>
              </w:rPr>
            </w:pPr>
            <w:r w:rsidRPr="00BF76E0">
              <w:rPr>
                <w:rFonts w:eastAsia="Calibri"/>
              </w:rPr>
              <w:t>S</w:t>
            </w:r>
          </w:p>
        </w:tc>
        <w:tc>
          <w:tcPr>
            <w:tcW w:w="797" w:type="dxa"/>
            <w:vAlign w:val="center"/>
          </w:tcPr>
          <w:p w14:paraId="43876278" w14:textId="699E8596" w:rsidR="00010F79" w:rsidRPr="00BF76E0" w:rsidRDefault="00010F79" w:rsidP="00010F79">
            <w:pPr>
              <w:pStyle w:val="TAC"/>
              <w:rPr>
                <w:rFonts w:eastAsia="Calibri"/>
              </w:rPr>
            </w:pPr>
            <w:r w:rsidRPr="00BF76E0">
              <w:rPr>
                <w:rFonts w:eastAsia="Calibri"/>
              </w:rPr>
              <w:t>-</w:t>
            </w:r>
          </w:p>
        </w:tc>
      </w:tr>
      <w:tr w:rsidR="00010F79" w:rsidRPr="00BF76E0" w14:paraId="54B78BDF" w14:textId="77777777" w:rsidTr="003F46E0">
        <w:trPr>
          <w:cantSplit/>
          <w:jc w:val="center"/>
        </w:trPr>
        <w:tc>
          <w:tcPr>
            <w:tcW w:w="2539" w:type="dxa"/>
            <w:shd w:val="clear" w:color="auto" w:fill="auto"/>
          </w:tcPr>
          <w:p w14:paraId="1DB1DCBA" w14:textId="1F5FF873" w:rsidR="00010F79" w:rsidRPr="00BF76E0" w:rsidRDefault="00010F79" w:rsidP="00010F79">
            <w:pPr>
              <w:spacing w:after="0"/>
              <w:rPr>
                <w:rFonts w:ascii="Arial" w:eastAsia="Calibri" w:hAnsi="Arial"/>
                <w:sz w:val="18"/>
              </w:rPr>
            </w:pPr>
            <w:r w:rsidRPr="00FC70BE">
              <w:rPr>
                <w:rFonts w:ascii="Arial" w:eastAsia="Calibri" w:hAnsi="Arial"/>
                <w:sz w:val="18"/>
              </w:rPr>
              <w:t>11.2.7.2</w:t>
            </w:r>
            <w:r w:rsidRPr="00FC70BE">
              <w:rPr>
                <w:rFonts w:ascii="Arial" w:eastAsia="Calibri" w:hAnsi="Arial"/>
                <w:sz w:val="18"/>
              </w:rPr>
              <w:tab/>
              <w:t>Info and relationships (closed functionality)</w:t>
            </w:r>
          </w:p>
        </w:tc>
        <w:tc>
          <w:tcPr>
            <w:tcW w:w="617" w:type="dxa"/>
            <w:shd w:val="clear" w:color="auto" w:fill="auto"/>
          </w:tcPr>
          <w:p w14:paraId="4B6D8065" w14:textId="1BD2E820" w:rsidR="00010F79" w:rsidRPr="00BF76E0" w:rsidRDefault="00010F79" w:rsidP="00010F79">
            <w:pPr>
              <w:pStyle w:val="TAC"/>
              <w:rPr>
                <w:rFonts w:eastAsia="Calibri"/>
              </w:rPr>
            </w:pPr>
            <w:r w:rsidRPr="00BF76E0">
              <w:t>P</w:t>
            </w:r>
          </w:p>
        </w:tc>
        <w:tc>
          <w:tcPr>
            <w:tcW w:w="617" w:type="dxa"/>
            <w:shd w:val="clear" w:color="auto" w:fill="auto"/>
          </w:tcPr>
          <w:p w14:paraId="42E37EB4" w14:textId="051FCD40" w:rsidR="00010F79" w:rsidRPr="00BF76E0" w:rsidRDefault="00010F79" w:rsidP="00010F79">
            <w:pPr>
              <w:pStyle w:val="TAC"/>
              <w:rPr>
                <w:rFonts w:eastAsia="Calibri"/>
              </w:rPr>
            </w:pPr>
            <w:r w:rsidRPr="00BF76E0">
              <w:t>S</w:t>
            </w:r>
          </w:p>
        </w:tc>
        <w:tc>
          <w:tcPr>
            <w:tcW w:w="617" w:type="dxa"/>
            <w:shd w:val="clear" w:color="auto" w:fill="auto"/>
          </w:tcPr>
          <w:p w14:paraId="2C809B54" w14:textId="3011B784" w:rsidR="00010F79" w:rsidRPr="00BF76E0" w:rsidRDefault="00010F79" w:rsidP="00010F79">
            <w:pPr>
              <w:pStyle w:val="TAC"/>
              <w:rPr>
                <w:rFonts w:eastAsia="Calibri"/>
              </w:rPr>
            </w:pPr>
            <w:r w:rsidRPr="00BF76E0">
              <w:t>-</w:t>
            </w:r>
          </w:p>
        </w:tc>
        <w:tc>
          <w:tcPr>
            <w:tcW w:w="617" w:type="dxa"/>
            <w:shd w:val="clear" w:color="auto" w:fill="auto"/>
          </w:tcPr>
          <w:p w14:paraId="5CD3BA7C" w14:textId="32B9FD53" w:rsidR="00010F79" w:rsidRPr="00BF76E0" w:rsidRDefault="00010F79" w:rsidP="00010F79">
            <w:pPr>
              <w:pStyle w:val="TAC"/>
              <w:rPr>
                <w:rFonts w:eastAsia="Calibri"/>
              </w:rPr>
            </w:pPr>
            <w:r w:rsidRPr="00BF76E0">
              <w:t>-</w:t>
            </w:r>
          </w:p>
        </w:tc>
        <w:tc>
          <w:tcPr>
            <w:tcW w:w="617" w:type="dxa"/>
            <w:shd w:val="clear" w:color="auto" w:fill="auto"/>
          </w:tcPr>
          <w:p w14:paraId="41A60023" w14:textId="24381FBD" w:rsidR="00010F79" w:rsidRPr="00BF76E0" w:rsidRDefault="00010F79" w:rsidP="00010F79">
            <w:pPr>
              <w:pStyle w:val="TAC"/>
              <w:rPr>
                <w:rFonts w:eastAsia="Calibri"/>
              </w:rPr>
            </w:pPr>
            <w:r w:rsidRPr="00BF76E0">
              <w:t>-</w:t>
            </w:r>
          </w:p>
        </w:tc>
        <w:tc>
          <w:tcPr>
            <w:tcW w:w="617" w:type="dxa"/>
            <w:shd w:val="clear" w:color="auto" w:fill="auto"/>
          </w:tcPr>
          <w:p w14:paraId="1860176F" w14:textId="18264D2F" w:rsidR="00010F79" w:rsidRPr="00BF76E0" w:rsidRDefault="00010F79" w:rsidP="00010F79">
            <w:pPr>
              <w:pStyle w:val="TAC"/>
              <w:rPr>
                <w:rFonts w:eastAsia="Calibri"/>
              </w:rPr>
            </w:pPr>
            <w:r w:rsidRPr="00BF76E0">
              <w:t>-</w:t>
            </w:r>
          </w:p>
        </w:tc>
        <w:tc>
          <w:tcPr>
            <w:tcW w:w="617" w:type="dxa"/>
            <w:shd w:val="clear" w:color="auto" w:fill="auto"/>
          </w:tcPr>
          <w:p w14:paraId="396FB333" w14:textId="106BCE68" w:rsidR="00010F79" w:rsidRPr="00BF76E0" w:rsidRDefault="00010F79" w:rsidP="00010F79">
            <w:pPr>
              <w:pStyle w:val="TAC"/>
              <w:rPr>
                <w:rFonts w:eastAsia="Calibri"/>
              </w:rPr>
            </w:pPr>
            <w:r w:rsidRPr="00BF76E0">
              <w:t>-</w:t>
            </w:r>
          </w:p>
        </w:tc>
        <w:tc>
          <w:tcPr>
            <w:tcW w:w="617" w:type="dxa"/>
            <w:shd w:val="clear" w:color="auto" w:fill="auto"/>
          </w:tcPr>
          <w:p w14:paraId="0D3A7602" w14:textId="12DA2674" w:rsidR="00010F79" w:rsidRPr="00BF76E0" w:rsidRDefault="00010F79" w:rsidP="00010F79">
            <w:pPr>
              <w:pStyle w:val="TAC"/>
              <w:rPr>
                <w:rFonts w:eastAsia="Calibri"/>
              </w:rPr>
            </w:pPr>
            <w:r w:rsidRPr="00BF76E0">
              <w:t>-</w:t>
            </w:r>
          </w:p>
        </w:tc>
        <w:tc>
          <w:tcPr>
            <w:tcW w:w="617" w:type="dxa"/>
            <w:shd w:val="clear" w:color="auto" w:fill="auto"/>
          </w:tcPr>
          <w:p w14:paraId="16CDF356" w14:textId="5601EC3B" w:rsidR="00010F79" w:rsidRPr="00BF76E0" w:rsidRDefault="00010F79" w:rsidP="00010F79">
            <w:pPr>
              <w:pStyle w:val="TAC"/>
              <w:rPr>
                <w:rFonts w:eastAsia="Calibri"/>
              </w:rPr>
            </w:pPr>
            <w:r w:rsidRPr="00BF76E0">
              <w:t>-</w:t>
            </w:r>
          </w:p>
        </w:tc>
        <w:tc>
          <w:tcPr>
            <w:tcW w:w="717" w:type="dxa"/>
            <w:shd w:val="clear" w:color="auto" w:fill="auto"/>
          </w:tcPr>
          <w:p w14:paraId="75FCDE17" w14:textId="22D08733" w:rsidR="00010F79" w:rsidRPr="00BF76E0" w:rsidRDefault="00010F79" w:rsidP="00010F79">
            <w:pPr>
              <w:pStyle w:val="TAC"/>
              <w:rPr>
                <w:rFonts w:eastAsia="Calibri"/>
              </w:rPr>
            </w:pPr>
            <w:r w:rsidRPr="00BF76E0">
              <w:t>S</w:t>
            </w:r>
          </w:p>
        </w:tc>
        <w:tc>
          <w:tcPr>
            <w:tcW w:w="797" w:type="dxa"/>
          </w:tcPr>
          <w:p w14:paraId="00E10CE0" w14:textId="34DF7B5B" w:rsidR="00010F79" w:rsidRPr="00BF76E0" w:rsidRDefault="00010F79" w:rsidP="00010F79">
            <w:pPr>
              <w:pStyle w:val="TAC"/>
              <w:rPr>
                <w:rFonts w:eastAsia="Calibri"/>
              </w:rPr>
            </w:pPr>
            <w:r w:rsidRPr="00BF76E0">
              <w:t>-</w:t>
            </w:r>
          </w:p>
        </w:tc>
      </w:tr>
      <w:tr w:rsidR="00010F79" w:rsidRPr="00BF76E0" w14:paraId="3296BC87" w14:textId="77777777" w:rsidTr="00372830">
        <w:trPr>
          <w:cantSplit/>
          <w:jc w:val="center"/>
        </w:trPr>
        <w:tc>
          <w:tcPr>
            <w:tcW w:w="2539" w:type="dxa"/>
            <w:shd w:val="clear" w:color="auto" w:fill="auto"/>
          </w:tcPr>
          <w:p w14:paraId="207DC115" w14:textId="4667B400" w:rsidR="00010F79" w:rsidRPr="00BF76E0" w:rsidRDefault="00010F79" w:rsidP="00010F79">
            <w:pPr>
              <w:spacing w:after="0"/>
              <w:rPr>
                <w:rFonts w:ascii="Arial" w:eastAsia="Calibri" w:hAnsi="Arial"/>
                <w:sz w:val="18"/>
              </w:rPr>
            </w:pPr>
            <w:r w:rsidRPr="00FC70BE">
              <w:rPr>
                <w:rFonts w:ascii="Arial" w:eastAsia="Calibri" w:hAnsi="Arial"/>
                <w:sz w:val="18"/>
              </w:rPr>
              <w:t>11.2.8.1</w:t>
            </w:r>
            <w:r w:rsidRPr="00FC70BE">
              <w:rPr>
                <w:rFonts w:ascii="Arial" w:eastAsia="Calibri" w:hAnsi="Arial"/>
                <w:sz w:val="18"/>
              </w:rPr>
              <w:tab/>
              <w:t>Meaningful sequence (open functionality)</w:t>
            </w:r>
          </w:p>
        </w:tc>
        <w:tc>
          <w:tcPr>
            <w:tcW w:w="617" w:type="dxa"/>
            <w:shd w:val="clear" w:color="auto" w:fill="auto"/>
            <w:vAlign w:val="center"/>
          </w:tcPr>
          <w:p w14:paraId="1365041F" w14:textId="7C49309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55BC34C" w14:textId="1EDA13E8"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4C6010A0" w14:textId="2F3A7948"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6AB80C" w14:textId="714B9C5D"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369BE" w14:textId="7CBA9A7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9C7F80" w14:textId="1DC58D3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D45DC4" w14:textId="3EC869A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E1E033E" w14:textId="2989F540"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06F2F99" w14:textId="2C9259F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81E4C2" w14:textId="059217AD" w:rsidR="00010F79" w:rsidRPr="00BF76E0" w:rsidRDefault="00010F79" w:rsidP="00010F79">
            <w:pPr>
              <w:pStyle w:val="TAC"/>
              <w:rPr>
                <w:rFonts w:eastAsia="Calibri"/>
              </w:rPr>
            </w:pPr>
            <w:r w:rsidRPr="00BF76E0">
              <w:rPr>
                <w:rFonts w:eastAsia="Calibri"/>
              </w:rPr>
              <w:t>S</w:t>
            </w:r>
          </w:p>
        </w:tc>
        <w:tc>
          <w:tcPr>
            <w:tcW w:w="797" w:type="dxa"/>
            <w:vAlign w:val="center"/>
          </w:tcPr>
          <w:p w14:paraId="3631E123" w14:textId="50A2EB23" w:rsidR="00010F79" w:rsidRPr="00BF76E0" w:rsidRDefault="00010F79" w:rsidP="00010F79">
            <w:pPr>
              <w:pStyle w:val="TAC"/>
              <w:rPr>
                <w:rFonts w:eastAsia="Calibri"/>
              </w:rPr>
            </w:pPr>
            <w:r w:rsidRPr="00BF76E0">
              <w:rPr>
                <w:rFonts w:eastAsia="Calibri"/>
              </w:rPr>
              <w:t>-</w:t>
            </w:r>
          </w:p>
        </w:tc>
      </w:tr>
      <w:tr w:rsidR="00010F79" w:rsidRPr="00BF76E0" w14:paraId="75F02ADE" w14:textId="77777777" w:rsidTr="003F46E0">
        <w:trPr>
          <w:cantSplit/>
          <w:jc w:val="center"/>
        </w:trPr>
        <w:tc>
          <w:tcPr>
            <w:tcW w:w="2539" w:type="dxa"/>
            <w:shd w:val="clear" w:color="auto" w:fill="auto"/>
          </w:tcPr>
          <w:p w14:paraId="5BCB6574" w14:textId="131436A1" w:rsidR="00010F79" w:rsidRPr="00BF76E0" w:rsidRDefault="00010F79" w:rsidP="00010F79">
            <w:pPr>
              <w:spacing w:after="0"/>
              <w:rPr>
                <w:rFonts w:ascii="Arial" w:eastAsia="Calibri" w:hAnsi="Arial"/>
                <w:sz w:val="18"/>
              </w:rPr>
            </w:pPr>
            <w:r w:rsidRPr="00FC70BE">
              <w:rPr>
                <w:rFonts w:ascii="Arial" w:eastAsia="Calibri" w:hAnsi="Arial"/>
                <w:sz w:val="18"/>
              </w:rPr>
              <w:t>11.2.8.2</w:t>
            </w:r>
            <w:r w:rsidRPr="00FC70BE">
              <w:rPr>
                <w:rFonts w:ascii="Arial" w:eastAsia="Calibri" w:hAnsi="Arial"/>
                <w:sz w:val="18"/>
              </w:rPr>
              <w:tab/>
              <w:t>Meaningful sequence (closed functionality)</w:t>
            </w:r>
          </w:p>
        </w:tc>
        <w:tc>
          <w:tcPr>
            <w:tcW w:w="617" w:type="dxa"/>
            <w:shd w:val="clear" w:color="auto" w:fill="auto"/>
          </w:tcPr>
          <w:p w14:paraId="24FFE7E3" w14:textId="432B7B5A" w:rsidR="00010F79" w:rsidRPr="00BF76E0" w:rsidRDefault="00010F79" w:rsidP="00010F79">
            <w:pPr>
              <w:pStyle w:val="TAC"/>
              <w:rPr>
                <w:rFonts w:eastAsia="Calibri"/>
              </w:rPr>
            </w:pPr>
            <w:r w:rsidRPr="00BF76E0">
              <w:t>P</w:t>
            </w:r>
          </w:p>
        </w:tc>
        <w:tc>
          <w:tcPr>
            <w:tcW w:w="617" w:type="dxa"/>
            <w:shd w:val="clear" w:color="auto" w:fill="auto"/>
          </w:tcPr>
          <w:p w14:paraId="086FB3A7" w14:textId="7628127F" w:rsidR="00010F79" w:rsidRPr="00BF76E0" w:rsidRDefault="00010F79" w:rsidP="00010F79">
            <w:pPr>
              <w:pStyle w:val="TAC"/>
              <w:rPr>
                <w:rFonts w:eastAsia="Calibri"/>
              </w:rPr>
            </w:pPr>
            <w:r w:rsidRPr="00BF76E0">
              <w:t>S</w:t>
            </w:r>
          </w:p>
        </w:tc>
        <w:tc>
          <w:tcPr>
            <w:tcW w:w="617" w:type="dxa"/>
            <w:shd w:val="clear" w:color="auto" w:fill="auto"/>
          </w:tcPr>
          <w:p w14:paraId="404BCC62" w14:textId="7A5A81B4" w:rsidR="00010F79" w:rsidRPr="00BF76E0" w:rsidRDefault="00010F79" w:rsidP="00010F79">
            <w:pPr>
              <w:pStyle w:val="TAC"/>
              <w:rPr>
                <w:rFonts w:eastAsia="Calibri"/>
              </w:rPr>
            </w:pPr>
            <w:r w:rsidRPr="00BF76E0">
              <w:t>-</w:t>
            </w:r>
          </w:p>
        </w:tc>
        <w:tc>
          <w:tcPr>
            <w:tcW w:w="617" w:type="dxa"/>
            <w:shd w:val="clear" w:color="auto" w:fill="auto"/>
          </w:tcPr>
          <w:p w14:paraId="36ECA6B7" w14:textId="7D2EC20F" w:rsidR="00010F79" w:rsidRPr="00BF76E0" w:rsidRDefault="00010F79" w:rsidP="00010F79">
            <w:pPr>
              <w:pStyle w:val="TAC"/>
              <w:rPr>
                <w:rFonts w:eastAsia="Calibri"/>
              </w:rPr>
            </w:pPr>
            <w:r w:rsidRPr="00BF76E0">
              <w:t>-</w:t>
            </w:r>
          </w:p>
        </w:tc>
        <w:tc>
          <w:tcPr>
            <w:tcW w:w="617" w:type="dxa"/>
            <w:shd w:val="clear" w:color="auto" w:fill="auto"/>
          </w:tcPr>
          <w:p w14:paraId="2FC48F87" w14:textId="05D7BA68" w:rsidR="00010F79" w:rsidRPr="00BF76E0" w:rsidRDefault="00010F79" w:rsidP="00010F79">
            <w:pPr>
              <w:pStyle w:val="TAC"/>
              <w:rPr>
                <w:rFonts w:eastAsia="Calibri"/>
              </w:rPr>
            </w:pPr>
            <w:r w:rsidRPr="00BF76E0">
              <w:t>-</w:t>
            </w:r>
          </w:p>
        </w:tc>
        <w:tc>
          <w:tcPr>
            <w:tcW w:w="617" w:type="dxa"/>
            <w:shd w:val="clear" w:color="auto" w:fill="auto"/>
          </w:tcPr>
          <w:p w14:paraId="22C2E7BD" w14:textId="4016CC1F" w:rsidR="00010F79" w:rsidRPr="00BF76E0" w:rsidRDefault="00010F79" w:rsidP="00010F79">
            <w:pPr>
              <w:pStyle w:val="TAC"/>
              <w:rPr>
                <w:rFonts w:eastAsia="Calibri"/>
              </w:rPr>
            </w:pPr>
            <w:r w:rsidRPr="00BF76E0">
              <w:t>-</w:t>
            </w:r>
          </w:p>
        </w:tc>
        <w:tc>
          <w:tcPr>
            <w:tcW w:w="617" w:type="dxa"/>
            <w:shd w:val="clear" w:color="auto" w:fill="auto"/>
          </w:tcPr>
          <w:p w14:paraId="2A411241" w14:textId="45A19EC6" w:rsidR="00010F79" w:rsidRPr="00BF76E0" w:rsidRDefault="00010F79" w:rsidP="00010F79">
            <w:pPr>
              <w:pStyle w:val="TAC"/>
              <w:rPr>
                <w:rFonts w:eastAsia="Calibri"/>
              </w:rPr>
            </w:pPr>
            <w:r w:rsidRPr="00BF76E0">
              <w:t>-</w:t>
            </w:r>
          </w:p>
        </w:tc>
        <w:tc>
          <w:tcPr>
            <w:tcW w:w="617" w:type="dxa"/>
            <w:shd w:val="clear" w:color="auto" w:fill="auto"/>
          </w:tcPr>
          <w:p w14:paraId="1D66243A" w14:textId="6454DFC7" w:rsidR="00010F79" w:rsidRPr="00BF76E0" w:rsidRDefault="00010F79" w:rsidP="00010F79">
            <w:pPr>
              <w:pStyle w:val="TAC"/>
              <w:rPr>
                <w:rFonts w:eastAsia="Calibri"/>
              </w:rPr>
            </w:pPr>
            <w:r w:rsidRPr="00BF76E0">
              <w:t>-</w:t>
            </w:r>
          </w:p>
        </w:tc>
        <w:tc>
          <w:tcPr>
            <w:tcW w:w="617" w:type="dxa"/>
            <w:shd w:val="clear" w:color="auto" w:fill="auto"/>
          </w:tcPr>
          <w:p w14:paraId="72888C06" w14:textId="2719CAEF" w:rsidR="00010F79" w:rsidRPr="00BF76E0" w:rsidRDefault="00010F79" w:rsidP="00010F79">
            <w:pPr>
              <w:pStyle w:val="TAC"/>
              <w:rPr>
                <w:rFonts w:eastAsia="Calibri"/>
              </w:rPr>
            </w:pPr>
            <w:r w:rsidRPr="00BF76E0">
              <w:t>-</w:t>
            </w:r>
          </w:p>
        </w:tc>
        <w:tc>
          <w:tcPr>
            <w:tcW w:w="717" w:type="dxa"/>
            <w:shd w:val="clear" w:color="auto" w:fill="auto"/>
          </w:tcPr>
          <w:p w14:paraId="7B70C2E7" w14:textId="238AED0C" w:rsidR="00010F79" w:rsidRPr="00BF76E0" w:rsidRDefault="00010F79" w:rsidP="00010F79">
            <w:pPr>
              <w:pStyle w:val="TAC"/>
              <w:rPr>
                <w:rFonts w:eastAsia="Calibri"/>
              </w:rPr>
            </w:pPr>
            <w:r w:rsidRPr="00BF76E0">
              <w:t>S</w:t>
            </w:r>
          </w:p>
        </w:tc>
        <w:tc>
          <w:tcPr>
            <w:tcW w:w="797" w:type="dxa"/>
          </w:tcPr>
          <w:p w14:paraId="2FF21A85" w14:textId="23B49E02" w:rsidR="00010F79" w:rsidRPr="00BF76E0" w:rsidRDefault="00010F79" w:rsidP="00010F79">
            <w:pPr>
              <w:pStyle w:val="TAC"/>
              <w:rPr>
                <w:rFonts w:eastAsia="Calibri"/>
              </w:rPr>
            </w:pPr>
            <w:r w:rsidRPr="00BF76E0">
              <w:t>-</w:t>
            </w:r>
          </w:p>
        </w:tc>
      </w:tr>
      <w:tr w:rsidR="00010F79" w:rsidRPr="00BF76E0" w14:paraId="6B70EDCF" w14:textId="77777777" w:rsidTr="00372830">
        <w:trPr>
          <w:cantSplit/>
          <w:jc w:val="center"/>
        </w:trPr>
        <w:tc>
          <w:tcPr>
            <w:tcW w:w="2539" w:type="dxa"/>
            <w:shd w:val="clear" w:color="auto" w:fill="auto"/>
          </w:tcPr>
          <w:p w14:paraId="6CEE7356" w14:textId="1C279CE2" w:rsidR="00010F79" w:rsidRPr="00BF76E0" w:rsidRDefault="00010F79" w:rsidP="00010F79">
            <w:pPr>
              <w:spacing w:after="0"/>
              <w:rPr>
                <w:rFonts w:ascii="Arial" w:eastAsia="Calibri" w:hAnsi="Arial"/>
                <w:sz w:val="18"/>
              </w:rPr>
            </w:pPr>
            <w:r w:rsidRPr="00BF76E0">
              <w:rPr>
                <w:rFonts w:ascii="Arial" w:eastAsia="Calibri" w:hAnsi="Arial"/>
                <w:sz w:val="18"/>
              </w:rPr>
              <w:t>11.2.9 Sensory characteristics</w:t>
            </w:r>
          </w:p>
        </w:tc>
        <w:tc>
          <w:tcPr>
            <w:tcW w:w="617" w:type="dxa"/>
            <w:shd w:val="clear" w:color="auto" w:fill="auto"/>
            <w:vAlign w:val="center"/>
          </w:tcPr>
          <w:p w14:paraId="12CBA18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900987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6E6516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CD57B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AA36D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9075E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C7FB0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F4F5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46A13E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48B058D"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460AA4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84096B2" w14:textId="77777777" w:rsidTr="00372830">
        <w:trPr>
          <w:cantSplit/>
          <w:jc w:val="center"/>
        </w:trPr>
        <w:tc>
          <w:tcPr>
            <w:tcW w:w="2539" w:type="dxa"/>
            <w:shd w:val="clear" w:color="auto" w:fill="auto"/>
          </w:tcPr>
          <w:p w14:paraId="666008BF" w14:textId="36BA3EED" w:rsidR="00010F79" w:rsidRPr="00BF76E0" w:rsidRDefault="00010F79" w:rsidP="00010F79">
            <w:pPr>
              <w:spacing w:after="0"/>
              <w:rPr>
                <w:rFonts w:ascii="Arial" w:eastAsia="Calibri" w:hAnsi="Arial"/>
                <w:sz w:val="18"/>
              </w:rPr>
            </w:pPr>
            <w:r w:rsidRPr="00BF76E0">
              <w:rPr>
                <w:rFonts w:ascii="Arial" w:eastAsia="Calibri" w:hAnsi="Arial"/>
                <w:sz w:val="18"/>
              </w:rPr>
              <w:t>11..10 Use of colour</w:t>
            </w:r>
          </w:p>
        </w:tc>
        <w:tc>
          <w:tcPr>
            <w:tcW w:w="617" w:type="dxa"/>
            <w:shd w:val="clear" w:color="auto" w:fill="auto"/>
            <w:vAlign w:val="center"/>
          </w:tcPr>
          <w:p w14:paraId="0D3C6C9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21FAC1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41994C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46E108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7DE52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1CC4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2BBE6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33B9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D5F4B2B"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BD3A642"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19E12B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3BB40F3" w14:textId="77777777" w:rsidTr="00372830">
        <w:trPr>
          <w:cantSplit/>
          <w:jc w:val="center"/>
        </w:trPr>
        <w:tc>
          <w:tcPr>
            <w:tcW w:w="2539" w:type="dxa"/>
            <w:shd w:val="clear" w:color="auto" w:fill="auto"/>
          </w:tcPr>
          <w:p w14:paraId="60E22EE9" w14:textId="220CE61D" w:rsidR="00010F79" w:rsidRPr="00BF76E0" w:rsidRDefault="00010F79" w:rsidP="00010F79">
            <w:pPr>
              <w:spacing w:after="0"/>
              <w:rPr>
                <w:rFonts w:ascii="Arial" w:eastAsia="Calibri" w:hAnsi="Arial"/>
                <w:sz w:val="18"/>
              </w:rPr>
            </w:pPr>
            <w:r w:rsidRPr="00BF76E0">
              <w:rPr>
                <w:rFonts w:ascii="Arial" w:eastAsia="Calibri" w:hAnsi="Arial"/>
                <w:sz w:val="18"/>
              </w:rPr>
              <w:t>11.2.11 Audio control</w:t>
            </w:r>
          </w:p>
        </w:tc>
        <w:tc>
          <w:tcPr>
            <w:tcW w:w="617" w:type="dxa"/>
            <w:shd w:val="clear" w:color="auto" w:fill="auto"/>
            <w:vAlign w:val="center"/>
          </w:tcPr>
          <w:p w14:paraId="602E916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8D51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96ED6C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325E2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35280B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20CD1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867BDE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CE7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71C75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4F93D2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78AB03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93401EB" w14:textId="77777777" w:rsidTr="00372830">
        <w:trPr>
          <w:cantSplit/>
          <w:jc w:val="center"/>
        </w:trPr>
        <w:tc>
          <w:tcPr>
            <w:tcW w:w="2539" w:type="dxa"/>
            <w:shd w:val="clear" w:color="auto" w:fill="auto"/>
          </w:tcPr>
          <w:p w14:paraId="51B79BA5" w14:textId="63E49C1B" w:rsidR="00010F79" w:rsidRPr="00BF76E0" w:rsidRDefault="00010F79" w:rsidP="00010F79">
            <w:pPr>
              <w:spacing w:after="0"/>
              <w:rPr>
                <w:rFonts w:ascii="Arial" w:eastAsia="Calibri" w:hAnsi="Arial"/>
                <w:sz w:val="18"/>
              </w:rPr>
            </w:pPr>
            <w:r w:rsidRPr="00BF76E0">
              <w:rPr>
                <w:rFonts w:ascii="Arial" w:eastAsia="Calibri" w:hAnsi="Arial"/>
                <w:sz w:val="18"/>
              </w:rPr>
              <w:t>11.2.12 Contrast (minimum)</w:t>
            </w:r>
          </w:p>
        </w:tc>
        <w:tc>
          <w:tcPr>
            <w:tcW w:w="617" w:type="dxa"/>
            <w:shd w:val="clear" w:color="auto" w:fill="auto"/>
            <w:vAlign w:val="center"/>
          </w:tcPr>
          <w:p w14:paraId="0BDADBF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63550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64E9FD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57670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195D6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20FFA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FD5F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C4E134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4640D0"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4316A57"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26C97256"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BBF49DD" w14:textId="77777777" w:rsidTr="00372830">
        <w:trPr>
          <w:cantSplit/>
          <w:jc w:val="center"/>
        </w:trPr>
        <w:tc>
          <w:tcPr>
            <w:tcW w:w="2539" w:type="dxa"/>
            <w:shd w:val="clear" w:color="auto" w:fill="auto"/>
          </w:tcPr>
          <w:p w14:paraId="7B3A6271" w14:textId="5445B324" w:rsidR="00010F79" w:rsidRPr="00BF76E0" w:rsidRDefault="00010F79" w:rsidP="00010F79">
            <w:pPr>
              <w:spacing w:after="0"/>
              <w:rPr>
                <w:rFonts w:ascii="Arial" w:eastAsia="Calibri" w:hAnsi="Arial"/>
                <w:sz w:val="18"/>
              </w:rPr>
            </w:pPr>
            <w:r w:rsidRPr="00FC70BE">
              <w:rPr>
                <w:rFonts w:ascii="Arial" w:eastAsia="Calibri" w:hAnsi="Arial"/>
                <w:sz w:val="18"/>
              </w:rPr>
              <w:t>11.2.13.1</w:t>
            </w:r>
            <w:r w:rsidRPr="00FC70BE">
              <w:rPr>
                <w:rFonts w:ascii="Arial" w:eastAsia="Calibri" w:hAnsi="Arial"/>
                <w:sz w:val="18"/>
              </w:rPr>
              <w:tab/>
              <w:t>Resize text (open functionality)</w:t>
            </w:r>
          </w:p>
        </w:tc>
        <w:tc>
          <w:tcPr>
            <w:tcW w:w="617" w:type="dxa"/>
            <w:shd w:val="clear" w:color="auto" w:fill="auto"/>
            <w:vAlign w:val="center"/>
          </w:tcPr>
          <w:p w14:paraId="09DF939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2E028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D2342B1"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0CC257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6ACECE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308AAA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8717D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A9764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32B925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999891D"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22E0D42"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D2D7D81" w14:textId="77777777" w:rsidTr="003F46E0">
        <w:trPr>
          <w:cantSplit/>
          <w:jc w:val="center"/>
        </w:trPr>
        <w:tc>
          <w:tcPr>
            <w:tcW w:w="2539" w:type="dxa"/>
            <w:shd w:val="clear" w:color="auto" w:fill="auto"/>
          </w:tcPr>
          <w:p w14:paraId="64153AFD" w14:textId="5C4AF0E6" w:rsidR="00010F79" w:rsidRPr="00FC70BE" w:rsidRDefault="00010F79" w:rsidP="00010F79">
            <w:pPr>
              <w:spacing w:after="0"/>
              <w:rPr>
                <w:rFonts w:ascii="Arial" w:eastAsia="Calibri" w:hAnsi="Arial"/>
                <w:sz w:val="18"/>
              </w:rPr>
            </w:pPr>
            <w:r w:rsidRPr="00FC70BE">
              <w:rPr>
                <w:rFonts w:ascii="Arial" w:eastAsia="Calibri" w:hAnsi="Arial"/>
                <w:sz w:val="18"/>
              </w:rPr>
              <w:t>11.2.13.2</w:t>
            </w:r>
            <w:r w:rsidRPr="00FC70BE">
              <w:rPr>
                <w:rFonts w:ascii="Arial" w:eastAsia="Calibri" w:hAnsi="Arial"/>
                <w:sz w:val="18"/>
              </w:rPr>
              <w:tab/>
              <w:t>Resize text (closed functionality)</w:t>
            </w:r>
          </w:p>
        </w:tc>
        <w:tc>
          <w:tcPr>
            <w:tcW w:w="617" w:type="dxa"/>
            <w:shd w:val="clear" w:color="auto" w:fill="auto"/>
          </w:tcPr>
          <w:p w14:paraId="1D84E2A4" w14:textId="198FB4A3" w:rsidR="00010F79" w:rsidRPr="00BF76E0" w:rsidRDefault="00010F79" w:rsidP="00010F79">
            <w:pPr>
              <w:pStyle w:val="TAC"/>
              <w:rPr>
                <w:rFonts w:eastAsia="Calibri"/>
              </w:rPr>
            </w:pPr>
            <w:r w:rsidRPr="00BF76E0">
              <w:t>-</w:t>
            </w:r>
          </w:p>
        </w:tc>
        <w:tc>
          <w:tcPr>
            <w:tcW w:w="617" w:type="dxa"/>
            <w:shd w:val="clear" w:color="auto" w:fill="auto"/>
          </w:tcPr>
          <w:p w14:paraId="0DF7622E" w14:textId="3911A330" w:rsidR="00010F79" w:rsidRPr="00BF76E0" w:rsidRDefault="00010F79" w:rsidP="00010F79">
            <w:pPr>
              <w:pStyle w:val="TAC"/>
              <w:rPr>
                <w:rFonts w:eastAsia="Calibri"/>
              </w:rPr>
            </w:pPr>
            <w:r w:rsidRPr="00BF76E0">
              <w:t>P</w:t>
            </w:r>
          </w:p>
        </w:tc>
        <w:tc>
          <w:tcPr>
            <w:tcW w:w="617" w:type="dxa"/>
            <w:shd w:val="clear" w:color="auto" w:fill="auto"/>
          </w:tcPr>
          <w:p w14:paraId="667E45D1" w14:textId="74AE3756" w:rsidR="00010F79" w:rsidRDefault="00010F79" w:rsidP="00010F79">
            <w:pPr>
              <w:pStyle w:val="TAC"/>
              <w:rPr>
                <w:rFonts w:eastAsia="Calibri"/>
              </w:rPr>
            </w:pPr>
            <w:r w:rsidRPr="00BF76E0">
              <w:t>-</w:t>
            </w:r>
          </w:p>
        </w:tc>
        <w:tc>
          <w:tcPr>
            <w:tcW w:w="617" w:type="dxa"/>
            <w:shd w:val="clear" w:color="auto" w:fill="auto"/>
          </w:tcPr>
          <w:p w14:paraId="15494B3B" w14:textId="5A8DC258" w:rsidR="00010F79" w:rsidRPr="00BF76E0" w:rsidRDefault="00010F79" w:rsidP="00010F79">
            <w:pPr>
              <w:pStyle w:val="TAC"/>
              <w:rPr>
                <w:rFonts w:eastAsia="Calibri"/>
              </w:rPr>
            </w:pPr>
            <w:r w:rsidRPr="00BF76E0">
              <w:t>-</w:t>
            </w:r>
          </w:p>
        </w:tc>
        <w:tc>
          <w:tcPr>
            <w:tcW w:w="617" w:type="dxa"/>
            <w:shd w:val="clear" w:color="auto" w:fill="auto"/>
          </w:tcPr>
          <w:p w14:paraId="37D7C3EA" w14:textId="0B659D96" w:rsidR="00010F79" w:rsidRPr="00BF76E0" w:rsidRDefault="00010F79" w:rsidP="00010F79">
            <w:pPr>
              <w:pStyle w:val="TAC"/>
              <w:rPr>
                <w:rFonts w:eastAsia="Calibri"/>
              </w:rPr>
            </w:pPr>
            <w:r w:rsidRPr="00BF76E0">
              <w:rPr>
                <w:rFonts w:eastAsia="Calibri"/>
              </w:rPr>
              <w:t>-</w:t>
            </w:r>
          </w:p>
        </w:tc>
        <w:tc>
          <w:tcPr>
            <w:tcW w:w="617" w:type="dxa"/>
            <w:shd w:val="clear" w:color="auto" w:fill="auto"/>
          </w:tcPr>
          <w:p w14:paraId="6B83CBA9" w14:textId="545B4162" w:rsidR="00010F79" w:rsidRPr="00BF76E0" w:rsidRDefault="00010F79" w:rsidP="00010F79">
            <w:pPr>
              <w:pStyle w:val="TAC"/>
              <w:rPr>
                <w:rFonts w:eastAsia="Calibri"/>
              </w:rPr>
            </w:pPr>
            <w:r w:rsidRPr="00BF76E0">
              <w:t>-</w:t>
            </w:r>
          </w:p>
        </w:tc>
        <w:tc>
          <w:tcPr>
            <w:tcW w:w="617" w:type="dxa"/>
            <w:shd w:val="clear" w:color="auto" w:fill="auto"/>
          </w:tcPr>
          <w:p w14:paraId="3A290290" w14:textId="4BE827CA" w:rsidR="00010F79" w:rsidRPr="00BF76E0" w:rsidRDefault="00010F79" w:rsidP="00010F79">
            <w:pPr>
              <w:pStyle w:val="TAC"/>
              <w:rPr>
                <w:rFonts w:eastAsia="Calibri"/>
              </w:rPr>
            </w:pPr>
            <w:r w:rsidRPr="00BF76E0">
              <w:t>-</w:t>
            </w:r>
          </w:p>
        </w:tc>
        <w:tc>
          <w:tcPr>
            <w:tcW w:w="617" w:type="dxa"/>
            <w:shd w:val="clear" w:color="auto" w:fill="auto"/>
          </w:tcPr>
          <w:p w14:paraId="52542501" w14:textId="244B4C66" w:rsidR="00010F79" w:rsidRPr="00BF76E0" w:rsidRDefault="00010F79" w:rsidP="00010F79">
            <w:pPr>
              <w:pStyle w:val="TAC"/>
              <w:rPr>
                <w:rFonts w:eastAsia="Calibri"/>
              </w:rPr>
            </w:pPr>
            <w:r w:rsidRPr="00BF76E0">
              <w:t>-</w:t>
            </w:r>
          </w:p>
        </w:tc>
        <w:tc>
          <w:tcPr>
            <w:tcW w:w="617" w:type="dxa"/>
            <w:shd w:val="clear" w:color="auto" w:fill="auto"/>
          </w:tcPr>
          <w:p w14:paraId="011C7747" w14:textId="77BE9AA0" w:rsidR="00010F79" w:rsidRPr="00BF76E0" w:rsidRDefault="00010F79" w:rsidP="00010F79">
            <w:pPr>
              <w:pStyle w:val="TAC"/>
              <w:rPr>
                <w:rFonts w:eastAsia="Calibri"/>
              </w:rPr>
            </w:pPr>
            <w:r w:rsidRPr="00BF76E0">
              <w:t>-</w:t>
            </w:r>
          </w:p>
        </w:tc>
        <w:tc>
          <w:tcPr>
            <w:tcW w:w="717" w:type="dxa"/>
            <w:shd w:val="clear" w:color="auto" w:fill="auto"/>
          </w:tcPr>
          <w:p w14:paraId="3C187F16" w14:textId="663EE774" w:rsidR="00010F79" w:rsidRPr="00BF76E0" w:rsidRDefault="00010F79" w:rsidP="00010F79">
            <w:pPr>
              <w:pStyle w:val="TAC"/>
              <w:rPr>
                <w:rFonts w:eastAsia="Calibri"/>
              </w:rPr>
            </w:pPr>
            <w:r w:rsidRPr="00BF76E0">
              <w:t>-</w:t>
            </w:r>
          </w:p>
        </w:tc>
        <w:tc>
          <w:tcPr>
            <w:tcW w:w="797" w:type="dxa"/>
          </w:tcPr>
          <w:p w14:paraId="12D053DA" w14:textId="16424CBF" w:rsidR="00010F79" w:rsidRPr="00BF76E0" w:rsidRDefault="00010F79" w:rsidP="00010F79">
            <w:pPr>
              <w:pStyle w:val="TAC"/>
              <w:rPr>
                <w:rFonts w:eastAsia="Calibri"/>
              </w:rPr>
            </w:pPr>
            <w:r w:rsidRPr="00BF76E0">
              <w:t>-</w:t>
            </w:r>
          </w:p>
        </w:tc>
      </w:tr>
      <w:tr w:rsidR="00010F79" w:rsidRPr="00BF76E0" w14:paraId="07C3EBEB" w14:textId="77777777" w:rsidTr="00372830">
        <w:trPr>
          <w:cantSplit/>
          <w:jc w:val="center"/>
        </w:trPr>
        <w:tc>
          <w:tcPr>
            <w:tcW w:w="2539" w:type="dxa"/>
            <w:shd w:val="clear" w:color="auto" w:fill="auto"/>
          </w:tcPr>
          <w:p w14:paraId="44814F31" w14:textId="10F6452C" w:rsidR="00010F79" w:rsidRPr="00BF76E0" w:rsidRDefault="00010F79" w:rsidP="00010F79">
            <w:pPr>
              <w:spacing w:after="0"/>
              <w:rPr>
                <w:rFonts w:ascii="Arial" w:eastAsia="Calibri" w:hAnsi="Arial"/>
                <w:sz w:val="18"/>
              </w:rPr>
            </w:pPr>
            <w:r w:rsidRPr="00FC70BE">
              <w:rPr>
                <w:rFonts w:ascii="Arial" w:eastAsia="Calibri" w:hAnsi="Arial"/>
                <w:sz w:val="18"/>
              </w:rPr>
              <w:t>11.2.14.1</w:t>
            </w:r>
            <w:r w:rsidRPr="00FC70BE">
              <w:rPr>
                <w:rFonts w:ascii="Arial" w:eastAsia="Calibri" w:hAnsi="Arial"/>
                <w:sz w:val="18"/>
              </w:rPr>
              <w:tab/>
              <w:t>Images of text (open functionality)</w:t>
            </w:r>
          </w:p>
        </w:tc>
        <w:tc>
          <w:tcPr>
            <w:tcW w:w="617" w:type="dxa"/>
            <w:shd w:val="clear" w:color="auto" w:fill="auto"/>
            <w:vAlign w:val="center"/>
          </w:tcPr>
          <w:p w14:paraId="2FC7F59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24DC0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219A0E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3FA0A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00215F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B1221C3"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1A61F0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3D019D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FF1E15"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331B391"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14C29467"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2BB03CEC" w14:textId="77777777" w:rsidTr="00372830">
        <w:trPr>
          <w:cantSplit/>
          <w:jc w:val="center"/>
        </w:trPr>
        <w:tc>
          <w:tcPr>
            <w:tcW w:w="2539" w:type="dxa"/>
            <w:shd w:val="clear" w:color="auto" w:fill="auto"/>
          </w:tcPr>
          <w:p w14:paraId="29913143" w14:textId="179C7B43" w:rsidR="00010F79" w:rsidRPr="00FC70BE" w:rsidRDefault="00010F79" w:rsidP="00010F79">
            <w:pPr>
              <w:spacing w:after="0"/>
              <w:rPr>
                <w:rFonts w:ascii="Arial" w:eastAsia="Calibri" w:hAnsi="Arial"/>
                <w:sz w:val="18"/>
              </w:rPr>
            </w:pPr>
            <w:r w:rsidRPr="00FC70BE">
              <w:rPr>
                <w:rFonts w:ascii="Arial" w:eastAsia="Calibri" w:hAnsi="Arial"/>
                <w:sz w:val="18"/>
              </w:rPr>
              <w:t>11.2.14.2</w:t>
            </w:r>
            <w:r w:rsidRPr="00FC70BE">
              <w:rPr>
                <w:rFonts w:ascii="Arial" w:eastAsia="Calibri" w:hAnsi="Arial"/>
                <w:sz w:val="18"/>
              </w:rPr>
              <w:tab/>
              <w:t>Images of text (closed functionality)</w:t>
            </w:r>
          </w:p>
        </w:tc>
        <w:tc>
          <w:tcPr>
            <w:tcW w:w="617" w:type="dxa"/>
            <w:shd w:val="clear" w:color="auto" w:fill="auto"/>
            <w:vAlign w:val="center"/>
          </w:tcPr>
          <w:p w14:paraId="421B9275" w14:textId="2B63D2BF"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CE7868" w14:textId="2F98BB5C"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EE08D2" w14:textId="11588753"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BD52E5E" w14:textId="0C4C38E6"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C6089F7" w14:textId="632F7671"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E999CF4" w14:textId="2EDFB14E"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626F669" w14:textId="56A1D886" w:rsidR="00010F79" w:rsidRDefault="00010F79" w:rsidP="00010F79">
            <w:pPr>
              <w:pStyle w:val="TAC"/>
              <w:rPr>
                <w:rFonts w:eastAsia="Calibri"/>
              </w:rPr>
            </w:pPr>
            <w:r w:rsidRPr="00BF76E0">
              <w:rPr>
                <w:rFonts w:eastAsia="Calibri"/>
              </w:rPr>
              <w:t>-</w:t>
            </w:r>
          </w:p>
        </w:tc>
        <w:tc>
          <w:tcPr>
            <w:tcW w:w="617" w:type="dxa"/>
            <w:shd w:val="clear" w:color="auto" w:fill="auto"/>
            <w:vAlign w:val="center"/>
          </w:tcPr>
          <w:p w14:paraId="0FC7F5B6" w14:textId="19FC68B2"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29F940" w14:textId="03492A3E"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64BAD38" w14:textId="28E63B21" w:rsidR="00010F79" w:rsidRPr="00BF76E0" w:rsidRDefault="00010F79" w:rsidP="00010F79">
            <w:pPr>
              <w:pStyle w:val="TAC"/>
              <w:rPr>
                <w:rFonts w:eastAsia="Calibri"/>
              </w:rPr>
            </w:pPr>
            <w:r w:rsidRPr="00BF76E0">
              <w:rPr>
                <w:rFonts w:eastAsia="Calibri"/>
              </w:rPr>
              <w:t>-</w:t>
            </w:r>
          </w:p>
        </w:tc>
        <w:tc>
          <w:tcPr>
            <w:tcW w:w="797" w:type="dxa"/>
            <w:vAlign w:val="center"/>
          </w:tcPr>
          <w:p w14:paraId="10411430" w14:textId="23773A15" w:rsidR="00010F79" w:rsidRPr="00BF76E0" w:rsidRDefault="00010F79" w:rsidP="00010F79">
            <w:pPr>
              <w:pStyle w:val="TAC"/>
              <w:rPr>
                <w:rFonts w:eastAsia="Calibri"/>
              </w:rPr>
            </w:pPr>
            <w:r w:rsidRPr="00BF76E0">
              <w:rPr>
                <w:rFonts w:eastAsia="Calibri"/>
              </w:rPr>
              <w:t>-</w:t>
            </w:r>
          </w:p>
        </w:tc>
      </w:tr>
      <w:tr w:rsidR="00010F79" w:rsidRPr="00BF76E0" w14:paraId="06AC3B0E" w14:textId="77777777" w:rsidTr="00372830">
        <w:trPr>
          <w:cantSplit/>
          <w:jc w:val="center"/>
        </w:trPr>
        <w:tc>
          <w:tcPr>
            <w:tcW w:w="2539" w:type="dxa"/>
            <w:shd w:val="clear" w:color="auto" w:fill="auto"/>
          </w:tcPr>
          <w:p w14:paraId="023E4834" w14:textId="52C85B56" w:rsidR="00010F79" w:rsidRPr="00BF76E0" w:rsidRDefault="00010F79" w:rsidP="00010F79">
            <w:pPr>
              <w:spacing w:after="0"/>
              <w:rPr>
                <w:rFonts w:ascii="Arial" w:eastAsia="Calibri" w:hAnsi="Arial"/>
                <w:sz w:val="18"/>
              </w:rPr>
            </w:pPr>
            <w:r w:rsidRPr="00010F79">
              <w:rPr>
                <w:rFonts w:ascii="Arial" w:eastAsia="Calibri" w:hAnsi="Arial"/>
                <w:sz w:val="18"/>
              </w:rPr>
              <w:t>11.2.15.1</w:t>
            </w:r>
            <w:r w:rsidRPr="00010F79">
              <w:rPr>
                <w:rFonts w:ascii="Arial" w:eastAsia="Calibri" w:hAnsi="Arial"/>
                <w:sz w:val="18"/>
              </w:rPr>
              <w:tab/>
              <w:t>Keyboard (open functionality)</w:t>
            </w:r>
          </w:p>
        </w:tc>
        <w:tc>
          <w:tcPr>
            <w:tcW w:w="617" w:type="dxa"/>
            <w:shd w:val="clear" w:color="auto" w:fill="auto"/>
            <w:vAlign w:val="center"/>
          </w:tcPr>
          <w:p w14:paraId="2A649E5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11BA3A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C62676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24DE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69CB42"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A7A32E"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22BED7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4181D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E1FC58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03EA1933"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46D579BE" w14:textId="77777777" w:rsidR="00010F79" w:rsidRPr="00BF76E0" w:rsidRDefault="00010F79" w:rsidP="00010F79">
            <w:pPr>
              <w:pStyle w:val="TAC"/>
              <w:rPr>
                <w:rFonts w:eastAsia="Calibri"/>
              </w:rPr>
            </w:pPr>
            <w:r w:rsidRPr="00BF76E0">
              <w:rPr>
                <w:rFonts w:eastAsia="Calibri"/>
              </w:rPr>
              <w:t>-</w:t>
            </w:r>
          </w:p>
        </w:tc>
      </w:tr>
      <w:tr w:rsidR="00010F79" w:rsidRPr="00BF76E0" w14:paraId="6D39E902" w14:textId="77777777" w:rsidTr="003F46E0">
        <w:trPr>
          <w:cantSplit/>
          <w:jc w:val="center"/>
        </w:trPr>
        <w:tc>
          <w:tcPr>
            <w:tcW w:w="2539" w:type="dxa"/>
            <w:shd w:val="clear" w:color="auto" w:fill="auto"/>
          </w:tcPr>
          <w:p w14:paraId="449B1B35" w14:textId="71F2BD8F" w:rsidR="00010F79" w:rsidRPr="00010F79" w:rsidRDefault="00010F79" w:rsidP="00010F79">
            <w:pPr>
              <w:spacing w:after="0"/>
              <w:rPr>
                <w:rFonts w:ascii="Arial" w:eastAsia="Calibri" w:hAnsi="Arial"/>
                <w:sz w:val="18"/>
              </w:rPr>
            </w:pPr>
            <w:r w:rsidRPr="00010F79">
              <w:rPr>
                <w:rFonts w:ascii="Arial" w:eastAsia="Calibri" w:hAnsi="Arial"/>
                <w:sz w:val="18"/>
              </w:rPr>
              <w:t>11.2.15.2</w:t>
            </w:r>
            <w:r w:rsidRPr="00010F79">
              <w:rPr>
                <w:rFonts w:ascii="Arial" w:eastAsia="Calibri" w:hAnsi="Arial"/>
                <w:sz w:val="18"/>
              </w:rPr>
              <w:tab/>
              <w:t>Keyboard (closed functionality)</w:t>
            </w:r>
          </w:p>
        </w:tc>
        <w:tc>
          <w:tcPr>
            <w:tcW w:w="617" w:type="dxa"/>
            <w:shd w:val="clear" w:color="auto" w:fill="auto"/>
          </w:tcPr>
          <w:p w14:paraId="0D6FABDB" w14:textId="11475E02" w:rsidR="00010F79" w:rsidRPr="00BF76E0" w:rsidRDefault="00010F79" w:rsidP="00010F79">
            <w:pPr>
              <w:pStyle w:val="TAC"/>
              <w:rPr>
                <w:rFonts w:eastAsia="Calibri"/>
              </w:rPr>
            </w:pPr>
            <w:r w:rsidRPr="00BF76E0">
              <w:t>P</w:t>
            </w:r>
          </w:p>
        </w:tc>
        <w:tc>
          <w:tcPr>
            <w:tcW w:w="617" w:type="dxa"/>
            <w:shd w:val="clear" w:color="auto" w:fill="auto"/>
          </w:tcPr>
          <w:p w14:paraId="10209DBE" w14:textId="79EE2513" w:rsidR="00010F79" w:rsidRPr="00BF76E0" w:rsidRDefault="00010F79" w:rsidP="00010F79">
            <w:pPr>
              <w:pStyle w:val="TAC"/>
              <w:rPr>
                <w:rFonts w:eastAsia="Calibri"/>
              </w:rPr>
            </w:pPr>
            <w:r w:rsidRPr="00BF76E0">
              <w:t>P</w:t>
            </w:r>
          </w:p>
        </w:tc>
        <w:tc>
          <w:tcPr>
            <w:tcW w:w="617" w:type="dxa"/>
            <w:shd w:val="clear" w:color="auto" w:fill="auto"/>
          </w:tcPr>
          <w:p w14:paraId="4E5049CE" w14:textId="40114C81" w:rsidR="00010F79" w:rsidRPr="00BF76E0" w:rsidRDefault="00010F79" w:rsidP="00010F79">
            <w:pPr>
              <w:pStyle w:val="TAC"/>
              <w:rPr>
                <w:rFonts w:eastAsia="Calibri"/>
              </w:rPr>
            </w:pPr>
            <w:r w:rsidRPr="00BF76E0">
              <w:t>-</w:t>
            </w:r>
          </w:p>
        </w:tc>
        <w:tc>
          <w:tcPr>
            <w:tcW w:w="617" w:type="dxa"/>
            <w:shd w:val="clear" w:color="auto" w:fill="auto"/>
          </w:tcPr>
          <w:p w14:paraId="792C3E1F" w14:textId="72B0BB6A" w:rsidR="00010F79" w:rsidRPr="00BF76E0" w:rsidRDefault="00010F79" w:rsidP="00010F79">
            <w:pPr>
              <w:pStyle w:val="TAC"/>
              <w:rPr>
                <w:rFonts w:eastAsia="Calibri"/>
              </w:rPr>
            </w:pPr>
            <w:r w:rsidRPr="00BF76E0">
              <w:t>-</w:t>
            </w:r>
          </w:p>
        </w:tc>
        <w:tc>
          <w:tcPr>
            <w:tcW w:w="617" w:type="dxa"/>
            <w:shd w:val="clear" w:color="auto" w:fill="auto"/>
          </w:tcPr>
          <w:p w14:paraId="315826BF" w14:textId="0112C773" w:rsidR="00010F79" w:rsidRPr="00BF76E0" w:rsidRDefault="00010F79" w:rsidP="00010F79">
            <w:pPr>
              <w:pStyle w:val="TAC"/>
              <w:rPr>
                <w:rFonts w:eastAsia="Calibri"/>
              </w:rPr>
            </w:pPr>
            <w:r w:rsidRPr="00BF76E0">
              <w:t>-</w:t>
            </w:r>
          </w:p>
        </w:tc>
        <w:tc>
          <w:tcPr>
            <w:tcW w:w="617" w:type="dxa"/>
            <w:shd w:val="clear" w:color="auto" w:fill="auto"/>
          </w:tcPr>
          <w:p w14:paraId="1DD32E0D" w14:textId="487A36A8" w:rsidR="00010F79" w:rsidRPr="00BF76E0" w:rsidRDefault="00010F79" w:rsidP="00010F79">
            <w:pPr>
              <w:pStyle w:val="TAC"/>
              <w:rPr>
                <w:rFonts w:eastAsia="Calibri"/>
              </w:rPr>
            </w:pPr>
            <w:r w:rsidRPr="00BF76E0">
              <w:t>S</w:t>
            </w:r>
          </w:p>
        </w:tc>
        <w:tc>
          <w:tcPr>
            <w:tcW w:w="617" w:type="dxa"/>
            <w:shd w:val="clear" w:color="auto" w:fill="auto"/>
          </w:tcPr>
          <w:p w14:paraId="499A7932" w14:textId="138FA77F" w:rsidR="00010F79" w:rsidRPr="00BF76E0" w:rsidRDefault="00010F79" w:rsidP="00010F79">
            <w:pPr>
              <w:pStyle w:val="TAC"/>
              <w:rPr>
                <w:rFonts w:eastAsia="Calibri"/>
              </w:rPr>
            </w:pPr>
            <w:r w:rsidRPr="00BF76E0">
              <w:t>P</w:t>
            </w:r>
          </w:p>
        </w:tc>
        <w:tc>
          <w:tcPr>
            <w:tcW w:w="617" w:type="dxa"/>
            <w:shd w:val="clear" w:color="auto" w:fill="auto"/>
          </w:tcPr>
          <w:p w14:paraId="46285026" w14:textId="091977A0" w:rsidR="00010F79" w:rsidRPr="00BF76E0" w:rsidRDefault="00010F79" w:rsidP="00010F79">
            <w:pPr>
              <w:pStyle w:val="TAC"/>
              <w:rPr>
                <w:rFonts w:eastAsia="Calibri"/>
              </w:rPr>
            </w:pPr>
            <w:r w:rsidRPr="00BF76E0">
              <w:t>-</w:t>
            </w:r>
          </w:p>
        </w:tc>
        <w:tc>
          <w:tcPr>
            <w:tcW w:w="617" w:type="dxa"/>
            <w:shd w:val="clear" w:color="auto" w:fill="auto"/>
          </w:tcPr>
          <w:p w14:paraId="1397AB9B" w14:textId="310EE95A" w:rsidR="00010F79" w:rsidRPr="00BF76E0" w:rsidRDefault="00010F79" w:rsidP="00010F79">
            <w:pPr>
              <w:pStyle w:val="TAC"/>
              <w:rPr>
                <w:rFonts w:eastAsia="Calibri"/>
              </w:rPr>
            </w:pPr>
            <w:r w:rsidRPr="00BF76E0">
              <w:t>-</w:t>
            </w:r>
          </w:p>
        </w:tc>
        <w:tc>
          <w:tcPr>
            <w:tcW w:w="717" w:type="dxa"/>
            <w:shd w:val="clear" w:color="auto" w:fill="auto"/>
          </w:tcPr>
          <w:p w14:paraId="3C9F1F11" w14:textId="241AEC53" w:rsidR="00010F79" w:rsidRPr="00BF76E0" w:rsidRDefault="00010F79" w:rsidP="00010F79">
            <w:pPr>
              <w:pStyle w:val="TAC"/>
              <w:rPr>
                <w:rFonts w:eastAsia="Calibri"/>
              </w:rPr>
            </w:pPr>
            <w:r w:rsidRPr="00BF76E0">
              <w:t>-</w:t>
            </w:r>
          </w:p>
        </w:tc>
        <w:tc>
          <w:tcPr>
            <w:tcW w:w="797" w:type="dxa"/>
          </w:tcPr>
          <w:p w14:paraId="3F77AD23" w14:textId="37E902B2" w:rsidR="00010F79" w:rsidRPr="00BF76E0" w:rsidRDefault="00010F79" w:rsidP="00010F79">
            <w:pPr>
              <w:pStyle w:val="TAC"/>
              <w:rPr>
                <w:rFonts w:eastAsia="Calibri"/>
              </w:rPr>
            </w:pPr>
            <w:r w:rsidRPr="00BF76E0">
              <w:t>-</w:t>
            </w:r>
          </w:p>
        </w:tc>
      </w:tr>
      <w:tr w:rsidR="00010F79" w:rsidRPr="00BF76E0" w14:paraId="15207CAD" w14:textId="77777777" w:rsidTr="00372830">
        <w:trPr>
          <w:cantSplit/>
          <w:jc w:val="center"/>
        </w:trPr>
        <w:tc>
          <w:tcPr>
            <w:tcW w:w="2539" w:type="dxa"/>
            <w:shd w:val="clear" w:color="auto" w:fill="auto"/>
          </w:tcPr>
          <w:p w14:paraId="18623113" w14:textId="6B64CE7A" w:rsidR="00010F79" w:rsidRPr="00BF76E0" w:rsidRDefault="00010F79" w:rsidP="00010F79">
            <w:pPr>
              <w:spacing w:after="0"/>
              <w:rPr>
                <w:rFonts w:ascii="Arial" w:eastAsia="Calibri" w:hAnsi="Arial"/>
                <w:sz w:val="18"/>
              </w:rPr>
            </w:pPr>
            <w:r w:rsidRPr="00BF76E0">
              <w:rPr>
                <w:rFonts w:ascii="Arial" w:eastAsia="Calibri" w:hAnsi="Arial"/>
                <w:sz w:val="18"/>
              </w:rPr>
              <w:t>11.2.16 No keyboard trap</w:t>
            </w:r>
          </w:p>
        </w:tc>
        <w:tc>
          <w:tcPr>
            <w:tcW w:w="617" w:type="dxa"/>
            <w:shd w:val="clear" w:color="auto" w:fill="auto"/>
            <w:vAlign w:val="center"/>
          </w:tcPr>
          <w:p w14:paraId="0A01671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2DCB83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8950907"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88179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7FE42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046C3A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5CDEEF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8560E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6F1782"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78E59BFB"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1B9DF082" w14:textId="77777777" w:rsidR="00010F79" w:rsidRPr="00BF76E0" w:rsidRDefault="00010F79" w:rsidP="00010F79">
            <w:pPr>
              <w:pStyle w:val="TAC"/>
              <w:rPr>
                <w:rFonts w:eastAsia="Calibri"/>
              </w:rPr>
            </w:pPr>
            <w:r w:rsidRPr="00BF76E0">
              <w:rPr>
                <w:rFonts w:eastAsia="Calibri"/>
              </w:rPr>
              <w:t>-</w:t>
            </w:r>
          </w:p>
        </w:tc>
      </w:tr>
      <w:tr w:rsidR="00010F79" w:rsidRPr="00BF76E0" w14:paraId="2BE84802" w14:textId="77777777" w:rsidTr="00372830">
        <w:trPr>
          <w:cantSplit/>
          <w:jc w:val="center"/>
        </w:trPr>
        <w:tc>
          <w:tcPr>
            <w:tcW w:w="2539" w:type="dxa"/>
            <w:shd w:val="clear" w:color="auto" w:fill="auto"/>
          </w:tcPr>
          <w:p w14:paraId="1A5BBD56" w14:textId="15520F2A" w:rsidR="00010F79" w:rsidRPr="00BF76E0" w:rsidRDefault="00010F79" w:rsidP="00010F79">
            <w:pPr>
              <w:spacing w:after="0"/>
              <w:rPr>
                <w:rFonts w:ascii="Arial" w:eastAsia="Calibri" w:hAnsi="Arial"/>
                <w:sz w:val="18"/>
              </w:rPr>
            </w:pPr>
            <w:r w:rsidRPr="00BF76E0">
              <w:rPr>
                <w:rFonts w:ascii="Arial" w:eastAsia="Calibri" w:hAnsi="Arial"/>
                <w:sz w:val="18"/>
              </w:rPr>
              <w:t>11.2.17 Timing adjustable</w:t>
            </w:r>
          </w:p>
        </w:tc>
        <w:tc>
          <w:tcPr>
            <w:tcW w:w="617" w:type="dxa"/>
            <w:shd w:val="clear" w:color="auto" w:fill="auto"/>
            <w:vAlign w:val="center"/>
          </w:tcPr>
          <w:p w14:paraId="4C7B4077"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F65063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1AC8F4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005C3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CDEC59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94FAF6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10942C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52F0B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A11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99FAE5A"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DF06F3D"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50095B5" w14:textId="77777777" w:rsidTr="00372830">
        <w:trPr>
          <w:cantSplit/>
          <w:jc w:val="center"/>
        </w:trPr>
        <w:tc>
          <w:tcPr>
            <w:tcW w:w="2539" w:type="dxa"/>
            <w:shd w:val="clear" w:color="auto" w:fill="auto"/>
          </w:tcPr>
          <w:p w14:paraId="091F4E32" w14:textId="081C8704" w:rsidR="00010F79" w:rsidRPr="00BF76E0" w:rsidRDefault="00010F79" w:rsidP="00010F79">
            <w:pPr>
              <w:spacing w:after="0"/>
              <w:rPr>
                <w:rFonts w:ascii="Arial" w:eastAsia="Calibri" w:hAnsi="Arial"/>
                <w:sz w:val="18"/>
              </w:rPr>
            </w:pPr>
            <w:r w:rsidRPr="00BF76E0">
              <w:rPr>
                <w:rFonts w:ascii="Arial" w:eastAsia="Calibri" w:hAnsi="Arial"/>
                <w:sz w:val="18"/>
              </w:rPr>
              <w:t>11.2.18 Pause, stop, hide</w:t>
            </w:r>
          </w:p>
        </w:tc>
        <w:tc>
          <w:tcPr>
            <w:tcW w:w="617" w:type="dxa"/>
            <w:shd w:val="clear" w:color="auto" w:fill="auto"/>
            <w:vAlign w:val="center"/>
          </w:tcPr>
          <w:p w14:paraId="110782F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839384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6307B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CFB953B"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A98DE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AA835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7ED17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136A91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90259B6"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A3859FB"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3EE0E6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7114350F" w14:textId="77777777" w:rsidTr="00372830">
        <w:trPr>
          <w:cantSplit/>
          <w:jc w:val="center"/>
        </w:trPr>
        <w:tc>
          <w:tcPr>
            <w:tcW w:w="2539" w:type="dxa"/>
            <w:shd w:val="clear" w:color="auto" w:fill="auto"/>
          </w:tcPr>
          <w:p w14:paraId="127C31AD" w14:textId="4974663D" w:rsidR="00010F79" w:rsidRPr="00BF76E0" w:rsidRDefault="00010F79" w:rsidP="00010F79">
            <w:pPr>
              <w:spacing w:after="0"/>
              <w:rPr>
                <w:rFonts w:ascii="Arial" w:eastAsia="Calibri" w:hAnsi="Arial"/>
                <w:sz w:val="18"/>
              </w:rPr>
            </w:pPr>
            <w:r w:rsidRPr="00BF76E0">
              <w:rPr>
                <w:rFonts w:ascii="Arial" w:eastAsia="Calibri" w:hAnsi="Arial"/>
                <w:sz w:val="18"/>
              </w:rPr>
              <w:t xml:space="preserve">11.2.19 Three flashes </w:t>
            </w:r>
            <w:r w:rsidRPr="0033092B">
              <w:rPr>
                <w:rFonts w:ascii="Arial" w:eastAsia="Calibri" w:hAnsi="Arial"/>
                <w:sz w:val="18"/>
              </w:rPr>
              <w:t>or</w:t>
            </w:r>
            <w:r w:rsidRPr="00BF76E0">
              <w:rPr>
                <w:rFonts w:ascii="Arial" w:eastAsia="Calibri" w:hAnsi="Arial"/>
                <w:sz w:val="18"/>
              </w:rPr>
              <w:t xml:space="preserve"> below threshold</w:t>
            </w:r>
          </w:p>
        </w:tc>
        <w:tc>
          <w:tcPr>
            <w:tcW w:w="617" w:type="dxa"/>
            <w:shd w:val="clear" w:color="auto" w:fill="auto"/>
            <w:vAlign w:val="center"/>
          </w:tcPr>
          <w:p w14:paraId="418A63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5070C8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A78FF0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DC4A7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20B2E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57C50D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350FE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B10B8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E1433B9" w14:textId="77777777" w:rsidR="00010F79" w:rsidRPr="00BF76E0" w:rsidRDefault="00010F79" w:rsidP="00010F79">
            <w:pPr>
              <w:pStyle w:val="TAC"/>
              <w:rPr>
                <w:rFonts w:eastAsia="Calibri"/>
              </w:rPr>
            </w:pPr>
            <w:r w:rsidRPr="00BF76E0">
              <w:rPr>
                <w:rFonts w:eastAsia="Calibri"/>
              </w:rPr>
              <w:t>P</w:t>
            </w:r>
          </w:p>
        </w:tc>
        <w:tc>
          <w:tcPr>
            <w:tcW w:w="717" w:type="dxa"/>
            <w:shd w:val="clear" w:color="auto" w:fill="auto"/>
            <w:vAlign w:val="center"/>
          </w:tcPr>
          <w:p w14:paraId="68113FCF"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78C9CEEC" w14:textId="77777777" w:rsidR="00010F79" w:rsidRPr="00BF76E0" w:rsidRDefault="00010F79" w:rsidP="00010F79">
            <w:pPr>
              <w:pStyle w:val="TAC"/>
              <w:rPr>
                <w:rFonts w:eastAsia="Calibri"/>
              </w:rPr>
            </w:pPr>
            <w:r w:rsidRPr="00BF76E0">
              <w:rPr>
                <w:rFonts w:eastAsia="Calibri"/>
              </w:rPr>
              <w:t>-</w:t>
            </w:r>
          </w:p>
        </w:tc>
      </w:tr>
      <w:tr w:rsidR="00010F79" w:rsidRPr="00BF76E0" w14:paraId="13A0DF8D" w14:textId="77777777" w:rsidTr="00372830">
        <w:trPr>
          <w:cantSplit/>
          <w:jc w:val="center"/>
        </w:trPr>
        <w:tc>
          <w:tcPr>
            <w:tcW w:w="2539" w:type="dxa"/>
            <w:shd w:val="clear" w:color="auto" w:fill="auto"/>
          </w:tcPr>
          <w:p w14:paraId="2F446E12" w14:textId="11831E6F" w:rsidR="00010F79" w:rsidRPr="00BF76E0" w:rsidRDefault="00010F79" w:rsidP="00010F79">
            <w:pPr>
              <w:spacing w:after="0"/>
              <w:rPr>
                <w:rFonts w:ascii="Arial" w:eastAsia="Calibri" w:hAnsi="Arial"/>
                <w:sz w:val="18"/>
              </w:rPr>
            </w:pPr>
            <w:r w:rsidRPr="00BF76E0">
              <w:rPr>
                <w:rFonts w:ascii="Arial" w:eastAsia="Calibri" w:hAnsi="Arial"/>
                <w:sz w:val="18"/>
              </w:rPr>
              <w:t>11.2.22 Focus order</w:t>
            </w:r>
          </w:p>
        </w:tc>
        <w:tc>
          <w:tcPr>
            <w:tcW w:w="617" w:type="dxa"/>
            <w:shd w:val="clear" w:color="auto" w:fill="auto"/>
            <w:vAlign w:val="center"/>
          </w:tcPr>
          <w:p w14:paraId="6F3F787C"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FE25F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103EE9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E5F48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6E36DD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DF96F9A"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453B3E0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CC6D5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2F881BC"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295F006"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D25F12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AE46409" w14:textId="77777777" w:rsidTr="00372830">
        <w:trPr>
          <w:cantSplit/>
          <w:jc w:val="center"/>
        </w:trPr>
        <w:tc>
          <w:tcPr>
            <w:tcW w:w="2539" w:type="dxa"/>
            <w:shd w:val="clear" w:color="auto" w:fill="auto"/>
          </w:tcPr>
          <w:p w14:paraId="1DACE629" w14:textId="6E334DDB" w:rsidR="00010F79" w:rsidRPr="00BF76E0" w:rsidRDefault="00010F79" w:rsidP="00010F79">
            <w:pPr>
              <w:spacing w:after="0"/>
              <w:rPr>
                <w:rFonts w:ascii="Arial" w:eastAsia="Calibri" w:hAnsi="Arial"/>
                <w:sz w:val="18"/>
              </w:rPr>
            </w:pPr>
            <w:r w:rsidRPr="00BF76E0">
              <w:rPr>
                <w:rFonts w:ascii="Arial" w:eastAsia="Calibri" w:hAnsi="Arial"/>
                <w:sz w:val="18"/>
              </w:rPr>
              <w:t>11.2.23 Link purpose</w:t>
            </w:r>
            <w:r w:rsidRPr="00BF76E0">
              <w:rPr>
                <w:rFonts w:ascii="Arial" w:eastAsia="Calibri" w:hAnsi="Arial"/>
                <w:sz w:val="18"/>
              </w:rPr>
              <w:br/>
              <w:t>(in context)</w:t>
            </w:r>
          </w:p>
        </w:tc>
        <w:tc>
          <w:tcPr>
            <w:tcW w:w="617" w:type="dxa"/>
            <w:shd w:val="clear" w:color="auto" w:fill="auto"/>
            <w:vAlign w:val="center"/>
          </w:tcPr>
          <w:p w14:paraId="0D0686B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E6BE450"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C22C13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5BCB0C"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68898AA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F99669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3B025A1F"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4481D0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D8E26C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1727198"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E7C8AC4"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FBA822" w14:textId="77777777" w:rsidTr="00372830">
        <w:trPr>
          <w:cantSplit/>
          <w:jc w:val="center"/>
        </w:trPr>
        <w:tc>
          <w:tcPr>
            <w:tcW w:w="2539" w:type="dxa"/>
            <w:shd w:val="clear" w:color="auto" w:fill="auto"/>
          </w:tcPr>
          <w:p w14:paraId="66DE7739" w14:textId="413EB9FA" w:rsidR="00010F79" w:rsidRPr="00BF76E0" w:rsidRDefault="00010F79" w:rsidP="00010F79">
            <w:pPr>
              <w:spacing w:after="0"/>
              <w:rPr>
                <w:rFonts w:ascii="Arial" w:eastAsia="Calibri" w:hAnsi="Arial"/>
                <w:sz w:val="18"/>
              </w:rPr>
            </w:pPr>
            <w:r w:rsidRPr="00BF76E0">
              <w:rPr>
                <w:rFonts w:ascii="Arial" w:eastAsia="Calibri" w:hAnsi="Arial"/>
                <w:sz w:val="18"/>
              </w:rPr>
              <w:t>11.2.25 Headings and labels</w:t>
            </w:r>
          </w:p>
        </w:tc>
        <w:tc>
          <w:tcPr>
            <w:tcW w:w="617" w:type="dxa"/>
            <w:shd w:val="clear" w:color="auto" w:fill="auto"/>
            <w:vAlign w:val="center"/>
          </w:tcPr>
          <w:p w14:paraId="7F90AA42"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BE09D0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22F5543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8AD664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F397B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44935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0D4DAA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D50A0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7EF058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7B3514C"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542C13B"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05173C79" w14:textId="77777777" w:rsidTr="00372830">
        <w:trPr>
          <w:cantSplit/>
          <w:jc w:val="center"/>
        </w:trPr>
        <w:tc>
          <w:tcPr>
            <w:tcW w:w="2539" w:type="dxa"/>
            <w:shd w:val="clear" w:color="auto" w:fill="auto"/>
          </w:tcPr>
          <w:p w14:paraId="1D6E06EE" w14:textId="1E71898F" w:rsidR="00010F79" w:rsidRPr="00BF76E0" w:rsidRDefault="00010F79" w:rsidP="00010F79">
            <w:pPr>
              <w:spacing w:after="0"/>
              <w:rPr>
                <w:rFonts w:ascii="Arial" w:eastAsia="Calibri" w:hAnsi="Arial"/>
                <w:sz w:val="18"/>
              </w:rPr>
            </w:pPr>
            <w:r w:rsidRPr="00BF76E0">
              <w:rPr>
                <w:rFonts w:ascii="Arial" w:eastAsia="Calibri" w:hAnsi="Arial"/>
                <w:sz w:val="18"/>
              </w:rPr>
              <w:t>11.2.26 Focus visible</w:t>
            </w:r>
          </w:p>
        </w:tc>
        <w:tc>
          <w:tcPr>
            <w:tcW w:w="617" w:type="dxa"/>
            <w:shd w:val="clear" w:color="auto" w:fill="auto"/>
            <w:vAlign w:val="center"/>
          </w:tcPr>
          <w:p w14:paraId="210CA57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D357BC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7D9A90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4364C95" w14:textId="77777777" w:rsidR="00010F79" w:rsidRPr="00BF76E0" w:rsidRDefault="00010F79" w:rsidP="00010F79">
            <w:pPr>
              <w:pStyle w:val="TAC"/>
              <w:rPr>
                <w:rFonts w:eastAsia="Calibri"/>
              </w:rPr>
            </w:pPr>
            <w:r>
              <w:rPr>
                <w:rFonts w:eastAsia="Calibri"/>
              </w:rPr>
              <w:t>-</w:t>
            </w:r>
          </w:p>
        </w:tc>
        <w:tc>
          <w:tcPr>
            <w:tcW w:w="617" w:type="dxa"/>
            <w:shd w:val="clear" w:color="auto" w:fill="auto"/>
            <w:vAlign w:val="center"/>
          </w:tcPr>
          <w:p w14:paraId="7224BE3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6A1B513"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04AC47D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04C9D7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6424F1F"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8E2577D"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4E4340BC"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45D3F860" w14:textId="77777777" w:rsidTr="00372830">
        <w:trPr>
          <w:cantSplit/>
          <w:jc w:val="center"/>
        </w:trPr>
        <w:tc>
          <w:tcPr>
            <w:tcW w:w="2539" w:type="dxa"/>
            <w:shd w:val="clear" w:color="auto" w:fill="auto"/>
          </w:tcPr>
          <w:p w14:paraId="6777AF11" w14:textId="04B6EF58" w:rsidR="00010F79" w:rsidRPr="00BF76E0" w:rsidRDefault="00010F79" w:rsidP="00010F79">
            <w:pPr>
              <w:spacing w:after="0"/>
              <w:rPr>
                <w:rFonts w:ascii="Arial" w:eastAsia="Calibri" w:hAnsi="Arial"/>
                <w:sz w:val="18"/>
              </w:rPr>
            </w:pPr>
            <w:r w:rsidRPr="00010F79">
              <w:rPr>
                <w:rFonts w:ascii="Arial" w:eastAsia="Calibri" w:hAnsi="Arial"/>
                <w:sz w:val="18"/>
              </w:rPr>
              <w:t>11.2.27.1</w:t>
            </w:r>
            <w:r w:rsidRPr="00010F79">
              <w:rPr>
                <w:rFonts w:ascii="Arial" w:eastAsia="Calibri" w:hAnsi="Arial"/>
                <w:sz w:val="18"/>
              </w:rPr>
              <w:tab/>
              <w:t>Language of software (open functionality)</w:t>
            </w:r>
          </w:p>
        </w:tc>
        <w:tc>
          <w:tcPr>
            <w:tcW w:w="617" w:type="dxa"/>
            <w:shd w:val="clear" w:color="auto" w:fill="auto"/>
            <w:vAlign w:val="center"/>
          </w:tcPr>
          <w:p w14:paraId="7584197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7D18820"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6C601FB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AEC059"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115E7C7"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069A82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06447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21E35C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C00DD4A"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836669B" w14:textId="77777777" w:rsidR="00010F79" w:rsidRPr="00BF76E0" w:rsidRDefault="00010F79" w:rsidP="00010F79">
            <w:pPr>
              <w:pStyle w:val="TAC"/>
              <w:rPr>
                <w:rFonts w:eastAsia="Calibri"/>
              </w:rPr>
            </w:pPr>
            <w:r w:rsidRPr="00BF76E0">
              <w:rPr>
                <w:rFonts w:eastAsia="Calibri"/>
              </w:rPr>
              <w:t>S</w:t>
            </w:r>
          </w:p>
        </w:tc>
        <w:tc>
          <w:tcPr>
            <w:tcW w:w="797" w:type="dxa"/>
            <w:vAlign w:val="center"/>
          </w:tcPr>
          <w:p w14:paraId="6A0B128F"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1613FBE0" w14:textId="77777777" w:rsidTr="003F46E0">
        <w:trPr>
          <w:cantSplit/>
          <w:jc w:val="center"/>
        </w:trPr>
        <w:tc>
          <w:tcPr>
            <w:tcW w:w="2539" w:type="dxa"/>
            <w:shd w:val="clear" w:color="auto" w:fill="auto"/>
          </w:tcPr>
          <w:p w14:paraId="115CBB6B" w14:textId="6515F5CA" w:rsidR="00010F79" w:rsidRPr="00010F79" w:rsidRDefault="00010F79" w:rsidP="00010F79">
            <w:pPr>
              <w:spacing w:after="0"/>
              <w:rPr>
                <w:rFonts w:ascii="Arial" w:eastAsia="Calibri" w:hAnsi="Arial"/>
                <w:sz w:val="18"/>
              </w:rPr>
            </w:pPr>
            <w:r w:rsidRPr="00010F79">
              <w:rPr>
                <w:rFonts w:ascii="Arial" w:eastAsia="Calibri" w:hAnsi="Arial"/>
                <w:sz w:val="18"/>
              </w:rPr>
              <w:t>11.2.27.2</w:t>
            </w:r>
            <w:r w:rsidRPr="00010F79">
              <w:rPr>
                <w:rFonts w:ascii="Arial" w:eastAsia="Calibri" w:hAnsi="Arial"/>
                <w:sz w:val="18"/>
              </w:rPr>
              <w:tab/>
              <w:t>Language of software (closed functionality)</w:t>
            </w:r>
          </w:p>
        </w:tc>
        <w:tc>
          <w:tcPr>
            <w:tcW w:w="617" w:type="dxa"/>
            <w:shd w:val="clear" w:color="auto" w:fill="auto"/>
          </w:tcPr>
          <w:p w14:paraId="2D8EA581" w14:textId="3B8BC069" w:rsidR="00010F79" w:rsidRPr="00BF76E0" w:rsidRDefault="00010F79" w:rsidP="00010F79">
            <w:pPr>
              <w:pStyle w:val="TAC"/>
              <w:rPr>
                <w:rFonts w:eastAsia="Calibri"/>
              </w:rPr>
            </w:pPr>
            <w:r w:rsidRPr="00BF76E0">
              <w:t>P</w:t>
            </w:r>
          </w:p>
        </w:tc>
        <w:tc>
          <w:tcPr>
            <w:tcW w:w="617" w:type="dxa"/>
            <w:shd w:val="clear" w:color="auto" w:fill="auto"/>
          </w:tcPr>
          <w:p w14:paraId="54701117" w14:textId="7B616052" w:rsidR="00010F79" w:rsidRPr="00BF76E0" w:rsidRDefault="00010F79" w:rsidP="00010F79">
            <w:pPr>
              <w:pStyle w:val="TAC"/>
              <w:rPr>
                <w:rFonts w:eastAsia="Calibri"/>
              </w:rPr>
            </w:pPr>
            <w:r w:rsidRPr="00BF76E0">
              <w:t>S</w:t>
            </w:r>
          </w:p>
        </w:tc>
        <w:tc>
          <w:tcPr>
            <w:tcW w:w="617" w:type="dxa"/>
            <w:shd w:val="clear" w:color="auto" w:fill="auto"/>
          </w:tcPr>
          <w:p w14:paraId="6A4C8747" w14:textId="61B9245F" w:rsidR="00010F79" w:rsidRPr="00BF76E0" w:rsidRDefault="00010F79" w:rsidP="00010F79">
            <w:pPr>
              <w:pStyle w:val="TAC"/>
              <w:rPr>
                <w:rFonts w:eastAsia="Calibri"/>
              </w:rPr>
            </w:pPr>
            <w:r w:rsidRPr="00BF76E0">
              <w:t>-</w:t>
            </w:r>
          </w:p>
        </w:tc>
        <w:tc>
          <w:tcPr>
            <w:tcW w:w="617" w:type="dxa"/>
            <w:shd w:val="clear" w:color="auto" w:fill="auto"/>
          </w:tcPr>
          <w:p w14:paraId="14EEAC87" w14:textId="16B530A6" w:rsidR="00010F79" w:rsidRPr="00BF76E0" w:rsidRDefault="00010F79" w:rsidP="00010F79">
            <w:pPr>
              <w:pStyle w:val="TAC"/>
              <w:rPr>
                <w:rFonts w:eastAsia="Calibri"/>
              </w:rPr>
            </w:pPr>
            <w:r w:rsidRPr="00BF76E0">
              <w:t>-</w:t>
            </w:r>
          </w:p>
        </w:tc>
        <w:tc>
          <w:tcPr>
            <w:tcW w:w="617" w:type="dxa"/>
            <w:shd w:val="clear" w:color="auto" w:fill="auto"/>
          </w:tcPr>
          <w:p w14:paraId="235D6294" w14:textId="40180581" w:rsidR="00010F79" w:rsidRPr="00BF76E0" w:rsidRDefault="00010F79" w:rsidP="00010F79">
            <w:pPr>
              <w:pStyle w:val="TAC"/>
              <w:rPr>
                <w:rFonts w:eastAsia="Calibri"/>
              </w:rPr>
            </w:pPr>
            <w:r w:rsidRPr="00BF76E0">
              <w:t>-</w:t>
            </w:r>
          </w:p>
        </w:tc>
        <w:tc>
          <w:tcPr>
            <w:tcW w:w="617" w:type="dxa"/>
            <w:shd w:val="clear" w:color="auto" w:fill="auto"/>
          </w:tcPr>
          <w:p w14:paraId="509B8FB2" w14:textId="7497FE5A" w:rsidR="00010F79" w:rsidRPr="00BF76E0" w:rsidRDefault="00010F79" w:rsidP="00010F79">
            <w:pPr>
              <w:pStyle w:val="TAC"/>
              <w:rPr>
                <w:rFonts w:eastAsia="Calibri"/>
              </w:rPr>
            </w:pPr>
            <w:r w:rsidRPr="00BF76E0">
              <w:t>-</w:t>
            </w:r>
          </w:p>
        </w:tc>
        <w:tc>
          <w:tcPr>
            <w:tcW w:w="617" w:type="dxa"/>
            <w:shd w:val="clear" w:color="auto" w:fill="auto"/>
          </w:tcPr>
          <w:p w14:paraId="7AE487E3" w14:textId="0605B065" w:rsidR="00010F79" w:rsidRPr="00BF76E0" w:rsidRDefault="00010F79" w:rsidP="00010F79">
            <w:pPr>
              <w:pStyle w:val="TAC"/>
              <w:rPr>
                <w:rFonts w:eastAsia="Calibri"/>
              </w:rPr>
            </w:pPr>
            <w:r w:rsidRPr="00BF76E0">
              <w:t>-</w:t>
            </w:r>
          </w:p>
        </w:tc>
        <w:tc>
          <w:tcPr>
            <w:tcW w:w="617" w:type="dxa"/>
            <w:shd w:val="clear" w:color="auto" w:fill="auto"/>
          </w:tcPr>
          <w:p w14:paraId="2C3E02B5" w14:textId="234CC32C" w:rsidR="00010F79" w:rsidRPr="00BF76E0" w:rsidRDefault="00010F79" w:rsidP="00010F79">
            <w:pPr>
              <w:pStyle w:val="TAC"/>
              <w:rPr>
                <w:rFonts w:eastAsia="Calibri"/>
              </w:rPr>
            </w:pPr>
            <w:r w:rsidRPr="00BF76E0">
              <w:t>-</w:t>
            </w:r>
          </w:p>
        </w:tc>
        <w:tc>
          <w:tcPr>
            <w:tcW w:w="617" w:type="dxa"/>
            <w:shd w:val="clear" w:color="auto" w:fill="auto"/>
          </w:tcPr>
          <w:p w14:paraId="61FA9B50" w14:textId="52E83677" w:rsidR="00010F79" w:rsidRPr="00BF76E0" w:rsidRDefault="00010F79" w:rsidP="00010F79">
            <w:pPr>
              <w:pStyle w:val="TAC"/>
              <w:rPr>
                <w:rFonts w:eastAsia="Calibri"/>
              </w:rPr>
            </w:pPr>
            <w:r w:rsidRPr="00BF76E0">
              <w:t>-</w:t>
            </w:r>
          </w:p>
        </w:tc>
        <w:tc>
          <w:tcPr>
            <w:tcW w:w="717" w:type="dxa"/>
            <w:shd w:val="clear" w:color="auto" w:fill="auto"/>
          </w:tcPr>
          <w:p w14:paraId="662549CA" w14:textId="317E5803" w:rsidR="00010F79" w:rsidRPr="00BF76E0" w:rsidRDefault="00010F79" w:rsidP="00010F79">
            <w:pPr>
              <w:pStyle w:val="TAC"/>
              <w:rPr>
                <w:rFonts w:eastAsia="Calibri"/>
              </w:rPr>
            </w:pPr>
            <w:r w:rsidRPr="00BF76E0">
              <w:t>S</w:t>
            </w:r>
          </w:p>
        </w:tc>
        <w:tc>
          <w:tcPr>
            <w:tcW w:w="797" w:type="dxa"/>
          </w:tcPr>
          <w:p w14:paraId="3F8CC2A5" w14:textId="57032A54" w:rsidR="00010F79" w:rsidRPr="00BF76E0" w:rsidRDefault="00010F79" w:rsidP="00010F79">
            <w:pPr>
              <w:pStyle w:val="TAC"/>
              <w:rPr>
                <w:rFonts w:eastAsia="Calibri"/>
              </w:rPr>
            </w:pPr>
            <w:r w:rsidRPr="00BF76E0">
              <w:t>-</w:t>
            </w:r>
          </w:p>
        </w:tc>
      </w:tr>
      <w:tr w:rsidR="00010F79" w:rsidRPr="00BF76E0" w14:paraId="56187F94" w14:textId="77777777" w:rsidTr="00372830">
        <w:trPr>
          <w:cantSplit/>
          <w:jc w:val="center"/>
        </w:trPr>
        <w:tc>
          <w:tcPr>
            <w:tcW w:w="2539" w:type="dxa"/>
            <w:shd w:val="clear" w:color="auto" w:fill="auto"/>
          </w:tcPr>
          <w:p w14:paraId="6FEC6173" w14:textId="7908C5E0" w:rsidR="00010F79" w:rsidRPr="00BF76E0" w:rsidRDefault="00010F79" w:rsidP="00010F79">
            <w:pPr>
              <w:spacing w:after="0"/>
              <w:rPr>
                <w:rFonts w:ascii="Arial" w:eastAsia="Calibri" w:hAnsi="Arial"/>
                <w:sz w:val="18"/>
              </w:rPr>
            </w:pPr>
            <w:r w:rsidRPr="00BF76E0">
              <w:rPr>
                <w:rFonts w:ascii="Arial" w:eastAsia="Calibri" w:hAnsi="Arial"/>
                <w:sz w:val="18"/>
              </w:rPr>
              <w:t>11.2.29 On focus</w:t>
            </w:r>
          </w:p>
        </w:tc>
        <w:tc>
          <w:tcPr>
            <w:tcW w:w="617" w:type="dxa"/>
            <w:shd w:val="clear" w:color="auto" w:fill="auto"/>
            <w:vAlign w:val="center"/>
          </w:tcPr>
          <w:p w14:paraId="5A636C2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3397CF9"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F7C1DA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78A1DD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8A73485"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196986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9606E5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03760D2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2E322ED"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3EBFB9CF"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C4820A0"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3C431D38" w14:textId="77777777" w:rsidTr="00372830">
        <w:trPr>
          <w:cantSplit/>
          <w:jc w:val="center"/>
        </w:trPr>
        <w:tc>
          <w:tcPr>
            <w:tcW w:w="2539" w:type="dxa"/>
            <w:shd w:val="clear" w:color="auto" w:fill="auto"/>
          </w:tcPr>
          <w:p w14:paraId="04E3285C" w14:textId="609C2A71" w:rsidR="00010F79" w:rsidRPr="00BF76E0" w:rsidRDefault="00010F79" w:rsidP="00010F79">
            <w:pPr>
              <w:spacing w:after="0"/>
              <w:rPr>
                <w:rFonts w:ascii="Arial" w:eastAsia="Calibri" w:hAnsi="Arial"/>
                <w:sz w:val="18"/>
              </w:rPr>
            </w:pPr>
            <w:r w:rsidRPr="00BF76E0">
              <w:rPr>
                <w:rFonts w:ascii="Arial" w:eastAsia="Calibri" w:hAnsi="Arial"/>
                <w:sz w:val="18"/>
              </w:rPr>
              <w:t>11.2.30 On input</w:t>
            </w:r>
          </w:p>
        </w:tc>
        <w:tc>
          <w:tcPr>
            <w:tcW w:w="617" w:type="dxa"/>
            <w:shd w:val="clear" w:color="auto" w:fill="auto"/>
            <w:vAlign w:val="center"/>
          </w:tcPr>
          <w:p w14:paraId="199011DD"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470A06D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B5C28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5F5372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B526350"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2B89CB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623D6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66DB6A1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A82F3D8"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5CD14B0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43765A3" w14:textId="77777777" w:rsidR="00010F79" w:rsidRPr="00BF76E0" w:rsidDel="00CC4931" w:rsidRDefault="00010F79" w:rsidP="00010F79">
            <w:pPr>
              <w:pStyle w:val="TAC"/>
              <w:rPr>
                <w:rFonts w:eastAsia="Calibri"/>
              </w:rPr>
            </w:pPr>
            <w:r w:rsidRPr="00BF76E0">
              <w:rPr>
                <w:rFonts w:eastAsia="Calibri"/>
              </w:rPr>
              <w:t>-</w:t>
            </w:r>
          </w:p>
        </w:tc>
      </w:tr>
      <w:tr w:rsidR="00010F79" w:rsidRPr="00BF76E0" w14:paraId="50797BE0" w14:textId="77777777" w:rsidTr="00372830">
        <w:trPr>
          <w:cantSplit/>
          <w:jc w:val="center"/>
        </w:trPr>
        <w:tc>
          <w:tcPr>
            <w:tcW w:w="2539" w:type="dxa"/>
            <w:shd w:val="clear" w:color="auto" w:fill="auto"/>
          </w:tcPr>
          <w:p w14:paraId="75C4C29C" w14:textId="61406598" w:rsidR="00010F79" w:rsidRPr="00BF76E0" w:rsidRDefault="00010F79" w:rsidP="00010F79">
            <w:pPr>
              <w:spacing w:after="0"/>
              <w:rPr>
                <w:rFonts w:ascii="Arial" w:eastAsia="Calibri" w:hAnsi="Arial"/>
                <w:sz w:val="18"/>
              </w:rPr>
            </w:pPr>
            <w:r w:rsidRPr="00010F79">
              <w:rPr>
                <w:rFonts w:ascii="Arial" w:eastAsia="Calibri" w:hAnsi="Arial"/>
                <w:sz w:val="18"/>
              </w:rPr>
              <w:t>11.2.33.1</w:t>
            </w:r>
            <w:r w:rsidRPr="00010F79">
              <w:rPr>
                <w:rFonts w:ascii="Arial" w:eastAsia="Calibri" w:hAnsi="Arial"/>
                <w:sz w:val="18"/>
              </w:rPr>
              <w:tab/>
              <w:t>Error identification (open functionality)</w:t>
            </w:r>
          </w:p>
        </w:tc>
        <w:tc>
          <w:tcPr>
            <w:tcW w:w="617" w:type="dxa"/>
            <w:shd w:val="clear" w:color="auto" w:fill="auto"/>
            <w:vAlign w:val="center"/>
          </w:tcPr>
          <w:p w14:paraId="186ACFA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4AC688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5329B04"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171ED7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7AAF3E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FFD99A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EFC7DE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776BF6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19A1DB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0722DD9"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1755C529" w14:textId="77777777" w:rsidR="00010F79" w:rsidRPr="00BF76E0" w:rsidRDefault="00010F79" w:rsidP="00010F79">
            <w:pPr>
              <w:pStyle w:val="TAC"/>
              <w:rPr>
                <w:rFonts w:eastAsia="Calibri"/>
              </w:rPr>
            </w:pPr>
            <w:r w:rsidRPr="00BF76E0">
              <w:rPr>
                <w:rFonts w:eastAsia="Calibri"/>
              </w:rPr>
              <w:t>-</w:t>
            </w:r>
          </w:p>
        </w:tc>
      </w:tr>
      <w:tr w:rsidR="00010F79" w:rsidRPr="00BF76E0" w14:paraId="3C448D86" w14:textId="77777777" w:rsidTr="003F46E0">
        <w:trPr>
          <w:cantSplit/>
          <w:jc w:val="center"/>
        </w:trPr>
        <w:tc>
          <w:tcPr>
            <w:tcW w:w="2539" w:type="dxa"/>
            <w:shd w:val="clear" w:color="auto" w:fill="auto"/>
          </w:tcPr>
          <w:p w14:paraId="4ADD822C" w14:textId="2D125F81" w:rsidR="00010F79" w:rsidRPr="00010F79" w:rsidRDefault="00010F79" w:rsidP="00010F79">
            <w:pPr>
              <w:spacing w:after="0"/>
              <w:rPr>
                <w:rFonts w:ascii="Arial" w:eastAsia="Calibri" w:hAnsi="Arial"/>
                <w:sz w:val="18"/>
              </w:rPr>
            </w:pPr>
            <w:r w:rsidRPr="00010F79">
              <w:rPr>
                <w:rFonts w:ascii="Arial" w:eastAsia="Calibri" w:hAnsi="Arial"/>
                <w:sz w:val="18"/>
              </w:rPr>
              <w:t>11.2.33.2</w:t>
            </w:r>
            <w:r w:rsidRPr="00010F79">
              <w:rPr>
                <w:rFonts w:ascii="Arial" w:eastAsia="Calibri" w:hAnsi="Arial"/>
                <w:sz w:val="18"/>
              </w:rPr>
              <w:tab/>
              <w:t>Error Identification (closed functionality)</w:t>
            </w:r>
          </w:p>
        </w:tc>
        <w:tc>
          <w:tcPr>
            <w:tcW w:w="617" w:type="dxa"/>
            <w:shd w:val="clear" w:color="auto" w:fill="auto"/>
          </w:tcPr>
          <w:p w14:paraId="2ED7B1F8" w14:textId="6867A1A8" w:rsidR="00010F79" w:rsidRPr="00BF76E0" w:rsidRDefault="00010F79" w:rsidP="00010F79">
            <w:pPr>
              <w:pStyle w:val="TAC"/>
              <w:rPr>
                <w:rFonts w:eastAsia="Calibri"/>
              </w:rPr>
            </w:pPr>
            <w:r w:rsidRPr="00BF76E0">
              <w:t>P</w:t>
            </w:r>
          </w:p>
        </w:tc>
        <w:tc>
          <w:tcPr>
            <w:tcW w:w="617" w:type="dxa"/>
            <w:shd w:val="clear" w:color="auto" w:fill="auto"/>
          </w:tcPr>
          <w:p w14:paraId="23D344B9" w14:textId="6AB19135" w:rsidR="00010F79" w:rsidRPr="00BF76E0" w:rsidRDefault="00010F79" w:rsidP="00010F79">
            <w:pPr>
              <w:pStyle w:val="TAC"/>
              <w:rPr>
                <w:rFonts w:eastAsia="Calibri"/>
              </w:rPr>
            </w:pPr>
            <w:r w:rsidRPr="00BF76E0">
              <w:t>S</w:t>
            </w:r>
          </w:p>
        </w:tc>
        <w:tc>
          <w:tcPr>
            <w:tcW w:w="617" w:type="dxa"/>
            <w:shd w:val="clear" w:color="auto" w:fill="auto"/>
          </w:tcPr>
          <w:p w14:paraId="7B002793" w14:textId="391C7CAA" w:rsidR="00010F79" w:rsidRPr="00BF76E0" w:rsidRDefault="00010F79" w:rsidP="00010F79">
            <w:pPr>
              <w:pStyle w:val="TAC"/>
              <w:rPr>
                <w:rFonts w:eastAsia="Calibri"/>
              </w:rPr>
            </w:pPr>
            <w:r w:rsidRPr="00BF76E0">
              <w:t>-</w:t>
            </w:r>
          </w:p>
        </w:tc>
        <w:tc>
          <w:tcPr>
            <w:tcW w:w="617" w:type="dxa"/>
            <w:shd w:val="clear" w:color="auto" w:fill="auto"/>
          </w:tcPr>
          <w:p w14:paraId="4FFB1F59" w14:textId="14E75A81" w:rsidR="00010F79" w:rsidRPr="00BF76E0" w:rsidRDefault="00010F79" w:rsidP="00010F79">
            <w:pPr>
              <w:pStyle w:val="TAC"/>
              <w:rPr>
                <w:rFonts w:eastAsia="Calibri"/>
              </w:rPr>
            </w:pPr>
            <w:r w:rsidRPr="00BF76E0">
              <w:t>-</w:t>
            </w:r>
          </w:p>
        </w:tc>
        <w:tc>
          <w:tcPr>
            <w:tcW w:w="617" w:type="dxa"/>
            <w:shd w:val="clear" w:color="auto" w:fill="auto"/>
          </w:tcPr>
          <w:p w14:paraId="6FEE775D" w14:textId="0A87CB0D" w:rsidR="00010F79" w:rsidRPr="00BF76E0" w:rsidRDefault="00010F79" w:rsidP="00010F79">
            <w:pPr>
              <w:pStyle w:val="TAC"/>
              <w:rPr>
                <w:rFonts w:eastAsia="Calibri"/>
              </w:rPr>
            </w:pPr>
            <w:r w:rsidRPr="00BF76E0">
              <w:t>-</w:t>
            </w:r>
          </w:p>
        </w:tc>
        <w:tc>
          <w:tcPr>
            <w:tcW w:w="617" w:type="dxa"/>
            <w:shd w:val="clear" w:color="auto" w:fill="auto"/>
          </w:tcPr>
          <w:p w14:paraId="2A66296A" w14:textId="16857071" w:rsidR="00010F79" w:rsidRPr="00BF76E0" w:rsidRDefault="00010F79" w:rsidP="00010F79">
            <w:pPr>
              <w:pStyle w:val="TAC"/>
              <w:rPr>
                <w:rFonts w:eastAsia="Calibri"/>
              </w:rPr>
            </w:pPr>
            <w:r w:rsidRPr="00BF76E0">
              <w:t>-</w:t>
            </w:r>
          </w:p>
        </w:tc>
        <w:tc>
          <w:tcPr>
            <w:tcW w:w="617" w:type="dxa"/>
            <w:shd w:val="clear" w:color="auto" w:fill="auto"/>
          </w:tcPr>
          <w:p w14:paraId="2C4FA073" w14:textId="183753CE" w:rsidR="00010F79" w:rsidRPr="00BF76E0" w:rsidRDefault="00010F79" w:rsidP="00010F79">
            <w:pPr>
              <w:pStyle w:val="TAC"/>
              <w:rPr>
                <w:rFonts w:eastAsia="Calibri"/>
              </w:rPr>
            </w:pPr>
            <w:r w:rsidRPr="00BF76E0">
              <w:t>-</w:t>
            </w:r>
          </w:p>
        </w:tc>
        <w:tc>
          <w:tcPr>
            <w:tcW w:w="617" w:type="dxa"/>
            <w:shd w:val="clear" w:color="auto" w:fill="auto"/>
          </w:tcPr>
          <w:p w14:paraId="05CB268F" w14:textId="1D96B485" w:rsidR="00010F79" w:rsidRPr="00BF76E0" w:rsidRDefault="00010F79" w:rsidP="00010F79">
            <w:pPr>
              <w:pStyle w:val="TAC"/>
              <w:rPr>
                <w:rFonts w:eastAsia="Calibri"/>
              </w:rPr>
            </w:pPr>
            <w:r w:rsidRPr="00BF76E0">
              <w:t>-</w:t>
            </w:r>
          </w:p>
        </w:tc>
        <w:tc>
          <w:tcPr>
            <w:tcW w:w="617" w:type="dxa"/>
            <w:shd w:val="clear" w:color="auto" w:fill="auto"/>
          </w:tcPr>
          <w:p w14:paraId="5D92FA10" w14:textId="39980C03" w:rsidR="00010F79" w:rsidRPr="00BF76E0" w:rsidRDefault="00010F79" w:rsidP="00010F79">
            <w:pPr>
              <w:pStyle w:val="TAC"/>
              <w:rPr>
                <w:rFonts w:eastAsia="Calibri"/>
              </w:rPr>
            </w:pPr>
            <w:r w:rsidRPr="00BF76E0">
              <w:t>-</w:t>
            </w:r>
          </w:p>
        </w:tc>
        <w:tc>
          <w:tcPr>
            <w:tcW w:w="717" w:type="dxa"/>
            <w:shd w:val="clear" w:color="auto" w:fill="auto"/>
          </w:tcPr>
          <w:p w14:paraId="6A9027E7" w14:textId="1911A3B0" w:rsidR="00010F79" w:rsidRPr="00BF76E0" w:rsidRDefault="00010F79" w:rsidP="00010F79">
            <w:pPr>
              <w:pStyle w:val="TAC"/>
              <w:rPr>
                <w:rFonts w:eastAsia="Calibri"/>
              </w:rPr>
            </w:pPr>
            <w:r w:rsidRPr="00BF76E0">
              <w:t>S</w:t>
            </w:r>
          </w:p>
        </w:tc>
        <w:tc>
          <w:tcPr>
            <w:tcW w:w="797" w:type="dxa"/>
          </w:tcPr>
          <w:p w14:paraId="3757BEEE" w14:textId="54C14D2F" w:rsidR="00010F79" w:rsidRPr="00BF76E0" w:rsidRDefault="00010F79" w:rsidP="00010F79">
            <w:pPr>
              <w:pStyle w:val="TAC"/>
              <w:rPr>
                <w:rFonts w:eastAsia="Calibri"/>
              </w:rPr>
            </w:pPr>
            <w:r w:rsidRPr="00BF76E0">
              <w:t>-</w:t>
            </w:r>
          </w:p>
        </w:tc>
      </w:tr>
      <w:tr w:rsidR="00010F79" w:rsidRPr="00BF76E0" w14:paraId="471A4F46" w14:textId="77777777" w:rsidTr="00372830">
        <w:trPr>
          <w:cantSplit/>
          <w:jc w:val="center"/>
        </w:trPr>
        <w:tc>
          <w:tcPr>
            <w:tcW w:w="2539" w:type="dxa"/>
            <w:shd w:val="clear" w:color="auto" w:fill="auto"/>
          </w:tcPr>
          <w:p w14:paraId="5F92333D" w14:textId="7E866DC7" w:rsidR="00010F79" w:rsidRPr="00BF76E0" w:rsidRDefault="00010F79" w:rsidP="00010F79">
            <w:pPr>
              <w:spacing w:after="0"/>
              <w:rPr>
                <w:rFonts w:ascii="Arial" w:eastAsia="Calibri" w:hAnsi="Arial"/>
                <w:sz w:val="18"/>
              </w:rPr>
            </w:pPr>
            <w:r w:rsidRPr="00BF76E0">
              <w:rPr>
                <w:rFonts w:ascii="Arial" w:eastAsia="Calibri" w:hAnsi="Arial"/>
                <w:sz w:val="18"/>
              </w:rPr>
              <w:t xml:space="preserve">11.2.34 Labels </w:t>
            </w:r>
            <w:r w:rsidRPr="0033092B">
              <w:rPr>
                <w:rFonts w:ascii="Arial" w:eastAsia="Calibri" w:hAnsi="Arial"/>
                <w:sz w:val="18"/>
              </w:rPr>
              <w:t>or</w:t>
            </w:r>
            <w:r w:rsidRPr="00BF76E0">
              <w:rPr>
                <w:rFonts w:ascii="Arial" w:eastAsia="Calibri" w:hAnsi="Arial"/>
                <w:sz w:val="18"/>
              </w:rPr>
              <w:t xml:space="preserve"> instructions</w:t>
            </w:r>
          </w:p>
        </w:tc>
        <w:tc>
          <w:tcPr>
            <w:tcW w:w="617" w:type="dxa"/>
            <w:shd w:val="clear" w:color="auto" w:fill="auto"/>
            <w:vAlign w:val="center"/>
          </w:tcPr>
          <w:p w14:paraId="06C49676"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3ECCE48A"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5685A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F60D3D9"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0ABE8A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E09FB35"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FF6E93D"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E5E797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9679051"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5186072"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5338DA44" w14:textId="77777777" w:rsidR="00010F79" w:rsidRPr="00BF76E0" w:rsidRDefault="00010F79" w:rsidP="00010F79">
            <w:pPr>
              <w:pStyle w:val="TAC"/>
              <w:rPr>
                <w:rFonts w:eastAsia="Calibri"/>
              </w:rPr>
            </w:pPr>
            <w:r w:rsidRPr="00BF76E0">
              <w:rPr>
                <w:rFonts w:eastAsia="Calibri"/>
              </w:rPr>
              <w:t>-</w:t>
            </w:r>
          </w:p>
        </w:tc>
      </w:tr>
      <w:tr w:rsidR="00010F79" w:rsidRPr="00BF76E0" w14:paraId="56A0235A" w14:textId="77777777" w:rsidTr="00372830">
        <w:trPr>
          <w:cantSplit/>
          <w:jc w:val="center"/>
        </w:trPr>
        <w:tc>
          <w:tcPr>
            <w:tcW w:w="2539" w:type="dxa"/>
            <w:shd w:val="clear" w:color="auto" w:fill="auto"/>
          </w:tcPr>
          <w:p w14:paraId="576011D6" w14:textId="062E6B46" w:rsidR="00010F79" w:rsidRPr="00BF76E0" w:rsidRDefault="00010F79" w:rsidP="00010F79">
            <w:pPr>
              <w:spacing w:after="0"/>
              <w:rPr>
                <w:rFonts w:ascii="Arial" w:eastAsia="Calibri" w:hAnsi="Arial"/>
                <w:sz w:val="18"/>
              </w:rPr>
            </w:pPr>
            <w:r w:rsidRPr="00BF76E0">
              <w:rPr>
                <w:rFonts w:ascii="Arial" w:eastAsia="Calibri" w:hAnsi="Arial"/>
                <w:sz w:val="18"/>
              </w:rPr>
              <w:t>11.2.35 Error suggestion</w:t>
            </w:r>
          </w:p>
        </w:tc>
        <w:tc>
          <w:tcPr>
            <w:tcW w:w="617" w:type="dxa"/>
            <w:shd w:val="clear" w:color="auto" w:fill="auto"/>
            <w:vAlign w:val="center"/>
          </w:tcPr>
          <w:p w14:paraId="1B991DAE"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C145501"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130DFB6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A736C4D"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590E886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D94E896"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4AB894C"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73BF1B66"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58AFC63"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40011DD5"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05E2533E" w14:textId="77777777" w:rsidR="00010F79" w:rsidRPr="00BF76E0" w:rsidRDefault="00010F79" w:rsidP="00010F79">
            <w:pPr>
              <w:pStyle w:val="TAC"/>
              <w:rPr>
                <w:rFonts w:eastAsia="Calibri"/>
              </w:rPr>
            </w:pPr>
            <w:r w:rsidRPr="00BF76E0">
              <w:rPr>
                <w:rFonts w:eastAsia="Calibri"/>
              </w:rPr>
              <w:t>-</w:t>
            </w:r>
          </w:p>
        </w:tc>
      </w:tr>
      <w:tr w:rsidR="00010F79" w:rsidRPr="00BF76E0" w14:paraId="4D3DDBAB" w14:textId="77777777" w:rsidTr="00372830">
        <w:trPr>
          <w:cantSplit/>
          <w:jc w:val="center"/>
        </w:trPr>
        <w:tc>
          <w:tcPr>
            <w:tcW w:w="2539" w:type="dxa"/>
            <w:shd w:val="clear" w:color="auto" w:fill="auto"/>
          </w:tcPr>
          <w:p w14:paraId="58790584" w14:textId="3DD61932" w:rsidR="00010F79" w:rsidRPr="00BF76E0" w:rsidRDefault="00010F79" w:rsidP="00010F79">
            <w:pPr>
              <w:spacing w:after="0"/>
              <w:rPr>
                <w:rFonts w:ascii="Arial" w:eastAsia="Calibri" w:hAnsi="Arial"/>
                <w:sz w:val="18"/>
              </w:rPr>
            </w:pPr>
            <w:r w:rsidRPr="00BF76E0">
              <w:rPr>
                <w:rFonts w:ascii="Arial" w:eastAsia="Calibri" w:hAnsi="Arial"/>
                <w:sz w:val="18"/>
              </w:rPr>
              <w:t>11.2.36 Error prevention (legal, financial, data)</w:t>
            </w:r>
          </w:p>
        </w:tc>
        <w:tc>
          <w:tcPr>
            <w:tcW w:w="617" w:type="dxa"/>
            <w:shd w:val="clear" w:color="auto" w:fill="auto"/>
            <w:vAlign w:val="center"/>
          </w:tcPr>
          <w:p w14:paraId="35D58048"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AA71023"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56230194"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18007611"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4BE21D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255A18"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CFE49DF"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5264D34A"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010AB194"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124B1944" w14:textId="77777777" w:rsidR="00010F79" w:rsidRPr="00BF76E0" w:rsidRDefault="00010F79" w:rsidP="00010F79">
            <w:pPr>
              <w:pStyle w:val="TAC"/>
              <w:rPr>
                <w:rFonts w:eastAsia="Calibri"/>
              </w:rPr>
            </w:pPr>
            <w:r w:rsidRPr="00BF76E0">
              <w:rPr>
                <w:rFonts w:eastAsia="Calibri"/>
              </w:rPr>
              <w:t>P</w:t>
            </w:r>
          </w:p>
        </w:tc>
        <w:tc>
          <w:tcPr>
            <w:tcW w:w="797" w:type="dxa"/>
            <w:vAlign w:val="center"/>
          </w:tcPr>
          <w:p w14:paraId="6614F668" w14:textId="77777777" w:rsidR="00010F79" w:rsidRPr="00BF76E0" w:rsidRDefault="00010F79" w:rsidP="00010F79">
            <w:pPr>
              <w:pStyle w:val="TAC"/>
              <w:rPr>
                <w:rFonts w:eastAsia="Calibri"/>
              </w:rPr>
            </w:pPr>
            <w:r w:rsidRPr="00BF76E0">
              <w:rPr>
                <w:rFonts w:eastAsia="Calibri"/>
              </w:rPr>
              <w:t>-</w:t>
            </w:r>
          </w:p>
        </w:tc>
      </w:tr>
      <w:tr w:rsidR="00010F79" w:rsidRPr="00BF76E0" w14:paraId="188B1FF9" w14:textId="77777777" w:rsidTr="00372830">
        <w:trPr>
          <w:cantSplit/>
          <w:jc w:val="center"/>
        </w:trPr>
        <w:tc>
          <w:tcPr>
            <w:tcW w:w="2539" w:type="dxa"/>
            <w:shd w:val="clear" w:color="auto" w:fill="auto"/>
          </w:tcPr>
          <w:p w14:paraId="59211639" w14:textId="599178EA" w:rsidR="00010F79" w:rsidRPr="00BF76E0" w:rsidRDefault="00010F79" w:rsidP="00010F79">
            <w:pPr>
              <w:spacing w:after="0"/>
              <w:rPr>
                <w:rFonts w:ascii="Arial" w:eastAsia="Calibri" w:hAnsi="Arial"/>
                <w:sz w:val="18"/>
              </w:rPr>
            </w:pPr>
            <w:r w:rsidRPr="00010F79">
              <w:rPr>
                <w:rFonts w:ascii="Arial" w:eastAsia="Calibri" w:hAnsi="Arial"/>
                <w:sz w:val="18"/>
              </w:rPr>
              <w:t>11.2.37.1</w:t>
            </w:r>
            <w:r w:rsidRPr="00010F79">
              <w:rPr>
                <w:rFonts w:ascii="Arial" w:eastAsia="Calibri" w:hAnsi="Arial"/>
                <w:sz w:val="18"/>
              </w:rPr>
              <w:tab/>
              <w:t>Parsing (open functionality)</w:t>
            </w:r>
          </w:p>
        </w:tc>
        <w:tc>
          <w:tcPr>
            <w:tcW w:w="617" w:type="dxa"/>
            <w:shd w:val="clear" w:color="auto" w:fill="auto"/>
            <w:vAlign w:val="center"/>
          </w:tcPr>
          <w:p w14:paraId="655E6025" w14:textId="77777777" w:rsidR="00010F79" w:rsidRPr="00BF76E0" w:rsidRDefault="00010F79" w:rsidP="00010F79">
            <w:pPr>
              <w:pStyle w:val="TAC"/>
              <w:rPr>
                <w:rFonts w:eastAsia="Calibri"/>
              </w:rPr>
            </w:pPr>
            <w:r w:rsidRPr="00BF76E0">
              <w:rPr>
                <w:rFonts w:eastAsia="Calibri"/>
              </w:rPr>
              <w:t>P</w:t>
            </w:r>
          </w:p>
        </w:tc>
        <w:tc>
          <w:tcPr>
            <w:tcW w:w="617" w:type="dxa"/>
            <w:shd w:val="clear" w:color="auto" w:fill="auto"/>
            <w:vAlign w:val="center"/>
          </w:tcPr>
          <w:p w14:paraId="709B6AAB" w14:textId="77777777" w:rsidR="00010F79" w:rsidRPr="00BF76E0" w:rsidRDefault="00010F79" w:rsidP="00010F79">
            <w:pPr>
              <w:pStyle w:val="TAC"/>
              <w:rPr>
                <w:rFonts w:eastAsia="Calibri"/>
              </w:rPr>
            </w:pPr>
            <w:r w:rsidRPr="00BF76E0">
              <w:rPr>
                <w:rFonts w:eastAsia="Calibri"/>
              </w:rPr>
              <w:t>S</w:t>
            </w:r>
          </w:p>
        </w:tc>
        <w:tc>
          <w:tcPr>
            <w:tcW w:w="617" w:type="dxa"/>
            <w:shd w:val="clear" w:color="auto" w:fill="auto"/>
            <w:vAlign w:val="center"/>
          </w:tcPr>
          <w:p w14:paraId="15580C4C"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DDC81EB"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3F710B0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6EC20D7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58CB32E"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21C2B0DF" w14:textId="77777777" w:rsidR="00010F79" w:rsidRPr="00BF76E0" w:rsidRDefault="00010F79" w:rsidP="00010F79">
            <w:pPr>
              <w:pStyle w:val="TAC"/>
              <w:rPr>
                <w:rFonts w:eastAsia="Calibri"/>
              </w:rPr>
            </w:pPr>
            <w:r w:rsidRPr="00BF76E0">
              <w:rPr>
                <w:rFonts w:eastAsia="Calibri"/>
              </w:rPr>
              <w:t>-</w:t>
            </w:r>
          </w:p>
        </w:tc>
        <w:tc>
          <w:tcPr>
            <w:tcW w:w="617" w:type="dxa"/>
            <w:shd w:val="clear" w:color="auto" w:fill="auto"/>
            <w:vAlign w:val="center"/>
          </w:tcPr>
          <w:p w14:paraId="45082797" w14:textId="77777777" w:rsidR="00010F79" w:rsidRPr="00BF76E0" w:rsidRDefault="00010F79" w:rsidP="00010F79">
            <w:pPr>
              <w:pStyle w:val="TAC"/>
              <w:rPr>
                <w:rFonts w:eastAsia="Calibri"/>
              </w:rPr>
            </w:pPr>
            <w:r w:rsidRPr="00BF76E0">
              <w:rPr>
                <w:rFonts w:eastAsia="Calibri"/>
              </w:rPr>
              <w:t>-</w:t>
            </w:r>
          </w:p>
        </w:tc>
        <w:tc>
          <w:tcPr>
            <w:tcW w:w="717" w:type="dxa"/>
            <w:shd w:val="clear" w:color="auto" w:fill="auto"/>
            <w:vAlign w:val="center"/>
          </w:tcPr>
          <w:p w14:paraId="64E397C2" w14:textId="77777777" w:rsidR="00010F79" w:rsidRPr="00BF76E0" w:rsidRDefault="00010F79" w:rsidP="00010F79">
            <w:pPr>
              <w:pStyle w:val="TAC"/>
              <w:rPr>
                <w:rFonts w:eastAsia="Calibri"/>
              </w:rPr>
            </w:pPr>
            <w:r w:rsidRPr="00BF76E0">
              <w:rPr>
                <w:rFonts w:eastAsia="Calibri"/>
              </w:rPr>
              <w:t>-</w:t>
            </w:r>
          </w:p>
        </w:tc>
        <w:tc>
          <w:tcPr>
            <w:tcW w:w="797" w:type="dxa"/>
            <w:vAlign w:val="center"/>
          </w:tcPr>
          <w:p w14:paraId="0A41C765" w14:textId="77777777" w:rsidR="00010F79" w:rsidRPr="00BF76E0" w:rsidRDefault="00010F79" w:rsidP="00010F79">
            <w:pPr>
              <w:pStyle w:val="TAC"/>
              <w:rPr>
                <w:rFonts w:eastAsia="Calibri"/>
              </w:rPr>
            </w:pPr>
            <w:r w:rsidRPr="00BF76E0">
              <w:rPr>
                <w:rFonts w:eastAsia="Calibri"/>
              </w:rPr>
              <w:t>-</w:t>
            </w:r>
          </w:p>
        </w:tc>
      </w:tr>
      <w:tr w:rsidR="003F46E0" w:rsidRPr="00BF76E0" w14:paraId="5DF391C0" w14:textId="77777777" w:rsidTr="003F46E0">
        <w:trPr>
          <w:cantSplit/>
          <w:jc w:val="center"/>
        </w:trPr>
        <w:tc>
          <w:tcPr>
            <w:tcW w:w="2539" w:type="dxa"/>
            <w:shd w:val="clear" w:color="auto" w:fill="auto"/>
          </w:tcPr>
          <w:p w14:paraId="677CA705" w14:textId="4CB81238" w:rsidR="003F46E0" w:rsidRPr="00010F79" w:rsidRDefault="003F46E0" w:rsidP="003F46E0">
            <w:pPr>
              <w:spacing w:after="0"/>
              <w:rPr>
                <w:rFonts w:ascii="Arial" w:eastAsia="Calibri" w:hAnsi="Arial"/>
                <w:sz w:val="18"/>
              </w:rPr>
            </w:pPr>
            <w:r w:rsidRPr="00010F79">
              <w:rPr>
                <w:rFonts w:ascii="Arial" w:eastAsia="Calibri" w:hAnsi="Arial"/>
                <w:sz w:val="18"/>
              </w:rPr>
              <w:t>11.2.37.2</w:t>
            </w:r>
            <w:r w:rsidRPr="00010F79">
              <w:rPr>
                <w:rFonts w:ascii="Arial" w:eastAsia="Calibri" w:hAnsi="Arial"/>
                <w:sz w:val="18"/>
              </w:rPr>
              <w:tab/>
              <w:t>Parsing (closed functionality)</w:t>
            </w:r>
          </w:p>
        </w:tc>
        <w:tc>
          <w:tcPr>
            <w:tcW w:w="617" w:type="dxa"/>
            <w:shd w:val="clear" w:color="auto" w:fill="auto"/>
          </w:tcPr>
          <w:p w14:paraId="34204974" w14:textId="4FD305A2" w:rsidR="003F46E0" w:rsidRPr="00BF76E0" w:rsidRDefault="003F46E0" w:rsidP="003F46E0">
            <w:pPr>
              <w:pStyle w:val="TAC"/>
              <w:rPr>
                <w:rFonts w:eastAsia="Calibri"/>
              </w:rPr>
            </w:pPr>
            <w:r w:rsidRPr="00BF76E0">
              <w:t>-</w:t>
            </w:r>
          </w:p>
        </w:tc>
        <w:tc>
          <w:tcPr>
            <w:tcW w:w="617" w:type="dxa"/>
            <w:shd w:val="clear" w:color="auto" w:fill="auto"/>
          </w:tcPr>
          <w:p w14:paraId="55AEAA6D" w14:textId="6D8C0325" w:rsidR="003F46E0" w:rsidRPr="00BF76E0" w:rsidRDefault="003F46E0" w:rsidP="003F46E0">
            <w:pPr>
              <w:pStyle w:val="TAC"/>
              <w:rPr>
                <w:rFonts w:eastAsia="Calibri"/>
              </w:rPr>
            </w:pPr>
            <w:r w:rsidRPr="00BF76E0">
              <w:t>-</w:t>
            </w:r>
          </w:p>
        </w:tc>
        <w:tc>
          <w:tcPr>
            <w:tcW w:w="617" w:type="dxa"/>
            <w:shd w:val="clear" w:color="auto" w:fill="auto"/>
          </w:tcPr>
          <w:p w14:paraId="28CCF5C9" w14:textId="2F61A6D7" w:rsidR="003F46E0" w:rsidRPr="00BF76E0" w:rsidRDefault="003F46E0" w:rsidP="003F46E0">
            <w:pPr>
              <w:pStyle w:val="TAC"/>
              <w:rPr>
                <w:rFonts w:eastAsia="Calibri"/>
              </w:rPr>
            </w:pPr>
            <w:r w:rsidRPr="00BF76E0">
              <w:t>-</w:t>
            </w:r>
          </w:p>
        </w:tc>
        <w:tc>
          <w:tcPr>
            <w:tcW w:w="617" w:type="dxa"/>
            <w:shd w:val="clear" w:color="auto" w:fill="auto"/>
          </w:tcPr>
          <w:p w14:paraId="59FDDFDB" w14:textId="504A5E72" w:rsidR="003F46E0" w:rsidRPr="00BF76E0" w:rsidRDefault="003F46E0" w:rsidP="003F46E0">
            <w:pPr>
              <w:pStyle w:val="TAC"/>
              <w:rPr>
                <w:rFonts w:eastAsia="Calibri"/>
              </w:rPr>
            </w:pPr>
            <w:r w:rsidRPr="00BF76E0">
              <w:t>-</w:t>
            </w:r>
          </w:p>
        </w:tc>
        <w:tc>
          <w:tcPr>
            <w:tcW w:w="617" w:type="dxa"/>
            <w:shd w:val="clear" w:color="auto" w:fill="auto"/>
          </w:tcPr>
          <w:p w14:paraId="7B81CB77" w14:textId="50161B2C" w:rsidR="003F46E0" w:rsidRPr="00BF76E0" w:rsidRDefault="003F46E0" w:rsidP="003F46E0">
            <w:pPr>
              <w:pStyle w:val="TAC"/>
              <w:rPr>
                <w:rFonts w:eastAsia="Calibri"/>
              </w:rPr>
            </w:pPr>
            <w:r w:rsidRPr="00BF76E0">
              <w:t>-</w:t>
            </w:r>
          </w:p>
        </w:tc>
        <w:tc>
          <w:tcPr>
            <w:tcW w:w="617" w:type="dxa"/>
            <w:shd w:val="clear" w:color="auto" w:fill="auto"/>
          </w:tcPr>
          <w:p w14:paraId="3D679E8C" w14:textId="7B1D4611" w:rsidR="003F46E0" w:rsidRPr="00BF76E0" w:rsidRDefault="003F46E0" w:rsidP="003F46E0">
            <w:pPr>
              <w:pStyle w:val="TAC"/>
              <w:rPr>
                <w:rFonts w:eastAsia="Calibri"/>
              </w:rPr>
            </w:pPr>
            <w:r w:rsidRPr="00BF76E0">
              <w:t>-</w:t>
            </w:r>
          </w:p>
        </w:tc>
        <w:tc>
          <w:tcPr>
            <w:tcW w:w="617" w:type="dxa"/>
            <w:shd w:val="clear" w:color="auto" w:fill="auto"/>
          </w:tcPr>
          <w:p w14:paraId="4B3A46B0" w14:textId="2D15E746" w:rsidR="003F46E0" w:rsidRPr="00BF76E0" w:rsidRDefault="003F46E0" w:rsidP="003F46E0">
            <w:pPr>
              <w:pStyle w:val="TAC"/>
              <w:rPr>
                <w:rFonts w:eastAsia="Calibri"/>
              </w:rPr>
            </w:pPr>
            <w:r w:rsidRPr="00BF76E0">
              <w:t>-</w:t>
            </w:r>
          </w:p>
        </w:tc>
        <w:tc>
          <w:tcPr>
            <w:tcW w:w="617" w:type="dxa"/>
            <w:shd w:val="clear" w:color="auto" w:fill="auto"/>
          </w:tcPr>
          <w:p w14:paraId="15B6A203" w14:textId="3C562DE4" w:rsidR="003F46E0" w:rsidRPr="00BF76E0" w:rsidRDefault="003F46E0" w:rsidP="003F46E0">
            <w:pPr>
              <w:pStyle w:val="TAC"/>
              <w:rPr>
                <w:rFonts w:eastAsia="Calibri"/>
              </w:rPr>
            </w:pPr>
            <w:r w:rsidRPr="00BF76E0">
              <w:t>-</w:t>
            </w:r>
          </w:p>
        </w:tc>
        <w:tc>
          <w:tcPr>
            <w:tcW w:w="617" w:type="dxa"/>
            <w:shd w:val="clear" w:color="auto" w:fill="auto"/>
          </w:tcPr>
          <w:p w14:paraId="1A71F8ED" w14:textId="512B45EA" w:rsidR="003F46E0" w:rsidRPr="00BF76E0" w:rsidRDefault="003F46E0" w:rsidP="003F46E0">
            <w:pPr>
              <w:pStyle w:val="TAC"/>
              <w:rPr>
                <w:rFonts w:eastAsia="Calibri"/>
              </w:rPr>
            </w:pPr>
            <w:r w:rsidRPr="00BF76E0">
              <w:t>-</w:t>
            </w:r>
          </w:p>
        </w:tc>
        <w:tc>
          <w:tcPr>
            <w:tcW w:w="717" w:type="dxa"/>
            <w:shd w:val="clear" w:color="auto" w:fill="auto"/>
          </w:tcPr>
          <w:p w14:paraId="2167598B" w14:textId="042603CB" w:rsidR="003F46E0" w:rsidRPr="00BF76E0" w:rsidRDefault="003F46E0" w:rsidP="003F46E0">
            <w:pPr>
              <w:pStyle w:val="TAC"/>
              <w:rPr>
                <w:rFonts w:eastAsia="Calibri"/>
              </w:rPr>
            </w:pPr>
            <w:r w:rsidRPr="00BF76E0">
              <w:t>-</w:t>
            </w:r>
          </w:p>
        </w:tc>
        <w:tc>
          <w:tcPr>
            <w:tcW w:w="797" w:type="dxa"/>
          </w:tcPr>
          <w:p w14:paraId="14E2DAE0" w14:textId="416C37CC" w:rsidR="003F46E0" w:rsidRPr="00BF76E0" w:rsidRDefault="003F46E0" w:rsidP="003F46E0">
            <w:pPr>
              <w:pStyle w:val="TAC"/>
              <w:rPr>
                <w:rFonts w:eastAsia="Calibri"/>
              </w:rPr>
            </w:pPr>
            <w:r w:rsidRPr="00BF76E0">
              <w:t>-</w:t>
            </w:r>
          </w:p>
        </w:tc>
      </w:tr>
      <w:tr w:rsidR="003F46E0" w:rsidRPr="00BF76E0" w14:paraId="326097A0" w14:textId="77777777" w:rsidTr="00372830">
        <w:trPr>
          <w:cantSplit/>
          <w:jc w:val="center"/>
        </w:trPr>
        <w:tc>
          <w:tcPr>
            <w:tcW w:w="2539" w:type="dxa"/>
            <w:shd w:val="clear" w:color="auto" w:fill="auto"/>
          </w:tcPr>
          <w:p w14:paraId="2C56425D" w14:textId="5CF7A446" w:rsidR="003F46E0" w:rsidRPr="00BF76E0" w:rsidRDefault="003F46E0" w:rsidP="003F46E0">
            <w:pPr>
              <w:spacing w:after="0"/>
              <w:rPr>
                <w:rFonts w:ascii="Arial" w:eastAsia="Calibri" w:hAnsi="Arial"/>
                <w:sz w:val="18"/>
              </w:rPr>
            </w:pPr>
            <w:r w:rsidRPr="00010F79">
              <w:rPr>
                <w:rFonts w:ascii="Arial" w:eastAsia="Calibri" w:hAnsi="Arial"/>
                <w:sz w:val="18"/>
              </w:rPr>
              <w:t>11.2.38.1</w:t>
            </w:r>
            <w:r w:rsidRPr="00010F79">
              <w:rPr>
                <w:rFonts w:ascii="Arial" w:eastAsia="Calibri" w:hAnsi="Arial"/>
                <w:sz w:val="18"/>
              </w:rPr>
              <w:tab/>
              <w:t>Name, role, value (open functionality)</w:t>
            </w:r>
          </w:p>
        </w:tc>
        <w:tc>
          <w:tcPr>
            <w:tcW w:w="617" w:type="dxa"/>
            <w:shd w:val="clear" w:color="auto" w:fill="auto"/>
            <w:vAlign w:val="center"/>
          </w:tcPr>
          <w:p w14:paraId="043CB864"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287A7633" w14:textId="77777777" w:rsidR="003F46E0" w:rsidRPr="00BF76E0" w:rsidRDefault="003F46E0" w:rsidP="003F46E0">
            <w:pPr>
              <w:pStyle w:val="TAC"/>
              <w:rPr>
                <w:rFonts w:eastAsia="Calibri"/>
              </w:rPr>
            </w:pPr>
            <w:r w:rsidRPr="00BF76E0">
              <w:rPr>
                <w:rFonts w:eastAsia="Calibri"/>
              </w:rPr>
              <w:t>P</w:t>
            </w:r>
          </w:p>
        </w:tc>
        <w:tc>
          <w:tcPr>
            <w:tcW w:w="617" w:type="dxa"/>
            <w:shd w:val="clear" w:color="auto" w:fill="auto"/>
            <w:vAlign w:val="center"/>
          </w:tcPr>
          <w:p w14:paraId="7D1539E5"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325B0F50"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6A67331F"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14211BE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55385F7B" w14:textId="77777777" w:rsidR="003F46E0" w:rsidRPr="00BF76E0" w:rsidRDefault="003F46E0" w:rsidP="003F46E0">
            <w:pPr>
              <w:pStyle w:val="TAC"/>
              <w:rPr>
                <w:rFonts w:eastAsia="Calibri"/>
              </w:rPr>
            </w:pPr>
            <w:r w:rsidRPr="00BF76E0">
              <w:rPr>
                <w:rFonts w:eastAsia="Calibri"/>
              </w:rPr>
              <w:t>S</w:t>
            </w:r>
          </w:p>
        </w:tc>
        <w:tc>
          <w:tcPr>
            <w:tcW w:w="617" w:type="dxa"/>
            <w:shd w:val="clear" w:color="auto" w:fill="auto"/>
            <w:vAlign w:val="center"/>
          </w:tcPr>
          <w:p w14:paraId="6EB3E778" w14:textId="77777777" w:rsidR="003F46E0" w:rsidRPr="00BF76E0" w:rsidRDefault="003F46E0" w:rsidP="003F46E0">
            <w:pPr>
              <w:pStyle w:val="TAC"/>
              <w:rPr>
                <w:rFonts w:eastAsia="Calibri"/>
              </w:rPr>
            </w:pPr>
            <w:r w:rsidRPr="00BF76E0">
              <w:rPr>
                <w:rFonts w:eastAsia="Calibri"/>
              </w:rPr>
              <w:t>-</w:t>
            </w:r>
          </w:p>
        </w:tc>
        <w:tc>
          <w:tcPr>
            <w:tcW w:w="617" w:type="dxa"/>
            <w:shd w:val="clear" w:color="auto" w:fill="auto"/>
            <w:vAlign w:val="center"/>
          </w:tcPr>
          <w:p w14:paraId="06C3D51E" w14:textId="77777777" w:rsidR="003F46E0" w:rsidRPr="00BF76E0" w:rsidRDefault="003F46E0" w:rsidP="003F46E0">
            <w:pPr>
              <w:pStyle w:val="TAC"/>
              <w:rPr>
                <w:rFonts w:eastAsia="Calibri"/>
              </w:rPr>
            </w:pPr>
            <w:r w:rsidRPr="00BF76E0">
              <w:rPr>
                <w:rFonts w:eastAsia="Calibri"/>
              </w:rPr>
              <w:t>-</w:t>
            </w:r>
          </w:p>
        </w:tc>
        <w:tc>
          <w:tcPr>
            <w:tcW w:w="717" w:type="dxa"/>
            <w:shd w:val="clear" w:color="auto" w:fill="auto"/>
            <w:vAlign w:val="center"/>
          </w:tcPr>
          <w:p w14:paraId="21D39061" w14:textId="77777777" w:rsidR="003F46E0" w:rsidRPr="00BF76E0" w:rsidRDefault="003F46E0" w:rsidP="003F46E0">
            <w:pPr>
              <w:pStyle w:val="TAC"/>
              <w:rPr>
                <w:rFonts w:eastAsia="Calibri"/>
              </w:rPr>
            </w:pPr>
            <w:r w:rsidRPr="00BF76E0">
              <w:rPr>
                <w:rFonts w:eastAsia="Calibri"/>
              </w:rPr>
              <w:t>-</w:t>
            </w:r>
          </w:p>
        </w:tc>
        <w:tc>
          <w:tcPr>
            <w:tcW w:w="797" w:type="dxa"/>
            <w:vAlign w:val="center"/>
          </w:tcPr>
          <w:p w14:paraId="4C56A0B8" w14:textId="77777777" w:rsidR="003F46E0" w:rsidRPr="00BF76E0" w:rsidRDefault="003F46E0" w:rsidP="003F46E0">
            <w:pPr>
              <w:pStyle w:val="TAC"/>
              <w:rPr>
                <w:rFonts w:eastAsia="Calibri"/>
              </w:rPr>
            </w:pPr>
            <w:r w:rsidRPr="00BF76E0">
              <w:rPr>
                <w:rFonts w:eastAsia="Calibri"/>
              </w:rPr>
              <w:t>-</w:t>
            </w:r>
          </w:p>
        </w:tc>
      </w:tr>
      <w:tr w:rsidR="003F46E0" w:rsidRPr="00BF76E0" w14:paraId="5C901169" w14:textId="77777777" w:rsidTr="003F46E0">
        <w:trPr>
          <w:cantSplit/>
          <w:jc w:val="center"/>
        </w:trPr>
        <w:tc>
          <w:tcPr>
            <w:tcW w:w="2539" w:type="dxa"/>
            <w:shd w:val="clear" w:color="auto" w:fill="auto"/>
          </w:tcPr>
          <w:p w14:paraId="1040F228" w14:textId="44B9BA02" w:rsidR="003F46E0" w:rsidRPr="00010F79" w:rsidRDefault="003F46E0" w:rsidP="003F46E0">
            <w:pPr>
              <w:spacing w:after="0"/>
              <w:rPr>
                <w:rFonts w:ascii="Arial" w:eastAsia="Calibri" w:hAnsi="Arial"/>
                <w:sz w:val="18"/>
              </w:rPr>
            </w:pPr>
            <w:r w:rsidRPr="00010F79">
              <w:rPr>
                <w:rFonts w:ascii="Arial" w:eastAsia="Calibri" w:hAnsi="Arial"/>
                <w:sz w:val="18"/>
              </w:rPr>
              <w:t>11.2.38.2</w:t>
            </w:r>
            <w:r w:rsidRPr="00010F79">
              <w:rPr>
                <w:rFonts w:ascii="Arial" w:eastAsia="Calibri" w:hAnsi="Arial"/>
                <w:sz w:val="18"/>
              </w:rPr>
              <w:tab/>
              <w:t>Name, role, value (closed functionality)</w:t>
            </w:r>
          </w:p>
        </w:tc>
        <w:tc>
          <w:tcPr>
            <w:tcW w:w="617" w:type="dxa"/>
            <w:shd w:val="clear" w:color="auto" w:fill="auto"/>
          </w:tcPr>
          <w:p w14:paraId="2696AEF7" w14:textId="325C0776" w:rsidR="003F46E0" w:rsidRPr="00BF76E0" w:rsidRDefault="003F46E0" w:rsidP="003F46E0">
            <w:pPr>
              <w:pStyle w:val="TAC"/>
              <w:rPr>
                <w:rFonts w:eastAsia="Calibri"/>
              </w:rPr>
            </w:pPr>
            <w:r w:rsidRPr="00BF76E0">
              <w:t>-</w:t>
            </w:r>
          </w:p>
        </w:tc>
        <w:tc>
          <w:tcPr>
            <w:tcW w:w="617" w:type="dxa"/>
            <w:shd w:val="clear" w:color="auto" w:fill="auto"/>
          </w:tcPr>
          <w:p w14:paraId="7DC309AD" w14:textId="0F971535" w:rsidR="003F46E0" w:rsidRPr="00BF76E0" w:rsidRDefault="003F46E0" w:rsidP="003F46E0">
            <w:pPr>
              <w:pStyle w:val="TAC"/>
              <w:rPr>
                <w:rFonts w:eastAsia="Calibri"/>
              </w:rPr>
            </w:pPr>
            <w:r w:rsidRPr="00BF76E0">
              <w:t>-</w:t>
            </w:r>
          </w:p>
        </w:tc>
        <w:tc>
          <w:tcPr>
            <w:tcW w:w="617" w:type="dxa"/>
            <w:shd w:val="clear" w:color="auto" w:fill="auto"/>
          </w:tcPr>
          <w:p w14:paraId="3E572AC8" w14:textId="321555D7" w:rsidR="003F46E0" w:rsidRPr="00BF76E0" w:rsidRDefault="003F46E0" w:rsidP="003F46E0">
            <w:pPr>
              <w:pStyle w:val="TAC"/>
              <w:rPr>
                <w:rFonts w:eastAsia="Calibri"/>
              </w:rPr>
            </w:pPr>
            <w:r w:rsidRPr="00BF76E0">
              <w:t>-</w:t>
            </w:r>
          </w:p>
        </w:tc>
        <w:tc>
          <w:tcPr>
            <w:tcW w:w="617" w:type="dxa"/>
            <w:shd w:val="clear" w:color="auto" w:fill="auto"/>
          </w:tcPr>
          <w:p w14:paraId="31111B17" w14:textId="778AECCC" w:rsidR="003F46E0" w:rsidRPr="00BF76E0" w:rsidRDefault="003F46E0" w:rsidP="003F46E0">
            <w:pPr>
              <w:pStyle w:val="TAC"/>
              <w:rPr>
                <w:rFonts w:eastAsia="Calibri"/>
              </w:rPr>
            </w:pPr>
            <w:r w:rsidRPr="00BF76E0">
              <w:t>-</w:t>
            </w:r>
          </w:p>
        </w:tc>
        <w:tc>
          <w:tcPr>
            <w:tcW w:w="617" w:type="dxa"/>
            <w:shd w:val="clear" w:color="auto" w:fill="auto"/>
          </w:tcPr>
          <w:p w14:paraId="7849126D" w14:textId="27AB4A31" w:rsidR="003F46E0" w:rsidRPr="00BF76E0" w:rsidRDefault="003F46E0" w:rsidP="003F46E0">
            <w:pPr>
              <w:pStyle w:val="TAC"/>
              <w:rPr>
                <w:rFonts w:eastAsia="Calibri"/>
              </w:rPr>
            </w:pPr>
            <w:r w:rsidRPr="00BF76E0">
              <w:t>-</w:t>
            </w:r>
          </w:p>
        </w:tc>
        <w:tc>
          <w:tcPr>
            <w:tcW w:w="617" w:type="dxa"/>
            <w:shd w:val="clear" w:color="auto" w:fill="auto"/>
          </w:tcPr>
          <w:p w14:paraId="2654CDF8" w14:textId="714A0BD8" w:rsidR="003F46E0" w:rsidRPr="00BF76E0" w:rsidRDefault="003F46E0" w:rsidP="003F46E0">
            <w:pPr>
              <w:pStyle w:val="TAC"/>
              <w:rPr>
                <w:rFonts w:eastAsia="Calibri"/>
              </w:rPr>
            </w:pPr>
            <w:r w:rsidRPr="00BF76E0">
              <w:t>-</w:t>
            </w:r>
          </w:p>
        </w:tc>
        <w:tc>
          <w:tcPr>
            <w:tcW w:w="617" w:type="dxa"/>
            <w:shd w:val="clear" w:color="auto" w:fill="auto"/>
          </w:tcPr>
          <w:p w14:paraId="1E6E6C00" w14:textId="40B559B3" w:rsidR="003F46E0" w:rsidRPr="00BF76E0" w:rsidRDefault="003F46E0" w:rsidP="003F46E0">
            <w:pPr>
              <w:pStyle w:val="TAC"/>
              <w:rPr>
                <w:rFonts w:eastAsia="Calibri"/>
              </w:rPr>
            </w:pPr>
            <w:r w:rsidRPr="00BF76E0">
              <w:t>-</w:t>
            </w:r>
          </w:p>
        </w:tc>
        <w:tc>
          <w:tcPr>
            <w:tcW w:w="617" w:type="dxa"/>
            <w:shd w:val="clear" w:color="auto" w:fill="auto"/>
          </w:tcPr>
          <w:p w14:paraId="0D320BBA" w14:textId="083F082A" w:rsidR="003F46E0" w:rsidRPr="00BF76E0" w:rsidRDefault="003F46E0" w:rsidP="003F46E0">
            <w:pPr>
              <w:pStyle w:val="TAC"/>
              <w:rPr>
                <w:rFonts w:eastAsia="Calibri"/>
              </w:rPr>
            </w:pPr>
            <w:r w:rsidRPr="00BF76E0">
              <w:t>-</w:t>
            </w:r>
          </w:p>
        </w:tc>
        <w:tc>
          <w:tcPr>
            <w:tcW w:w="617" w:type="dxa"/>
            <w:shd w:val="clear" w:color="auto" w:fill="auto"/>
          </w:tcPr>
          <w:p w14:paraId="53F89C3C" w14:textId="7528E874" w:rsidR="003F46E0" w:rsidRPr="00BF76E0" w:rsidRDefault="003F46E0" w:rsidP="003F46E0">
            <w:pPr>
              <w:pStyle w:val="TAC"/>
              <w:rPr>
                <w:rFonts w:eastAsia="Calibri"/>
              </w:rPr>
            </w:pPr>
            <w:r w:rsidRPr="00BF76E0">
              <w:t>-</w:t>
            </w:r>
          </w:p>
        </w:tc>
        <w:tc>
          <w:tcPr>
            <w:tcW w:w="717" w:type="dxa"/>
            <w:shd w:val="clear" w:color="auto" w:fill="auto"/>
          </w:tcPr>
          <w:p w14:paraId="038E9672" w14:textId="3D6AA8FF" w:rsidR="003F46E0" w:rsidRPr="00BF76E0" w:rsidRDefault="003F46E0" w:rsidP="003F46E0">
            <w:pPr>
              <w:pStyle w:val="TAC"/>
              <w:rPr>
                <w:rFonts w:eastAsia="Calibri"/>
              </w:rPr>
            </w:pPr>
            <w:r w:rsidRPr="00BF76E0">
              <w:t>-</w:t>
            </w:r>
          </w:p>
        </w:tc>
        <w:tc>
          <w:tcPr>
            <w:tcW w:w="797" w:type="dxa"/>
          </w:tcPr>
          <w:p w14:paraId="102E556E" w14:textId="3FE2060B" w:rsidR="003F46E0" w:rsidRPr="00BF76E0" w:rsidRDefault="003F46E0" w:rsidP="003F46E0">
            <w:pPr>
              <w:pStyle w:val="TAC"/>
              <w:rPr>
                <w:rFonts w:eastAsia="Calibri"/>
              </w:rPr>
            </w:pPr>
            <w:r w:rsidRPr="00BF76E0">
              <w:t>-</w:t>
            </w:r>
          </w:p>
        </w:tc>
      </w:tr>
      <w:tr w:rsidR="003F46E0" w:rsidRPr="00BF76E0" w14:paraId="36FF963B" w14:textId="77777777" w:rsidTr="00010F79">
        <w:trPr>
          <w:cantSplit/>
          <w:jc w:val="center"/>
        </w:trPr>
        <w:tc>
          <w:tcPr>
            <w:tcW w:w="2539" w:type="dxa"/>
            <w:shd w:val="clear" w:color="auto" w:fill="auto"/>
            <w:vAlign w:val="center"/>
          </w:tcPr>
          <w:p w14:paraId="3E8AEFE3" w14:textId="1F741B36" w:rsidR="003F46E0" w:rsidRPr="00BF76E0" w:rsidRDefault="003F46E0" w:rsidP="003F46E0">
            <w:pPr>
              <w:spacing w:after="0"/>
              <w:rPr>
                <w:rFonts w:ascii="Arial" w:eastAsia="Calibri" w:hAnsi="Arial"/>
                <w:sz w:val="18"/>
              </w:rPr>
            </w:pPr>
            <w:r>
              <w:t>11.</w:t>
            </w:r>
            <w:r w:rsidRPr="00BF76E0">
              <w:t>2.</w:t>
            </w:r>
            <w:r>
              <w:t>39</w:t>
            </w:r>
            <w:r w:rsidRPr="00BF76E0">
              <w:tab/>
            </w:r>
            <w:r>
              <w:t>Purpose of controls</w:t>
            </w:r>
          </w:p>
        </w:tc>
        <w:tc>
          <w:tcPr>
            <w:tcW w:w="617" w:type="dxa"/>
            <w:shd w:val="clear" w:color="auto" w:fill="auto"/>
            <w:vAlign w:val="center"/>
          </w:tcPr>
          <w:p w14:paraId="7321B1FA" w14:textId="77777777" w:rsidR="003F46E0" w:rsidRPr="00BF76E0" w:rsidRDefault="003F46E0" w:rsidP="003F46E0">
            <w:pPr>
              <w:pStyle w:val="TAC"/>
              <w:rPr>
                <w:rFonts w:eastAsia="Calibri"/>
              </w:rPr>
            </w:pPr>
          </w:p>
        </w:tc>
        <w:tc>
          <w:tcPr>
            <w:tcW w:w="617" w:type="dxa"/>
            <w:shd w:val="clear" w:color="auto" w:fill="auto"/>
            <w:vAlign w:val="center"/>
          </w:tcPr>
          <w:p w14:paraId="6EB5ADD7" w14:textId="77777777" w:rsidR="003F46E0" w:rsidRPr="00BF76E0" w:rsidRDefault="003F46E0" w:rsidP="003F46E0">
            <w:pPr>
              <w:pStyle w:val="TAC"/>
              <w:rPr>
                <w:rFonts w:eastAsia="Calibri"/>
              </w:rPr>
            </w:pPr>
          </w:p>
        </w:tc>
        <w:tc>
          <w:tcPr>
            <w:tcW w:w="617" w:type="dxa"/>
            <w:shd w:val="clear" w:color="auto" w:fill="auto"/>
            <w:vAlign w:val="center"/>
          </w:tcPr>
          <w:p w14:paraId="4ADB1235" w14:textId="77777777" w:rsidR="003F46E0" w:rsidRPr="00BF76E0" w:rsidRDefault="003F46E0" w:rsidP="003F46E0">
            <w:pPr>
              <w:pStyle w:val="TAC"/>
              <w:rPr>
                <w:rFonts w:eastAsia="Calibri"/>
              </w:rPr>
            </w:pPr>
          </w:p>
        </w:tc>
        <w:tc>
          <w:tcPr>
            <w:tcW w:w="617" w:type="dxa"/>
            <w:shd w:val="clear" w:color="auto" w:fill="auto"/>
            <w:vAlign w:val="center"/>
          </w:tcPr>
          <w:p w14:paraId="515653E5" w14:textId="77777777" w:rsidR="003F46E0" w:rsidRPr="00BF76E0" w:rsidRDefault="003F46E0" w:rsidP="003F46E0">
            <w:pPr>
              <w:pStyle w:val="TAC"/>
              <w:rPr>
                <w:rFonts w:eastAsia="Calibri"/>
              </w:rPr>
            </w:pPr>
          </w:p>
        </w:tc>
        <w:tc>
          <w:tcPr>
            <w:tcW w:w="617" w:type="dxa"/>
            <w:shd w:val="clear" w:color="auto" w:fill="auto"/>
            <w:vAlign w:val="center"/>
          </w:tcPr>
          <w:p w14:paraId="77DD4D75" w14:textId="77777777" w:rsidR="003F46E0" w:rsidRPr="00BF76E0" w:rsidRDefault="003F46E0" w:rsidP="003F46E0">
            <w:pPr>
              <w:pStyle w:val="TAC"/>
              <w:rPr>
                <w:rFonts w:eastAsia="Calibri"/>
              </w:rPr>
            </w:pPr>
          </w:p>
        </w:tc>
        <w:tc>
          <w:tcPr>
            <w:tcW w:w="617" w:type="dxa"/>
            <w:shd w:val="clear" w:color="auto" w:fill="auto"/>
            <w:vAlign w:val="center"/>
          </w:tcPr>
          <w:p w14:paraId="7FF17677" w14:textId="77777777" w:rsidR="003F46E0" w:rsidRPr="00BF76E0" w:rsidRDefault="003F46E0" w:rsidP="003F46E0">
            <w:pPr>
              <w:pStyle w:val="TAC"/>
              <w:rPr>
                <w:rFonts w:eastAsia="Calibri"/>
              </w:rPr>
            </w:pPr>
          </w:p>
        </w:tc>
        <w:tc>
          <w:tcPr>
            <w:tcW w:w="617" w:type="dxa"/>
            <w:shd w:val="clear" w:color="auto" w:fill="auto"/>
            <w:vAlign w:val="center"/>
          </w:tcPr>
          <w:p w14:paraId="6D5AA1E6" w14:textId="77777777" w:rsidR="003F46E0" w:rsidRPr="00BF76E0" w:rsidRDefault="003F46E0" w:rsidP="003F46E0">
            <w:pPr>
              <w:pStyle w:val="TAC"/>
              <w:rPr>
                <w:rFonts w:eastAsia="Calibri"/>
              </w:rPr>
            </w:pPr>
          </w:p>
        </w:tc>
        <w:tc>
          <w:tcPr>
            <w:tcW w:w="617" w:type="dxa"/>
            <w:shd w:val="clear" w:color="auto" w:fill="auto"/>
            <w:vAlign w:val="center"/>
          </w:tcPr>
          <w:p w14:paraId="4901D955" w14:textId="77777777" w:rsidR="003F46E0" w:rsidRPr="00BF76E0" w:rsidRDefault="003F46E0" w:rsidP="003F46E0">
            <w:pPr>
              <w:pStyle w:val="TAC"/>
              <w:rPr>
                <w:rFonts w:eastAsia="Calibri"/>
              </w:rPr>
            </w:pPr>
          </w:p>
        </w:tc>
        <w:tc>
          <w:tcPr>
            <w:tcW w:w="617" w:type="dxa"/>
            <w:shd w:val="clear" w:color="auto" w:fill="auto"/>
            <w:vAlign w:val="center"/>
          </w:tcPr>
          <w:p w14:paraId="66FB778E" w14:textId="77777777" w:rsidR="003F46E0" w:rsidRPr="00BF76E0" w:rsidRDefault="003F46E0" w:rsidP="003F46E0">
            <w:pPr>
              <w:pStyle w:val="TAC"/>
              <w:rPr>
                <w:rFonts w:eastAsia="Calibri"/>
              </w:rPr>
            </w:pPr>
          </w:p>
        </w:tc>
        <w:tc>
          <w:tcPr>
            <w:tcW w:w="717" w:type="dxa"/>
            <w:shd w:val="clear" w:color="auto" w:fill="auto"/>
            <w:vAlign w:val="center"/>
          </w:tcPr>
          <w:p w14:paraId="58266F15" w14:textId="77777777" w:rsidR="003F46E0" w:rsidRPr="00BF76E0" w:rsidRDefault="003F46E0" w:rsidP="003F46E0">
            <w:pPr>
              <w:pStyle w:val="TAC"/>
              <w:rPr>
                <w:rFonts w:eastAsia="Calibri"/>
              </w:rPr>
            </w:pPr>
          </w:p>
        </w:tc>
        <w:tc>
          <w:tcPr>
            <w:tcW w:w="797" w:type="dxa"/>
            <w:vAlign w:val="center"/>
          </w:tcPr>
          <w:p w14:paraId="55805311" w14:textId="77777777" w:rsidR="003F46E0" w:rsidRPr="00BF76E0" w:rsidRDefault="003F46E0" w:rsidP="003F46E0">
            <w:pPr>
              <w:pStyle w:val="TAC"/>
              <w:rPr>
                <w:rFonts w:eastAsia="Calibri"/>
              </w:rPr>
            </w:pPr>
          </w:p>
        </w:tc>
      </w:tr>
      <w:tr w:rsidR="003F46E0" w:rsidRPr="00BF76E0" w14:paraId="7AF8816E" w14:textId="77777777" w:rsidTr="00010F79">
        <w:trPr>
          <w:cantSplit/>
          <w:jc w:val="center"/>
        </w:trPr>
        <w:tc>
          <w:tcPr>
            <w:tcW w:w="2539" w:type="dxa"/>
            <w:shd w:val="clear" w:color="auto" w:fill="auto"/>
            <w:vAlign w:val="center"/>
          </w:tcPr>
          <w:p w14:paraId="06333439" w14:textId="7ECEC9C6" w:rsidR="003F46E0" w:rsidRPr="00BF76E0" w:rsidRDefault="003F46E0" w:rsidP="003F46E0">
            <w:pPr>
              <w:spacing w:after="0"/>
              <w:rPr>
                <w:rFonts w:ascii="Arial" w:eastAsia="Calibri" w:hAnsi="Arial"/>
                <w:sz w:val="18"/>
              </w:rPr>
            </w:pPr>
            <w:r>
              <w:t>11.</w:t>
            </w:r>
            <w:r w:rsidRPr="00BF76E0">
              <w:t>2.</w:t>
            </w:r>
            <w:r>
              <w:t>40</w:t>
            </w:r>
            <w:r w:rsidRPr="00BF76E0">
              <w:tab/>
            </w:r>
            <w:r w:rsidRPr="00671004">
              <w:t xml:space="preserve">Zoom </w:t>
            </w:r>
            <w:r>
              <w:t>c</w:t>
            </w:r>
            <w:r w:rsidRPr="00671004">
              <w:t>ontent</w:t>
            </w:r>
          </w:p>
        </w:tc>
        <w:tc>
          <w:tcPr>
            <w:tcW w:w="617" w:type="dxa"/>
            <w:shd w:val="clear" w:color="auto" w:fill="auto"/>
            <w:vAlign w:val="center"/>
          </w:tcPr>
          <w:p w14:paraId="75671990" w14:textId="77777777" w:rsidR="003F46E0" w:rsidRPr="00BF76E0" w:rsidRDefault="003F46E0" w:rsidP="003F46E0">
            <w:pPr>
              <w:pStyle w:val="TAC"/>
              <w:rPr>
                <w:rFonts w:eastAsia="Calibri"/>
              </w:rPr>
            </w:pPr>
          </w:p>
        </w:tc>
        <w:tc>
          <w:tcPr>
            <w:tcW w:w="617" w:type="dxa"/>
            <w:shd w:val="clear" w:color="auto" w:fill="auto"/>
            <w:vAlign w:val="center"/>
          </w:tcPr>
          <w:p w14:paraId="0F4CA59F" w14:textId="77777777" w:rsidR="003F46E0" w:rsidRPr="00BF76E0" w:rsidRDefault="003F46E0" w:rsidP="003F46E0">
            <w:pPr>
              <w:pStyle w:val="TAC"/>
              <w:rPr>
                <w:rFonts w:eastAsia="Calibri"/>
              </w:rPr>
            </w:pPr>
          </w:p>
        </w:tc>
        <w:tc>
          <w:tcPr>
            <w:tcW w:w="617" w:type="dxa"/>
            <w:shd w:val="clear" w:color="auto" w:fill="auto"/>
            <w:vAlign w:val="center"/>
          </w:tcPr>
          <w:p w14:paraId="0A7A856E" w14:textId="77777777" w:rsidR="003F46E0" w:rsidRPr="00BF76E0" w:rsidRDefault="003F46E0" w:rsidP="003F46E0">
            <w:pPr>
              <w:pStyle w:val="TAC"/>
              <w:rPr>
                <w:rFonts w:eastAsia="Calibri"/>
              </w:rPr>
            </w:pPr>
          </w:p>
        </w:tc>
        <w:tc>
          <w:tcPr>
            <w:tcW w:w="617" w:type="dxa"/>
            <w:shd w:val="clear" w:color="auto" w:fill="auto"/>
            <w:vAlign w:val="center"/>
          </w:tcPr>
          <w:p w14:paraId="195D7713" w14:textId="77777777" w:rsidR="003F46E0" w:rsidRPr="00BF76E0" w:rsidRDefault="003F46E0" w:rsidP="003F46E0">
            <w:pPr>
              <w:pStyle w:val="TAC"/>
              <w:rPr>
                <w:rFonts w:eastAsia="Calibri"/>
              </w:rPr>
            </w:pPr>
          </w:p>
        </w:tc>
        <w:tc>
          <w:tcPr>
            <w:tcW w:w="617" w:type="dxa"/>
            <w:shd w:val="clear" w:color="auto" w:fill="auto"/>
            <w:vAlign w:val="center"/>
          </w:tcPr>
          <w:p w14:paraId="31ADCA87" w14:textId="77777777" w:rsidR="003F46E0" w:rsidRPr="00BF76E0" w:rsidRDefault="003F46E0" w:rsidP="003F46E0">
            <w:pPr>
              <w:pStyle w:val="TAC"/>
              <w:rPr>
                <w:rFonts w:eastAsia="Calibri"/>
              </w:rPr>
            </w:pPr>
          </w:p>
        </w:tc>
        <w:tc>
          <w:tcPr>
            <w:tcW w:w="617" w:type="dxa"/>
            <w:shd w:val="clear" w:color="auto" w:fill="auto"/>
            <w:vAlign w:val="center"/>
          </w:tcPr>
          <w:p w14:paraId="733F607A" w14:textId="77777777" w:rsidR="003F46E0" w:rsidRPr="00BF76E0" w:rsidRDefault="003F46E0" w:rsidP="003F46E0">
            <w:pPr>
              <w:pStyle w:val="TAC"/>
              <w:rPr>
                <w:rFonts w:eastAsia="Calibri"/>
              </w:rPr>
            </w:pPr>
          </w:p>
        </w:tc>
        <w:tc>
          <w:tcPr>
            <w:tcW w:w="617" w:type="dxa"/>
            <w:shd w:val="clear" w:color="auto" w:fill="auto"/>
            <w:vAlign w:val="center"/>
          </w:tcPr>
          <w:p w14:paraId="61651471" w14:textId="77777777" w:rsidR="003F46E0" w:rsidRPr="00BF76E0" w:rsidRDefault="003F46E0" w:rsidP="003F46E0">
            <w:pPr>
              <w:pStyle w:val="TAC"/>
              <w:rPr>
                <w:rFonts w:eastAsia="Calibri"/>
              </w:rPr>
            </w:pPr>
          </w:p>
        </w:tc>
        <w:tc>
          <w:tcPr>
            <w:tcW w:w="617" w:type="dxa"/>
            <w:shd w:val="clear" w:color="auto" w:fill="auto"/>
            <w:vAlign w:val="center"/>
          </w:tcPr>
          <w:p w14:paraId="7DCE1115" w14:textId="77777777" w:rsidR="003F46E0" w:rsidRPr="00BF76E0" w:rsidRDefault="003F46E0" w:rsidP="003F46E0">
            <w:pPr>
              <w:pStyle w:val="TAC"/>
              <w:rPr>
                <w:rFonts w:eastAsia="Calibri"/>
              </w:rPr>
            </w:pPr>
          </w:p>
        </w:tc>
        <w:tc>
          <w:tcPr>
            <w:tcW w:w="617" w:type="dxa"/>
            <w:shd w:val="clear" w:color="auto" w:fill="auto"/>
            <w:vAlign w:val="center"/>
          </w:tcPr>
          <w:p w14:paraId="65725141" w14:textId="77777777" w:rsidR="003F46E0" w:rsidRPr="00BF76E0" w:rsidRDefault="003F46E0" w:rsidP="003F46E0">
            <w:pPr>
              <w:pStyle w:val="TAC"/>
              <w:rPr>
                <w:rFonts w:eastAsia="Calibri"/>
              </w:rPr>
            </w:pPr>
          </w:p>
        </w:tc>
        <w:tc>
          <w:tcPr>
            <w:tcW w:w="717" w:type="dxa"/>
            <w:shd w:val="clear" w:color="auto" w:fill="auto"/>
            <w:vAlign w:val="center"/>
          </w:tcPr>
          <w:p w14:paraId="6DA429EA" w14:textId="77777777" w:rsidR="003F46E0" w:rsidRPr="00BF76E0" w:rsidRDefault="003F46E0" w:rsidP="003F46E0">
            <w:pPr>
              <w:pStyle w:val="TAC"/>
              <w:rPr>
                <w:rFonts w:eastAsia="Calibri"/>
              </w:rPr>
            </w:pPr>
          </w:p>
        </w:tc>
        <w:tc>
          <w:tcPr>
            <w:tcW w:w="797" w:type="dxa"/>
            <w:vAlign w:val="center"/>
          </w:tcPr>
          <w:p w14:paraId="4DE8E726" w14:textId="77777777" w:rsidR="003F46E0" w:rsidRPr="00BF76E0" w:rsidRDefault="003F46E0" w:rsidP="003F46E0">
            <w:pPr>
              <w:pStyle w:val="TAC"/>
              <w:rPr>
                <w:rFonts w:eastAsia="Calibri"/>
              </w:rPr>
            </w:pPr>
          </w:p>
        </w:tc>
      </w:tr>
      <w:tr w:rsidR="003F46E0" w:rsidRPr="00BF76E0" w14:paraId="5A877843" w14:textId="77777777" w:rsidTr="00010F79">
        <w:trPr>
          <w:cantSplit/>
          <w:jc w:val="center"/>
        </w:trPr>
        <w:tc>
          <w:tcPr>
            <w:tcW w:w="2539" w:type="dxa"/>
            <w:shd w:val="clear" w:color="auto" w:fill="auto"/>
            <w:vAlign w:val="center"/>
          </w:tcPr>
          <w:p w14:paraId="2A8A56FE" w14:textId="68F7CDA0" w:rsidR="003F46E0" w:rsidRPr="00BF76E0" w:rsidRDefault="003F46E0" w:rsidP="003F46E0">
            <w:pPr>
              <w:spacing w:after="0"/>
              <w:rPr>
                <w:rFonts w:ascii="Arial" w:eastAsia="Calibri" w:hAnsi="Arial"/>
                <w:sz w:val="18"/>
              </w:rPr>
            </w:pPr>
            <w:r>
              <w:t>11.</w:t>
            </w:r>
            <w:r w:rsidRPr="00BF76E0">
              <w:t>2.</w:t>
            </w:r>
            <w:r>
              <w:t>41</w:t>
            </w:r>
            <w:r w:rsidRPr="00BF76E0">
              <w:tab/>
            </w:r>
            <w:r w:rsidRPr="00D33B24">
              <w:t xml:space="preserve">Graphics </w:t>
            </w:r>
            <w:r>
              <w:t>c</w:t>
            </w:r>
            <w:r w:rsidRPr="00D33B24">
              <w:t>ontrast</w:t>
            </w:r>
          </w:p>
        </w:tc>
        <w:tc>
          <w:tcPr>
            <w:tcW w:w="617" w:type="dxa"/>
            <w:shd w:val="clear" w:color="auto" w:fill="auto"/>
            <w:vAlign w:val="center"/>
          </w:tcPr>
          <w:p w14:paraId="183815D5" w14:textId="77777777" w:rsidR="003F46E0" w:rsidRPr="00BF76E0" w:rsidRDefault="003F46E0" w:rsidP="003F46E0">
            <w:pPr>
              <w:pStyle w:val="TAC"/>
              <w:rPr>
                <w:rFonts w:eastAsia="Calibri"/>
              </w:rPr>
            </w:pPr>
          </w:p>
        </w:tc>
        <w:tc>
          <w:tcPr>
            <w:tcW w:w="617" w:type="dxa"/>
            <w:shd w:val="clear" w:color="auto" w:fill="auto"/>
            <w:vAlign w:val="center"/>
          </w:tcPr>
          <w:p w14:paraId="3AAA51C3" w14:textId="77777777" w:rsidR="003F46E0" w:rsidRPr="00BF76E0" w:rsidRDefault="003F46E0" w:rsidP="003F46E0">
            <w:pPr>
              <w:pStyle w:val="TAC"/>
              <w:rPr>
                <w:rFonts w:eastAsia="Calibri"/>
              </w:rPr>
            </w:pPr>
          </w:p>
        </w:tc>
        <w:tc>
          <w:tcPr>
            <w:tcW w:w="617" w:type="dxa"/>
            <w:shd w:val="clear" w:color="auto" w:fill="auto"/>
            <w:vAlign w:val="center"/>
          </w:tcPr>
          <w:p w14:paraId="330F8753" w14:textId="77777777" w:rsidR="003F46E0" w:rsidRPr="00BF76E0" w:rsidRDefault="003F46E0" w:rsidP="003F46E0">
            <w:pPr>
              <w:pStyle w:val="TAC"/>
              <w:rPr>
                <w:rFonts w:eastAsia="Calibri"/>
              </w:rPr>
            </w:pPr>
          </w:p>
        </w:tc>
        <w:tc>
          <w:tcPr>
            <w:tcW w:w="617" w:type="dxa"/>
            <w:shd w:val="clear" w:color="auto" w:fill="auto"/>
            <w:vAlign w:val="center"/>
          </w:tcPr>
          <w:p w14:paraId="75C73AB0" w14:textId="77777777" w:rsidR="003F46E0" w:rsidRPr="00BF76E0" w:rsidRDefault="003F46E0" w:rsidP="003F46E0">
            <w:pPr>
              <w:pStyle w:val="TAC"/>
              <w:rPr>
                <w:rFonts w:eastAsia="Calibri"/>
              </w:rPr>
            </w:pPr>
          </w:p>
        </w:tc>
        <w:tc>
          <w:tcPr>
            <w:tcW w:w="617" w:type="dxa"/>
            <w:shd w:val="clear" w:color="auto" w:fill="auto"/>
            <w:vAlign w:val="center"/>
          </w:tcPr>
          <w:p w14:paraId="77237356" w14:textId="77777777" w:rsidR="003F46E0" w:rsidRPr="00BF76E0" w:rsidRDefault="003F46E0" w:rsidP="003F46E0">
            <w:pPr>
              <w:pStyle w:val="TAC"/>
              <w:rPr>
                <w:rFonts w:eastAsia="Calibri"/>
              </w:rPr>
            </w:pPr>
          </w:p>
        </w:tc>
        <w:tc>
          <w:tcPr>
            <w:tcW w:w="617" w:type="dxa"/>
            <w:shd w:val="clear" w:color="auto" w:fill="auto"/>
            <w:vAlign w:val="center"/>
          </w:tcPr>
          <w:p w14:paraId="260C9EC2" w14:textId="77777777" w:rsidR="003F46E0" w:rsidRPr="00BF76E0" w:rsidRDefault="003F46E0" w:rsidP="003F46E0">
            <w:pPr>
              <w:pStyle w:val="TAC"/>
              <w:rPr>
                <w:rFonts w:eastAsia="Calibri"/>
              </w:rPr>
            </w:pPr>
          </w:p>
        </w:tc>
        <w:tc>
          <w:tcPr>
            <w:tcW w:w="617" w:type="dxa"/>
            <w:shd w:val="clear" w:color="auto" w:fill="auto"/>
            <w:vAlign w:val="center"/>
          </w:tcPr>
          <w:p w14:paraId="4D333D56" w14:textId="77777777" w:rsidR="003F46E0" w:rsidRPr="00BF76E0" w:rsidRDefault="003F46E0" w:rsidP="003F46E0">
            <w:pPr>
              <w:pStyle w:val="TAC"/>
              <w:rPr>
                <w:rFonts w:eastAsia="Calibri"/>
              </w:rPr>
            </w:pPr>
          </w:p>
        </w:tc>
        <w:tc>
          <w:tcPr>
            <w:tcW w:w="617" w:type="dxa"/>
            <w:shd w:val="clear" w:color="auto" w:fill="auto"/>
            <w:vAlign w:val="center"/>
          </w:tcPr>
          <w:p w14:paraId="41C4E34F" w14:textId="77777777" w:rsidR="003F46E0" w:rsidRPr="00BF76E0" w:rsidRDefault="003F46E0" w:rsidP="003F46E0">
            <w:pPr>
              <w:pStyle w:val="TAC"/>
              <w:rPr>
                <w:rFonts w:eastAsia="Calibri"/>
              </w:rPr>
            </w:pPr>
          </w:p>
        </w:tc>
        <w:tc>
          <w:tcPr>
            <w:tcW w:w="617" w:type="dxa"/>
            <w:shd w:val="clear" w:color="auto" w:fill="auto"/>
            <w:vAlign w:val="center"/>
          </w:tcPr>
          <w:p w14:paraId="39512A16" w14:textId="77777777" w:rsidR="003F46E0" w:rsidRPr="00BF76E0" w:rsidRDefault="003F46E0" w:rsidP="003F46E0">
            <w:pPr>
              <w:pStyle w:val="TAC"/>
              <w:rPr>
                <w:rFonts w:eastAsia="Calibri"/>
              </w:rPr>
            </w:pPr>
          </w:p>
        </w:tc>
        <w:tc>
          <w:tcPr>
            <w:tcW w:w="717" w:type="dxa"/>
            <w:shd w:val="clear" w:color="auto" w:fill="auto"/>
            <w:vAlign w:val="center"/>
          </w:tcPr>
          <w:p w14:paraId="79C86668" w14:textId="77777777" w:rsidR="003F46E0" w:rsidRPr="00BF76E0" w:rsidRDefault="003F46E0" w:rsidP="003F46E0">
            <w:pPr>
              <w:pStyle w:val="TAC"/>
              <w:rPr>
                <w:rFonts w:eastAsia="Calibri"/>
              </w:rPr>
            </w:pPr>
          </w:p>
        </w:tc>
        <w:tc>
          <w:tcPr>
            <w:tcW w:w="797" w:type="dxa"/>
            <w:vAlign w:val="center"/>
          </w:tcPr>
          <w:p w14:paraId="180D8A83" w14:textId="77777777" w:rsidR="003F46E0" w:rsidRPr="00BF76E0" w:rsidRDefault="003F46E0" w:rsidP="003F46E0">
            <w:pPr>
              <w:pStyle w:val="TAC"/>
              <w:rPr>
                <w:rFonts w:eastAsia="Calibri"/>
              </w:rPr>
            </w:pPr>
          </w:p>
        </w:tc>
      </w:tr>
      <w:tr w:rsidR="003F46E0" w:rsidRPr="00BF76E0" w14:paraId="783A1040" w14:textId="77777777" w:rsidTr="00010F79">
        <w:trPr>
          <w:cantSplit/>
          <w:jc w:val="center"/>
        </w:trPr>
        <w:tc>
          <w:tcPr>
            <w:tcW w:w="2539" w:type="dxa"/>
            <w:shd w:val="clear" w:color="auto" w:fill="auto"/>
            <w:vAlign w:val="center"/>
          </w:tcPr>
          <w:p w14:paraId="1A1D96C8" w14:textId="47D00CF2" w:rsidR="003F46E0" w:rsidRPr="00BF76E0" w:rsidRDefault="003F46E0" w:rsidP="003F46E0">
            <w:pPr>
              <w:spacing w:after="0"/>
              <w:rPr>
                <w:rFonts w:ascii="Arial" w:eastAsia="Calibri" w:hAnsi="Arial"/>
                <w:sz w:val="18"/>
              </w:rPr>
            </w:pPr>
            <w:r>
              <w:t>11.</w:t>
            </w:r>
            <w:r w:rsidRPr="00BF76E0">
              <w:t>2.</w:t>
            </w:r>
            <w:r>
              <w:t>42</w:t>
            </w:r>
            <w:r w:rsidRPr="00BF76E0">
              <w:tab/>
            </w:r>
            <w:r>
              <w:t>Adapting text</w:t>
            </w:r>
          </w:p>
        </w:tc>
        <w:tc>
          <w:tcPr>
            <w:tcW w:w="617" w:type="dxa"/>
            <w:shd w:val="clear" w:color="auto" w:fill="auto"/>
            <w:vAlign w:val="center"/>
          </w:tcPr>
          <w:p w14:paraId="7C2E3478" w14:textId="77777777" w:rsidR="003F46E0" w:rsidRPr="00BF76E0" w:rsidRDefault="003F46E0" w:rsidP="003F46E0">
            <w:pPr>
              <w:pStyle w:val="TAC"/>
              <w:rPr>
                <w:rFonts w:eastAsia="Calibri"/>
              </w:rPr>
            </w:pPr>
          </w:p>
        </w:tc>
        <w:tc>
          <w:tcPr>
            <w:tcW w:w="617" w:type="dxa"/>
            <w:shd w:val="clear" w:color="auto" w:fill="auto"/>
            <w:vAlign w:val="center"/>
          </w:tcPr>
          <w:p w14:paraId="139FDA2E" w14:textId="77777777" w:rsidR="003F46E0" w:rsidRPr="00BF76E0" w:rsidRDefault="003F46E0" w:rsidP="003F46E0">
            <w:pPr>
              <w:pStyle w:val="TAC"/>
              <w:rPr>
                <w:rFonts w:eastAsia="Calibri"/>
              </w:rPr>
            </w:pPr>
          </w:p>
        </w:tc>
        <w:tc>
          <w:tcPr>
            <w:tcW w:w="617" w:type="dxa"/>
            <w:shd w:val="clear" w:color="auto" w:fill="auto"/>
            <w:vAlign w:val="center"/>
          </w:tcPr>
          <w:p w14:paraId="7681D07A" w14:textId="77777777" w:rsidR="003F46E0" w:rsidRPr="00BF76E0" w:rsidRDefault="003F46E0" w:rsidP="003F46E0">
            <w:pPr>
              <w:pStyle w:val="TAC"/>
              <w:rPr>
                <w:rFonts w:eastAsia="Calibri"/>
              </w:rPr>
            </w:pPr>
          </w:p>
        </w:tc>
        <w:tc>
          <w:tcPr>
            <w:tcW w:w="617" w:type="dxa"/>
            <w:shd w:val="clear" w:color="auto" w:fill="auto"/>
            <w:vAlign w:val="center"/>
          </w:tcPr>
          <w:p w14:paraId="6D27DA3E" w14:textId="77777777" w:rsidR="003F46E0" w:rsidRPr="00BF76E0" w:rsidRDefault="003F46E0" w:rsidP="003F46E0">
            <w:pPr>
              <w:pStyle w:val="TAC"/>
              <w:rPr>
                <w:rFonts w:eastAsia="Calibri"/>
              </w:rPr>
            </w:pPr>
          </w:p>
        </w:tc>
        <w:tc>
          <w:tcPr>
            <w:tcW w:w="617" w:type="dxa"/>
            <w:shd w:val="clear" w:color="auto" w:fill="auto"/>
            <w:vAlign w:val="center"/>
          </w:tcPr>
          <w:p w14:paraId="2CEC7B87" w14:textId="77777777" w:rsidR="003F46E0" w:rsidRPr="00BF76E0" w:rsidRDefault="003F46E0" w:rsidP="003F46E0">
            <w:pPr>
              <w:pStyle w:val="TAC"/>
              <w:rPr>
                <w:rFonts w:eastAsia="Calibri"/>
              </w:rPr>
            </w:pPr>
          </w:p>
        </w:tc>
        <w:tc>
          <w:tcPr>
            <w:tcW w:w="617" w:type="dxa"/>
            <w:shd w:val="clear" w:color="auto" w:fill="auto"/>
            <w:vAlign w:val="center"/>
          </w:tcPr>
          <w:p w14:paraId="074BBF64" w14:textId="77777777" w:rsidR="003F46E0" w:rsidRPr="00BF76E0" w:rsidRDefault="003F46E0" w:rsidP="003F46E0">
            <w:pPr>
              <w:pStyle w:val="TAC"/>
              <w:rPr>
                <w:rFonts w:eastAsia="Calibri"/>
              </w:rPr>
            </w:pPr>
          </w:p>
        </w:tc>
        <w:tc>
          <w:tcPr>
            <w:tcW w:w="617" w:type="dxa"/>
            <w:shd w:val="clear" w:color="auto" w:fill="auto"/>
            <w:vAlign w:val="center"/>
          </w:tcPr>
          <w:p w14:paraId="7FFA0E88" w14:textId="77777777" w:rsidR="003F46E0" w:rsidRPr="00BF76E0" w:rsidRDefault="003F46E0" w:rsidP="003F46E0">
            <w:pPr>
              <w:pStyle w:val="TAC"/>
              <w:rPr>
                <w:rFonts w:eastAsia="Calibri"/>
              </w:rPr>
            </w:pPr>
          </w:p>
        </w:tc>
        <w:tc>
          <w:tcPr>
            <w:tcW w:w="617" w:type="dxa"/>
            <w:shd w:val="clear" w:color="auto" w:fill="auto"/>
            <w:vAlign w:val="center"/>
          </w:tcPr>
          <w:p w14:paraId="370C61E1" w14:textId="77777777" w:rsidR="003F46E0" w:rsidRPr="00BF76E0" w:rsidRDefault="003F46E0" w:rsidP="003F46E0">
            <w:pPr>
              <w:pStyle w:val="TAC"/>
              <w:rPr>
                <w:rFonts w:eastAsia="Calibri"/>
              </w:rPr>
            </w:pPr>
          </w:p>
        </w:tc>
        <w:tc>
          <w:tcPr>
            <w:tcW w:w="617" w:type="dxa"/>
            <w:shd w:val="clear" w:color="auto" w:fill="auto"/>
            <w:vAlign w:val="center"/>
          </w:tcPr>
          <w:p w14:paraId="7113D2EC" w14:textId="77777777" w:rsidR="003F46E0" w:rsidRPr="00BF76E0" w:rsidRDefault="003F46E0" w:rsidP="003F46E0">
            <w:pPr>
              <w:pStyle w:val="TAC"/>
              <w:rPr>
                <w:rFonts w:eastAsia="Calibri"/>
              </w:rPr>
            </w:pPr>
          </w:p>
        </w:tc>
        <w:tc>
          <w:tcPr>
            <w:tcW w:w="717" w:type="dxa"/>
            <w:shd w:val="clear" w:color="auto" w:fill="auto"/>
            <w:vAlign w:val="center"/>
          </w:tcPr>
          <w:p w14:paraId="208F8DF0" w14:textId="77777777" w:rsidR="003F46E0" w:rsidRPr="00BF76E0" w:rsidRDefault="003F46E0" w:rsidP="003F46E0">
            <w:pPr>
              <w:pStyle w:val="TAC"/>
              <w:rPr>
                <w:rFonts w:eastAsia="Calibri"/>
              </w:rPr>
            </w:pPr>
          </w:p>
        </w:tc>
        <w:tc>
          <w:tcPr>
            <w:tcW w:w="797" w:type="dxa"/>
            <w:vAlign w:val="center"/>
          </w:tcPr>
          <w:p w14:paraId="3E4500BC" w14:textId="77777777" w:rsidR="003F46E0" w:rsidRPr="00BF76E0" w:rsidRDefault="003F46E0" w:rsidP="003F46E0">
            <w:pPr>
              <w:pStyle w:val="TAC"/>
              <w:rPr>
                <w:rFonts w:eastAsia="Calibri"/>
              </w:rPr>
            </w:pPr>
          </w:p>
        </w:tc>
      </w:tr>
      <w:tr w:rsidR="003F46E0" w:rsidRPr="00BF76E0" w14:paraId="21197207" w14:textId="77777777" w:rsidTr="00010F79">
        <w:trPr>
          <w:cantSplit/>
          <w:jc w:val="center"/>
        </w:trPr>
        <w:tc>
          <w:tcPr>
            <w:tcW w:w="2539" w:type="dxa"/>
            <w:shd w:val="clear" w:color="auto" w:fill="auto"/>
            <w:vAlign w:val="center"/>
          </w:tcPr>
          <w:p w14:paraId="668E4CED" w14:textId="0167BE4C" w:rsidR="003F46E0" w:rsidRPr="00BF76E0" w:rsidRDefault="003F46E0" w:rsidP="003F46E0">
            <w:pPr>
              <w:spacing w:after="0"/>
              <w:rPr>
                <w:rFonts w:ascii="Arial" w:eastAsia="Calibri" w:hAnsi="Arial"/>
                <w:sz w:val="18"/>
              </w:rPr>
            </w:pPr>
            <w:r>
              <w:t>11.</w:t>
            </w:r>
            <w:r w:rsidRPr="00BB14AF">
              <w:t>2.43</w:t>
            </w:r>
            <w:r w:rsidRPr="00BB14AF">
              <w:tab/>
              <w:t>Content on hover or focus</w:t>
            </w:r>
          </w:p>
        </w:tc>
        <w:tc>
          <w:tcPr>
            <w:tcW w:w="617" w:type="dxa"/>
            <w:shd w:val="clear" w:color="auto" w:fill="auto"/>
            <w:vAlign w:val="center"/>
          </w:tcPr>
          <w:p w14:paraId="7C2A0CAA" w14:textId="77777777" w:rsidR="003F46E0" w:rsidRPr="00BF76E0" w:rsidRDefault="003F46E0" w:rsidP="003F46E0">
            <w:pPr>
              <w:pStyle w:val="TAC"/>
              <w:rPr>
                <w:rFonts w:eastAsia="Calibri"/>
              </w:rPr>
            </w:pPr>
          </w:p>
        </w:tc>
        <w:tc>
          <w:tcPr>
            <w:tcW w:w="617" w:type="dxa"/>
            <w:shd w:val="clear" w:color="auto" w:fill="auto"/>
            <w:vAlign w:val="center"/>
          </w:tcPr>
          <w:p w14:paraId="7434DD86" w14:textId="77777777" w:rsidR="003F46E0" w:rsidRPr="00BF76E0" w:rsidRDefault="003F46E0" w:rsidP="003F46E0">
            <w:pPr>
              <w:pStyle w:val="TAC"/>
              <w:rPr>
                <w:rFonts w:eastAsia="Calibri"/>
              </w:rPr>
            </w:pPr>
          </w:p>
        </w:tc>
        <w:tc>
          <w:tcPr>
            <w:tcW w:w="617" w:type="dxa"/>
            <w:shd w:val="clear" w:color="auto" w:fill="auto"/>
            <w:vAlign w:val="center"/>
          </w:tcPr>
          <w:p w14:paraId="2B2362FB" w14:textId="77777777" w:rsidR="003F46E0" w:rsidRPr="00BF76E0" w:rsidRDefault="003F46E0" w:rsidP="003F46E0">
            <w:pPr>
              <w:pStyle w:val="TAC"/>
              <w:rPr>
                <w:rFonts w:eastAsia="Calibri"/>
              </w:rPr>
            </w:pPr>
          </w:p>
        </w:tc>
        <w:tc>
          <w:tcPr>
            <w:tcW w:w="617" w:type="dxa"/>
            <w:shd w:val="clear" w:color="auto" w:fill="auto"/>
            <w:vAlign w:val="center"/>
          </w:tcPr>
          <w:p w14:paraId="0798F00F" w14:textId="77777777" w:rsidR="003F46E0" w:rsidRPr="00BF76E0" w:rsidRDefault="003F46E0" w:rsidP="003F46E0">
            <w:pPr>
              <w:pStyle w:val="TAC"/>
              <w:rPr>
                <w:rFonts w:eastAsia="Calibri"/>
              </w:rPr>
            </w:pPr>
          </w:p>
        </w:tc>
        <w:tc>
          <w:tcPr>
            <w:tcW w:w="617" w:type="dxa"/>
            <w:shd w:val="clear" w:color="auto" w:fill="auto"/>
            <w:vAlign w:val="center"/>
          </w:tcPr>
          <w:p w14:paraId="113E1DC2" w14:textId="77777777" w:rsidR="003F46E0" w:rsidRPr="00BF76E0" w:rsidRDefault="003F46E0" w:rsidP="003F46E0">
            <w:pPr>
              <w:pStyle w:val="TAC"/>
              <w:rPr>
                <w:rFonts w:eastAsia="Calibri"/>
              </w:rPr>
            </w:pPr>
          </w:p>
        </w:tc>
        <w:tc>
          <w:tcPr>
            <w:tcW w:w="617" w:type="dxa"/>
            <w:shd w:val="clear" w:color="auto" w:fill="auto"/>
            <w:vAlign w:val="center"/>
          </w:tcPr>
          <w:p w14:paraId="170858B2" w14:textId="77777777" w:rsidR="003F46E0" w:rsidRPr="00BF76E0" w:rsidRDefault="003F46E0" w:rsidP="003F46E0">
            <w:pPr>
              <w:pStyle w:val="TAC"/>
              <w:rPr>
                <w:rFonts w:eastAsia="Calibri"/>
              </w:rPr>
            </w:pPr>
          </w:p>
        </w:tc>
        <w:tc>
          <w:tcPr>
            <w:tcW w:w="617" w:type="dxa"/>
            <w:shd w:val="clear" w:color="auto" w:fill="auto"/>
            <w:vAlign w:val="center"/>
          </w:tcPr>
          <w:p w14:paraId="363F6780" w14:textId="77777777" w:rsidR="003F46E0" w:rsidRPr="00BF76E0" w:rsidRDefault="003F46E0" w:rsidP="003F46E0">
            <w:pPr>
              <w:pStyle w:val="TAC"/>
              <w:rPr>
                <w:rFonts w:eastAsia="Calibri"/>
              </w:rPr>
            </w:pPr>
          </w:p>
        </w:tc>
        <w:tc>
          <w:tcPr>
            <w:tcW w:w="617" w:type="dxa"/>
            <w:shd w:val="clear" w:color="auto" w:fill="auto"/>
            <w:vAlign w:val="center"/>
          </w:tcPr>
          <w:p w14:paraId="3972743D" w14:textId="77777777" w:rsidR="003F46E0" w:rsidRPr="00BF76E0" w:rsidRDefault="003F46E0" w:rsidP="003F46E0">
            <w:pPr>
              <w:pStyle w:val="TAC"/>
              <w:rPr>
                <w:rFonts w:eastAsia="Calibri"/>
              </w:rPr>
            </w:pPr>
          </w:p>
        </w:tc>
        <w:tc>
          <w:tcPr>
            <w:tcW w:w="617" w:type="dxa"/>
            <w:shd w:val="clear" w:color="auto" w:fill="auto"/>
            <w:vAlign w:val="center"/>
          </w:tcPr>
          <w:p w14:paraId="76E220B9" w14:textId="77777777" w:rsidR="003F46E0" w:rsidRPr="00BF76E0" w:rsidRDefault="003F46E0" w:rsidP="003F46E0">
            <w:pPr>
              <w:pStyle w:val="TAC"/>
              <w:rPr>
                <w:rFonts w:eastAsia="Calibri"/>
              </w:rPr>
            </w:pPr>
          </w:p>
        </w:tc>
        <w:tc>
          <w:tcPr>
            <w:tcW w:w="717" w:type="dxa"/>
            <w:shd w:val="clear" w:color="auto" w:fill="auto"/>
            <w:vAlign w:val="center"/>
          </w:tcPr>
          <w:p w14:paraId="5C0E4DDE" w14:textId="77777777" w:rsidR="003F46E0" w:rsidRPr="00BF76E0" w:rsidRDefault="003F46E0" w:rsidP="003F46E0">
            <w:pPr>
              <w:pStyle w:val="TAC"/>
              <w:rPr>
                <w:rFonts w:eastAsia="Calibri"/>
              </w:rPr>
            </w:pPr>
          </w:p>
        </w:tc>
        <w:tc>
          <w:tcPr>
            <w:tcW w:w="797" w:type="dxa"/>
            <w:vAlign w:val="center"/>
          </w:tcPr>
          <w:p w14:paraId="2BCE36CF" w14:textId="77777777" w:rsidR="003F46E0" w:rsidRPr="00BF76E0" w:rsidRDefault="003F46E0" w:rsidP="003F46E0">
            <w:pPr>
              <w:pStyle w:val="TAC"/>
              <w:rPr>
                <w:rFonts w:eastAsia="Calibri"/>
              </w:rPr>
            </w:pPr>
          </w:p>
        </w:tc>
      </w:tr>
      <w:tr w:rsidR="003F46E0" w:rsidRPr="00BF76E0" w14:paraId="731C5988" w14:textId="77777777" w:rsidTr="00010F79">
        <w:trPr>
          <w:cantSplit/>
          <w:jc w:val="center"/>
        </w:trPr>
        <w:tc>
          <w:tcPr>
            <w:tcW w:w="2539" w:type="dxa"/>
            <w:shd w:val="clear" w:color="auto" w:fill="auto"/>
            <w:vAlign w:val="center"/>
          </w:tcPr>
          <w:p w14:paraId="68382D50" w14:textId="286D8AF7" w:rsidR="003F46E0" w:rsidRPr="00BF76E0" w:rsidRDefault="003F46E0" w:rsidP="003F46E0">
            <w:pPr>
              <w:spacing w:after="0"/>
              <w:rPr>
                <w:rFonts w:ascii="Arial" w:eastAsia="Calibri" w:hAnsi="Arial"/>
                <w:sz w:val="18"/>
              </w:rPr>
            </w:pPr>
            <w:r>
              <w:t>11.</w:t>
            </w:r>
            <w:r w:rsidRPr="00BF76E0">
              <w:t>2.</w:t>
            </w:r>
            <w:r>
              <w:t>44</w:t>
            </w:r>
            <w:r w:rsidRPr="00BF76E0">
              <w:tab/>
            </w:r>
            <w:r>
              <w:t>Accessible authentication</w:t>
            </w:r>
          </w:p>
        </w:tc>
        <w:tc>
          <w:tcPr>
            <w:tcW w:w="617" w:type="dxa"/>
            <w:shd w:val="clear" w:color="auto" w:fill="auto"/>
            <w:vAlign w:val="center"/>
          </w:tcPr>
          <w:p w14:paraId="4E2F4DCC" w14:textId="77777777" w:rsidR="003F46E0" w:rsidRPr="00BF76E0" w:rsidRDefault="003F46E0" w:rsidP="003F46E0">
            <w:pPr>
              <w:pStyle w:val="TAC"/>
              <w:rPr>
                <w:rFonts w:eastAsia="Calibri"/>
              </w:rPr>
            </w:pPr>
          </w:p>
        </w:tc>
        <w:tc>
          <w:tcPr>
            <w:tcW w:w="617" w:type="dxa"/>
            <w:shd w:val="clear" w:color="auto" w:fill="auto"/>
            <w:vAlign w:val="center"/>
          </w:tcPr>
          <w:p w14:paraId="07C86EFE" w14:textId="77777777" w:rsidR="003F46E0" w:rsidRPr="00BF76E0" w:rsidRDefault="003F46E0" w:rsidP="003F46E0">
            <w:pPr>
              <w:pStyle w:val="TAC"/>
              <w:rPr>
                <w:rFonts w:eastAsia="Calibri"/>
              </w:rPr>
            </w:pPr>
          </w:p>
        </w:tc>
        <w:tc>
          <w:tcPr>
            <w:tcW w:w="617" w:type="dxa"/>
            <w:shd w:val="clear" w:color="auto" w:fill="auto"/>
            <w:vAlign w:val="center"/>
          </w:tcPr>
          <w:p w14:paraId="2F56BE9F" w14:textId="77777777" w:rsidR="003F46E0" w:rsidRPr="00BF76E0" w:rsidRDefault="003F46E0" w:rsidP="003F46E0">
            <w:pPr>
              <w:pStyle w:val="TAC"/>
              <w:rPr>
                <w:rFonts w:eastAsia="Calibri"/>
              </w:rPr>
            </w:pPr>
          </w:p>
        </w:tc>
        <w:tc>
          <w:tcPr>
            <w:tcW w:w="617" w:type="dxa"/>
            <w:shd w:val="clear" w:color="auto" w:fill="auto"/>
            <w:vAlign w:val="center"/>
          </w:tcPr>
          <w:p w14:paraId="2DDBA404" w14:textId="77777777" w:rsidR="003F46E0" w:rsidRPr="00BF76E0" w:rsidRDefault="003F46E0" w:rsidP="003F46E0">
            <w:pPr>
              <w:pStyle w:val="TAC"/>
              <w:rPr>
                <w:rFonts w:eastAsia="Calibri"/>
              </w:rPr>
            </w:pPr>
          </w:p>
        </w:tc>
        <w:tc>
          <w:tcPr>
            <w:tcW w:w="617" w:type="dxa"/>
            <w:shd w:val="clear" w:color="auto" w:fill="auto"/>
            <w:vAlign w:val="center"/>
          </w:tcPr>
          <w:p w14:paraId="5E300784" w14:textId="77777777" w:rsidR="003F46E0" w:rsidRPr="00BF76E0" w:rsidRDefault="003F46E0" w:rsidP="003F46E0">
            <w:pPr>
              <w:pStyle w:val="TAC"/>
              <w:rPr>
                <w:rFonts w:eastAsia="Calibri"/>
              </w:rPr>
            </w:pPr>
          </w:p>
        </w:tc>
        <w:tc>
          <w:tcPr>
            <w:tcW w:w="617" w:type="dxa"/>
            <w:shd w:val="clear" w:color="auto" w:fill="auto"/>
            <w:vAlign w:val="center"/>
          </w:tcPr>
          <w:p w14:paraId="739D3987" w14:textId="77777777" w:rsidR="003F46E0" w:rsidRPr="00BF76E0" w:rsidRDefault="003F46E0" w:rsidP="003F46E0">
            <w:pPr>
              <w:pStyle w:val="TAC"/>
              <w:rPr>
                <w:rFonts w:eastAsia="Calibri"/>
              </w:rPr>
            </w:pPr>
          </w:p>
        </w:tc>
        <w:tc>
          <w:tcPr>
            <w:tcW w:w="617" w:type="dxa"/>
            <w:shd w:val="clear" w:color="auto" w:fill="auto"/>
            <w:vAlign w:val="center"/>
          </w:tcPr>
          <w:p w14:paraId="71B4E36E" w14:textId="77777777" w:rsidR="003F46E0" w:rsidRPr="00BF76E0" w:rsidRDefault="003F46E0" w:rsidP="003F46E0">
            <w:pPr>
              <w:pStyle w:val="TAC"/>
              <w:rPr>
                <w:rFonts w:eastAsia="Calibri"/>
              </w:rPr>
            </w:pPr>
          </w:p>
        </w:tc>
        <w:tc>
          <w:tcPr>
            <w:tcW w:w="617" w:type="dxa"/>
            <w:shd w:val="clear" w:color="auto" w:fill="auto"/>
            <w:vAlign w:val="center"/>
          </w:tcPr>
          <w:p w14:paraId="4385E8AC" w14:textId="77777777" w:rsidR="003F46E0" w:rsidRPr="00BF76E0" w:rsidRDefault="003F46E0" w:rsidP="003F46E0">
            <w:pPr>
              <w:pStyle w:val="TAC"/>
              <w:rPr>
                <w:rFonts w:eastAsia="Calibri"/>
              </w:rPr>
            </w:pPr>
          </w:p>
        </w:tc>
        <w:tc>
          <w:tcPr>
            <w:tcW w:w="617" w:type="dxa"/>
            <w:shd w:val="clear" w:color="auto" w:fill="auto"/>
            <w:vAlign w:val="center"/>
          </w:tcPr>
          <w:p w14:paraId="033BF61D" w14:textId="77777777" w:rsidR="003F46E0" w:rsidRPr="00BF76E0" w:rsidRDefault="003F46E0" w:rsidP="003F46E0">
            <w:pPr>
              <w:pStyle w:val="TAC"/>
              <w:rPr>
                <w:rFonts w:eastAsia="Calibri"/>
              </w:rPr>
            </w:pPr>
          </w:p>
        </w:tc>
        <w:tc>
          <w:tcPr>
            <w:tcW w:w="717" w:type="dxa"/>
            <w:shd w:val="clear" w:color="auto" w:fill="auto"/>
            <w:vAlign w:val="center"/>
          </w:tcPr>
          <w:p w14:paraId="2E5D7208" w14:textId="77777777" w:rsidR="003F46E0" w:rsidRPr="00BF76E0" w:rsidRDefault="003F46E0" w:rsidP="003F46E0">
            <w:pPr>
              <w:pStyle w:val="TAC"/>
              <w:rPr>
                <w:rFonts w:eastAsia="Calibri"/>
              </w:rPr>
            </w:pPr>
          </w:p>
        </w:tc>
        <w:tc>
          <w:tcPr>
            <w:tcW w:w="797" w:type="dxa"/>
            <w:vAlign w:val="center"/>
          </w:tcPr>
          <w:p w14:paraId="51EC58ED" w14:textId="77777777" w:rsidR="003F46E0" w:rsidRPr="00BF76E0" w:rsidRDefault="003F46E0" w:rsidP="003F46E0">
            <w:pPr>
              <w:pStyle w:val="TAC"/>
              <w:rPr>
                <w:rFonts w:eastAsia="Calibri"/>
              </w:rPr>
            </w:pPr>
          </w:p>
        </w:tc>
      </w:tr>
      <w:tr w:rsidR="003F46E0" w:rsidRPr="00BF76E0" w14:paraId="386A3932" w14:textId="77777777" w:rsidTr="00010F79">
        <w:trPr>
          <w:cantSplit/>
          <w:jc w:val="center"/>
        </w:trPr>
        <w:tc>
          <w:tcPr>
            <w:tcW w:w="2539" w:type="dxa"/>
            <w:shd w:val="clear" w:color="auto" w:fill="auto"/>
            <w:vAlign w:val="center"/>
          </w:tcPr>
          <w:p w14:paraId="21A3A3A7" w14:textId="4320ACCE" w:rsidR="003F46E0" w:rsidRPr="00BF76E0" w:rsidRDefault="003F46E0" w:rsidP="003F46E0">
            <w:pPr>
              <w:spacing w:after="0"/>
              <w:rPr>
                <w:rFonts w:ascii="Arial" w:eastAsia="Calibri" w:hAnsi="Arial"/>
                <w:sz w:val="18"/>
              </w:rPr>
            </w:pPr>
            <w:r>
              <w:t>11.</w:t>
            </w:r>
            <w:r w:rsidRPr="00BF76E0">
              <w:t>2.</w:t>
            </w:r>
            <w:r>
              <w:t>45</w:t>
            </w:r>
            <w:r w:rsidRPr="00BF76E0">
              <w:tab/>
            </w:r>
            <w:r>
              <w:t>Interruptions</w:t>
            </w:r>
          </w:p>
        </w:tc>
        <w:tc>
          <w:tcPr>
            <w:tcW w:w="617" w:type="dxa"/>
            <w:shd w:val="clear" w:color="auto" w:fill="auto"/>
            <w:vAlign w:val="center"/>
          </w:tcPr>
          <w:p w14:paraId="1DCA1137" w14:textId="77777777" w:rsidR="003F46E0" w:rsidRPr="00BF76E0" w:rsidRDefault="003F46E0" w:rsidP="003F46E0">
            <w:pPr>
              <w:pStyle w:val="TAC"/>
              <w:rPr>
                <w:rFonts w:eastAsia="Calibri"/>
              </w:rPr>
            </w:pPr>
          </w:p>
        </w:tc>
        <w:tc>
          <w:tcPr>
            <w:tcW w:w="617" w:type="dxa"/>
            <w:shd w:val="clear" w:color="auto" w:fill="auto"/>
            <w:vAlign w:val="center"/>
          </w:tcPr>
          <w:p w14:paraId="6C0332C2" w14:textId="77777777" w:rsidR="003F46E0" w:rsidRPr="00BF76E0" w:rsidRDefault="003F46E0" w:rsidP="003F46E0">
            <w:pPr>
              <w:pStyle w:val="TAC"/>
              <w:rPr>
                <w:rFonts w:eastAsia="Calibri"/>
              </w:rPr>
            </w:pPr>
          </w:p>
        </w:tc>
        <w:tc>
          <w:tcPr>
            <w:tcW w:w="617" w:type="dxa"/>
            <w:shd w:val="clear" w:color="auto" w:fill="auto"/>
            <w:vAlign w:val="center"/>
          </w:tcPr>
          <w:p w14:paraId="51BF3D21" w14:textId="77777777" w:rsidR="003F46E0" w:rsidRPr="00BF76E0" w:rsidRDefault="003F46E0" w:rsidP="003F46E0">
            <w:pPr>
              <w:pStyle w:val="TAC"/>
              <w:rPr>
                <w:rFonts w:eastAsia="Calibri"/>
              </w:rPr>
            </w:pPr>
          </w:p>
        </w:tc>
        <w:tc>
          <w:tcPr>
            <w:tcW w:w="617" w:type="dxa"/>
            <w:shd w:val="clear" w:color="auto" w:fill="auto"/>
            <w:vAlign w:val="center"/>
          </w:tcPr>
          <w:p w14:paraId="3098F02F" w14:textId="77777777" w:rsidR="003F46E0" w:rsidRPr="00BF76E0" w:rsidRDefault="003F46E0" w:rsidP="003F46E0">
            <w:pPr>
              <w:pStyle w:val="TAC"/>
              <w:rPr>
                <w:rFonts w:eastAsia="Calibri"/>
              </w:rPr>
            </w:pPr>
          </w:p>
        </w:tc>
        <w:tc>
          <w:tcPr>
            <w:tcW w:w="617" w:type="dxa"/>
            <w:shd w:val="clear" w:color="auto" w:fill="auto"/>
            <w:vAlign w:val="center"/>
          </w:tcPr>
          <w:p w14:paraId="764302B4" w14:textId="77777777" w:rsidR="003F46E0" w:rsidRPr="00BF76E0" w:rsidRDefault="003F46E0" w:rsidP="003F46E0">
            <w:pPr>
              <w:pStyle w:val="TAC"/>
              <w:rPr>
                <w:rFonts w:eastAsia="Calibri"/>
              </w:rPr>
            </w:pPr>
          </w:p>
        </w:tc>
        <w:tc>
          <w:tcPr>
            <w:tcW w:w="617" w:type="dxa"/>
            <w:shd w:val="clear" w:color="auto" w:fill="auto"/>
            <w:vAlign w:val="center"/>
          </w:tcPr>
          <w:p w14:paraId="03CBA61C" w14:textId="77777777" w:rsidR="003F46E0" w:rsidRPr="00BF76E0" w:rsidRDefault="003F46E0" w:rsidP="003F46E0">
            <w:pPr>
              <w:pStyle w:val="TAC"/>
              <w:rPr>
                <w:rFonts w:eastAsia="Calibri"/>
              </w:rPr>
            </w:pPr>
          </w:p>
        </w:tc>
        <w:tc>
          <w:tcPr>
            <w:tcW w:w="617" w:type="dxa"/>
            <w:shd w:val="clear" w:color="auto" w:fill="auto"/>
            <w:vAlign w:val="center"/>
          </w:tcPr>
          <w:p w14:paraId="36B0373F" w14:textId="77777777" w:rsidR="003F46E0" w:rsidRPr="00BF76E0" w:rsidRDefault="003F46E0" w:rsidP="003F46E0">
            <w:pPr>
              <w:pStyle w:val="TAC"/>
              <w:rPr>
                <w:rFonts w:eastAsia="Calibri"/>
              </w:rPr>
            </w:pPr>
          </w:p>
        </w:tc>
        <w:tc>
          <w:tcPr>
            <w:tcW w:w="617" w:type="dxa"/>
            <w:shd w:val="clear" w:color="auto" w:fill="auto"/>
            <w:vAlign w:val="center"/>
          </w:tcPr>
          <w:p w14:paraId="214432C5" w14:textId="77777777" w:rsidR="003F46E0" w:rsidRPr="00BF76E0" w:rsidRDefault="003F46E0" w:rsidP="003F46E0">
            <w:pPr>
              <w:pStyle w:val="TAC"/>
              <w:rPr>
                <w:rFonts w:eastAsia="Calibri"/>
              </w:rPr>
            </w:pPr>
          </w:p>
        </w:tc>
        <w:tc>
          <w:tcPr>
            <w:tcW w:w="617" w:type="dxa"/>
            <w:shd w:val="clear" w:color="auto" w:fill="auto"/>
            <w:vAlign w:val="center"/>
          </w:tcPr>
          <w:p w14:paraId="505C82F6" w14:textId="77777777" w:rsidR="003F46E0" w:rsidRPr="00BF76E0" w:rsidRDefault="003F46E0" w:rsidP="003F46E0">
            <w:pPr>
              <w:pStyle w:val="TAC"/>
              <w:rPr>
                <w:rFonts w:eastAsia="Calibri"/>
              </w:rPr>
            </w:pPr>
          </w:p>
        </w:tc>
        <w:tc>
          <w:tcPr>
            <w:tcW w:w="717" w:type="dxa"/>
            <w:shd w:val="clear" w:color="auto" w:fill="auto"/>
            <w:vAlign w:val="center"/>
          </w:tcPr>
          <w:p w14:paraId="0818F794" w14:textId="77777777" w:rsidR="003F46E0" w:rsidRPr="00BF76E0" w:rsidRDefault="003F46E0" w:rsidP="003F46E0">
            <w:pPr>
              <w:pStyle w:val="TAC"/>
              <w:rPr>
                <w:rFonts w:eastAsia="Calibri"/>
              </w:rPr>
            </w:pPr>
          </w:p>
        </w:tc>
        <w:tc>
          <w:tcPr>
            <w:tcW w:w="797" w:type="dxa"/>
            <w:vAlign w:val="center"/>
          </w:tcPr>
          <w:p w14:paraId="40DEA4EF" w14:textId="77777777" w:rsidR="003F46E0" w:rsidRPr="00BF76E0" w:rsidRDefault="003F46E0" w:rsidP="003F46E0">
            <w:pPr>
              <w:pStyle w:val="TAC"/>
              <w:rPr>
                <w:rFonts w:eastAsia="Calibri"/>
              </w:rPr>
            </w:pPr>
          </w:p>
        </w:tc>
      </w:tr>
      <w:tr w:rsidR="003F46E0" w:rsidRPr="00BF76E0" w14:paraId="1556B6BD" w14:textId="77777777" w:rsidTr="00010F79">
        <w:trPr>
          <w:cantSplit/>
          <w:jc w:val="center"/>
        </w:trPr>
        <w:tc>
          <w:tcPr>
            <w:tcW w:w="2539" w:type="dxa"/>
            <w:shd w:val="clear" w:color="auto" w:fill="auto"/>
            <w:vAlign w:val="center"/>
          </w:tcPr>
          <w:p w14:paraId="5E20FADE" w14:textId="02F36C20" w:rsidR="003F46E0" w:rsidRPr="00BF76E0" w:rsidRDefault="003F46E0" w:rsidP="003F46E0">
            <w:pPr>
              <w:spacing w:after="0"/>
              <w:rPr>
                <w:rFonts w:ascii="Arial" w:eastAsia="Calibri" w:hAnsi="Arial"/>
                <w:sz w:val="18"/>
              </w:rPr>
            </w:pPr>
            <w:r>
              <w:t>11.</w:t>
            </w:r>
            <w:r w:rsidRPr="00BF76E0">
              <w:t>2.</w:t>
            </w:r>
            <w:r>
              <w:t>46</w:t>
            </w:r>
            <w:r w:rsidRPr="00BF76E0">
              <w:tab/>
            </w:r>
            <w:r>
              <w:t>Character key shortcuts</w:t>
            </w:r>
          </w:p>
        </w:tc>
        <w:tc>
          <w:tcPr>
            <w:tcW w:w="617" w:type="dxa"/>
            <w:shd w:val="clear" w:color="auto" w:fill="auto"/>
            <w:vAlign w:val="center"/>
          </w:tcPr>
          <w:p w14:paraId="32451055" w14:textId="77777777" w:rsidR="003F46E0" w:rsidRPr="00BF76E0" w:rsidRDefault="003F46E0" w:rsidP="003F46E0">
            <w:pPr>
              <w:pStyle w:val="TAC"/>
              <w:rPr>
                <w:rFonts w:eastAsia="Calibri"/>
              </w:rPr>
            </w:pPr>
          </w:p>
        </w:tc>
        <w:tc>
          <w:tcPr>
            <w:tcW w:w="617" w:type="dxa"/>
            <w:shd w:val="clear" w:color="auto" w:fill="auto"/>
            <w:vAlign w:val="center"/>
          </w:tcPr>
          <w:p w14:paraId="1E90661F" w14:textId="77777777" w:rsidR="003F46E0" w:rsidRPr="00BF76E0" w:rsidRDefault="003F46E0" w:rsidP="003F46E0">
            <w:pPr>
              <w:pStyle w:val="TAC"/>
              <w:rPr>
                <w:rFonts w:eastAsia="Calibri"/>
              </w:rPr>
            </w:pPr>
          </w:p>
        </w:tc>
        <w:tc>
          <w:tcPr>
            <w:tcW w:w="617" w:type="dxa"/>
            <w:shd w:val="clear" w:color="auto" w:fill="auto"/>
            <w:vAlign w:val="center"/>
          </w:tcPr>
          <w:p w14:paraId="24AA738D" w14:textId="77777777" w:rsidR="003F46E0" w:rsidRPr="00BF76E0" w:rsidRDefault="003F46E0" w:rsidP="003F46E0">
            <w:pPr>
              <w:pStyle w:val="TAC"/>
              <w:rPr>
                <w:rFonts w:eastAsia="Calibri"/>
              </w:rPr>
            </w:pPr>
          </w:p>
        </w:tc>
        <w:tc>
          <w:tcPr>
            <w:tcW w:w="617" w:type="dxa"/>
            <w:shd w:val="clear" w:color="auto" w:fill="auto"/>
            <w:vAlign w:val="center"/>
          </w:tcPr>
          <w:p w14:paraId="3A1FBC38" w14:textId="77777777" w:rsidR="003F46E0" w:rsidRPr="00BF76E0" w:rsidRDefault="003F46E0" w:rsidP="003F46E0">
            <w:pPr>
              <w:pStyle w:val="TAC"/>
              <w:rPr>
                <w:rFonts w:eastAsia="Calibri"/>
              </w:rPr>
            </w:pPr>
          </w:p>
        </w:tc>
        <w:tc>
          <w:tcPr>
            <w:tcW w:w="617" w:type="dxa"/>
            <w:shd w:val="clear" w:color="auto" w:fill="auto"/>
            <w:vAlign w:val="center"/>
          </w:tcPr>
          <w:p w14:paraId="6E847B92" w14:textId="77777777" w:rsidR="003F46E0" w:rsidRPr="00BF76E0" w:rsidRDefault="003F46E0" w:rsidP="003F46E0">
            <w:pPr>
              <w:pStyle w:val="TAC"/>
              <w:rPr>
                <w:rFonts w:eastAsia="Calibri"/>
              </w:rPr>
            </w:pPr>
          </w:p>
        </w:tc>
        <w:tc>
          <w:tcPr>
            <w:tcW w:w="617" w:type="dxa"/>
            <w:shd w:val="clear" w:color="auto" w:fill="auto"/>
            <w:vAlign w:val="center"/>
          </w:tcPr>
          <w:p w14:paraId="6B8577F6" w14:textId="77777777" w:rsidR="003F46E0" w:rsidRPr="00BF76E0" w:rsidRDefault="003F46E0" w:rsidP="003F46E0">
            <w:pPr>
              <w:pStyle w:val="TAC"/>
              <w:rPr>
                <w:rFonts w:eastAsia="Calibri"/>
              </w:rPr>
            </w:pPr>
          </w:p>
        </w:tc>
        <w:tc>
          <w:tcPr>
            <w:tcW w:w="617" w:type="dxa"/>
            <w:shd w:val="clear" w:color="auto" w:fill="auto"/>
            <w:vAlign w:val="center"/>
          </w:tcPr>
          <w:p w14:paraId="7A58162B" w14:textId="77777777" w:rsidR="003F46E0" w:rsidRPr="00BF76E0" w:rsidRDefault="003F46E0" w:rsidP="003F46E0">
            <w:pPr>
              <w:pStyle w:val="TAC"/>
              <w:rPr>
                <w:rFonts w:eastAsia="Calibri"/>
              </w:rPr>
            </w:pPr>
          </w:p>
        </w:tc>
        <w:tc>
          <w:tcPr>
            <w:tcW w:w="617" w:type="dxa"/>
            <w:shd w:val="clear" w:color="auto" w:fill="auto"/>
            <w:vAlign w:val="center"/>
          </w:tcPr>
          <w:p w14:paraId="20576EED" w14:textId="77777777" w:rsidR="003F46E0" w:rsidRPr="00BF76E0" w:rsidRDefault="003F46E0" w:rsidP="003F46E0">
            <w:pPr>
              <w:pStyle w:val="TAC"/>
              <w:rPr>
                <w:rFonts w:eastAsia="Calibri"/>
              </w:rPr>
            </w:pPr>
          </w:p>
        </w:tc>
        <w:tc>
          <w:tcPr>
            <w:tcW w:w="617" w:type="dxa"/>
            <w:shd w:val="clear" w:color="auto" w:fill="auto"/>
            <w:vAlign w:val="center"/>
          </w:tcPr>
          <w:p w14:paraId="554744F3" w14:textId="77777777" w:rsidR="003F46E0" w:rsidRPr="00BF76E0" w:rsidRDefault="003F46E0" w:rsidP="003F46E0">
            <w:pPr>
              <w:pStyle w:val="TAC"/>
              <w:rPr>
                <w:rFonts w:eastAsia="Calibri"/>
              </w:rPr>
            </w:pPr>
          </w:p>
        </w:tc>
        <w:tc>
          <w:tcPr>
            <w:tcW w:w="717" w:type="dxa"/>
            <w:shd w:val="clear" w:color="auto" w:fill="auto"/>
            <w:vAlign w:val="center"/>
          </w:tcPr>
          <w:p w14:paraId="2A2D09BA" w14:textId="77777777" w:rsidR="003F46E0" w:rsidRPr="00BF76E0" w:rsidRDefault="003F46E0" w:rsidP="003F46E0">
            <w:pPr>
              <w:pStyle w:val="TAC"/>
              <w:rPr>
                <w:rFonts w:eastAsia="Calibri"/>
              </w:rPr>
            </w:pPr>
          </w:p>
        </w:tc>
        <w:tc>
          <w:tcPr>
            <w:tcW w:w="797" w:type="dxa"/>
            <w:vAlign w:val="center"/>
          </w:tcPr>
          <w:p w14:paraId="1CDAEA2E" w14:textId="77777777" w:rsidR="003F46E0" w:rsidRPr="00BF76E0" w:rsidRDefault="003F46E0" w:rsidP="003F46E0">
            <w:pPr>
              <w:pStyle w:val="TAC"/>
              <w:rPr>
                <w:rFonts w:eastAsia="Calibri"/>
              </w:rPr>
            </w:pPr>
          </w:p>
        </w:tc>
      </w:tr>
      <w:tr w:rsidR="003F46E0" w:rsidRPr="00BF76E0" w14:paraId="70E62B07" w14:textId="77777777" w:rsidTr="00010F79">
        <w:trPr>
          <w:cantSplit/>
          <w:jc w:val="center"/>
        </w:trPr>
        <w:tc>
          <w:tcPr>
            <w:tcW w:w="2539" w:type="dxa"/>
            <w:shd w:val="clear" w:color="auto" w:fill="auto"/>
            <w:vAlign w:val="center"/>
          </w:tcPr>
          <w:p w14:paraId="3AAD23D6" w14:textId="36750447" w:rsidR="003F46E0" w:rsidRPr="00BF76E0" w:rsidRDefault="003F46E0" w:rsidP="003F46E0">
            <w:pPr>
              <w:spacing w:after="0"/>
              <w:rPr>
                <w:rFonts w:ascii="Arial" w:eastAsia="Calibri" w:hAnsi="Arial"/>
                <w:sz w:val="18"/>
              </w:rPr>
            </w:pPr>
            <w:r>
              <w:t>11.</w:t>
            </w:r>
            <w:r w:rsidRPr="00BF76E0">
              <w:t>2.</w:t>
            </w:r>
            <w:r>
              <w:t>47</w:t>
            </w:r>
            <w:r w:rsidRPr="00BF76E0">
              <w:tab/>
            </w:r>
            <w:r>
              <w:t>Label in name</w:t>
            </w:r>
          </w:p>
        </w:tc>
        <w:tc>
          <w:tcPr>
            <w:tcW w:w="617" w:type="dxa"/>
            <w:shd w:val="clear" w:color="auto" w:fill="auto"/>
            <w:vAlign w:val="center"/>
          </w:tcPr>
          <w:p w14:paraId="1F44A4E8" w14:textId="77777777" w:rsidR="003F46E0" w:rsidRPr="00BF76E0" w:rsidRDefault="003F46E0" w:rsidP="003F46E0">
            <w:pPr>
              <w:pStyle w:val="TAC"/>
              <w:rPr>
                <w:rFonts w:eastAsia="Calibri"/>
              </w:rPr>
            </w:pPr>
          </w:p>
        </w:tc>
        <w:tc>
          <w:tcPr>
            <w:tcW w:w="617" w:type="dxa"/>
            <w:shd w:val="clear" w:color="auto" w:fill="auto"/>
            <w:vAlign w:val="center"/>
          </w:tcPr>
          <w:p w14:paraId="27771BCB" w14:textId="77777777" w:rsidR="003F46E0" w:rsidRPr="00BF76E0" w:rsidRDefault="003F46E0" w:rsidP="003F46E0">
            <w:pPr>
              <w:pStyle w:val="TAC"/>
              <w:rPr>
                <w:rFonts w:eastAsia="Calibri"/>
              </w:rPr>
            </w:pPr>
          </w:p>
        </w:tc>
        <w:tc>
          <w:tcPr>
            <w:tcW w:w="617" w:type="dxa"/>
            <w:shd w:val="clear" w:color="auto" w:fill="auto"/>
            <w:vAlign w:val="center"/>
          </w:tcPr>
          <w:p w14:paraId="1F72077A" w14:textId="77777777" w:rsidR="003F46E0" w:rsidRPr="00BF76E0" w:rsidRDefault="003F46E0" w:rsidP="003F46E0">
            <w:pPr>
              <w:pStyle w:val="TAC"/>
              <w:rPr>
                <w:rFonts w:eastAsia="Calibri"/>
              </w:rPr>
            </w:pPr>
          </w:p>
        </w:tc>
        <w:tc>
          <w:tcPr>
            <w:tcW w:w="617" w:type="dxa"/>
            <w:shd w:val="clear" w:color="auto" w:fill="auto"/>
            <w:vAlign w:val="center"/>
          </w:tcPr>
          <w:p w14:paraId="749586CB" w14:textId="77777777" w:rsidR="003F46E0" w:rsidRPr="00BF76E0" w:rsidRDefault="003F46E0" w:rsidP="003F46E0">
            <w:pPr>
              <w:pStyle w:val="TAC"/>
              <w:rPr>
                <w:rFonts w:eastAsia="Calibri"/>
              </w:rPr>
            </w:pPr>
          </w:p>
        </w:tc>
        <w:tc>
          <w:tcPr>
            <w:tcW w:w="617" w:type="dxa"/>
            <w:shd w:val="clear" w:color="auto" w:fill="auto"/>
            <w:vAlign w:val="center"/>
          </w:tcPr>
          <w:p w14:paraId="276111C8" w14:textId="77777777" w:rsidR="003F46E0" w:rsidRPr="00BF76E0" w:rsidRDefault="003F46E0" w:rsidP="003F46E0">
            <w:pPr>
              <w:pStyle w:val="TAC"/>
              <w:rPr>
                <w:rFonts w:eastAsia="Calibri"/>
              </w:rPr>
            </w:pPr>
          </w:p>
        </w:tc>
        <w:tc>
          <w:tcPr>
            <w:tcW w:w="617" w:type="dxa"/>
            <w:shd w:val="clear" w:color="auto" w:fill="auto"/>
            <w:vAlign w:val="center"/>
          </w:tcPr>
          <w:p w14:paraId="51F3FF32" w14:textId="77777777" w:rsidR="003F46E0" w:rsidRPr="00BF76E0" w:rsidRDefault="003F46E0" w:rsidP="003F46E0">
            <w:pPr>
              <w:pStyle w:val="TAC"/>
              <w:rPr>
                <w:rFonts w:eastAsia="Calibri"/>
              </w:rPr>
            </w:pPr>
          </w:p>
        </w:tc>
        <w:tc>
          <w:tcPr>
            <w:tcW w:w="617" w:type="dxa"/>
            <w:shd w:val="clear" w:color="auto" w:fill="auto"/>
            <w:vAlign w:val="center"/>
          </w:tcPr>
          <w:p w14:paraId="1891FD54" w14:textId="77777777" w:rsidR="003F46E0" w:rsidRPr="00BF76E0" w:rsidRDefault="003F46E0" w:rsidP="003F46E0">
            <w:pPr>
              <w:pStyle w:val="TAC"/>
              <w:rPr>
                <w:rFonts w:eastAsia="Calibri"/>
              </w:rPr>
            </w:pPr>
          </w:p>
        </w:tc>
        <w:tc>
          <w:tcPr>
            <w:tcW w:w="617" w:type="dxa"/>
            <w:shd w:val="clear" w:color="auto" w:fill="auto"/>
            <w:vAlign w:val="center"/>
          </w:tcPr>
          <w:p w14:paraId="33B04307" w14:textId="77777777" w:rsidR="003F46E0" w:rsidRPr="00BF76E0" w:rsidRDefault="003F46E0" w:rsidP="003F46E0">
            <w:pPr>
              <w:pStyle w:val="TAC"/>
              <w:rPr>
                <w:rFonts w:eastAsia="Calibri"/>
              </w:rPr>
            </w:pPr>
          </w:p>
        </w:tc>
        <w:tc>
          <w:tcPr>
            <w:tcW w:w="617" w:type="dxa"/>
            <w:shd w:val="clear" w:color="auto" w:fill="auto"/>
            <w:vAlign w:val="center"/>
          </w:tcPr>
          <w:p w14:paraId="0C083046" w14:textId="77777777" w:rsidR="003F46E0" w:rsidRPr="00BF76E0" w:rsidRDefault="003F46E0" w:rsidP="003F46E0">
            <w:pPr>
              <w:pStyle w:val="TAC"/>
              <w:rPr>
                <w:rFonts w:eastAsia="Calibri"/>
              </w:rPr>
            </w:pPr>
          </w:p>
        </w:tc>
        <w:tc>
          <w:tcPr>
            <w:tcW w:w="717" w:type="dxa"/>
            <w:shd w:val="clear" w:color="auto" w:fill="auto"/>
            <w:vAlign w:val="center"/>
          </w:tcPr>
          <w:p w14:paraId="3130A0E8" w14:textId="77777777" w:rsidR="003F46E0" w:rsidRPr="00BF76E0" w:rsidRDefault="003F46E0" w:rsidP="003F46E0">
            <w:pPr>
              <w:pStyle w:val="TAC"/>
              <w:rPr>
                <w:rFonts w:eastAsia="Calibri"/>
              </w:rPr>
            </w:pPr>
          </w:p>
        </w:tc>
        <w:tc>
          <w:tcPr>
            <w:tcW w:w="797" w:type="dxa"/>
            <w:vAlign w:val="center"/>
          </w:tcPr>
          <w:p w14:paraId="3199B5F4" w14:textId="77777777" w:rsidR="003F46E0" w:rsidRPr="00BF76E0" w:rsidRDefault="003F46E0" w:rsidP="003F46E0">
            <w:pPr>
              <w:pStyle w:val="TAC"/>
              <w:rPr>
                <w:rFonts w:eastAsia="Calibri"/>
              </w:rPr>
            </w:pPr>
          </w:p>
        </w:tc>
      </w:tr>
      <w:tr w:rsidR="003F46E0" w:rsidRPr="00BF76E0" w14:paraId="05C45B98" w14:textId="77777777" w:rsidTr="00010F79">
        <w:trPr>
          <w:cantSplit/>
          <w:jc w:val="center"/>
        </w:trPr>
        <w:tc>
          <w:tcPr>
            <w:tcW w:w="2539" w:type="dxa"/>
            <w:shd w:val="clear" w:color="auto" w:fill="auto"/>
            <w:vAlign w:val="center"/>
          </w:tcPr>
          <w:p w14:paraId="490DA022" w14:textId="5A03182A" w:rsidR="003F46E0" w:rsidRPr="00BF76E0" w:rsidRDefault="003F46E0" w:rsidP="003F46E0">
            <w:pPr>
              <w:spacing w:after="0"/>
              <w:rPr>
                <w:rFonts w:ascii="Arial" w:eastAsia="Calibri" w:hAnsi="Arial"/>
                <w:sz w:val="18"/>
              </w:rPr>
            </w:pPr>
            <w:r>
              <w:t>11.</w:t>
            </w:r>
            <w:r w:rsidRPr="00BF76E0">
              <w:t>2.</w:t>
            </w:r>
            <w:r>
              <w:t>48</w:t>
            </w:r>
            <w:r w:rsidRPr="00BF76E0">
              <w:tab/>
            </w:r>
            <w:r w:rsidRPr="00D33B24">
              <w:t xml:space="preserve">Pointer </w:t>
            </w:r>
            <w:r>
              <w:t>g</w:t>
            </w:r>
            <w:r w:rsidRPr="00D33B24">
              <w:t>estures</w:t>
            </w:r>
          </w:p>
        </w:tc>
        <w:tc>
          <w:tcPr>
            <w:tcW w:w="617" w:type="dxa"/>
            <w:shd w:val="clear" w:color="auto" w:fill="auto"/>
            <w:vAlign w:val="center"/>
          </w:tcPr>
          <w:p w14:paraId="2AC5041B" w14:textId="77777777" w:rsidR="003F46E0" w:rsidRPr="00BF76E0" w:rsidRDefault="003F46E0" w:rsidP="003F46E0">
            <w:pPr>
              <w:pStyle w:val="TAC"/>
              <w:rPr>
                <w:rFonts w:eastAsia="Calibri"/>
              </w:rPr>
            </w:pPr>
          </w:p>
        </w:tc>
        <w:tc>
          <w:tcPr>
            <w:tcW w:w="617" w:type="dxa"/>
            <w:shd w:val="clear" w:color="auto" w:fill="auto"/>
            <w:vAlign w:val="center"/>
          </w:tcPr>
          <w:p w14:paraId="633B4BC9" w14:textId="77777777" w:rsidR="003F46E0" w:rsidRPr="00BF76E0" w:rsidRDefault="003F46E0" w:rsidP="003F46E0">
            <w:pPr>
              <w:pStyle w:val="TAC"/>
              <w:rPr>
                <w:rFonts w:eastAsia="Calibri"/>
              </w:rPr>
            </w:pPr>
          </w:p>
        </w:tc>
        <w:tc>
          <w:tcPr>
            <w:tcW w:w="617" w:type="dxa"/>
            <w:shd w:val="clear" w:color="auto" w:fill="auto"/>
            <w:vAlign w:val="center"/>
          </w:tcPr>
          <w:p w14:paraId="74D73EE6" w14:textId="77777777" w:rsidR="003F46E0" w:rsidRPr="00BF76E0" w:rsidRDefault="003F46E0" w:rsidP="003F46E0">
            <w:pPr>
              <w:pStyle w:val="TAC"/>
              <w:rPr>
                <w:rFonts w:eastAsia="Calibri"/>
              </w:rPr>
            </w:pPr>
          </w:p>
        </w:tc>
        <w:tc>
          <w:tcPr>
            <w:tcW w:w="617" w:type="dxa"/>
            <w:shd w:val="clear" w:color="auto" w:fill="auto"/>
            <w:vAlign w:val="center"/>
          </w:tcPr>
          <w:p w14:paraId="0094F871" w14:textId="77777777" w:rsidR="003F46E0" w:rsidRPr="00BF76E0" w:rsidRDefault="003F46E0" w:rsidP="003F46E0">
            <w:pPr>
              <w:pStyle w:val="TAC"/>
              <w:rPr>
                <w:rFonts w:eastAsia="Calibri"/>
              </w:rPr>
            </w:pPr>
          </w:p>
        </w:tc>
        <w:tc>
          <w:tcPr>
            <w:tcW w:w="617" w:type="dxa"/>
            <w:shd w:val="clear" w:color="auto" w:fill="auto"/>
            <w:vAlign w:val="center"/>
          </w:tcPr>
          <w:p w14:paraId="6E0BB654" w14:textId="77777777" w:rsidR="003F46E0" w:rsidRPr="00BF76E0" w:rsidRDefault="003F46E0" w:rsidP="003F46E0">
            <w:pPr>
              <w:pStyle w:val="TAC"/>
              <w:rPr>
                <w:rFonts w:eastAsia="Calibri"/>
              </w:rPr>
            </w:pPr>
          </w:p>
        </w:tc>
        <w:tc>
          <w:tcPr>
            <w:tcW w:w="617" w:type="dxa"/>
            <w:shd w:val="clear" w:color="auto" w:fill="auto"/>
            <w:vAlign w:val="center"/>
          </w:tcPr>
          <w:p w14:paraId="525EA5F5" w14:textId="77777777" w:rsidR="003F46E0" w:rsidRPr="00BF76E0" w:rsidRDefault="003F46E0" w:rsidP="003F46E0">
            <w:pPr>
              <w:pStyle w:val="TAC"/>
              <w:rPr>
                <w:rFonts w:eastAsia="Calibri"/>
              </w:rPr>
            </w:pPr>
          </w:p>
        </w:tc>
        <w:tc>
          <w:tcPr>
            <w:tcW w:w="617" w:type="dxa"/>
            <w:shd w:val="clear" w:color="auto" w:fill="auto"/>
            <w:vAlign w:val="center"/>
          </w:tcPr>
          <w:p w14:paraId="14118D89" w14:textId="77777777" w:rsidR="003F46E0" w:rsidRPr="00BF76E0" w:rsidRDefault="003F46E0" w:rsidP="003F46E0">
            <w:pPr>
              <w:pStyle w:val="TAC"/>
              <w:rPr>
                <w:rFonts w:eastAsia="Calibri"/>
              </w:rPr>
            </w:pPr>
          </w:p>
        </w:tc>
        <w:tc>
          <w:tcPr>
            <w:tcW w:w="617" w:type="dxa"/>
            <w:shd w:val="clear" w:color="auto" w:fill="auto"/>
            <w:vAlign w:val="center"/>
          </w:tcPr>
          <w:p w14:paraId="006F78F8" w14:textId="77777777" w:rsidR="003F46E0" w:rsidRPr="00BF76E0" w:rsidRDefault="003F46E0" w:rsidP="003F46E0">
            <w:pPr>
              <w:pStyle w:val="TAC"/>
              <w:rPr>
                <w:rFonts w:eastAsia="Calibri"/>
              </w:rPr>
            </w:pPr>
          </w:p>
        </w:tc>
        <w:tc>
          <w:tcPr>
            <w:tcW w:w="617" w:type="dxa"/>
            <w:shd w:val="clear" w:color="auto" w:fill="auto"/>
            <w:vAlign w:val="center"/>
          </w:tcPr>
          <w:p w14:paraId="4F807E69" w14:textId="77777777" w:rsidR="003F46E0" w:rsidRPr="00BF76E0" w:rsidRDefault="003F46E0" w:rsidP="003F46E0">
            <w:pPr>
              <w:pStyle w:val="TAC"/>
              <w:rPr>
                <w:rFonts w:eastAsia="Calibri"/>
              </w:rPr>
            </w:pPr>
          </w:p>
        </w:tc>
        <w:tc>
          <w:tcPr>
            <w:tcW w:w="717" w:type="dxa"/>
            <w:shd w:val="clear" w:color="auto" w:fill="auto"/>
            <w:vAlign w:val="center"/>
          </w:tcPr>
          <w:p w14:paraId="0F7E6474" w14:textId="77777777" w:rsidR="003F46E0" w:rsidRPr="00BF76E0" w:rsidRDefault="003F46E0" w:rsidP="003F46E0">
            <w:pPr>
              <w:pStyle w:val="TAC"/>
              <w:rPr>
                <w:rFonts w:eastAsia="Calibri"/>
              </w:rPr>
            </w:pPr>
          </w:p>
        </w:tc>
        <w:tc>
          <w:tcPr>
            <w:tcW w:w="797" w:type="dxa"/>
            <w:vAlign w:val="center"/>
          </w:tcPr>
          <w:p w14:paraId="7EE08111" w14:textId="77777777" w:rsidR="003F46E0" w:rsidRPr="00BF76E0" w:rsidRDefault="003F46E0" w:rsidP="003F46E0">
            <w:pPr>
              <w:pStyle w:val="TAC"/>
              <w:rPr>
                <w:rFonts w:eastAsia="Calibri"/>
              </w:rPr>
            </w:pPr>
          </w:p>
        </w:tc>
      </w:tr>
      <w:tr w:rsidR="003F46E0" w:rsidRPr="00BF76E0" w14:paraId="5657F883" w14:textId="77777777" w:rsidTr="00010F79">
        <w:trPr>
          <w:cantSplit/>
          <w:jc w:val="center"/>
        </w:trPr>
        <w:tc>
          <w:tcPr>
            <w:tcW w:w="2539" w:type="dxa"/>
            <w:shd w:val="clear" w:color="auto" w:fill="auto"/>
            <w:vAlign w:val="center"/>
          </w:tcPr>
          <w:p w14:paraId="58FA97C8" w14:textId="68EDBB03" w:rsidR="003F46E0" w:rsidRPr="00BF76E0" w:rsidRDefault="003F46E0" w:rsidP="003F46E0">
            <w:pPr>
              <w:spacing w:after="0"/>
              <w:rPr>
                <w:rFonts w:ascii="Arial" w:eastAsia="Calibri" w:hAnsi="Arial"/>
                <w:sz w:val="18"/>
              </w:rPr>
            </w:pPr>
            <w:r>
              <w:t>11.</w:t>
            </w:r>
            <w:r w:rsidRPr="00BF76E0">
              <w:t>2.</w:t>
            </w:r>
            <w:r>
              <w:t>49</w:t>
            </w:r>
            <w:r w:rsidRPr="00BF76E0">
              <w:tab/>
            </w:r>
            <w:r>
              <w:t>Accidental activation</w:t>
            </w:r>
          </w:p>
        </w:tc>
        <w:tc>
          <w:tcPr>
            <w:tcW w:w="617" w:type="dxa"/>
            <w:shd w:val="clear" w:color="auto" w:fill="auto"/>
            <w:vAlign w:val="center"/>
          </w:tcPr>
          <w:p w14:paraId="209DAB06" w14:textId="77777777" w:rsidR="003F46E0" w:rsidRPr="00BF76E0" w:rsidRDefault="003F46E0" w:rsidP="003F46E0">
            <w:pPr>
              <w:pStyle w:val="TAC"/>
              <w:rPr>
                <w:rFonts w:eastAsia="Calibri"/>
              </w:rPr>
            </w:pPr>
          </w:p>
        </w:tc>
        <w:tc>
          <w:tcPr>
            <w:tcW w:w="617" w:type="dxa"/>
            <w:shd w:val="clear" w:color="auto" w:fill="auto"/>
            <w:vAlign w:val="center"/>
          </w:tcPr>
          <w:p w14:paraId="5BB6D713" w14:textId="77777777" w:rsidR="003F46E0" w:rsidRPr="00BF76E0" w:rsidRDefault="003F46E0" w:rsidP="003F46E0">
            <w:pPr>
              <w:pStyle w:val="TAC"/>
              <w:rPr>
                <w:rFonts w:eastAsia="Calibri"/>
              </w:rPr>
            </w:pPr>
          </w:p>
        </w:tc>
        <w:tc>
          <w:tcPr>
            <w:tcW w:w="617" w:type="dxa"/>
            <w:shd w:val="clear" w:color="auto" w:fill="auto"/>
            <w:vAlign w:val="center"/>
          </w:tcPr>
          <w:p w14:paraId="1065E233" w14:textId="77777777" w:rsidR="003F46E0" w:rsidRPr="00BF76E0" w:rsidRDefault="003F46E0" w:rsidP="003F46E0">
            <w:pPr>
              <w:pStyle w:val="TAC"/>
              <w:rPr>
                <w:rFonts w:eastAsia="Calibri"/>
              </w:rPr>
            </w:pPr>
          </w:p>
        </w:tc>
        <w:tc>
          <w:tcPr>
            <w:tcW w:w="617" w:type="dxa"/>
            <w:shd w:val="clear" w:color="auto" w:fill="auto"/>
            <w:vAlign w:val="center"/>
          </w:tcPr>
          <w:p w14:paraId="2FA38064" w14:textId="77777777" w:rsidR="003F46E0" w:rsidRPr="00BF76E0" w:rsidRDefault="003F46E0" w:rsidP="003F46E0">
            <w:pPr>
              <w:pStyle w:val="TAC"/>
              <w:rPr>
                <w:rFonts w:eastAsia="Calibri"/>
              </w:rPr>
            </w:pPr>
          </w:p>
        </w:tc>
        <w:tc>
          <w:tcPr>
            <w:tcW w:w="617" w:type="dxa"/>
            <w:shd w:val="clear" w:color="auto" w:fill="auto"/>
            <w:vAlign w:val="center"/>
          </w:tcPr>
          <w:p w14:paraId="2E814935" w14:textId="77777777" w:rsidR="003F46E0" w:rsidRPr="00BF76E0" w:rsidRDefault="003F46E0" w:rsidP="003F46E0">
            <w:pPr>
              <w:pStyle w:val="TAC"/>
              <w:rPr>
                <w:rFonts w:eastAsia="Calibri"/>
              </w:rPr>
            </w:pPr>
          </w:p>
        </w:tc>
        <w:tc>
          <w:tcPr>
            <w:tcW w:w="617" w:type="dxa"/>
            <w:shd w:val="clear" w:color="auto" w:fill="auto"/>
            <w:vAlign w:val="center"/>
          </w:tcPr>
          <w:p w14:paraId="30E237AB" w14:textId="77777777" w:rsidR="003F46E0" w:rsidRPr="00BF76E0" w:rsidRDefault="003F46E0" w:rsidP="003F46E0">
            <w:pPr>
              <w:pStyle w:val="TAC"/>
              <w:rPr>
                <w:rFonts w:eastAsia="Calibri"/>
              </w:rPr>
            </w:pPr>
          </w:p>
        </w:tc>
        <w:tc>
          <w:tcPr>
            <w:tcW w:w="617" w:type="dxa"/>
            <w:shd w:val="clear" w:color="auto" w:fill="auto"/>
            <w:vAlign w:val="center"/>
          </w:tcPr>
          <w:p w14:paraId="717E648C" w14:textId="77777777" w:rsidR="003F46E0" w:rsidRPr="00BF76E0" w:rsidRDefault="003F46E0" w:rsidP="003F46E0">
            <w:pPr>
              <w:pStyle w:val="TAC"/>
              <w:rPr>
                <w:rFonts w:eastAsia="Calibri"/>
              </w:rPr>
            </w:pPr>
          </w:p>
        </w:tc>
        <w:tc>
          <w:tcPr>
            <w:tcW w:w="617" w:type="dxa"/>
            <w:shd w:val="clear" w:color="auto" w:fill="auto"/>
            <w:vAlign w:val="center"/>
          </w:tcPr>
          <w:p w14:paraId="18E44F5D" w14:textId="77777777" w:rsidR="003F46E0" w:rsidRPr="00BF76E0" w:rsidRDefault="003F46E0" w:rsidP="003F46E0">
            <w:pPr>
              <w:pStyle w:val="TAC"/>
              <w:rPr>
                <w:rFonts w:eastAsia="Calibri"/>
              </w:rPr>
            </w:pPr>
          </w:p>
        </w:tc>
        <w:tc>
          <w:tcPr>
            <w:tcW w:w="617" w:type="dxa"/>
            <w:shd w:val="clear" w:color="auto" w:fill="auto"/>
            <w:vAlign w:val="center"/>
          </w:tcPr>
          <w:p w14:paraId="09C56A0C" w14:textId="77777777" w:rsidR="003F46E0" w:rsidRPr="00BF76E0" w:rsidRDefault="003F46E0" w:rsidP="003F46E0">
            <w:pPr>
              <w:pStyle w:val="TAC"/>
              <w:rPr>
                <w:rFonts w:eastAsia="Calibri"/>
              </w:rPr>
            </w:pPr>
          </w:p>
        </w:tc>
        <w:tc>
          <w:tcPr>
            <w:tcW w:w="717" w:type="dxa"/>
            <w:shd w:val="clear" w:color="auto" w:fill="auto"/>
            <w:vAlign w:val="center"/>
          </w:tcPr>
          <w:p w14:paraId="7581F7DE" w14:textId="77777777" w:rsidR="003F46E0" w:rsidRPr="00BF76E0" w:rsidRDefault="003F46E0" w:rsidP="003F46E0">
            <w:pPr>
              <w:pStyle w:val="TAC"/>
              <w:rPr>
                <w:rFonts w:eastAsia="Calibri"/>
              </w:rPr>
            </w:pPr>
          </w:p>
        </w:tc>
        <w:tc>
          <w:tcPr>
            <w:tcW w:w="797" w:type="dxa"/>
            <w:vAlign w:val="center"/>
          </w:tcPr>
          <w:p w14:paraId="160EF19E" w14:textId="77777777" w:rsidR="003F46E0" w:rsidRPr="00BF76E0" w:rsidRDefault="003F46E0" w:rsidP="003F46E0">
            <w:pPr>
              <w:pStyle w:val="TAC"/>
              <w:rPr>
                <w:rFonts w:eastAsia="Calibri"/>
              </w:rPr>
            </w:pPr>
          </w:p>
        </w:tc>
      </w:tr>
      <w:tr w:rsidR="003F46E0" w:rsidRPr="00BF76E0" w14:paraId="78F1AF69" w14:textId="77777777" w:rsidTr="00010F79">
        <w:trPr>
          <w:cantSplit/>
          <w:jc w:val="center"/>
        </w:trPr>
        <w:tc>
          <w:tcPr>
            <w:tcW w:w="2539" w:type="dxa"/>
            <w:shd w:val="clear" w:color="auto" w:fill="auto"/>
            <w:vAlign w:val="center"/>
          </w:tcPr>
          <w:p w14:paraId="07E5A9B0" w14:textId="462A4635" w:rsidR="003F46E0" w:rsidRPr="00BF76E0" w:rsidRDefault="003F46E0" w:rsidP="003F46E0">
            <w:pPr>
              <w:spacing w:after="0"/>
              <w:rPr>
                <w:rFonts w:ascii="Arial" w:eastAsia="Calibri" w:hAnsi="Arial"/>
                <w:sz w:val="18"/>
              </w:rPr>
            </w:pPr>
            <w:r>
              <w:t>11.</w:t>
            </w:r>
            <w:r w:rsidRPr="00BF76E0">
              <w:t>2.</w:t>
            </w:r>
            <w:r>
              <w:t>50</w:t>
            </w:r>
            <w:r w:rsidRPr="00BF76E0">
              <w:tab/>
            </w:r>
            <w:r w:rsidRPr="002A6233">
              <w:t xml:space="preserve">Target </w:t>
            </w:r>
            <w:r>
              <w:t>s</w:t>
            </w:r>
            <w:r w:rsidRPr="002A6233">
              <w:t>ize</w:t>
            </w:r>
          </w:p>
        </w:tc>
        <w:tc>
          <w:tcPr>
            <w:tcW w:w="617" w:type="dxa"/>
            <w:shd w:val="clear" w:color="auto" w:fill="auto"/>
            <w:vAlign w:val="center"/>
          </w:tcPr>
          <w:p w14:paraId="10AB6E3A" w14:textId="77777777" w:rsidR="003F46E0" w:rsidRPr="00BF76E0" w:rsidRDefault="003F46E0" w:rsidP="003F46E0">
            <w:pPr>
              <w:pStyle w:val="TAC"/>
              <w:rPr>
                <w:rFonts w:eastAsia="Calibri"/>
              </w:rPr>
            </w:pPr>
          </w:p>
        </w:tc>
        <w:tc>
          <w:tcPr>
            <w:tcW w:w="617" w:type="dxa"/>
            <w:shd w:val="clear" w:color="auto" w:fill="auto"/>
            <w:vAlign w:val="center"/>
          </w:tcPr>
          <w:p w14:paraId="1BB05DC5" w14:textId="77777777" w:rsidR="003F46E0" w:rsidRPr="00BF76E0" w:rsidRDefault="003F46E0" w:rsidP="003F46E0">
            <w:pPr>
              <w:pStyle w:val="TAC"/>
              <w:rPr>
                <w:rFonts w:eastAsia="Calibri"/>
              </w:rPr>
            </w:pPr>
          </w:p>
        </w:tc>
        <w:tc>
          <w:tcPr>
            <w:tcW w:w="617" w:type="dxa"/>
            <w:shd w:val="clear" w:color="auto" w:fill="auto"/>
            <w:vAlign w:val="center"/>
          </w:tcPr>
          <w:p w14:paraId="580A18F8" w14:textId="77777777" w:rsidR="003F46E0" w:rsidRPr="00BF76E0" w:rsidRDefault="003F46E0" w:rsidP="003F46E0">
            <w:pPr>
              <w:pStyle w:val="TAC"/>
              <w:rPr>
                <w:rFonts w:eastAsia="Calibri"/>
              </w:rPr>
            </w:pPr>
          </w:p>
        </w:tc>
        <w:tc>
          <w:tcPr>
            <w:tcW w:w="617" w:type="dxa"/>
            <w:shd w:val="clear" w:color="auto" w:fill="auto"/>
            <w:vAlign w:val="center"/>
          </w:tcPr>
          <w:p w14:paraId="166CCA19" w14:textId="77777777" w:rsidR="003F46E0" w:rsidRPr="00BF76E0" w:rsidRDefault="003F46E0" w:rsidP="003F46E0">
            <w:pPr>
              <w:pStyle w:val="TAC"/>
              <w:rPr>
                <w:rFonts w:eastAsia="Calibri"/>
              </w:rPr>
            </w:pPr>
          </w:p>
        </w:tc>
        <w:tc>
          <w:tcPr>
            <w:tcW w:w="617" w:type="dxa"/>
            <w:shd w:val="clear" w:color="auto" w:fill="auto"/>
            <w:vAlign w:val="center"/>
          </w:tcPr>
          <w:p w14:paraId="6691D90D" w14:textId="77777777" w:rsidR="003F46E0" w:rsidRPr="00BF76E0" w:rsidRDefault="003F46E0" w:rsidP="003F46E0">
            <w:pPr>
              <w:pStyle w:val="TAC"/>
              <w:rPr>
                <w:rFonts w:eastAsia="Calibri"/>
              </w:rPr>
            </w:pPr>
          </w:p>
        </w:tc>
        <w:tc>
          <w:tcPr>
            <w:tcW w:w="617" w:type="dxa"/>
            <w:shd w:val="clear" w:color="auto" w:fill="auto"/>
            <w:vAlign w:val="center"/>
          </w:tcPr>
          <w:p w14:paraId="0440BBDE" w14:textId="77777777" w:rsidR="003F46E0" w:rsidRPr="00BF76E0" w:rsidRDefault="003F46E0" w:rsidP="003F46E0">
            <w:pPr>
              <w:pStyle w:val="TAC"/>
              <w:rPr>
                <w:rFonts w:eastAsia="Calibri"/>
              </w:rPr>
            </w:pPr>
          </w:p>
        </w:tc>
        <w:tc>
          <w:tcPr>
            <w:tcW w:w="617" w:type="dxa"/>
            <w:shd w:val="clear" w:color="auto" w:fill="auto"/>
            <w:vAlign w:val="center"/>
          </w:tcPr>
          <w:p w14:paraId="4273D597" w14:textId="77777777" w:rsidR="003F46E0" w:rsidRPr="00BF76E0" w:rsidRDefault="003F46E0" w:rsidP="003F46E0">
            <w:pPr>
              <w:pStyle w:val="TAC"/>
              <w:rPr>
                <w:rFonts w:eastAsia="Calibri"/>
              </w:rPr>
            </w:pPr>
          </w:p>
        </w:tc>
        <w:tc>
          <w:tcPr>
            <w:tcW w:w="617" w:type="dxa"/>
            <w:shd w:val="clear" w:color="auto" w:fill="auto"/>
            <w:vAlign w:val="center"/>
          </w:tcPr>
          <w:p w14:paraId="70D5E68E" w14:textId="77777777" w:rsidR="003F46E0" w:rsidRPr="00BF76E0" w:rsidRDefault="003F46E0" w:rsidP="003F46E0">
            <w:pPr>
              <w:pStyle w:val="TAC"/>
              <w:rPr>
                <w:rFonts w:eastAsia="Calibri"/>
              </w:rPr>
            </w:pPr>
          </w:p>
        </w:tc>
        <w:tc>
          <w:tcPr>
            <w:tcW w:w="617" w:type="dxa"/>
            <w:shd w:val="clear" w:color="auto" w:fill="auto"/>
            <w:vAlign w:val="center"/>
          </w:tcPr>
          <w:p w14:paraId="58FADA95" w14:textId="77777777" w:rsidR="003F46E0" w:rsidRPr="00BF76E0" w:rsidRDefault="003F46E0" w:rsidP="003F46E0">
            <w:pPr>
              <w:pStyle w:val="TAC"/>
              <w:rPr>
                <w:rFonts w:eastAsia="Calibri"/>
              </w:rPr>
            </w:pPr>
          </w:p>
        </w:tc>
        <w:tc>
          <w:tcPr>
            <w:tcW w:w="717" w:type="dxa"/>
            <w:shd w:val="clear" w:color="auto" w:fill="auto"/>
            <w:vAlign w:val="center"/>
          </w:tcPr>
          <w:p w14:paraId="2AA06FDB" w14:textId="77777777" w:rsidR="003F46E0" w:rsidRPr="00BF76E0" w:rsidRDefault="003F46E0" w:rsidP="003F46E0">
            <w:pPr>
              <w:pStyle w:val="TAC"/>
              <w:rPr>
                <w:rFonts w:eastAsia="Calibri"/>
              </w:rPr>
            </w:pPr>
          </w:p>
        </w:tc>
        <w:tc>
          <w:tcPr>
            <w:tcW w:w="797" w:type="dxa"/>
            <w:vAlign w:val="center"/>
          </w:tcPr>
          <w:p w14:paraId="67EFE359" w14:textId="77777777" w:rsidR="003F46E0" w:rsidRPr="00BF76E0" w:rsidRDefault="003F46E0" w:rsidP="003F46E0">
            <w:pPr>
              <w:pStyle w:val="TAC"/>
              <w:rPr>
                <w:rFonts w:eastAsia="Calibri"/>
              </w:rPr>
            </w:pPr>
          </w:p>
        </w:tc>
      </w:tr>
      <w:tr w:rsidR="003F46E0" w:rsidRPr="00BF76E0" w14:paraId="793ED3E7" w14:textId="77777777" w:rsidTr="00010F79">
        <w:trPr>
          <w:cantSplit/>
          <w:jc w:val="center"/>
        </w:trPr>
        <w:tc>
          <w:tcPr>
            <w:tcW w:w="2539" w:type="dxa"/>
            <w:shd w:val="clear" w:color="auto" w:fill="auto"/>
            <w:vAlign w:val="center"/>
          </w:tcPr>
          <w:p w14:paraId="6AE3466E" w14:textId="01C96B5C" w:rsidR="003F46E0" w:rsidRPr="00BF76E0" w:rsidRDefault="003F46E0" w:rsidP="003F46E0">
            <w:pPr>
              <w:spacing w:after="0"/>
              <w:rPr>
                <w:rFonts w:ascii="Arial" w:eastAsia="Calibri" w:hAnsi="Arial"/>
                <w:sz w:val="18"/>
              </w:rPr>
            </w:pPr>
            <w:r>
              <w:t>11.</w:t>
            </w:r>
            <w:r w:rsidRPr="00BF76E0">
              <w:t>2.</w:t>
            </w:r>
            <w:r>
              <w:t>51</w:t>
            </w:r>
            <w:r w:rsidRPr="00BF76E0">
              <w:tab/>
            </w:r>
            <w:r w:rsidRPr="00D33B24">
              <w:t xml:space="preserve">Device </w:t>
            </w:r>
            <w:r>
              <w:t>s</w:t>
            </w:r>
            <w:r w:rsidRPr="00D33B24">
              <w:t>ensors</w:t>
            </w:r>
          </w:p>
        </w:tc>
        <w:tc>
          <w:tcPr>
            <w:tcW w:w="617" w:type="dxa"/>
            <w:shd w:val="clear" w:color="auto" w:fill="auto"/>
            <w:vAlign w:val="center"/>
          </w:tcPr>
          <w:p w14:paraId="2C11CA65" w14:textId="77777777" w:rsidR="003F46E0" w:rsidRPr="00BF76E0" w:rsidRDefault="003F46E0" w:rsidP="003F46E0">
            <w:pPr>
              <w:pStyle w:val="TAC"/>
              <w:rPr>
                <w:rFonts w:eastAsia="Calibri"/>
              </w:rPr>
            </w:pPr>
          </w:p>
        </w:tc>
        <w:tc>
          <w:tcPr>
            <w:tcW w:w="617" w:type="dxa"/>
            <w:shd w:val="clear" w:color="auto" w:fill="auto"/>
            <w:vAlign w:val="center"/>
          </w:tcPr>
          <w:p w14:paraId="418E55D7" w14:textId="77777777" w:rsidR="003F46E0" w:rsidRPr="00BF76E0" w:rsidRDefault="003F46E0" w:rsidP="003F46E0">
            <w:pPr>
              <w:pStyle w:val="TAC"/>
              <w:rPr>
                <w:rFonts w:eastAsia="Calibri"/>
              </w:rPr>
            </w:pPr>
          </w:p>
        </w:tc>
        <w:tc>
          <w:tcPr>
            <w:tcW w:w="617" w:type="dxa"/>
            <w:shd w:val="clear" w:color="auto" w:fill="auto"/>
            <w:vAlign w:val="center"/>
          </w:tcPr>
          <w:p w14:paraId="0C7FE815" w14:textId="77777777" w:rsidR="003F46E0" w:rsidRPr="00BF76E0" w:rsidRDefault="003F46E0" w:rsidP="003F46E0">
            <w:pPr>
              <w:pStyle w:val="TAC"/>
              <w:rPr>
                <w:rFonts w:eastAsia="Calibri"/>
              </w:rPr>
            </w:pPr>
          </w:p>
        </w:tc>
        <w:tc>
          <w:tcPr>
            <w:tcW w:w="617" w:type="dxa"/>
            <w:shd w:val="clear" w:color="auto" w:fill="auto"/>
            <w:vAlign w:val="center"/>
          </w:tcPr>
          <w:p w14:paraId="21F73257" w14:textId="77777777" w:rsidR="003F46E0" w:rsidRPr="00BF76E0" w:rsidRDefault="003F46E0" w:rsidP="003F46E0">
            <w:pPr>
              <w:pStyle w:val="TAC"/>
              <w:rPr>
                <w:rFonts w:eastAsia="Calibri"/>
              </w:rPr>
            </w:pPr>
          </w:p>
        </w:tc>
        <w:tc>
          <w:tcPr>
            <w:tcW w:w="617" w:type="dxa"/>
            <w:shd w:val="clear" w:color="auto" w:fill="auto"/>
            <w:vAlign w:val="center"/>
          </w:tcPr>
          <w:p w14:paraId="2352FCBD" w14:textId="77777777" w:rsidR="003F46E0" w:rsidRPr="00BF76E0" w:rsidRDefault="003F46E0" w:rsidP="003F46E0">
            <w:pPr>
              <w:pStyle w:val="TAC"/>
              <w:rPr>
                <w:rFonts w:eastAsia="Calibri"/>
              </w:rPr>
            </w:pPr>
          </w:p>
        </w:tc>
        <w:tc>
          <w:tcPr>
            <w:tcW w:w="617" w:type="dxa"/>
            <w:shd w:val="clear" w:color="auto" w:fill="auto"/>
            <w:vAlign w:val="center"/>
          </w:tcPr>
          <w:p w14:paraId="41B69CED" w14:textId="77777777" w:rsidR="003F46E0" w:rsidRPr="00BF76E0" w:rsidRDefault="003F46E0" w:rsidP="003F46E0">
            <w:pPr>
              <w:pStyle w:val="TAC"/>
              <w:rPr>
                <w:rFonts w:eastAsia="Calibri"/>
              </w:rPr>
            </w:pPr>
          </w:p>
        </w:tc>
        <w:tc>
          <w:tcPr>
            <w:tcW w:w="617" w:type="dxa"/>
            <w:shd w:val="clear" w:color="auto" w:fill="auto"/>
            <w:vAlign w:val="center"/>
          </w:tcPr>
          <w:p w14:paraId="15AF07C4" w14:textId="77777777" w:rsidR="003F46E0" w:rsidRPr="00BF76E0" w:rsidRDefault="003F46E0" w:rsidP="003F46E0">
            <w:pPr>
              <w:pStyle w:val="TAC"/>
              <w:rPr>
                <w:rFonts w:eastAsia="Calibri"/>
              </w:rPr>
            </w:pPr>
          </w:p>
        </w:tc>
        <w:tc>
          <w:tcPr>
            <w:tcW w:w="617" w:type="dxa"/>
            <w:shd w:val="clear" w:color="auto" w:fill="auto"/>
            <w:vAlign w:val="center"/>
          </w:tcPr>
          <w:p w14:paraId="76C9B19B" w14:textId="77777777" w:rsidR="003F46E0" w:rsidRPr="00BF76E0" w:rsidRDefault="003F46E0" w:rsidP="003F46E0">
            <w:pPr>
              <w:pStyle w:val="TAC"/>
              <w:rPr>
                <w:rFonts w:eastAsia="Calibri"/>
              </w:rPr>
            </w:pPr>
          </w:p>
        </w:tc>
        <w:tc>
          <w:tcPr>
            <w:tcW w:w="617" w:type="dxa"/>
            <w:shd w:val="clear" w:color="auto" w:fill="auto"/>
            <w:vAlign w:val="center"/>
          </w:tcPr>
          <w:p w14:paraId="32AF8B7C" w14:textId="77777777" w:rsidR="003F46E0" w:rsidRPr="00BF76E0" w:rsidRDefault="003F46E0" w:rsidP="003F46E0">
            <w:pPr>
              <w:pStyle w:val="TAC"/>
              <w:rPr>
                <w:rFonts w:eastAsia="Calibri"/>
              </w:rPr>
            </w:pPr>
          </w:p>
        </w:tc>
        <w:tc>
          <w:tcPr>
            <w:tcW w:w="717" w:type="dxa"/>
            <w:shd w:val="clear" w:color="auto" w:fill="auto"/>
            <w:vAlign w:val="center"/>
          </w:tcPr>
          <w:p w14:paraId="1386D769" w14:textId="77777777" w:rsidR="003F46E0" w:rsidRPr="00BF76E0" w:rsidRDefault="003F46E0" w:rsidP="003F46E0">
            <w:pPr>
              <w:pStyle w:val="TAC"/>
              <w:rPr>
                <w:rFonts w:eastAsia="Calibri"/>
              </w:rPr>
            </w:pPr>
          </w:p>
        </w:tc>
        <w:tc>
          <w:tcPr>
            <w:tcW w:w="797" w:type="dxa"/>
            <w:vAlign w:val="center"/>
          </w:tcPr>
          <w:p w14:paraId="370295EF" w14:textId="77777777" w:rsidR="003F46E0" w:rsidRPr="00BF76E0" w:rsidRDefault="003F46E0" w:rsidP="003F46E0">
            <w:pPr>
              <w:pStyle w:val="TAC"/>
              <w:rPr>
                <w:rFonts w:eastAsia="Calibri"/>
              </w:rPr>
            </w:pPr>
          </w:p>
        </w:tc>
      </w:tr>
      <w:tr w:rsidR="003F46E0" w:rsidRPr="00BF76E0" w14:paraId="4B82777A" w14:textId="77777777" w:rsidTr="00010F79">
        <w:trPr>
          <w:cantSplit/>
          <w:jc w:val="center"/>
        </w:trPr>
        <w:tc>
          <w:tcPr>
            <w:tcW w:w="2539" w:type="dxa"/>
            <w:shd w:val="clear" w:color="auto" w:fill="auto"/>
            <w:vAlign w:val="center"/>
          </w:tcPr>
          <w:p w14:paraId="7A543C33" w14:textId="1083E19F" w:rsidR="003F46E0" w:rsidRPr="00BF76E0" w:rsidRDefault="003F46E0" w:rsidP="003F46E0">
            <w:pPr>
              <w:spacing w:after="0"/>
              <w:rPr>
                <w:rFonts w:ascii="Arial" w:eastAsia="Calibri" w:hAnsi="Arial"/>
                <w:sz w:val="18"/>
              </w:rPr>
            </w:pPr>
            <w:r>
              <w:t>11.</w:t>
            </w:r>
            <w:r w:rsidRPr="00BF76E0">
              <w:t>2.</w:t>
            </w:r>
            <w:r>
              <w:t>52</w:t>
            </w:r>
            <w:r w:rsidRPr="00BF76E0">
              <w:tab/>
            </w:r>
            <w:r w:rsidRPr="00D33B24">
              <w:t>Orientation</w:t>
            </w:r>
          </w:p>
        </w:tc>
        <w:tc>
          <w:tcPr>
            <w:tcW w:w="617" w:type="dxa"/>
            <w:shd w:val="clear" w:color="auto" w:fill="auto"/>
            <w:vAlign w:val="center"/>
          </w:tcPr>
          <w:p w14:paraId="0C967754" w14:textId="77777777" w:rsidR="003F46E0" w:rsidRPr="00BF76E0" w:rsidRDefault="003F46E0" w:rsidP="003F46E0">
            <w:pPr>
              <w:pStyle w:val="TAC"/>
              <w:rPr>
                <w:rFonts w:eastAsia="Calibri"/>
              </w:rPr>
            </w:pPr>
          </w:p>
        </w:tc>
        <w:tc>
          <w:tcPr>
            <w:tcW w:w="617" w:type="dxa"/>
            <w:shd w:val="clear" w:color="auto" w:fill="auto"/>
            <w:vAlign w:val="center"/>
          </w:tcPr>
          <w:p w14:paraId="036C7C4E" w14:textId="77777777" w:rsidR="003F46E0" w:rsidRPr="00BF76E0" w:rsidRDefault="003F46E0" w:rsidP="003F46E0">
            <w:pPr>
              <w:pStyle w:val="TAC"/>
              <w:rPr>
                <w:rFonts w:eastAsia="Calibri"/>
              </w:rPr>
            </w:pPr>
          </w:p>
        </w:tc>
        <w:tc>
          <w:tcPr>
            <w:tcW w:w="617" w:type="dxa"/>
            <w:shd w:val="clear" w:color="auto" w:fill="auto"/>
            <w:vAlign w:val="center"/>
          </w:tcPr>
          <w:p w14:paraId="73E964F2" w14:textId="77777777" w:rsidR="003F46E0" w:rsidRPr="00BF76E0" w:rsidRDefault="003F46E0" w:rsidP="003F46E0">
            <w:pPr>
              <w:pStyle w:val="TAC"/>
              <w:rPr>
                <w:rFonts w:eastAsia="Calibri"/>
              </w:rPr>
            </w:pPr>
          </w:p>
        </w:tc>
        <w:tc>
          <w:tcPr>
            <w:tcW w:w="617" w:type="dxa"/>
            <w:shd w:val="clear" w:color="auto" w:fill="auto"/>
            <w:vAlign w:val="center"/>
          </w:tcPr>
          <w:p w14:paraId="5BD282FC" w14:textId="77777777" w:rsidR="003F46E0" w:rsidRPr="00BF76E0" w:rsidRDefault="003F46E0" w:rsidP="003F46E0">
            <w:pPr>
              <w:pStyle w:val="TAC"/>
              <w:rPr>
                <w:rFonts w:eastAsia="Calibri"/>
              </w:rPr>
            </w:pPr>
          </w:p>
        </w:tc>
        <w:tc>
          <w:tcPr>
            <w:tcW w:w="617" w:type="dxa"/>
            <w:shd w:val="clear" w:color="auto" w:fill="auto"/>
            <w:vAlign w:val="center"/>
          </w:tcPr>
          <w:p w14:paraId="35F7ED1E" w14:textId="77777777" w:rsidR="003F46E0" w:rsidRPr="00BF76E0" w:rsidRDefault="003F46E0" w:rsidP="003F46E0">
            <w:pPr>
              <w:pStyle w:val="TAC"/>
              <w:rPr>
                <w:rFonts w:eastAsia="Calibri"/>
              </w:rPr>
            </w:pPr>
          </w:p>
        </w:tc>
        <w:tc>
          <w:tcPr>
            <w:tcW w:w="617" w:type="dxa"/>
            <w:shd w:val="clear" w:color="auto" w:fill="auto"/>
            <w:vAlign w:val="center"/>
          </w:tcPr>
          <w:p w14:paraId="03505D23" w14:textId="77777777" w:rsidR="003F46E0" w:rsidRPr="00BF76E0" w:rsidRDefault="003F46E0" w:rsidP="003F46E0">
            <w:pPr>
              <w:pStyle w:val="TAC"/>
              <w:rPr>
                <w:rFonts w:eastAsia="Calibri"/>
              </w:rPr>
            </w:pPr>
          </w:p>
        </w:tc>
        <w:tc>
          <w:tcPr>
            <w:tcW w:w="617" w:type="dxa"/>
            <w:shd w:val="clear" w:color="auto" w:fill="auto"/>
            <w:vAlign w:val="center"/>
          </w:tcPr>
          <w:p w14:paraId="3D11B4E6" w14:textId="77777777" w:rsidR="003F46E0" w:rsidRPr="00BF76E0" w:rsidRDefault="003F46E0" w:rsidP="003F46E0">
            <w:pPr>
              <w:pStyle w:val="TAC"/>
              <w:rPr>
                <w:rFonts w:eastAsia="Calibri"/>
              </w:rPr>
            </w:pPr>
          </w:p>
        </w:tc>
        <w:tc>
          <w:tcPr>
            <w:tcW w:w="617" w:type="dxa"/>
            <w:shd w:val="clear" w:color="auto" w:fill="auto"/>
            <w:vAlign w:val="center"/>
          </w:tcPr>
          <w:p w14:paraId="6B55A356" w14:textId="77777777" w:rsidR="003F46E0" w:rsidRPr="00BF76E0" w:rsidRDefault="003F46E0" w:rsidP="003F46E0">
            <w:pPr>
              <w:pStyle w:val="TAC"/>
              <w:rPr>
                <w:rFonts w:eastAsia="Calibri"/>
              </w:rPr>
            </w:pPr>
          </w:p>
        </w:tc>
        <w:tc>
          <w:tcPr>
            <w:tcW w:w="617" w:type="dxa"/>
            <w:shd w:val="clear" w:color="auto" w:fill="auto"/>
            <w:vAlign w:val="center"/>
          </w:tcPr>
          <w:p w14:paraId="4F680B88" w14:textId="77777777" w:rsidR="003F46E0" w:rsidRPr="00BF76E0" w:rsidRDefault="003F46E0" w:rsidP="003F46E0">
            <w:pPr>
              <w:pStyle w:val="TAC"/>
              <w:rPr>
                <w:rFonts w:eastAsia="Calibri"/>
              </w:rPr>
            </w:pPr>
          </w:p>
        </w:tc>
        <w:tc>
          <w:tcPr>
            <w:tcW w:w="717" w:type="dxa"/>
            <w:shd w:val="clear" w:color="auto" w:fill="auto"/>
            <w:vAlign w:val="center"/>
          </w:tcPr>
          <w:p w14:paraId="658F52D2" w14:textId="77777777" w:rsidR="003F46E0" w:rsidRPr="00BF76E0" w:rsidRDefault="003F46E0" w:rsidP="003F46E0">
            <w:pPr>
              <w:pStyle w:val="TAC"/>
              <w:rPr>
                <w:rFonts w:eastAsia="Calibri"/>
              </w:rPr>
            </w:pPr>
          </w:p>
        </w:tc>
        <w:tc>
          <w:tcPr>
            <w:tcW w:w="797" w:type="dxa"/>
            <w:vAlign w:val="center"/>
          </w:tcPr>
          <w:p w14:paraId="46692A24" w14:textId="77777777" w:rsidR="003F46E0" w:rsidRPr="00BF76E0" w:rsidRDefault="003F46E0" w:rsidP="003F46E0">
            <w:pPr>
              <w:pStyle w:val="TAC"/>
              <w:rPr>
                <w:rFonts w:eastAsia="Calibri"/>
              </w:rPr>
            </w:pPr>
          </w:p>
        </w:tc>
      </w:tr>
      <w:tr w:rsidR="003F46E0" w:rsidRPr="00BF76E0" w14:paraId="432A6989" w14:textId="77777777" w:rsidTr="003700B6">
        <w:trPr>
          <w:cantSplit/>
          <w:jc w:val="center"/>
        </w:trPr>
        <w:tc>
          <w:tcPr>
            <w:tcW w:w="2539" w:type="dxa"/>
            <w:shd w:val="clear" w:color="auto" w:fill="auto"/>
          </w:tcPr>
          <w:p w14:paraId="58B26FA5" w14:textId="77777777" w:rsidR="003F46E0" w:rsidRPr="00BF76E0" w:rsidRDefault="003F46E0" w:rsidP="003F46E0">
            <w:pPr>
              <w:spacing w:after="0"/>
              <w:rPr>
                <w:rFonts w:ascii="Arial" w:hAnsi="Arial"/>
                <w:sz w:val="18"/>
              </w:rPr>
            </w:pPr>
            <w:r w:rsidRPr="00BF76E0">
              <w:rPr>
                <w:rFonts w:ascii="Arial" w:hAnsi="Arial"/>
                <w:sz w:val="18"/>
              </w:rPr>
              <w:t>11.3.1 Closed functionality</w:t>
            </w:r>
          </w:p>
        </w:tc>
        <w:tc>
          <w:tcPr>
            <w:tcW w:w="617" w:type="dxa"/>
            <w:shd w:val="clear" w:color="auto" w:fill="auto"/>
            <w:vAlign w:val="center"/>
          </w:tcPr>
          <w:p w14:paraId="5071FCC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FC724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BA03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52F191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AE3867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5AA52A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31BF3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806B3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E9D90C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C7981A" w14:textId="77777777" w:rsidR="003F46E0" w:rsidRPr="00BF76E0" w:rsidRDefault="003F46E0" w:rsidP="003F46E0">
            <w:pPr>
              <w:pStyle w:val="TAC"/>
            </w:pPr>
            <w:r w:rsidRPr="00BF76E0">
              <w:rPr>
                <w:rFonts w:eastAsia="Calibri"/>
              </w:rPr>
              <w:t>-</w:t>
            </w:r>
          </w:p>
        </w:tc>
        <w:tc>
          <w:tcPr>
            <w:tcW w:w="797" w:type="dxa"/>
            <w:vAlign w:val="center"/>
          </w:tcPr>
          <w:p w14:paraId="7D2302AC" w14:textId="77777777" w:rsidR="003F46E0" w:rsidRPr="00BF76E0" w:rsidRDefault="003F46E0" w:rsidP="003F46E0">
            <w:pPr>
              <w:pStyle w:val="TAC"/>
              <w:rPr>
                <w:rFonts w:eastAsia="Calibri"/>
              </w:rPr>
            </w:pPr>
            <w:r w:rsidRPr="00BF76E0">
              <w:rPr>
                <w:rFonts w:eastAsia="Calibri"/>
              </w:rPr>
              <w:t>-</w:t>
            </w:r>
          </w:p>
        </w:tc>
      </w:tr>
      <w:tr w:rsidR="003F46E0" w:rsidRPr="00BF76E0" w14:paraId="6E393E08" w14:textId="77777777" w:rsidTr="003700B6">
        <w:trPr>
          <w:cantSplit/>
          <w:jc w:val="center"/>
        </w:trPr>
        <w:tc>
          <w:tcPr>
            <w:tcW w:w="2539" w:type="dxa"/>
            <w:tcBorders>
              <w:bottom w:val="single" w:sz="4" w:space="0" w:color="auto"/>
            </w:tcBorders>
            <w:shd w:val="clear" w:color="auto" w:fill="auto"/>
          </w:tcPr>
          <w:p w14:paraId="4D1F79B8" w14:textId="77777777" w:rsidR="003F46E0" w:rsidRPr="00BF76E0" w:rsidRDefault="003F46E0" w:rsidP="003F46E0">
            <w:pPr>
              <w:spacing w:after="0"/>
              <w:rPr>
                <w:rFonts w:ascii="Arial" w:hAnsi="Arial"/>
                <w:sz w:val="18"/>
              </w:rPr>
            </w:pPr>
            <w:r w:rsidRPr="00BF76E0">
              <w:rPr>
                <w:rFonts w:ascii="Arial" w:hAnsi="Arial"/>
                <w:sz w:val="18"/>
              </w:rPr>
              <w:t>11.3.2.1 Platform accessibility service support for software that provides a user interface</w:t>
            </w:r>
          </w:p>
        </w:tc>
        <w:tc>
          <w:tcPr>
            <w:tcW w:w="617" w:type="dxa"/>
            <w:tcBorders>
              <w:bottom w:val="single" w:sz="4" w:space="0" w:color="auto"/>
            </w:tcBorders>
            <w:shd w:val="clear" w:color="auto" w:fill="auto"/>
            <w:vAlign w:val="center"/>
          </w:tcPr>
          <w:p w14:paraId="4B8D7696"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D0B442B"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0442D9C6"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3A944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FB92F8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5E60D2E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43882D6E"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5A43A74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0764D13"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0577C7C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F377967" w14:textId="77777777" w:rsidR="003F46E0" w:rsidRPr="00BF76E0" w:rsidRDefault="003F46E0" w:rsidP="003F46E0">
            <w:pPr>
              <w:pStyle w:val="TAC"/>
              <w:rPr>
                <w:rFonts w:eastAsia="Calibri"/>
              </w:rPr>
            </w:pPr>
            <w:r w:rsidRPr="00BF76E0">
              <w:rPr>
                <w:rFonts w:eastAsia="Calibri"/>
              </w:rPr>
              <w:t>-</w:t>
            </w:r>
          </w:p>
        </w:tc>
      </w:tr>
      <w:tr w:rsidR="003F46E0" w:rsidRPr="00BF76E0" w14:paraId="7DE128DC" w14:textId="77777777" w:rsidTr="003700B6">
        <w:trPr>
          <w:cantSplit/>
          <w:jc w:val="center"/>
        </w:trPr>
        <w:tc>
          <w:tcPr>
            <w:tcW w:w="2539" w:type="dxa"/>
            <w:tcBorders>
              <w:bottom w:val="single" w:sz="4" w:space="0" w:color="auto"/>
            </w:tcBorders>
            <w:shd w:val="clear" w:color="auto" w:fill="auto"/>
          </w:tcPr>
          <w:p w14:paraId="250D9C0A" w14:textId="77777777" w:rsidR="003F46E0" w:rsidRPr="00BF76E0" w:rsidRDefault="003F46E0" w:rsidP="003F46E0">
            <w:pPr>
              <w:spacing w:after="0"/>
              <w:rPr>
                <w:rFonts w:ascii="Arial" w:hAnsi="Arial"/>
                <w:sz w:val="18"/>
              </w:rPr>
            </w:pPr>
            <w:r w:rsidRPr="00BF76E0">
              <w:rPr>
                <w:rFonts w:ascii="Arial" w:hAnsi="Arial"/>
                <w:sz w:val="18"/>
              </w:rPr>
              <w:t>11.3.2.2 Platform accessibility service support for assistive technologies</w:t>
            </w:r>
          </w:p>
        </w:tc>
        <w:tc>
          <w:tcPr>
            <w:tcW w:w="617" w:type="dxa"/>
            <w:tcBorders>
              <w:bottom w:val="single" w:sz="4" w:space="0" w:color="auto"/>
            </w:tcBorders>
            <w:shd w:val="clear" w:color="auto" w:fill="auto"/>
            <w:vAlign w:val="center"/>
          </w:tcPr>
          <w:p w14:paraId="1627EB1A"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472F228"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18C0945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F089797"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77AC5398"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90FE2F5"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182AAD7" w14:textId="77777777" w:rsidR="003F46E0" w:rsidRPr="00BF76E0" w:rsidDel="00E21CAB" w:rsidRDefault="003F46E0" w:rsidP="003F46E0">
            <w:pPr>
              <w:pStyle w:val="TAC"/>
              <w:rPr>
                <w:rFonts w:eastAsia="Calibri"/>
              </w:rPr>
            </w:pPr>
            <w:r w:rsidRPr="00BF76E0">
              <w:t>P</w:t>
            </w:r>
          </w:p>
        </w:tc>
        <w:tc>
          <w:tcPr>
            <w:tcW w:w="617" w:type="dxa"/>
            <w:tcBorders>
              <w:bottom w:val="single" w:sz="4" w:space="0" w:color="auto"/>
            </w:tcBorders>
            <w:shd w:val="clear" w:color="auto" w:fill="auto"/>
            <w:vAlign w:val="center"/>
          </w:tcPr>
          <w:p w14:paraId="6CE0F223"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0CB62879"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433B51E5" w14:textId="77777777" w:rsidR="003F46E0" w:rsidRPr="00BF76E0" w:rsidRDefault="003F46E0" w:rsidP="003F46E0">
            <w:pPr>
              <w:pStyle w:val="TAC"/>
            </w:pPr>
            <w:r w:rsidRPr="00BF76E0">
              <w:rPr>
                <w:rFonts w:eastAsia="Calibri"/>
              </w:rPr>
              <w:t>S</w:t>
            </w:r>
          </w:p>
        </w:tc>
        <w:tc>
          <w:tcPr>
            <w:tcW w:w="797" w:type="dxa"/>
            <w:tcBorders>
              <w:bottom w:val="single" w:sz="4" w:space="0" w:color="auto"/>
            </w:tcBorders>
            <w:vAlign w:val="center"/>
          </w:tcPr>
          <w:p w14:paraId="55C190E9" w14:textId="77777777" w:rsidR="003F46E0" w:rsidRPr="00BF76E0" w:rsidRDefault="003F46E0" w:rsidP="003F46E0">
            <w:pPr>
              <w:pStyle w:val="TAC"/>
              <w:rPr>
                <w:rFonts w:eastAsia="Calibri"/>
              </w:rPr>
            </w:pPr>
            <w:r w:rsidRPr="00BF76E0">
              <w:rPr>
                <w:rFonts w:eastAsia="Calibri"/>
              </w:rPr>
              <w:t>-</w:t>
            </w:r>
          </w:p>
        </w:tc>
      </w:tr>
      <w:tr w:rsidR="003F46E0" w:rsidRPr="00BF76E0" w14:paraId="054CC60E" w14:textId="77777777" w:rsidTr="003700B6">
        <w:trPr>
          <w:cantSplit/>
          <w:jc w:val="center"/>
        </w:trPr>
        <w:tc>
          <w:tcPr>
            <w:tcW w:w="2539" w:type="dxa"/>
            <w:shd w:val="clear" w:color="auto" w:fill="auto"/>
          </w:tcPr>
          <w:p w14:paraId="41E9878B" w14:textId="77777777" w:rsidR="003F46E0" w:rsidRPr="00BF76E0" w:rsidRDefault="003F46E0" w:rsidP="003F46E0">
            <w:pPr>
              <w:spacing w:after="0"/>
              <w:rPr>
                <w:rFonts w:ascii="Arial" w:hAnsi="Arial"/>
                <w:sz w:val="18"/>
              </w:rPr>
            </w:pPr>
            <w:r w:rsidRPr="00BF76E0">
              <w:rPr>
                <w:rFonts w:ascii="Arial" w:hAnsi="Arial"/>
                <w:sz w:val="18"/>
              </w:rPr>
              <w:t>11.3.2.3 Use of accessibility services</w:t>
            </w:r>
          </w:p>
        </w:tc>
        <w:tc>
          <w:tcPr>
            <w:tcW w:w="617" w:type="dxa"/>
            <w:shd w:val="clear" w:color="auto" w:fill="auto"/>
            <w:vAlign w:val="center"/>
          </w:tcPr>
          <w:p w14:paraId="3701B0A5"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6E278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4594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4EB2C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2CA11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2D607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DAEFB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32B906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94EC2F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D9A3C85" w14:textId="77777777" w:rsidR="003F46E0" w:rsidRPr="00BF76E0" w:rsidRDefault="003F46E0" w:rsidP="003F46E0">
            <w:pPr>
              <w:pStyle w:val="TAC"/>
            </w:pPr>
            <w:r w:rsidRPr="00BF76E0">
              <w:rPr>
                <w:rFonts w:eastAsia="Calibri"/>
              </w:rPr>
              <w:t>S</w:t>
            </w:r>
          </w:p>
        </w:tc>
        <w:tc>
          <w:tcPr>
            <w:tcW w:w="797" w:type="dxa"/>
            <w:vAlign w:val="center"/>
          </w:tcPr>
          <w:p w14:paraId="51109C66" w14:textId="77777777" w:rsidR="003F46E0" w:rsidRPr="00BF76E0" w:rsidRDefault="003F46E0" w:rsidP="003F46E0">
            <w:pPr>
              <w:pStyle w:val="TAC"/>
              <w:rPr>
                <w:rFonts w:eastAsia="Calibri"/>
              </w:rPr>
            </w:pPr>
            <w:r w:rsidRPr="00BF76E0">
              <w:rPr>
                <w:rFonts w:eastAsia="Calibri"/>
              </w:rPr>
              <w:t>-</w:t>
            </w:r>
          </w:p>
        </w:tc>
      </w:tr>
      <w:tr w:rsidR="003F46E0" w:rsidRPr="00BF76E0" w14:paraId="5A081DAC" w14:textId="77777777" w:rsidTr="003700B6">
        <w:trPr>
          <w:cantSplit/>
          <w:jc w:val="center"/>
        </w:trPr>
        <w:tc>
          <w:tcPr>
            <w:tcW w:w="2539" w:type="dxa"/>
            <w:shd w:val="clear" w:color="auto" w:fill="auto"/>
          </w:tcPr>
          <w:p w14:paraId="6D56C81F" w14:textId="77777777" w:rsidR="003F46E0" w:rsidRPr="00BF76E0" w:rsidRDefault="003F46E0" w:rsidP="003F46E0">
            <w:pPr>
              <w:spacing w:after="0"/>
              <w:rPr>
                <w:rFonts w:ascii="Arial" w:hAnsi="Arial"/>
                <w:sz w:val="18"/>
              </w:rPr>
            </w:pPr>
            <w:r w:rsidRPr="00BF76E0">
              <w:rPr>
                <w:rFonts w:ascii="Arial" w:hAnsi="Arial"/>
                <w:sz w:val="18"/>
              </w:rPr>
              <w:t>11.3.2.4 Assistive technology</w:t>
            </w:r>
          </w:p>
        </w:tc>
        <w:tc>
          <w:tcPr>
            <w:tcW w:w="617" w:type="dxa"/>
            <w:shd w:val="clear" w:color="auto" w:fill="auto"/>
            <w:vAlign w:val="center"/>
          </w:tcPr>
          <w:p w14:paraId="3548409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FE2363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46F4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1313DF1"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220A9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9FCF3A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1B7CA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8A9EC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F9753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61342D6" w14:textId="77777777" w:rsidR="003F46E0" w:rsidRPr="00BF76E0" w:rsidRDefault="003F46E0" w:rsidP="003F46E0">
            <w:pPr>
              <w:pStyle w:val="TAC"/>
            </w:pPr>
            <w:r w:rsidRPr="00BF76E0">
              <w:t>S</w:t>
            </w:r>
          </w:p>
        </w:tc>
        <w:tc>
          <w:tcPr>
            <w:tcW w:w="797" w:type="dxa"/>
            <w:vAlign w:val="center"/>
          </w:tcPr>
          <w:p w14:paraId="2BF7BC86" w14:textId="77777777" w:rsidR="003F46E0" w:rsidRPr="00BF76E0" w:rsidRDefault="003F46E0" w:rsidP="003F46E0">
            <w:pPr>
              <w:pStyle w:val="TAC"/>
              <w:rPr>
                <w:rFonts w:eastAsia="Calibri"/>
              </w:rPr>
            </w:pPr>
            <w:r w:rsidRPr="00BF76E0">
              <w:rPr>
                <w:rFonts w:eastAsia="Calibri"/>
              </w:rPr>
              <w:t>-</w:t>
            </w:r>
          </w:p>
        </w:tc>
      </w:tr>
      <w:tr w:rsidR="003F46E0" w:rsidRPr="00BF76E0" w14:paraId="083320B3" w14:textId="77777777" w:rsidTr="003700B6">
        <w:trPr>
          <w:cantSplit/>
          <w:jc w:val="center"/>
        </w:trPr>
        <w:tc>
          <w:tcPr>
            <w:tcW w:w="2539" w:type="dxa"/>
            <w:shd w:val="clear" w:color="auto" w:fill="auto"/>
          </w:tcPr>
          <w:p w14:paraId="046723C8" w14:textId="77777777" w:rsidR="003F46E0" w:rsidRPr="00BF76E0" w:rsidRDefault="003F46E0" w:rsidP="003F46E0">
            <w:pPr>
              <w:spacing w:after="0"/>
              <w:rPr>
                <w:rFonts w:ascii="Arial" w:hAnsi="Arial"/>
                <w:sz w:val="18"/>
              </w:rPr>
            </w:pPr>
            <w:r w:rsidRPr="00BF76E0">
              <w:rPr>
                <w:rFonts w:ascii="Arial" w:hAnsi="Arial"/>
                <w:sz w:val="18"/>
              </w:rPr>
              <w:t xml:space="preserve">11.3.2.5 Object information </w:t>
            </w:r>
          </w:p>
        </w:tc>
        <w:tc>
          <w:tcPr>
            <w:tcW w:w="617" w:type="dxa"/>
            <w:shd w:val="clear" w:color="auto" w:fill="auto"/>
            <w:vAlign w:val="center"/>
          </w:tcPr>
          <w:p w14:paraId="03D4706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7E8AA2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3D3B33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8F2F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10D3C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398F5E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1F31F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DCD3C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597F8C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2300686" w14:textId="77777777" w:rsidR="003F46E0" w:rsidRPr="00BF76E0" w:rsidRDefault="003F46E0" w:rsidP="003F46E0">
            <w:pPr>
              <w:pStyle w:val="TAC"/>
            </w:pPr>
            <w:r w:rsidRPr="00BF76E0">
              <w:rPr>
                <w:rFonts w:eastAsia="Calibri"/>
              </w:rPr>
              <w:t>S</w:t>
            </w:r>
          </w:p>
        </w:tc>
        <w:tc>
          <w:tcPr>
            <w:tcW w:w="797" w:type="dxa"/>
            <w:vAlign w:val="center"/>
          </w:tcPr>
          <w:p w14:paraId="5776EB71" w14:textId="77777777" w:rsidR="003F46E0" w:rsidRPr="00BF76E0" w:rsidRDefault="003F46E0" w:rsidP="003F46E0">
            <w:pPr>
              <w:pStyle w:val="TAC"/>
              <w:rPr>
                <w:rFonts w:eastAsia="Calibri"/>
              </w:rPr>
            </w:pPr>
            <w:r w:rsidRPr="00BF76E0">
              <w:rPr>
                <w:rFonts w:eastAsia="Calibri"/>
              </w:rPr>
              <w:t>-</w:t>
            </w:r>
          </w:p>
        </w:tc>
      </w:tr>
      <w:tr w:rsidR="003F46E0" w:rsidRPr="00BF76E0" w14:paraId="5AFCB5DE" w14:textId="77777777" w:rsidTr="003700B6">
        <w:trPr>
          <w:cantSplit/>
          <w:jc w:val="center"/>
        </w:trPr>
        <w:tc>
          <w:tcPr>
            <w:tcW w:w="2539" w:type="dxa"/>
            <w:shd w:val="clear" w:color="auto" w:fill="auto"/>
          </w:tcPr>
          <w:p w14:paraId="2C7A33EB" w14:textId="77777777" w:rsidR="003F46E0" w:rsidRPr="00BF76E0" w:rsidRDefault="003F46E0" w:rsidP="003F46E0">
            <w:pPr>
              <w:spacing w:after="0"/>
              <w:rPr>
                <w:rFonts w:ascii="Arial" w:hAnsi="Arial"/>
                <w:sz w:val="18"/>
              </w:rPr>
            </w:pPr>
            <w:r w:rsidRPr="00BF76E0">
              <w:rPr>
                <w:rFonts w:ascii="Arial" w:hAnsi="Arial"/>
                <w:sz w:val="18"/>
              </w:rPr>
              <w:t xml:space="preserve">11.3.2.6 Row, column, and headers </w:t>
            </w:r>
          </w:p>
        </w:tc>
        <w:tc>
          <w:tcPr>
            <w:tcW w:w="617" w:type="dxa"/>
            <w:shd w:val="clear" w:color="auto" w:fill="auto"/>
            <w:vAlign w:val="center"/>
          </w:tcPr>
          <w:p w14:paraId="67267D6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AA50F9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953D8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0A23C1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1E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F90F67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4D0E3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22781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9AB2C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9C8C4DA" w14:textId="77777777" w:rsidR="003F46E0" w:rsidRPr="00BF76E0" w:rsidRDefault="003F46E0" w:rsidP="003F46E0">
            <w:pPr>
              <w:pStyle w:val="TAC"/>
            </w:pPr>
            <w:r w:rsidRPr="00BF76E0">
              <w:rPr>
                <w:rFonts w:eastAsia="Calibri"/>
              </w:rPr>
              <w:t>S</w:t>
            </w:r>
          </w:p>
        </w:tc>
        <w:tc>
          <w:tcPr>
            <w:tcW w:w="797" w:type="dxa"/>
            <w:vAlign w:val="center"/>
          </w:tcPr>
          <w:p w14:paraId="763499C9" w14:textId="77777777" w:rsidR="003F46E0" w:rsidRPr="00BF76E0" w:rsidRDefault="003F46E0" w:rsidP="003F46E0">
            <w:pPr>
              <w:pStyle w:val="TAC"/>
              <w:rPr>
                <w:rFonts w:eastAsia="Calibri"/>
              </w:rPr>
            </w:pPr>
            <w:r w:rsidRPr="00BF76E0">
              <w:rPr>
                <w:rFonts w:eastAsia="Calibri"/>
              </w:rPr>
              <w:t>-</w:t>
            </w:r>
          </w:p>
        </w:tc>
      </w:tr>
      <w:tr w:rsidR="003F46E0" w:rsidRPr="00BF76E0" w14:paraId="4466EB40" w14:textId="77777777" w:rsidTr="003700B6">
        <w:trPr>
          <w:cantSplit/>
          <w:jc w:val="center"/>
        </w:trPr>
        <w:tc>
          <w:tcPr>
            <w:tcW w:w="2539" w:type="dxa"/>
            <w:shd w:val="clear" w:color="auto" w:fill="auto"/>
          </w:tcPr>
          <w:p w14:paraId="2BD9FD9C" w14:textId="77777777" w:rsidR="003F46E0" w:rsidRPr="00BF76E0" w:rsidRDefault="003F46E0" w:rsidP="003F46E0">
            <w:pPr>
              <w:spacing w:after="0"/>
              <w:rPr>
                <w:rFonts w:ascii="Arial" w:hAnsi="Arial"/>
                <w:sz w:val="18"/>
              </w:rPr>
            </w:pPr>
            <w:r w:rsidRPr="00BF76E0">
              <w:rPr>
                <w:rFonts w:ascii="Arial" w:hAnsi="Arial"/>
                <w:sz w:val="18"/>
              </w:rPr>
              <w:t xml:space="preserve">11.3.2.7 Values </w:t>
            </w:r>
          </w:p>
        </w:tc>
        <w:tc>
          <w:tcPr>
            <w:tcW w:w="617" w:type="dxa"/>
            <w:shd w:val="clear" w:color="auto" w:fill="auto"/>
            <w:vAlign w:val="center"/>
          </w:tcPr>
          <w:p w14:paraId="64E31C1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B9971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5E532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4D1413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C077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4C2FD5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77D412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39538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4549A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26E109" w14:textId="77777777" w:rsidR="003F46E0" w:rsidRPr="00BF76E0" w:rsidRDefault="003F46E0" w:rsidP="003F46E0">
            <w:pPr>
              <w:pStyle w:val="TAC"/>
            </w:pPr>
            <w:r w:rsidRPr="00BF76E0">
              <w:t>S</w:t>
            </w:r>
          </w:p>
        </w:tc>
        <w:tc>
          <w:tcPr>
            <w:tcW w:w="797" w:type="dxa"/>
            <w:vAlign w:val="center"/>
          </w:tcPr>
          <w:p w14:paraId="0093E28D" w14:textId="77777777" w:rsidR="003F46E0" w:rsidRPr="00BF76E0" w:rsidRDefault="003F46E0" w:rsidP="003F46E0">
            <w:pPr>
              <w:pStyle w:val="TAC"/>
              <w:rPr>
                <w:rFonts w:eastAsia="Calibri"/>
              </w:rPr>
            </w:pPr>
            <w:r w:rsidRPr="00BF76E0">
              <w:rPr>
                <w:rFonts w:eastAsia="Calibri"/>
              </w:rPr>
              <w:t>-</w:t>
            </w:r>
          </w:p>
        </w:tc>
      </w:tr>
      <w:tr w:rsidR="003F46E0" w:rsidRPr="00BF76E0" w14:paraId="59CEB6B9" w14:textId="77777777" w:rsidTr="003700B6">
        <w:trPr>
          <w:cantSplit/>
          <w:jc w:val="center"/>
        </w:trPr>
        <w:tc>
          <w:tcPr>
            <w:tcW w:w="2539" w:type="dxa"/>
            <w:shd w:val="clear" w:color="auto" w:fill="auto"/>
          </w:tcPr>
          <w:p w14:paraId="3B5BE0A6" w14:textId="77777777" w:rsidR="003F46E0" w:rsidRPr="00BF76E0" w:rsidRDefault="003F46E0" w:rsidP="003F46E0">
            <w:pPr>
              <w:spacing w:after="0"/>
              <w:rPr>
                <w:rFonts w:ascii="Arial" w:hAnsi="Arial"/>
                <w:sz w:val="18"/>
              </w:rPr>
            </w:pPr>
            <w:r w:rsidRPr="00BF76E0">
              <w:rPr>
                <w:rFonts w:ascii="Arial" w:hAnsi="Arial"/>
                <w:sz w:val="18"/>
              </w:rPr>
              <w:t xml:space="preserve">11.3.2.8 Label relationships </w:t>
            </w:r>
          </w:p>
        </w:tc>
        <w:tc>
          <w:tcPr>
            <w:tcW w:w="617" w:type="dxa"/>
            <w:shd w:val="clear" w:color="auto" w:fill="auto"/>
            <w:vAlign w:val="center"/>
          </w:tcPr>
          <w:p w14:paraId="4EC622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361FF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175CA2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D84E0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B36F81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6D7E9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41E78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EEA55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48DDEE"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76D492" w14:textId="77777777" w:rsidR="003F46E0" w:rsidRPr="00BF76E0" w:rsidRDefault="003F46E0" w:rsidP="003F46E0">
            <w:pPr>
              <w:pStyle w:val="TAC"/>
            </w:pPr>
            <w:r w:rsidRPr="00BF76E0">
              <w:t>S</w:t>
            </w:r>
          </w:p>
        </w:tc>
        <w:tc>
          <w:tcPr>
            <w:tcW w:w="797" w:type="dxa"/>
            <w:vAlign w:val="center"/>
          </w:tcPr>
          <w:p w14:paraId="20C5A81A" w14:textId="77777777" w:rsidR="003F46E0" w:rsidRPr="00BF76E0" w:rsidRDefault="003F46E0" w:rsidP="003F46E0">
            <w:pPr>
              <w:pStyle w:val="TAC"/>
              <w:rPr>
                <w:rFonts w:eastAsia="Calibri"/>
              </w:rPr>
            </w:pPr>
            <w:r w:rsidRPr="00BF76E0">
              <w:rPr>
                <w:rFonts w:eastAsia="Calibri"/>
              </w:rPr>
              <w:t>-</w:t>
            </w:r>
          </w:p>
        </w:tc>
      </w:tr>
      <w:tr w:rsidR="003F46E0" w:rsidRPr="00BF76E0" w14:paraId="448D9B45" w14:textId="77777777" w:rsidTr="003700B6">
        <w:trPr>
          <w:cantSplit/>
          <w:jc w:val="center"/>
        </w:trPr>
        <w:tc>
          <w:tcPr>
            <w:tcW w:w="2539" w:type="dxa"/>
            <w:shd w:val="clear" w:color="auto" w:fill="auto"/>
          </w:tcPr>
          <w:p w14:paraId="6A44C9C5" w14:textId="77777777" w:rsidR="003F46E0" w:rsidRPr="00BF76E0" w:rsidRDefault="003F46E0" w:rsidP="003F46E0">
            <w:pPr>
              <w:spacing w:after="0"/>
              <w:rPr>
                <w:rFonts w:ascii="Arial" w:hAnsi="Arial"/>
                <w:sz w:val="18"/>
              </w:rPr>
            </w:pPr>
            <w:r w:rsidRPr="00BF76E0">
              <w:rPr>
                <w:rFonts w:ascii="Arial" w:hAnsi="Arial"/>
                <w:sz w:val="18"/>
              </w:rPr>
              <w:t xml:space="preserve">11.3.2.9 Parent-child relationships </w:t>
            </w:r>
          </w:p>
        </w:tc>
        <w:tc>
          <w:tcPr>
            <w:tcW w:w="617" w:type="dxa"/>
            <w:shd w:val="clear" w:color="auto" w:fill="auto"/>
            <w:vAlign w:val="center"/>
          </w:tcPr>
          <w:p w14:paraId="6BFD805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731EB3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11973D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2D3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C360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F07F7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257779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093908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C967A"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BC5C03B" w14:textId="77777777" w:rsidR="003F46E0" w:rsidRPr="00BF76E0" w:rsidRDefault="003F46E0" w:rsidP="003F46E0">
            <w:pPr>
              <w:pStyle w:val="TAC"/>
            </w:pPr>
            <w:r w:rsidRPr="00BF76E0">
              <w:t>S</w:t>
            </w:r>
          </w:p>
        </w:tc>
        <w:tc>
          <w:tcPr>
            <w:tcW w:w="797" w:type="dxa"/>
            <w:vAlign w:val="center"/>
          </w:tcPr>
          <w:p w14:paraId="5C6C5F37" w14:textId="77777777" w:rsidR="003F46E0" w:rsidRPr="00BF76E0" w:rsidRDefault="003F46E0" w:rsidP="003F46E0">
            <w:pPr>
              <w:pStyle w:val="TAC"/>
              <w:rPr>
                <w:rFonts w:eastAsia="Calibri"/>
              </w:rPr>
            </w:pPr>
            <w:r w:rsidRPr="00BF76E0">
              <w:rPr>
                <w:rFonts w:eastAsia="Calibri"/>
              </w:rPr>
              <w:t>-</w:t>
            </w:r>
          </w:p>
        </w:tc>
      </w:tr>
      <w:tr w:rsidR="003F46E0" w:rsidRPr="00BF76E0" w14:paraId="36A8B188" w14:textId="77777777" w:rsidTr="003700B6">
        <w:trPr>
          <w:cantSplit/>
          <w:jc w:val="center"/>
        </w:trPr>
        <w:tc>
          <w:tcPr>
            <w:tcW w:w="2539" w:type="dxa"/>
            <w:shd w:val="clear" w:color="auto" w:fill="auto"/>
          </w:tcPr>
          <w:p w14:paraId="078A7B30" w14:textId="77777777" w:rsidR="003F46E0" w:rsidRPr="00BF76E0" w:rsidRDefault="003F46E0" w:rsidP="003F46E0">
            <w:pPr>
              <w:spacing w:after="0"/>
              <w:rPr>
                <w:rFonts w:ascii="Arial" w:hAnsi="Arial"/>
                <w:sz w:val="18"/>
              </w:rPr>
            </w:pPr>
            <w:r w:rsidRPr="00BF76E0">
              <w:rPr>
                <w:rFonts w:ascii="Arial" w:hAnsi="Arial"/>
                <w:sz w:val="18"/>
              </w:rPr>
              <w:t xml:space="preserve">11.3.2.10 Text </w:t>
            </w:r>
          </w:p>
        </w:tc>
        <w:tc>
          <w:tcPr>
            <w:tcW w:w="617" w:type="dxa"/>
            <w:shd w:val="clear" w:color="auto" w:fill="auto"/>
            <w:vAlign w:val="center"/>
          </w:tcPr>
          <w:p w14:paraId="66A4A11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4C532E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C3F3E5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4812D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50847A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9B2BC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E9B54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DC682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A9416E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E3E7B7E" w14:textId="77777777" w:rsidR="003F46E0" w:rsidRPr="00BF76E0" w:rsidRDefault="003F46E0" w:rsidP="003F46E0">
            <w:pPr>
              <w:pStyle w:val="TAC"/>
            </w:pPr>
            <w:r w:rsidRPr="00BF76E0">
              <w:t>S</w:t>
            </w:r>
          </w:p>
        </w:tc>
        <w:tc>
          <w:tcPr>
            <w:tcW w:w="797" w:type="dxa"/>
            <w:vAlign w:val="center"/>
          </w:tcPr>
          <w:p w14:paraId="3E149519" w14:textId="77777777" w:rsidR="003F46E0" w:rsidRPr="00BF76E0" w:rsidRDefault="003F46E0" w:rsidP="003F46E0">
            <w:pPr>
              <w:pStyle w:val="TAC"/>
              <w:rPr>
                <w:rFonts w:eastAsia="Calibri"/>
              </w:rPr>
            </w:pPr>
            <w:r w:rsidRPr="00BF76E0">
              <w:rPr>
                <w:rFonts w:eastAsia="Calibri"/>
              </w:rPr>
              <w:t>-</w:t>
            </w:r>
          </w:p>
        </w:tc>
      </w:tr>
      <w:tr w:rsidR="003F46E0" w:rsidRPr="00BF76E0" w14:paraId="5801153B" w14:textId="77777777" w:rsidTr="003700B6">
        <w:trPr>
          <w:cantSplit/>
          <w:jc w:val="center"/>
        </w:trPr>
        <w:tc>
          <w:tcPr>
            <w:tcW w:w="2539" w:type="dxa"/>
            <w:shd w:val="clear" w:color="auto" w:fill="auto"/>
          </w:tcPr>
          <w:p w14:paraId="00AF72E5" w14:textId="77777777" w:rsidR="003F46E0" w:rsidRPr="00BF76E0" w:rsidRDefault="003F46E0" w:rsidP="003F46E0">
            <w:pPr>
              <w:spacing w:after="0"/>
              <w:rPr>
                <w:rFonts w:ascii="Arial" w:hAnsi="Arial"/>
                <w:sz w:val="18"/>
              </w:rPr>
            </w:pPr>
            <w:r w:rsidRPr="00BF76E0">
              <w:rPr>
                <w:rFonts w:ascii="Arial" w:hAnsi="Arial"/>
                <w:sz w:val="18"/>
              </w:rPr>
              <w:t>11.3.2.11 List of available actions</w:t>
            </w:r>
          </w:p>
        </w:tc>
        <w:tc>
          <w:tcPr>
            <w:tcW w:w="617" w:type="dxa"/>
            <w:shd w:val="clear" w:color="auto" w:fill="auto"/>
            <w:vAlign w:val="center"/>
          </w:tcPr>
          <w:p w14:paraId="65D76F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4DA268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003DE8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7BEB2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FFA2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E7898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94BFB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88A982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FB17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6D3EAE5" w14:textId="77777777" w:rsidR="003F46E0" w:rsidRPr="00BF76E0" w:rsidRDefault="003F46E0" w:rsidP="003F46E0">
            <w:pPr>
              <w:pStyle w:val="TAC"/>
            </w:pPr>
            <w:r w:rsidRPr="00BF76E0">
              <w:t>S</w:t>
            </w:r>
          </w:p>
        </w:tc>
        <w:tc>
          <w:tcPr>
            <w:tcW w:w="797" w:type="dxa"/>
            <w:vAlign w:val="center"/>
          </w:tcPr>
          <w:p w14:paraId="3AE756FE" w14:textId="77777777" w:rsidR="003F46E0" w:rsidRPr="00BF76E0" w:rsidRDefault="003F46E0" w:rsidP="003F46E0">
            <w:pPr>
              <w:pStyle w:val="TAC"/>
              <w:rPr>
                <w:rFonts w:eastAsia="Calibri"/>
              </w:rPr>
            </w:pPr>
            <w:r w:rsidRPr="00BF76E0">
              <w:rPr>
                <w:rFonts w:eastAsia="Calibri"/>
              </w:rPr>
              <w:t>-</w:t>
            </w:r>
          </w:p>
        </w:tc>
      </w:tr>
      <w:tr w:rsidR="003F46E0" w:rsidRPr="00BF76E0" w14:paraId="39127FFE" w14:textId="77777777" w:rsidTr="003700B6">
        <w:trPr>
          <w:cantSplit/>
          <w:jc w:val="center"/>
        </w:trPr>
        <w:tc>
          <w:tcPr>
            <w:tcW w:w="2539" w:type="dxa"/>
            <w:shd w:val="clear" w:color="auto" w:fill="auto"/>
          </w:tcPr>
          <w:p w14:paraId="3C9852CC" w14:textId="77777777" w:rsidR="003F46E0" w:rsidRPr="00BF76E0" w:rsidRDefault="003F46E0" w:rsidP="003F46E0">
            <w:pPr>
              <w:spacing w:after="0"/>
              <w:rPr>
                <w:rFonts w:ascii="Arial" w:hAnsi="Arial"/>
                <w:sz w:val="18"/>
              </w:rPr>
            </w:pPr>
            <w:r w:rsidRPr="00BF76E0">
              <w:rPr>
                <w:rFonts w:ascii="Arial" w:hAnsi="Arial"/>
                <w:sz w:val="18"/>
              </w:rPr>
              <w:t>11.3.2.12 Execution of available actions</w:t>
            </w:r>
          </w:p>
        </w:tc>
        <w:tc>
          <w:tcPr>
            <w:tcW w:w="617" w:type="dxa"/>
            <w:shd w:val="clear" w:color="auto" w:fill="auto"/>
            <w:vAlign w:val="center"/>
          </w:tcPr>
          <w:p w14:paraId="3AAD383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251B91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435B86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BEF876F"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F2B5C2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D7B32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A40419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E21DB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3DCA830"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2CEA97" w14:textId="77777777" w:rsidR="003F46E0" w:rsidRPr="00BF76E0" w:rsidRDefault="003F46E0" w:rsidP="003F46E0">
            <w:pPr>
              <w:pStyle w:val="TAC"/>
            </w:pPr>
            <w:r w:rsidRPr="00BF76E0">
              <w:t>S</w:t>
            </w:r>
          </w:p>
        </w:tc>
        <w:tc>
          <w:tcPr>
            <w:tcW w:w="797" w:type="dxa"/>
            <w:vAlign w:val="center"/>
          </w:tcPr>
          <w:p w14:paraId="2D3082B1" w14:textId="77777777" w:rsidR="003F46E0" w:rsidRPr="00BF76E0" w:rsidRDefault="003F46E0" w:rsidP="003F46E0">
            <w:pPr>
              <w:pStyle w:val="TAC"/>
              <w:rPr>
                <w:rFonts w:eastAsia="Calibri"/>
              </w:rPr>
            </w:pPr>
            <w:r w:rsidRPr="00BF76E0">
              <w:rPr>
                <w:rFonts w:eastAsia="Calibri"/>
              </w:rPr>
              <w:t>-</w:t>
            </w:r>
          </w:p>
        </w:tc>
      </w:tr>
      <w:tr w:rsidR="003F46E0" w:rsidRPr="00BF76E0" w14:paraId="0DFB73EB" w14:textId="77777777" w:rsidTr="003700B6">
        <w:trPr>
          <w:cantSplit/>
          <w:jc w:val="center"/>
        </w:trPr>
        <w:tc>
          <w:tcPr>
            <w:tcW w:w="2539" w:type="dxa"/>
            <w:shd w:val="clear" w:color="auto" w:fill="auto"/>
          </w:tcPr>
          <w:p w14:paraId="15C4F5E3" w14:textId="77777777" w:rsidR="003F46E0" w:rsidRPr="00BF76E0" w:rsidRDefault="003F46E0" w:rsidP="003F46E0">
            <w:pPr>
              <w:spacing w:after="0"/>
              <w:rPr>
                <w:rFonts w:ascii="Arial" w:hAnsi="Arial"/>
                <w:sz w:val="18"/>
              </w:rPr>
            </w:pPr>
            <w:r w:rsidRPr="00BF76E0">
              <w:rPr>
                <w:rFonts w:ascii="Arial" w:hAnsi="Arial"/>
                <w:sz w:val="18"/>
              </w:rPr>
              <w:t>11.3.2.1</w:t>
            </w:r>
            <w:r>
              <w:rPr>
                <w:rFonts w:ascii="Arial" w:hAnsi="Arial"/>
                <w:sz w:val="18"/>
              </w:rPr>
              <w:t>3</w:t>
            </w:r>
            <w:r w:rsidRPr="00BF76E0">
              <w:rPr>
                <w:rFonts w:ascii="Arial" w:hAnsi="Arial"/>
                <w:sz w:val="18"/>
              </w:rPr>
              <w:t xml:space="preserve"> Tracking of focus and selection attributes</w:t>
            </w:r>
          </w:p>
        </w:tc>
        <w:tc>
          <w:tcPr>
            <w:tcW w:w="617" w:type="dxa"/>
            <w:shd w:val="clear" w:color="auto" w:fill="auto"/>
            <w:vAlign w:val="center"/>
          </w:tcPr>
          <w:p w14:paraId="4019CB4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899078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1C306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1D5E1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4B5FD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A930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0AACD9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39F365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F4587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1F26AD3" w14:textId="77777777" w:rsidR="003F46E0" w:rsidRPr="00BF76E0" w:rsidRDefault="003F46E0" w:rsidP="003F46E0">
            <w:pPr>
              <w:pStyle w:val="TAC"/>
            </w:pPr>
            <w:r w:rsidRPr="00BF76E0">
              <w:t>S</w:t>
            </w:r>
          </w:p>
        </w:tc>
        <w:tc>
          <w:tcPr>
            <w:tcW w:w="797" w:type="dxa"/>
            <w:vAlign w:val="center"/>
          </w:tcPr>
          <w:p w14:paraId="2BF91731" w14:textId="77777777" w:rsidR="003F46E0" w:rsidRPr="00BF76E0" w:rsidRDefault="003F46E0" w:rsidP="003F46E0">
            <w:pPr>
              <w:pStyle w:val="TAC"/>
              <w:rPr>
                <w:rFonts w:eastAsia="Calibri"/>
              </w:rPr>
            </w:pPr>
            <w:r w:rsidRPr="00BF76E0">
              <w:rPr>
                <w:rFonts w:eastAsia="Calibri"/>
              </w:rPr>
              <w:t>-</w:t>
            </w:r>
          </w:p>
        </w:tc>
      </w:tr>
      <w:tr w:rsidR="003F46E0" w:rsidRPr="00BF76E0" w14:paraId="76722003" w14:textId="77777777" w:rsidTr="003700B6">
        <w:trPr>
          <w:cantSplit/>
          <w:jc w:val="center"/>
        </w:trPr>
        <w:tc>
          <w:tcPr>
            <w:tcW w:w="2539" w:type="dxa"/>
            <w:shd w:val="clear" w:color="auto" w:fill="auto"/>
          </w:tcPr>
          <w:p w14:paraId="029AABEE" w14:textId="77777777" w:rsidR="003F46E0" w:rsidRPr="00BF76E0" w:rsidRDefault="003F46E0" w:rsidP="003F46E0">
            <w:pPr>
              <w:spacing w:after="0"/>
              <w:rPr>
                <w:rFonts w:ascii="Arial" w:hAnsi="Arial"/>
                <w:sz w:val="18"/>
              </w:rPr>
            </w:pPr>
            <w:r w:rsidRPr="00BF76E0">
              <w:rPr>
                <w:rFonts w:ascii="Arial" w:hAnsi="Arial"/>
                <w:sz w:val="18"/>
              </w:rPr>
              <w:t>11.3.2.14 Modification of focus and selection attributes</w:t>
            </w:r>
          </w:p>
        </w:tc>
        <w:tc>
          <w:tcPr>
            <w:tcW w:w="617" w:type="dxa"/>
            <w:shd w:val="clear" w:color="auto" w:fill="auto"/>
            <w:vAlign w:val="center"/>
          </w:tcPr>
          <w:p w14:paraId="02C28DB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CC3B7E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B7293D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59DA4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BAF1CF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7F6535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E8323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9DBE46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D68E5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91EDB7E" w14:textId="77777777" w:rsidR="003F46E0" w:rsidRPr="00BF76E0" w:rsidRDefault="003F46E0" w:rsidP="003F46E0">
            <w:pPr>
              <w:pStyle w:val="TAC"/>
            </w:pPr>
            <w:r w:rsidRPr="00BF76E0">
              <w:t>S</w:t>
            </w:r>
          </w:p>
        </w:tc>
        <w:tc>
          <w:tcPr>
            <w:tcW w:w="797" w:type="dxa"/>
            <w:vAlign w:val="center"/>
          </w:tcPr>
          <w:p w14:paraId="2FD76CB5" w14:textId="77777777" w:rsidR="003F46E0" w:rsidRPr="00BF76E0" w:rsidRDefault="003F46E0" w:rsidP="003F46E0">
            <w:pPr>
              <w:pStyle w:val="TAC"/>
              <w:rPr>
                <w:rFonts w:eastAsia="Calibri"/>
              </w:rPr>
            </w:pPr>
            <w:r w:rsidRPr="00BF76E0">
              <w:rPr>
                <w:rFonts w:eastAsia="Calibri"/>
              </w:rPr>
              <w:t>-</w:t>
            </w:r>
          </w:p>
        </w:tc>
      </w:tr>
      <w:tr w:rsidR="003F46E0" w:rsidRPr="00BF76E0" w14:paraId="52036B5A" w14:textId="77777777" w:rsidTr="003700B6">
        <w:trPr>
          <w:cantSplit/>
          <w:jc w:val="center"/>
        </w:trPr>
        <w:tc>
          <w:tcPr>
            <w:tcW w:w="2539" w:type="dxa"/>
            <w:shd w:val="clear" w:color="auto" w:fill="auto"/>
          </w:tcPr>
          <w:p w14:paraId="1342FF24" w14:textId="77777777" w:rsidR="003F46E0" w:rsidRPr="00BF76E0" w:rsidRDefault="003F46E0" w:rsidP="003F46E0">
            <w:pPr>
              <w:spacing w:after="0"/>
              <w:rPr>
                <w:rFonts w:ascii="Arial" w:hAnsi="Arial"/>
                <w:sz w:val="18"/>
              </w:rPr>
            </w:pPr>
            <w:r w:rsidRPr="00BF76E0">
              <w:rPr>
                <w:rFonts w:ascii="Arial" w:hAnsi="Arial"/>
                <w:sz w:val="18"/>
              </w:rPr>
              <w:t xml:space="preserve">11.3.2.15 Change notification </w:t>
            </w:r>
          </w:p>
        </w:tc>
        <w:tc>
          <w:tcPr>
            <w:tcW w:w="617" w:type="dxa"/>
            <w:shd w:val="clear" w:color="auto" w:fill="auto"/>
            <w:vAlign w:val="center"/>
          </w:tcPr>
          <w:p w14:paraId="0C42B8DC"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6BA8CE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DBCC14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D508E2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66A264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14BC0A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22B4D8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49A24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DE3ADF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2951E8A" w14:textId="77777777" w:rsidR="003F46E0" w:rsidRPr="00BF76E0" w:rsidRDefault="003F46E0" w:rsidP="003F46E0">
            <w:pPr>
              <w:pStyle w:val="TAC"/>
            </w:pPr>
            <w:r w:rsidRPr="00BF76E0">
              <w:t>S</w:t>
            </w:r>
          </w:p>
        </w:tc>
        <w:tc>
          <w:tcPr>
            <w:tcW w:w="797" w:type="dxa"/>
            <w:vAlign w:val="center"/>
          </w:tcPr>
          <w:p w14:paraId="0DC1771E" w14:textId="77777777" w:rsidR="003F46E0" w:rsidRPr="00BF76E0" w:rsidRDefault="003F46E0" w:rsidP="003F46E0">
            <w:pPr>
              <w:pStyle w:val="TAC"/>
              <w:rPr>
                <w:rFonts w:eastAsia="Calibri"/>
              </w:rPr>
            </w:pPr>
            <w:r w:rsidRPr="00BF76E0">
              <w:rPr>
                <w:rFonts w:eastAsia="Calibri"/>
              </w:rPr>
              <w:t>-</w:t>
            </w:r>
          </w:p>
        </w:tc>
      </w:tr>
      <w:tr w:rsidR="003F46E0" w:rsidRPr="00BF76E0" w14:paraId="2C64C2F5" w14:textId="77777777" w:rsidTr="003700B6">
        <w:trPr>
          <w:cantSplit/>
          <w:jc w:val="center"/>
        </w:trPr>
        <w:tc>
          <w:tcPr>
            <w:tcW w:w="2539" w:type="dxa"/>
            <w:shd w:val="clear" w:color="auto" w:fill="auto"/>
          </w:tcPr>
          <w:p w14:paraId="683A3109" w14:textId="77777777" w:rsidR="003F46E0" w:rsidRPr="00BF76E0" w:rsidRDefault="003F46E0" w:rsidP="003F46E0">
            <w:pPr>
              <w:spacing w:after="0"/>
              <w:rPr>
                <w:rFonts w:ascii="Arial" w:hAnsi="Arial"/>
                <w:sz w:val="18"/>
              </w:rPr>
            </w:pPr>
            <w:r w:rsidRPr="00BF76E0">
              <w:rPr>
                <w:rFonts w:ascii="Arial" w:hAnsi="Arial"/>
                <w:sz w:val="18"/>
              </w:rPr>
              <w:t>11.3.2.16 Modifications of states and properties</w:t>
            </w:r>
          </w:p>
        </w:tc>
        <w:tc>
          <w:tcPr>
            <w:tcW w:w="617" w:type="dxa"/>
            <w:shd w:val="clear" w:color="auto" w:fill="auto"/>
            <w:vAlign w:val="center"/>
          </w:tcPr>
          <w:p w14:paraId="1B7822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AC4E90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F2B831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51A86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EB67273"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851895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0F514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5AD2BB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F72E41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5A64E87" w14:textId="77777777" w:rsidR="003F46E0" w:rsidRPr="00BF76E0" w:rsidRDefault="003F46E0" w:rsidP="003F46E0">
            <w:pPr>
              <w:pStyle w:val="TAC"/>
            </w:pPr>
            <w:r w:rsidRPr="00BF76E0">
              <w:t>S</w:t>
            </w:r>
          </w:p>
        </w:tc>
        <w:tc>
          <w:tcPr>
            <w:tcW w:w="797" w:type="dxa"/>
            <w:vAlign w:val="center"/>
          </w:tcPr>
          <w:p w14:paraId="381F8602" w14:textId="77777777" w:rsidR="003F46E0" w:rsidRPr="00BF76E0" w:rsidRDefault="003F46E0" w:rsidP="003F46E0">
            <w:pPr>
              <w:pStyle w:val="TAC"/>
              <w:rPr>
                <w:rFonts w:eastAsia="Calibri"/>
              </w:rPr>
            </w:pPr>
            <w:r w:rsidRPr="00BF76E0">
              <w:rPr>
                <w:rFonts w:eastAsia="Calibri"/>
              </w:rPr>
              <w:t>-</w:t>
            </w:r>
          </w:p>
        </w:tc>
      </w:tr>
      <w:tr w:rsidR="003F46E0" w:rsidRPr="00BF76E0" w14:paraId="5452BF96" w14:textId="77777777" w:rsidTr="003700B6">
        <w:trPr>
          <w:cantSplit/>
          <w:jc w:val="center"/>
        </w:trPr>
        <w:tc>
          <w:tcPr>
            <w:tcW w:w="2539" w:type="dxa"/>
            <w:shd w:val="clear" w:color="auto" w:fill="auto"/>
          </w:tcPr>
          <w:p w14:paraId="30980EBE" w14:textId="77777777" w:rsidR="003F46E0" w:rsidRPr="00BF76E0" w:rsidRDefault="003F46E0" w:rsidP="003F46E0">
            <w:pPr>
              <w:spacing w:after="0"/>
              <w:rPr>
                <w:rFonts w:ascii="Arial" w:hAnsi="Arial"/>
                <w:sz w:val="18"/>
              </w:rPr>
            </w:pPr>
            <w:r w:rsidRPr="00BF76E0">
              <w:rPr>
                <w:rFonts w:ascii="Arial" w:hAnsi="Arial"/>
                <w:sz w:val="18"/>
              </w:rPr>
              <w:t>11.2.2.17 Modifications of values and text</w:t>
            </w:r>
          </w:p>
        </w:tc>
        <w:tc>
          <w:tcPr>
            <w:tcW w:w="617" w:type="dxa"/>
            <w:shd w:val="clear" w:color="auto" w:fill="auto"/>
            <w:vAlign w:val="center"/>
          </w:tcPr>
          <w:p w14:paraId="547A4B6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2AC0AC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267C5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87DD03A"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DAA361B"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5EA9F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4F0D93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6C963A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FFD2C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F4529F3" w14:textId="77777777" w:rsidR="003F46E0" w:rsidRPr="00BF76E0" w:rsidRDefault="003F46E0" w:rsidP="003F46E0">
            <w:pPr>
              <w:pStyle w:val="TAC"/>
            </w:pPr>
            <w:r w:rsidRPr="00BF76E0">
              <w:t>S</w:t>
            </w:r>
          </w:p>
        </w:tc>
        <w:tc>
          <w:tcPr>
            <w:tcW w:w="797" w:type="dxa"/>
            <w:vAlign w:val="center"/>
          </w:tcPr>
          <w:p w14:paraId="4B674870" w14:textId="77777777" w:rsidR="003F46E0" w:rsidRPr="00BF76E0" w:rsidRDefault="003F46E0" w:rsidP="003F46E0">
            <w:pPr>
              <w:pStyle w:val="TAC"/>
              <w:rPr>
                <w:rFonts w:eastAsia="Calibri"/>
              </w:rPr>
            </w:pPr>
            <w:r w:rsidRPr="00BF76E0">
              <w:rPr>
                <w:rFonts w:eastAsia="Calibri"/>
              </w:rPr>
              <w:t>-</w:t>
            </w:r>
          </w:p>
        </w:tc>
      </w:tr>
      <w:tr w:rsidR="003F46E0" w:rsidRPr="00BF76E0" w14:paraId="3DF67D67" w14:textId="77777777" w:rsidTr="003700B6">
        <w:trPr>
          <w:cantSplit/>
          <w:jc w:val="center"/>
        </w:trPr>
        <w:tc>
          <w:tcPr>
            <w:tcW w:w="2539" w:type="dxa"/>
            <w:shd w:val="clear" w:color="auto" w:fill="auto"/>
          </w:tcPr>
          <w:p w14:paraId="058CC19A" w14:textId="77777777" w:rsidR="003F46E0" w:rsidRPr="00BF76E0" w:rsidRDefault="003F46E0" w:rsidP="003F46E0">
            <w:pPr>
              <w:spacing w:after="0"/>
              <w:rPr>
                <w:rFonts w:ascii="Arial" w:hAnsi="Arial"/>
                <w:sz w:val="18"/>
              </w:rPr>
            </w:pPr>
            <w:r w:rsidRPr="00BF76E0">
              <w:rPr>
                <w:rFonts w:ascii="Arial" w:hAnsi="Arial"/>
                <w:sz w:val="18"/>
              </w:rPr>
              <w:t xml:space="preserve">11.4.1 User control of accessibility features </w:t>
            </w:r>
          </w:p>
        </w:tc>
        <w:tc>
          <w:tcPr>
            <w:tcW w:w="617" w:type="dxa"/>
            <w:shd w:val="clear" w:color="auto" w:fill="auto"/>
            <w:vAlign w:val="center"/>
          </w:tcPr>
          <w:p w14:paraId="03EBD7D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C3EAA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C0D240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5F2C6FA5" w14:textId="77777777" w:rsidR="003F46E0" w:rsidRPr="00BF76E0" w:rsidRDefault="003F46E0" w:rsidP="003F46E0">
            <w:pPr>
              <w:pStyle w:val="TAC"/>
            </w:pPr>
            <w:r w:rsidRPr="00BF76E0">
              <w:t>P</w:t>
            </w:r>
          </w:p>
        </w:tc>
        <w:tc>
          <w:tcPr>
            <w:tcW w:w="617" w:type="dxa"/>
            <w:shd w:val="clear" w:color="auto" w:fill="auto"/>
            <w:vAlign w:val="center"/>
          </w:tcPr>
          <w:p w14:paraId="46C3E8E1" w14:textId="77777777" w:rsidR="003F46E0" w:rsidRPr="00BF76E0" w:rsidRDefault="003F46E0" w:rsidP="003F46E0">
            <w:pPr>
              <w:pStyle w:val="TAC"/>
            </w:pPr>
            <w:r w:rsidRPr="00BF76E0">
              <w:t>P</w:t>
            </w:r>
          </w:p>
        </w:tc>
        <w:tc>
          <w:tcPr>
            <w:tcW w:w="617" w:type="dxa"/>
            <w:shd w:val="clear" w:color="auto" w:fill="auto"/>
            <w:vAlign w:val="center"/>
          </w:tcPr>
          <w:p w14:paraId="64C9D4B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DF1FCD8"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77DC3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EB5B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D52CD8A" w14:textId="77777777" w:rsidR="003F46E0" w:rsidRPr="00BF76E0" w:rsidRDefault="003F46E0" w:rsidP="003F46E0">
            <w:pPr>
              <w:pStyle w:val="TAC"/>
            </w:pPr>
            <w:r w:rsidRPr="00BF76E0">
              <w:rPr>
                <w:rFonts w:eastAsia="Calibri"/>
              </w:rPr>
              <w:t>-</w:t>
            </w:r>
          </w:p>
        </w:tc>
        <w:tc>
          <w:tcPr>
            <w:tcW w:w="797" w:type="dxa"/>
            <w:vAlign w:val="center"/>
          </w:tcPr>
          <w:p w14:paraId="7CA41640" w14:textId="77777777" w:rsidR="003F46E0" w:rsidRPr="00BF76E0" w:rsidRDefault="003F46E0" w:rsidP="003F46E0">
            <w:pPr>
              <w:pStyle w:val="TAC"/>
              <w:rPr>
                <w:rFonts w:eastAsia="Calibri"/>
              </w:rPr>
            </w:pPr>
            <w:r w:rsidRPr="00BF76E0">
              <w:rPr>
                <w:rFonts w:eastAsia="Calibri"/>
              </w:rPr>
              <w:t>-</w:t>
            </w:r>
          </w:p>
        </w:tc>
      </w:tr>
      <w:tr w:rsidR="003F46E0" w:rsidRPr="00BF76E0" w14:paraId="384ED320" w14:textId="77777777" w:rsidTr="003700B6">
        <w:trPr>
          <w:cantSplit/>
          <w:jc w:val="center"/>
        </w:trPr>
        <w:tc>
          <w:tcPr>
            <w:tcW w:w="2539" w:type="dxa"/>
            <w:shd w:val="clear" w:color="auto" w:fill="auto"/>
          </w:tcPr>
          <w:p w14:paraId="34359E7A" w14:textId="77777777" w:rsidR="003F46E0" w:rsidRPr="00BF76E0" w:rsidRDefault="003F46E0" w:rsidP="003F46E0">
            <w:pPr>
              <w:spacing w:after="0"/>
              <w:rPr>
                <w:rFonts w:ascii="Arial" w:hAnsi="Arial"/>
                <w:sz w:val="18"/>
              </w:rPr>
            </w:pPr>
            <w:r w:rsidRPr="00BF76E0">
              <w:rPr>
                <w:rFonts w:ascii="Arial" w:hAnsi="Arial"/>
                <w:sz w:val="18"/>
              </w:rPr>
              <w:t xml:space="preserve">11.4.2 No disruption of accessibility features </w:t>
            </w:r>
          </w:p>
        </w:tc>
        <w:tc>
          <w:tcPr>
            <w:tcW w:w="617" w:type="dxa"/>
            <w:shd w:val="clear" w:color="auto" w:fill="auto"/>
            <w:vAlign w:val="center"/>
          </w:tcPr>
          <w:p w14:paraId="080D81C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939099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30915B"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E454B2B" w14:textId="77777777" w:rsidR="003F46E0" w:rsidRPr="00BF76E0" w:rsidRDefault="003F46E0" w:rsidP="003F46E0">
            <w:pPr>
              <w:pStyle w:val="TAC"/>
            </w:pPr>
            <w:r w:rsidRPr="00BF76E0">
              <w:t>P</w:t>
            </w:r>
          </w:p>
        </w:tc>
        <w:tc>
          <w:tcPr>
            <w:tcW w:w="617" w:type="dxa"/>
            <w:shd w:val="clear" w:color="auto" w:fill="auto"/>
            <w:vAlign w:val="center"/>
          </w:tcPr>
          <w:p w14:paraId="636174E1" w14:textId="77777777" w:rsidR="003F46E0" w:rsidRPr="00BF76E0" w:rsidRDefault="003F46E0" w:rsidP="003F46E0">
            <w:pPr>
              <w:pStyle w:val="TAC"/>
            </w:pPr>
            <w:r w:rsidRPr="00BF76E0">
              <w:t>P</w:t>
            </w:r>
          </w:p>
        </w:tc>
        <w:tc>
          <w:tcPr>
            <w:tcW w:w="617" w:type="dxa"/>
            <w:shd w:val="clear" w:color="auto" w:fill="auto"/>
            <w:vAlign w:val="center"/>
          </w:tcPr>
          <w:p w14:paraId="2CCDC7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D76410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CA8E58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988C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1F808745" w14:textId="77777777" w:rsidR="003F46E0" w:rsidRPr="00BF76E0" w:rsidRDefault="003F46E0" w:rsidP="003F46E0">
            <w:pPr>
              <w:pStyle w:val="TAC"/>
            </w:pPr>
            <w:r w:rsidRPr="00BF76E0">
              <w:rPr>
                <w:rFonts w:eastAsia="Calibri"/>
              </w:rPr>
              <w:t>-</w:t>
            </w:r>
          </w:p>
        </w:tc>
        <w:tc>
          <w:tcPr>
            <w:tcW w:w="797" w:type="dxa"/>
            <w:vAlign w:val="center"/>
          </w:tcPr>
          <w:p w14:paraId="20D22129" w14:textId="77777777" w:rsidR="003F46E0" w:rsidRPr="00BF76E0" w:rsidRDefault="003F46E0" w:rsidP="003F46E0">
            <w:pPr>
              <w:pStyle w:val="TAC"/>
              <w:rPr>
                <w:rFonts w:eastAsia="Calibri"/>
              </w:rPr>
            </w:pPr>
            <w:r w:rsidRPr="00BF76E0">
              <w:rPr>
                <w:rFonts w:eastAsia="Calibri"/>
              </w:rPr>
              <w:t>-</w:t>
            </w:r>
          </w:p>
        </w:tc>
      </w:tr>
      <w:tr w:rsidR="003F46E0" w:rsidRPr="00BF76E0" w14:paraId="7064B28C" w14:textId="77777777" w:rsidTr="003700B6">
        <w:trPr>
          <w:cantSplit/>
          <w:jc w:val="center"/>
        </w:trPr>
        <w:tc>
          <w:tcPr>
            <w:tcW w:w="2539" w:type="dxa"/>
            <w:shd w:val="clear" w:color="auto" w:fill="auto"/>
          </w:tcPr>
          <w:p w14:paraId="43063310" w14:textId="77777777" w:rsidR="003F46E0" w:rsidRPr="00BF76E0" w:rsidRDefault="003F46E0" w:rsidP="003F46E0">
            <w:pPr>
              <w:spacing w:after="0"/>
              <w:rPr>
                <w:rFonts w:ascii="Arial" w:hAnsi="Arial"/>
                <w:sz w:val="18"/>
              </w:rPr>
            </w:pPr>
            <w:r w:rsidRPr="00BF76E0">
              <w:rPr>
                <w:rFonts w:ascii="Arial" w:hAnsi="Arial"/>
                <w:sz w:val="18"/>
              </w:rPr>
              <w:t>11.5 User preferences</w:t>
            </w:r>
          </w:p>
        </w:tc>
        <w:tc>
          <w:tcPr>
            <w:tcW w:w="617" w:type="dxa"/>
            <w:shd w:val="clear" w:color="auto" w:fill="auto"/>
            <w:vAlign w:val="center"/>
          </w:tcPr>
          <w:p w14:paraId="5FE1CEBE"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74C5385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D107D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C9F6AD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AD269C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530256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3177F7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780CD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34BD08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E8B7FB7" w14:textId="77777777" w:rsidR="003F46E0" w:rsidRPr="00BF76E0" w:rsidRDefault="003F46E0" w:rsidP="003F46E0">
            <w:pPr>
              <w:pStyle w:val="TAC"/>
            </w:pPr>
            <w:r w:rsidRPr="00BF76E0">
              <w:t>S</w:t>
            </w:r>
          </w:p>
        </w:tc>
        <w:tc>
          <w:tcPr>
            <w:tcW w:w="797" w:type="dxa"/>
            <w:vAlign w:val="center"/>
          </w:tcPr>
          <w:p w14:paraId="28AF83EC" w14:textId="77777777" w:rsidR="003F46E0" w:rsidRPr="00BF76E0" w:rsidRDefault="003F46E0" w:rsidP="003F46E0">
            <w:pPr>
              <w:pStyle w:val="TAC"/>
              <w:rPr>
                <w:rFonts w:eastAsia="Calibri"/>
              </w:rPr>
            </w:pPr>
            <w:r w:rsidRPr="00BF76E0">
              <w:rPr>
                <w:rFonts w:eastAsia="Calibri"/>
              </w:rPr>
              <w:t>-</w:t>
            </w:r>
          </w:p>
        </w:tc>
      </w:tr>
      <w:tr w:rsidR="003F46E0" w:rsidRPr="00BF76E0" w14:paraId="1B456608" w14:textId="77777777" w:rsidTr="003700B6">
        <w:trPr>
          <w:cantSplit/>
          <w:jc w:val="center"/>
        </w:trPr>
        <w:tc>
          <w:tcPr>
            <w:tcW w:w="2539" w:type="dxa"/>
            <w:shd w:val="clear" w:color="auto" w:fill="auto"/>
          </w:tcPr>
          <w:p w14:paraId="62229F71" w14:textId="77777777" w:rsidR="003F46E0" w:rsidRPr="00BF76E0" w:rsidRDefault="003F46E0" w:rsidP="003F46E0">
            <w:pPr>
              <w:spacing w:after="0"/>
              <w:rPr>
                <w:rFonts w:ascii="Arial" w:hAnsi="Arial"/>
                <w:sz w:val="18"/>
              </w:rPr>
            </w:pPr>
            <w:r w:rsidRPr="00BF76E0">
              <w:rPr>
                <w:rFonts w:ascii="Arial" w:hAnsi="Arial"/>
                <w:sz w:val="18"/>
              </w:rPr>
              <w:t>11.6.1 Content technology (see table B.1)</w:t>
            </w:r>
          </w:p>
        </w:tc>
        <w:tc>
          <w:tcPr>
            <w:tcW w:w="617" w:type="dxa"/>
            <w:shd w:val="clear" w:color="auto" w:fill="auto"/>
            <w:vAlign w:val="center"/>
          </w:tcPr>
          <w:p w14:paraId="654B922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F33F0A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A375B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7E7681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390EAD6"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598DDB3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21FFE7D" w14:textId="77777777" w:rsidR="003F46E0" w:rsidRPr="00BF76E0" w:rsidDel="00E21CAB" w:rsidRDefault="003F46E0" w:rsidP="003F46E0">
            <w:pPr>
              <w:pStyle w:val="TAC"/>
              <w:rPr>
                <w:rFonts w:eastAsia="Calibri"/>
              </w:rPr>
            </w:pPr>
            <w:r>
              <w:rPr>
                <w:rFonts w:eastAsia="Calibri"/>
              </w:rPr>
              <w:t>-</w:t>
            </w:r>
          </w:p>
        </w:tc>
        <w:tc>
          <w:tcPr>
            <w:tcW w:w="617" w:type="dxa"/>
            <w:shd w:val="clear" w:color="auto" w:fill="auto"/>
            <w:vAlign w:val="center"/>
          </w:tcPr>
          <w:p w14:paraId="1072C0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D5585D6"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4FC1AEF" w14:textId="77777777" w:rsidR="003F46E0" w:rsidRPr="00BF76E0" w:rsidRDefault="003F46E0" w:rsidP="003F46E0">
            <w:pPr>
              <w:pStyle w:val="TAC"/>
            </w:pPr>
            <w:r w:rsidRPr="00BF76E0">
              <w:t>-</w:t>
            </w:r>
          </w:p>
        </w:tc>
        <w:tc>
          <w:tcPr>
            <w:tcW w:w="797" w:type="dxa"/>
            <w:vAlign w:val="center"/>
          </w:tcPr>
          <w:p w14:paraId="06A24BDF" w14:textId="77777777" w:rsidR="003F46E0" w:rsidRPr="00BF76E0" w:rsidRDefault="003F46E0" w:rsidP="003F46E0">
            <w:pPr>
              <w:pStyle w:val="TAC"/>
              <w:rPr>
                <w:rFonts w:eastAsia="Calibri"/>
              </w:rPr>
            </w:pPr>
            <w:r w:rsidRPr="00BF76E0">
              <w:rPr>
                <w:rFonts w:eastAsia="Calibri"/>
              </w:rPr>
              <w:t>-</w:t>
            </w:r>
          </w:p>
        </w:tc>
      </w:tr>
      <w:tr w:rsidR="003F46E0" w:rsidRPr="00BF76E0" w14:paraId="3FA0F79E" w14:textId="77777777" w:rsidTr="003700B6">
        <w:trPr>
          <w:cantSplit/>
          <w:jc w:val="center"/>
        </w:trPr>
        <w:tc>
          <w:tcPr>
            <w:tcW w:w="2539" w:type="dxa"/>
            <w:tcBorders>
              <w:bottom w:val="single" w:sz="4" w:space="0" w:color="auto"/>
            </w:tcBorders>
            <w:shd w:val="clear" w:color="auto" w:fill="auto"/>
          </w:tcPr>
          <w:p w14:paraId="50680757" w14:textId="77777777" w:rsidR="003F46E0" w:rsidRPr="00BF76E0" w:rsidRDefault="003F46E0" w:rsidP="003F46E0">
            <w:pPr>
              <w:spacing w:after="0"/>
              <w:rPr>
                <w:rFonts w:ascii="Arial" w:hAnsi="Arial"/>
                <w:sz w:val="18"/>
              </w:rPr>
            </w:pPr>
            <w:r w:rsidRPr="00BF76E0">
              <w:rPr>
                <w:rFonts w:ascii="Arial" w:hAnsi="Arial"/>
                <w:sz w:val="18"/>
              </w:rPr>
              <w:t>11.6.2 Accessible content creation (see table B.1)</w:t>
            </w:r>
          </w:p>
        </w:tc>
        <w:tc>
          <w:tcPr>
            <w:tcW w:w="617" w:type="dxa"/>
            <w:tcBorders>
              <w:bottom w:val="single" w:sz="4" w:space="0" w:color="auto"/>
            </w:tcBorders>
            <w:shd w:val="clear" w:color="auto" w:fill="auto"/>
            <w:vAlign w:val="center"/>
          </w:tcPr>
          <w:p w14:paraId="41EE648E"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1946E2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6652D4D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2BB1924"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2EC02AEF" w14:textId="77777777" w:rsidR="003F46E0" w:rsidRPr="00BF76E0" w:rsidRDefault="003F46E0" w:rsidP="003F46E0">
            <w:pPr>
              <w:pStyle w:val="TAC"/>
            </w:pPr>
            <w:r w:rsidRPr="00BF76E0">
              <w:rPr>
                <w:rFonts w:eastAsia="Calibri"/>
              </w:rPr>
              <w:t>-</w:t>
            </w:r>
          </w:p>
        </w:tc>
        <w:tc>
          <w:tcPr>
            <w:tcW w:w="617" w:type="dxa"/>
            <w:tcBorders>
              <w:bottom w:val="single" w:sz="4" w:space="0" w:color="auto"/>
            </w:tcBorders>
            <w:shd w:val="clear" w:color="auto" w:fill="auto"/>
            <w:vAlign w:val="center"/>
          </w:tcPr>
          <w:p w14:paraId="1D3BD6C9"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1BABAD3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24201847"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single" w:sz="4" w:space="0" w:color="auto"/>
            </w:tcBorders>
            <w:shd w:val="clear" w:color="auto" w:fill="auto"/>
            <w:vAlign w:val="center"/>
          </w:tcPr>
          <w:p w14:paraId="7E502FB6"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single" w:sz="4" w:space="0" w:color="auto"/>
            </w:tcBorders>
            <w:shd w:val="clear" w:color="auto" w:fill="auto"/>
            <w:vAlign w:val="center"/>
          </w:tcPr>
          <w:p w14:paraId="654343BD" w14:textId="77777777" w:rsidR="003F46E0" w:rsidRPr="00BF76E0" w:rsidRDefault="003F46E0" w:rsidP="003F46E0">
            <w:pPr>
              <w:pStyle w:val="TAC"/>
            </w:pPr>
            <w:r w:rsidRPr="00BF76E0">
              <w:rPr>
                <w:rFonts w:eastAsia="Calibri"/>
              </w:rPr>
              <w:t>-</w:t>
            </w:r>
          </w:p>
        </w:tc>
        <w:tc>
          <w:tcPr>
            <w:tcW w:w="797" w:type="dxa"/>
            <w:tcBorders>
              <w:bottom w:val="single" w:sz="4" w:space="0" w:color="auto"/>
            </w:tcBorders>
            <w:vAlign w:val="center"/>
          </w:tcPr>
          <w:p w14:paraId="608A95C8" w14:textId="77777777" w:rsidR="003F46E0" w:rsidRPr="00BF76E0" w:rsidRDefault="003F46E0" w:rsidP="003F46E0">
            <w:pPr>
              <w:pStyle w:val="TAC"/>
              <w:rPr>
                <w:rFonts w:eastAsia="Calibri"/>
              </w:rPr>
            </w:pPr>
            <w:r w:rsidRPr="00BF76E0">
              <w:rPr>
                <w:rFonts w:eastAsia="Calibri"/>
              </w:rPr>
              <w:t>-</w:t>
            </w:r>
          </w:p>
        </w:tc>
      </w:tr>
      <w:tr w:rsidR="003F46E0" w:rsidRPr="00BF76E0" w14:paraId="0B62E83D" w14:textId="77777777" w:rsidTr="003700B6">
        <w:trPr>
          <w:cantSplit/>
          <w:jc w:val="center"/>
        </w:trPr>
        <w:tc>
          <w:tcPr>
            <w:tcW w:w="2539" w:type="dxa"/>
            <w:tcBorders>
              <w:bottom w:val="nil"/>
            </w:tcBorders>
            <w:shd w:val="clear" w:color="auto" w:fill="auto"/>
          </w:tcPr>
          <w:p w14:paraId="1D4839B3" w14:textId="77777777" w:rsidR="003F46E0" w:rsidRPr="00BF76E0" w:rsidRDefault="003F46E0" w:rsidP="003F46E0">
            <w:pPr>
              <w:spacing w:after="0"/>
              <w:rPr>
                <w:rFonts w:ascii="Arial" w:hAnsi="Arial"/>
                <w:sz w:val="18"/>
              </w:rPr>
            </w:pPr>
            <w:r w:rsidRPr="00BF76E0">
              <w:rPr>
                <w:rFonts w:ascii="Arial" w:hAnsi="Arial"/>
                <w:sz w:val="18"/>
              </w:rPr>
              <w:t>11.6.3 Preservation of accessibility information in transformations</w:t>
            </w:r>
          </w:p>
        </w:tc>
        <w:tc>
          <w:tcPr>
            <w:tcW w:w="617" w:type="dxa"/>
            <w:tcBorders>
              <w:bottom w:val="nil"/>
            </w:tcBorders>
            <w:shd w:val="clear" w:color="auto" w:fill="auto"/>
            <w:vAlign w:val="center"/>
          </w:tcPr>
          <w:p w14:paraId="76DA3E92"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D9F703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58A177C0"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457BE54E"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3D18B209" w14:textId="77777777" w:rsidR="003F46E0" w:rsidRPr="00BF76E0" w:rsidRDefault="003F46E0" w:rsidP="003F46E0">
            <w:pPr>
              <w:pStyle w:val="TAC"/>
            </w:pPr>
            <w:r w:rsidRPr="00BF76E0">
              <w:rPr>
                <w:rFonts w:eastAsia="Calibri"/>
              </w:rPr>
              <w:t>-</w:t>
            </w:r>
          </w:p>
        </w:tc>
        <w:tc>
          <w:tcPr>
            <w:tcW w:w="617" w:type="dxa"/>
            <w:tcBorders>
              <w:bottom w:val="nil"/>
            </w:tcBorders>
            <w:shd w:val="clear" w:color="auto" w:fill="auto"/>
            <w:vAlign w:val="center"/>
          </w:tcPr>
          <w:p w14:paraId="7772CECB"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A74458C"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299CD2D1" w14:textId="77777777" w:rsidR="003F46E0" w:rsidRPr="00BF76E0" w:rsidDel="00E21CAB" w:rsidRDefault="003F46E0" w:rsidP="003F46E0">
            <w:pPr>
              <w:pStyle w:val="TAC"/>
              <w:rPr>
                <w:rFonts w:eastAsia="Calibri"/>
              </w:rPr>
            </w:pPr>
            <w:r w:rsidRPr="00BF76E0">
              <w:rPr>
                <w:rFonts w:eastAsia="Calibri"/>
              </w:rPr>
              <w:t>-</w:t>
            </w:r>
          </w:p>
        </w:tc>
        <w:tc>
          <w:tcPr>
            <w:tcW w:w="617" w:type="dxa"/>
            <w:tcBorders>
              <w:bottom w:val="nil"/>
            </w:tcBorders>
            <w:shd w:val="clear" w:color="auto" w:fill="auto"/>
            <w:vAlign w:val="center"/>
          </w:tcPr>
          <w:p w14:paraId="0050764B" w14:textId="77777777" w:rsidR="003F46E0" w:rsidRPr="00BF76E0" w:rsidDel="00E21CAB" w:rsidRDefault="003F46E0" w:rsidP="003F46E0">
            <w:pPr>
              <w:pStyle w:val="TAC"/>
              <w:rPr>
                <w:rFonts w:eastAsia="Calibri"/>
              </w:rPr>
            </w:pPr>
            <w:r w:rsidRPr="00BF76E0">
              <w:rPr>
                <w:rFonts w:eastAsia="Calibri"/>
              </w:rPr>
              <w:t>-</w:t>
            </w:r>
          </w:p>
        </w:tc>
        <w:tc>
          <w:tcPr>
            <w:tcW w:w="717" w:type="dxa"/>
            <w:tcBorders>
              <w:bottom w:val="nil"/>
            </w:tcBorders>
            <w:shd w:val="clear" w:color="auto" w:fill="auto"/>
            <w:vAlign w:val="center"/>
          </w:tcPr>
          <w:p w14:paraId="29D6D0F9" w14:textId="77777777" w:rsidR="003F46E0" w:rsidRPr="00BF76E0" w:rsidRDefault="003F46E0" w:rsidP="003F46E0">
            <w:pPr>
              <w:pStyle w:val="TAC"/>
            </w:pPr>
            <w:r w:rsidRPr="00BF76E0">
              <w:rPr>
                <w:rFonts w:eastAsia="Calibri"/>
              </w:rPr>
              <w:t>-</w:t>
            </w:r>
          </w:p>
        </w:tc>
        <w:tc>
          <w:tcPr>
            <w:tcW w:w="797" w:type="dxa"/>
            <w:tcBorders>
              <w:bottom w:val="nil"/>
            </w:tcBorders>
            <w:vAlign w:val="center"/>
          </w:tcPr>
          <w:p w14:paraId="311B9D00" w14:textId="77777777" w:rsidR="003F46E0" w:rsidRPr="00BF76E0" w:rsidRDefault="003F46E0" w:rsidP="003F46E0">
            <w:pPr>
              <w:pStyle w:val="TAC"/>
              <w:rPr>
                <w:rFonts w:eastAsia="Calibri"/>
              </w:rPr>
            </w:pPr>
            <w:r w:rsidRPr="00BF76E0">
              <w:rPr>
                <w:rFonts w:eastAsia="Calibri"/>
              </w:rPr>
              <w:t>-</w:t>
            </w:r>
          </w:p>
        </w:tc>
      </w:tr>
      <w:tr w:rsidR="003F46E0" w:rsidRPr="00BF76E0" w14:paraId="02765104" w14:textId="77777777" w:rsidTr="003700B6">
        <w:trPr>
          <w:cantSplit/>
          <w:jc w:val="center"/>
        </w:trPr>
        <w:tc>
          <w:tcPr>
            <w:tcW w:w="2539" w:type="dxa"/>
            <w:shd w:val="clear" w:color="auto" w:fill="auto"/>
          </w:tcPr>
          <w:p w14:paraId="6C741A77" w14:textId="77777777" w:rsidR="003F46E0" w:rsidRPr="00BF76E0" w:rsidRDefault="003F46E0" w:rsidP="003F46E0">
            <w:pPr>
              <w:spacing w:after="0"/>
              <w:rPr>
                <w:rFonts w:ascii="Arial" w:hAnsi="Arial"/>
                <w:sz w:val="18"/>
              </w:rPr>
            </w:pPr>
            <w:r w:rsidRPr="00BF76E0">
              <w:rPr>
                <w:rFonts w:ascii="Arial" w:hAnsi="Arial"/>
                <w:sz w:val="18"/>
              </w:rPr>
              <w:t>11.6.4 Repair assistance</w:t>
            </w:r>
          </w:p>
        </w:tc>
        <w:tc>
          <w:tcPr>
            <w:tcW w:w="617" w:type="dxa"/>
            <w:shd w:val="clear" w:color="auto" w:fill="auto"/>
            <w:vAlign w:val="center"/>
          </w:tcPr>
          <w:p w14:paraId="3D282A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F30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F373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6A9153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9F3A90"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4A96A7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09FF64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3B6D01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758D558"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5FD8183" w14:textId="77777777" w:rsidR="003F46E0" w:rsidRPr="00BF76E0" w:rsidRDefault="003F46E0" w:rsidP="003F46E0">
            <w:pPr>
              <w:pStyle w:val="TAC"/>
            </w:pPr>
            <w:r w:rsidRPr="00BF76E0">
              <w:rPr>
                <w:rFonts w:eastAsia="Calibri"/>
              </w:rPr>
              <w:t>-</w:t>
            </w:r>
          </w:p>
        </w:tc>
        <w:tc>
          <w:tcPr>
            <w:tcW w:w="797" w:type="dxa"/>
            <w:vAlign w:val="center"/>
          </w:tcPr>
          <w:p w14:paraId="095E51D7" w14:textId="77777777" w:rsidR="003F46E0" w:rsidRPr="00BF76E0" w:rsidRDefault="003F46E0" w:rsidP="003F46E0">
            <w:pPr>
              <w:pStyle w:val="TAC"/>
              <w:rPr>
                <w:rFonts w:eastAsia="Calibri"/>
              </w:rPr>
            </w:pPr>
            <w:r w:rsidRPr="00BF76E0">
              <w:rPr>
                <w:rFonts w:eastAsia="Calibri"/>
              </w:rPr>
              <w:t>-</w:t>
            </w:r>
          </w:p>
        </w:tc>
      </w:tr>
      <w:tr w:rsidR="003F46E0" w:rsidRPr="00BF76E0" w14:paraId="6A60D987" w14:textId="77777777" w:rsidTr="003700B6">
        <w:trPr>
          <w:cantSplit/>
          <w:jc w:val="center"/>
        </w:trPr>
        <w:tc>
          <w:tcPr>
            <w:tcW w:w="2539" w:type="dxa"/>
            <w:shd w:val="clear" w:color="auto" w:fill="auto"/>
          </w:tcPr>
          <w:p w14:paraId="100ECADE" w14:textId="77777777" w:rsidR="003F46E0" w:rsidRPr="00BF76E0" w:rsidRDefault="003F46E0" w:rsidP="003F46E0">
            <w:pPr>
              <w:spacing w:after="0"/>
              <w:rPr>
                <w:rFonts w:ascii="Arial" w:hAnsi="Arial"/>
                <w:sz w:val="18"/>
              </w:rPr>
            </w:pPr>
            <w:r w:rsidRPr="00BF76E0">
              <w:rPr>
                <w:rFonts w:ascii="Arial" w:hAnsi="Arial"/>
                <w:sz w:val="18"/>
              </w:rPr>
              <w:t>11.6.5 Templates</w:t>
            </w:r>
          </w:p>
        </w:tc>
        <w:tc>
          <w:tcPr>
            <w:tcW w:w="617" w:type="dxa"/>
            <w:shd w:val="clear" w:color="auto" w:fill="auto"/>
            <w:vAlign w:val="center"/>
          </w:tcPr>
          <w:p w14:paraId="228953E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964D10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BB4135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657F9D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8181D72"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102E79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1FEC4D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D1D0D6"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4550B9"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7369EC6" w14:textId="77777777" w:rsidR="003F46E0" w:rsidRPr="00BF76E0" w:rsidRDefault="003F46E0" w:rsidP="003F46E0">
            <w:pPr>
              <w:pStyle w:val="TAC"/>
            </w:pPr>
            <w:r w:rsidRPr="00BF76E0">
              <w:rPr>
                <w:rFonts w:eastAsia="Calibri"/>
              </w:rPr>
              <w:t>-</w:t>
            </w:r>
          </w:p>
        </w:tc>
        <w:tc>
          <w:tcPr>
            <w:tcW w:w="797" w:type="dxa"/>
            <w:vAlign w:val="center"/>
          </w:tcPr>
          <w:p w14:paraId="1575FC68" w14:textId="77777777" w:rsidR="003F46E0" w:rsidRPr="00BF76E0" w:rsidRDefault="003F46E0" w:rsidP="003F46E0">
            <w:pPr>
              <w:pStyle w:val="TAC"/>
              <w:rPr>
                <w:rFonts w:eastAsia="Calibri"/>
              </w:rPr>
            </w:pPr>
            <w:r w:rsidRPr="00BF76E0">
              <w:rPr>
                <w:rFonts w:eastAsia="Calibri"/>
              </w:rPr>
              <w:t>-</w:t>
            </w:r>
          </w:p>
        </w:tc>
      </w:tr>
      <w:tr w:rsidR="003F46E0" w:rsidRPr="00BF76E0" w14:paraId="69A415BE" w14:textId="77777777" w:rsidTr="003700B6">
        <w:trPr>
          <w:cantSplit/>
          <w:jc w:val="center"/>
        </w:trPr>
        <w:tc>
          <w:tcPr>
            <w:tcW w:w="2539" w:type="dxa"/>
            <w:shd w:val="clear" w:color="auto" w:fill="auto"/>
          </w:tcPr>
          <w:p w14:paraId="2085EF47" w14:textId="77777777" w:rsidR="003F46E0" w:rsidRPr="00BF76E0" w:rsidRDefault="003F46E0" w:rsidP="003F46E0">
            <w:pPr>
              <w:spacing w:after="0"/>
              <w:rPr>
                <w:rFonts w:ascii="Arial" w:hAnsi="Arial"/>
                <w:sz w:val="18"/>
              </w:rPr>
            </w:pPr>
            <w:r w:rsidRPr="00BF76E0">
              <w:rPr>
                <w:rFonts w:ascii="Arial" w:hAnsi="Arial"/>
                <w:sz w:val="18"/>
              </w:rPr>
              <w:t>12.1.1 Accessibility and compatibility features</w:t>
            </w:r>
          </w:p>
        </w:tc>
        <w:tc>
          <w:tcPr>
            <w:tcW w:w="617" w:type="dxa"/>
            <w:shd w:val="clear" w:color="auto" w:fill="auto"/>
            <w:vAlign w:val="center"/>
          </w:tcPr>
          <w:p w14:paraId="4D394B76"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A10D173"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23FEB9D"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93EC0C6" w14:textId="77777777" w:rsidR="003F46E0" w:rsidRPr="00BF76E0" w:rsidRDefault="003F46E0" w:rsidP="003F46E0">
            <w:pPr>
              <w:pStyle w:val="TAC"/>
            </w:pPr>
            <w:r w:rsidRPr="00BF76E0">
              <w:t>P</w:t>
            </w:r>
          </w:p>
        </w:tc>
        <w:tc>
          <w:tcPr>
            <w:tcW w:w="617" w:type="dxa"/>
            <w:shd w:val="clear" w:color="auto" w:fill="auto"/>
            <w:vAlign w:val="center"/>
          </w:tcPr>
          <w:p w14:paraId="07764480" w14:textId="77777777" w:rsidR="003F46E0" w:rsidRPr="00BF76E0" w:rsidRDefault="003F46E0" w:rsidP="003F46E0">
            <w:pPr>
              <w:pStyle w:val="TAC"/>
            </w:pPr>
            <w:r w:rsidRPr="00BF76E0">
              <w:t>P</w:t>
            </w:r>
          </w:p>
        </w:tc>
        <w:tc>
          <w:tcPr>
            <w:tcW w:w="617" w:type="dxa"/>
            <w:shd w:val="clear" w:color="auto" w:fill="auto"/>
            <w:vAlign w:val="center"/>
          </w:tcPr>
          <w:p w14:paraId="5F2E8A6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781BD69"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674C2D0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0673A4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4332C6F9" w14:textId="77777777" w:rsidR="003F46E0" w:rsidRPr="00BF76E0" w:rsidRDefault="003F46E0" w:rsidP="003F46E0">
            <w:pPr>
              <w:pStyle w:val="TAC"/>
            </w:pPr>
            <w:r w:rsidRPr="00BF76E0">
              <w:t>S</w:t>
            </w:r>
          </w:p>
        </w:tc>
        <w:tc>
          <w:tcPr>
            <w:tcW w:w="797" w:type="dxa"/>
            <w:vAlign w:val="center"/>
          </w:tcPr>
          <w:p w14:paraId="0E0825F0" w14:textId="77777777" w:rsidR="003F46E0" w:rsidRPr="00BF76E0" w:rsidRDefault="003F46E0" w:rsidP="003F46E0">
            <w:pPr>
              <w:pStyle w:val="TAC"/>
              <w:rPr>
                <w:rFonts w:eastAsia="Calibri"/>
              </w:rPr>
            </w:pPr>
            <w:r w:rsidRPr="00BF76E0">
              <w:rPr>
                <w:rFonts w:eastAsia="Calibri"/>
              </w:rPr>
              <w:t>-</w:t>
            </w:r>
          </w:p>
        </w:tc>
      </w:tr>
      <w:tr w:rsidR="003F46E0" w:rsidRPr="00BF76E0" w14:paraId="5B4F0F22" w14:textId="77777777" w:rsidTr="003700B6">
        <w:trPr>
          <w:cantSplit/>
          <w:jc w:val="center"/>
        </w:trPr>
        <w:tc>
          <w:tcPr>
            <w:tcW w:w="2539" w:type="dxa"/>
            <w:shd w:val="clear" w:color="auto" w:fill="auto"/>
          </w:tcPr>
          <w:p w14:paraId="56E304A5" w14:textId="77777777" w:rsidR="003F46E0" w:rsidRPr="00BF76E0" w:rsidRDefault="003F46E0" w:rsidP="003F46E0">
            <w:pPr>
              <w:spacing w:after="0"/>
              <w:rPr>
                <w:rFonts w:ascii="Arial" w:hAnsi="Arial"/>
                <w:sz w:val="18"/>
              </w:rPr>
            </w:pPr>
            <w:r w:rsidRPr="00BF76E0">
              <w:rPr>
                <w:rFonts w:ascii="Arial" w:hAnsi="Arial"/>
                <w:sz w:val="18"/>
              </w:rPr>
              <w:t>12.1.2 Accessible documentation</w:t>
            </w:r>
          </w:p>
        </w:tc>
        <w:tc>
          <w:tcPr>
            <w:tcW w:w="617" w:type="dxa"/>
            <w:shd w:val="clear" w:color="auto" w:fill="auto"/>
            <w:vAlign w:val="center"/>
          </w:tcPr>
          <w:p w14:paraId="5E3619F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C8FD5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150DD45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E97C3C7"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F3E8FA5"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0E198B6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06B05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CA6AD2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14C8A14"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59F903" w14:textId="77777777" w:rsidR="003F46E0" w:rsidRPr="00BF76E0" w:rsidRDefault="003F46E0" w:rsidP="003F46E0">
            <w:pPr>
              <w:pStyle w:val="TAC"/>
            </w:pPr>
            <w:r w:rsidRPr="00BF76E0">
              <w:rPr>
                <w:rFonts w:eastAsia="Calibri"/>
              </w:rPr>
              <w:t>-</w:t>
            </w:r>
          </w:p>
        </w:tc>
        <w:tc>
          <w:tcPr>
            <w:tcW w:w="797" w:type="dxa"/>
            <w:vAlign w:val="center"/>
          </w:tcPr>
          <w:p w14:paraId="16B2901B" w14:textId="77777777" w:rsidR="003F46E0" w:rsidRPr="00BF76E0" w:rsidRDefault="003F46E0" w:rsidP="003F46E0">
            <w:pPr>
              <w:pStyle w:val="TAC"/>
              <w:rPr>
                <w:rFonts w:eastAsia="Calibri"/>
              </w:rPr>
            </w:pPr>
            <w:r w:rsidRPr="00BF76E0">
              <w:rPr>
                <w:rFonts w:eastAsia="Calibri"/>
              </w:rPr>
              <w:t>-</w:t>
            </w:r>
          </w:p>
        </w:tc>
      </w:tr>
      <w:tr w:rsidR="003F46E0" w:rsidRPr="00BF76E0" w14:paraId="0EFD93BF" w14:textId="77777777" w:rsidTr="003700B6">
        <w:trPr>
          <w:cantSplit/>
          <w:jc w:val="center"/>
        </w:trPr>
        <w:tc>
          <w:tcPr>
            <w:tcW w:w="2539" w:type="dxa"/>
            <w:shd w:val="clear" w:color="auto" w:fill="auto"/>
          </w:tcPr>
          <w:p w14:paraId="030483D2" w14:textId="77777777" w:rsidR="003F46E0" w:rsidRPr="00BF76E0" w:rsidRDefault="003F46E0" w:rsidP="003F46E0">
            <w:pPr>
              <w:spacing w:after="0"/>
              <w:rPr>
                <w:rFonts w:ascii="Arial" w:hAnsi="Arial"/>
                <w:sz w:val="18"/>
              </w:rPr>
            </w:pPr>
            <w:r w:rsidRPr="00BF76E0">
              <w:rPr>
                <w:rFonts w:ascii="Arial" w:hAnsi="Arial"/>
                <w:sz w:val="18"/>
              </w:rPr>
              <w:t>12.2.2 Information on accessibility and compatibility features</w:t>
            </w:r>
          </w:p>
        </w:tc>
        <w:tc>
          <w:tcPr>
            <w:tcW w:w="617" w:type="dxa"/>
            <w:shd w:val="clear" w:color="auto" w:fill="auto"/>
            <w:vAlign w:val="center"/>
          </w:tcPr>
          <w:p w14:paraId="5F41CDA1"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7A7A781F"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475F3DEA"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2BD70F34" w14:textId="77777777" w:rsidR="003F46E0" w:rsidRPr="00BF76E0" w:rsidRDefault="003F46E0" w:rsidP="003F46E0">
            <w:pPr>
              <w:pStyle w:val="TAC"/>
            </w:pPr>
            <w:r w:rsidRPr="00BF76E0">
              <w:t>P</w:t>
            </w:r>
          </w:p>
        </w:tc>
        <w:tc>
          <w:tcPr>
            <w:tcW w:w="617" w:type="dxa"/>
            <w:shd w:val="clear" w:color="auto" w:fill="auto"/>
            <w:vAlign w:val="center"/>
          </w:tcPr>
          <w:p w14:paraId="746F0585" w14:textId="77777777" w:rsidR="003F46E0" w:rsidRPr="00BF76E0" w:rsidRDefault="003F46E0" w:rsidP="003F46E0">
            <w:pPr>
              <w:pStyle w:val="TAC"/>
            </w:pPr>
            <w:r w:rsidRPr="00BF76E0">
              <w:t>P</w:t>
            </w:r>
          </w:p>
        </w:tc>
        <w:tc>
          <w:tcPr>
            <w:tcW w:w="617" w:type="dxa"/>
            <w:shd w:val="clear" w:color="auto" w:fill="auto"/>
            <w:vAlign w:val="center"/>
          </w:tcPr>
          <w:p w14:paraId="6233B208"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441BA57"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189688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20CE6BD"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3FCCECF" w14:textId="77777777" w:rsidR="003F46E0" w:rsidRPr="00BF76E0" w:rsidRDefault="003F46E0" w:rsidP="003F46E0">
            <w:pPr>
              <w:pStyle w:val="TAC"/>
            </w:pPr>
            <w:r w:rsidRPr="00BF76E0">
              <w:t>S</w:t>
            </w:r>
          </w:p>
        </w:tc>
        <w:tc>
          <w:tcPr>
            <w:tcW w:w="797" w:type="dxa"/>
            <w:vAlign w:val="center"/>
          </w:tcPr>
          <w:p w14:paraId="34968F20" w14:textId="77777777" w:rsidR="003F46E0" w:rsidRPr="00BF76E0" w:rsidRDefault="003F46E0" w:rsidP="003F46E0">
            <w:pPr>
              <w:pStyle w:val="TAC"/>
              <w:rPr>
                <w:rFonts w:eastAsia="Calibri"/>
              </w:rPr>
            </w:pPr>
            <w:r w:rsidRPr="00BF76E0">
              <w:rPr>
                <w:rFonts w:eastAsia="Calibri"/>
              </w:rPr>
              <w:t>-</w:t>
            </w:r>
          </w:p>
        </w:tc>
      </w:tr>
      <w:tr w:rsidR="003F46E0" w:rsidRPr="00BF76E0" w14:paraId="192D7901" w14:textId="77777777" w:rsidTr="003700B6">
        <w:trPr>
          <w:cantSplit/>
          <w:jc w:val="center"/>
        </w:trPr>
        <w:tc>
          <w:tcPr>
            <w:tcW w:w="2539" w:type="dxa"/>
            <w:shd w:val="clear" w:color="auto" w:fill="auto"/>
          </w:tcPr>
          <w:p w14:paraId="3119C70D" w14:textId="77777777" w:rsidR="003F46E0" w:rsidRPr="00BF76E0" w:rsidRDefault="003F46E0" w:rsidP="003F46E0">
            <w:pPr>
              <w:spacing w:after="0"/>
              <w:rPr>
                <w:rFonts w:ascii="Arial" w:hAnsi="Arial"/>
                <w:sz w:val="18"/>
              </w:rPr>
            </w:pPr>
            <w:r w:rsidRPr="00BF76E0">
              <w:rPr>
                <w:rFonts w:ascii="Arial" w:hAnsi="Arial"/>
                <w:sz w:val="18"/>
              </w:rPr>
              <w:t xml:space="preserve">12.2.3 Effective communication </w:t>
            </w:r>
          </w:p>
        </w:tc>
        <w:tc>
          <w:tcPr>
            <w:tcW w:w="617" w:type="dxa"/>
            <w:shd w:val="clear" w:color="auto" w:fill="auto"/>
            <w:vAlign w:val="center"/>
          </w:tcPr>
          <w:p w14:paraId="44F60E32"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8B712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80A89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0D10812" w14:textId="77777777" w:rsidR="003F46E0" w:rsidRPr="00BF76E0" w:rsidRDefault="003F46E0" w:rsidP="003F46E0">
            <w:pPr>
              <w:pStyle w:val="TAC"/>
            </w:pPr>
            <w:r w:rsidRPr="00BF76E0">
              <w:t>P</w:t>
            </w:r>
          </w:p>
        </w:tc>
        <w:tc>
          <w:tcPr>
            <w:tcW w:w="617" w:type="dxa"/>
            <w:shd w:val="clear" w:color="auto" w:fill="auto"/>
            <w:vAlign w:val="center"/>
          </w:tcPr>
          <w:p w14:paraId="6E2F5222" w14:textId="77777777" w:rsidR="003F46E0" w:rsidRPr="00BF76E0" w:rsidRDefault="003F46E0" w:rsidP="003F46E0">
            <w:pPr>
              <w:pStyle w:val="TAC"/>
            </w:pPr>
            <w:r w:rsidRPr="00BF76E0">
              <w:t>P</w:t>
            </w:r>
          </w:p>
        </w:tc>
        <w:tc>
          <w:tcPr>
            <w:tcW w:w="617" w:type="dxa"/>
            <w:shd w:val="clear" w:color="auto" w:fill="auto"/>
            <w:vAlign w:val="center"/>
          </w:tcPr>
          <w:p w14:paraId="286EDA04"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FAE8D9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67BA8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106FE4F"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4570DFE" w14:textId="77777777" w:rsidR="003F46E0" w:rsidRPr="00BF76E0" w:rsidRDefault="003F46E0" w:rsidP="003F46E0">
            <w:pPr>
              <w:pStyle w:val="TAC"/>
            </w:pPr>
            <w:r w:rsidRPr="00BF76E0">
              <w:t>S</w:t>
            </w:r>
          </w:p>
        </w:tc>
        <w:tc>
          <w:tcPr>
            <w:tcW w:w="797" w:type="dxa"/>
            <w:vAlign w:val="center"/>
          </w:tcPr>
          <w:p w14:paraId="0AC09554" w14:textId="77777777" w:rsidR="003F46E0" w:rsidRPr="00BF76E0" w:rsidRDefault="003F46E0" w:rsidP="003F46E0">
            <w:pPr>
              <w:pStyle w:val="TAC"/>
              <w:rPr>
                <w:rFonts w:eastAsia="Calibri"/>
              </w:rPr>
            </w:pPr>
            <w:r w:rsidRPr="00BF76E0">
              <w:rPr>
                <w:rFonts w:eastAsia="Calibri"/>
              </w:rPr>
              <w:t>-</w:t>
            </w:r>
          </w:p>
        </w:tc>
      </w:tr>
      <w:tr w:rsidR="003F46E0" w:rsidRPr="00BF76E0" w14:paraId="6D09FD86" w14:textId="77777777" w:rsidTr="003700B6">
        <w:trPr>
          <w:cantSplit/>
          <w:jc w:val="center"/>
        </w:trPr>
        <w:tc>
          <w:tcPr>
            <w:tcW w:w="2539" w:type="dxa"/>
            <w:shd w:val="clear" w:color="auto" w:fill="auto"/>
          </w:tcPr>
          <w:p w14:paraId="0087EBC4" w14:textId="77777777" w:rsidR="003F46E0" w:rsidRPr="00BF76E0" w:rsidRDefault="003F46E0" w:rsidP="003F46E0">
            <w:pPr>
              <w:spacing w:after="0"/>
              <w:rPr>
                <w:rFonts w:ascii="Arial" w:hAnsi="Arial"/>
                <w:sz w:val="18"/>
              </w:rPr>
            </w:pPr>
            <w:r w:rsidRPr="00BF76E0">
              <w:rPr>
                <w:rFonts w:ascii="Arial" w:hAnsi="Arial"/>
                <w:sz w:val="18"/>
              </w:rPr>
              <w:t>12.2.4 Accessible documentation</w:t>
            </w:r>
          </w:p>
        </w:tc>
        <w:tc>
          <w:tcPr>
            <w:tcW w:w="617" w:type="dxa"/>
            <w:shd w:val="clear" w:color="auto" w:fill="auto"/>
            <w:vAlign w:val="center"/>
          </w:tcPr>
          <w:p w14:paraId="796C6DD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FBF587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B237A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0EF59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32F154FD"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6F56364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DA0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DB5422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DB882F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A85875C" w14:textId="77777777" w:rsidR="003F46E0" w:rsidRPr="00BF76E0" w:rsidRDefault="003F46E0" w:rsidP="003F46E0">
            <w:pPr>
              <w:pStyle w:val="TAC"/>
            </w:pPr>
            <w:r w:rsidRPr="00BF76E0">
              <w:rPr>
                <w:rFonts w:eastAsia="Calibri"/>
              </w:rPr>
              <w:t>-</w:t>
            </w:r>
          </w:p>
        </w:tc>
        <w:tc>
          <w:tcPr>
            <w:tcW w:w="797" w:type="dxa"/>
            <w:vAlign w:val="center"/>
          </w:tcPr>
          <w:p w14:paraId="6FA6CCC1" w14:textId="77777777" w:rsidR="003F46E0" w:rsidRPr="00BF76E0" w:rsidRDefault="003F46E0" w:rsidP="003F46E0">
            <w:pPr>
              <w:pStyle w:val="TAC"/>
              <w:rPr>
                <w:rFonts w:eastAsia="Calibri"/>
              </w:rPr>
            </w:pPr>
            <w:r w:rsidRPr="00BF76E0">
              <w:rPr>
                <w:rFonts w:eastAsia="Calibri"/>
              </w:rPr>
              <w:t>-</w:t>
            </w:r>
          </w:p>
        </w:tc>
      </w:tr>
      <w:tr w:rsidR="003F46E0" w:rsidRPr="00BF76E0" w14:paraId="0A41532C" w14:textId="77777777" w:rsidTr="003700B6">
        <w:trPr>
          <w:cantSplit/>
          <w:jc w:val="center"/>
        </w:trPr>
        <w:tc>
          <w:tcPr>
            <w:tcW w:w="2539" w:type="dxa"/>
            <w:shd w:val="clear" w:color="auto" w:fill="auto"/>
          </w:tcPr>
          <w:p w14:paraId="334FEFCC" w14:textId="77777777" w:rsidR="003F46E0" w:rsidRPr="00BF76E0" w:rsidRDefault="003F46E0" w:rsidP="003F46E0">
            <w:pPr>
              <w:spacing w:after="0"/>
              <w:rPr>
                <w:rFonts w:ascii="Arial" w:hAnsi="Arial"/>
                <w:sz w:val="18"/>
              </w:rPr>
            </w:pPr>
            <w:r w:rsidRPr="00BF76E0">
              <w:rPr>
                <w:rFonts w:ascii="Arial" w:hAnsi="Arial"/>
                <w:sz w:val="18"/>
              </w:rPr>
              <w:t xml:space="preserve">13.1.2 Text relay services </w:t>
            </w:r>
          </w:p>
        </w:tc>
        <w:tc>
          <w:tcPr>
            <w:tcW w:w="617" w:type="dxa"/>
            <w:shd w:val="clear" w:color="auto" w:fill="auto"/>
            <w:vAlign w:val="center"/>
          </w:tcPr>
          <w:p w14:paraId="1CAF312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7FDD9C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09744C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636A90A" w14:textId="77777777" w:rsidR="003F46E0" w:rsidRPr="00BF76E0" w:rsidRDefault="003F46E0" w:rsidP="003F46E0">
            <w:pPr>
              <w:pStyle w:val="TAC"/>
            </w:pPr>
            <w:r w:rsidRPr="00BF76E0">
              <w:t>P</w:t>
            </w:r>
          </w:p>
        </w:tc>
        <w:tc>
          <w:tcPr>
            <w:tcW w:w="617" w:type="dxa"/>
            <w:shd w:val="clear" w:color="auto" w:fill="auto"/>
            <w:vAlign w:val="center"/>
          </w:tcPr>
          <w:p w14:paraId="69FFAC30" w14:textId="77777777" w:rsidR="003F46E0" w:rsidRPr="00BF76E0" w:rsidRDefault="003F46E0" w:rsidP="003F46E0">
            <w:pPr>
              <w:pStyle w:val="TAC"/>
            </w:pPr>
            <w:r w:rsidRPr="00BF76E0">
              <w:t>P</w:t>
            </w:r>
          </w:p>
        </w:tc>
        <w:tc>
          <w:tcPr>
            <w:tcW w:w="617" w:type="dxa"/>
            <w:shd w:val="clear" w:color="auto" w:fill="auto"/>
            <w:vAlign w:val="center"/>
          </w:tcPr>
          <w:p w14:paraId="107D9930"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3D6A818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9F90A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2143873"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7CC661D9" w14:textId="77777777" w:rsidR="003F46E0" w:rsidRPr="00BF76E0" w:rsidRDefault="003F46E0" w:rsidP="003F46E0">
            <w:pPr>
              <w:pStyle w:val="TAC"/>
            </w:pPr>
            <w:r w:rsidRPr="00BF76E0">
              <w:t>S</w:t>
            </w:r>
          </w:p>
        </w:tc>
        <w:tc>
          <w:tcPr>
            <w:tcW w:w="797" w:type="dxa"/>
            <w:vAlign w:val="center"/>
          </w:tcPr>
          <w:p w14:paraId="61A4CC5F" w14:textId="77777777" w:rsidR="003F46E0" w:rsidRPr="00BF76E0" w:rsidRDefault="003F46E0" w:rsidP="003F46E0">
            <w:pPr>
              <w:pStyle w:val="TAC"/>
              <w:rPr>
                <w:rFonts w:eastAsia="Calibri"/>
              </w:rPr>
            </w:pPr>
            <w:r w:rsidRPr="00BF76E0">
              <w:rPr>
                <w:rFonts w:eastAsia="Calibri"/>
              </w:rPr>
              <w:t>-</w:t>
            </w:r>
          </w:p>
        </w:tc>
      </w:tr>
      <w:tr w:rsidR="003F46E0" w:rsidRPr="00BF76E0" w14:paraId="646D1CEF" w14:textId="77777777" w:rsidTr="003700B6">
        <w:trPr>
          <w:cantSplit/>
          <w:jc w:val="center"/>
        </w:trPr>
        <w:tc>
          <w:tcPr>
            <w:tcW w:w="2539" w:type="dxa"/>
            <w:shd w:val="clear" w:color="auto" w:fill="auto"/>
          </w:tcPr>
          <w:p w14:paraId="07207FBA" w14:textId="77777777" w:rsidR="003F46E0" w:rsidRPr="00BF76E0" w:rsidRDefault="003F46E0" w:rsidP="003F46E0">
            <w:pPr>
              <w:spacing w:after="0"/>
              <w:rPr>
                <w:rFonts w:ascii="Arial" w:hAnsi="Arial"/>
                <w:sz w:val="18"/>
              </w:rPr>
            </w:pPr>
            <w:r w:rsidRPr="00BF76E0">
              <w:rPr>
                <w:rFonts w:ascii="Arial" w:hAnsi="Arial"/>
                <w:sz w:val="18"/>
              </w:rPr>
              <w:t xml:space="preserve">13.1.3 Sign relay services </w:t>
            </w:r>
          </w:p>
        </w:tc>
        <w:tc>
          <w:tcPr>
            <w:tcW w:w="617" w:type="dxa"/>
            <w:shd w:val="clear" w:color="auto" w:fill="auto"/>
            <w:vAlign w:val="center"/>
          </w:tcPr>
          <w:p w14:paraId="04D0B3A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588C02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411BC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ED42359" w14:textId="77777777" w:rsidR="003F46E0" w:rsidRPr="00BF76E0" w:rsidRDefault="003F46E0" w:rsidP="003F46E0">
            <w:pPr>
              <w:pStyle w:val="TAC"/>
            </w:pPr>
            <w:r w:rsidRPr="00BF76E0">
              <w:t>P</w:t>
            </w:r>
          </w:p>
        </w:tc>
        <w:tc>
          <w:tcPr>
            <w:tcW w:w="617" w:type="dxa"/>
            <w:shd w:val="clear" w:color="auto" w:fill="auto"/>
            <w:vAlign w:val="center"/>
          </w:tcPr>
          <w:p w14:paraId="1B5CD6B0" w14:textId="77777777" w:rsidR="003F46E0" w:rsidRPr="00BF76E0" w:rsidRDefault="003F46E0" w:rsidP="003F46E0">
            <w:pPr>
              <w:pStyle w:val="TAC"/>
            </w:pPr>
            <w:r w:rsidRPr="00BF76E0">
              <w:t>P</w:t>
            </w:r>
          </w:p>
        </w:tc>
        <w:tc>
          <w:tcPr>
            <w:tcW w:w="617" w:type="dxa"/>
            <w:shd w:val="clear" w:color="auto" w:fill="auto"/>
            <w:vAlign w:val="center"/>
          </w:tcPr>
          <w:p w14:paraId="53A4F11B" w14:textId="77777777" w:rsidR="003F46E0" w:rsidRPr="00BF76E0" w:rsidRDefault="003F46E0" w:rsidP="003F46E0">
            <w:pPr>
              <w:pStyle w:val="TAC"/>
            </w:pPr>
            <w:r w:rsidRPr="00BF76E0">
              <w:t>P</w:t>
            </w:r>
          </w:p>
        </w:tc>
        <w:tc>
          <w:tcPr>
            <w:tcW w:w="617" w:type="dxa"/>
            <w:shd w:val="clear" w:color="auto" w:fill="auto"/>
            <w:vAlign w:val="center"/>
          </w:tcPr>
          <w:p w14:paraId="79C28A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4732D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176A871"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0028C954" w14:textId="77777777" w:rsidR="003F46E0" w:rsidRPr="00BF76E0" w:rsidRDefault="003F46E0" w:rsidP="003F46E0">
            <w:pPr>
              <w:pStyle w:val="TAC"/>
            </w:pPr>
            <w:r w:rsidRPr="00BF76E0">
              <w:rPr>
                <w:rFonts w:eastAsia="Calibri"/>
              </w:rPr>
              <w:t>-</w:t>
            </w:r>
          </w:p>
        </w:tc>
        <w:tc>
          <w:tcPr>
            <w:tcW w:w="797" w:type="dxa"/>
            <w:vAlign w:val="center"/>
          </w:tcPr>
          <w:p w14:paraId="37C03990" w14:textId="77777777" w:rsidR="003F46E0" w:rsidRPr="00BF76E0" w:rsidRDefault="003F46E0" w:rsidP="003F46E0">
            <w:pPr>
              <w:pStyle w:val="TAC"/>
              <w:rPr>
                <w:rFonts w:eastAsia="Calibri"/>
              </w:rPr>
            </w:pPr>
            <w:r w:rsidRPr="00BF76E0">
              <w:rPr>
                <w:rFonts w:eastAsia="Calibri"/>
              </w:rPr>
              <w:t>-</w:t>
            </w:r>
          </w:p>
        </w:tc>
      </w:tr>
      <w:tr w:rsidR="003F46E0" w:rsidRPr="00BF76E0" w14:paraId="67E41B5A" w14:textId="77777777" w:rsidTr="003700B6">
        <w:trPr>
          <w:cantSplit/>
          <w:jc w:val="center"/>
        </w:trPr>
        <w:tc>
          <w:tcPr>
            <w:tcW w:w="2539" w:type="dxa"/>
            <w:shd w:val="clear" w:color="auto" w:fill="auto"/>
          </w:tcPr>
          <w:p w14:paraId="48FBD9F6" w14:textId="77777777" w:rsidR="003F46E0" w:rsidRPr="00BF76E0" w:rsidRDefault="003F46E0" w:rsidP="003F46E0">
            <w:pPr>
              <w:spacing w:after="0"/>
              <w:rPr>
                <w:rFonts w:ascii="Arial" w:hAnsi="Arial"/>
                <w:sz w:val="18"/>
              </w:rPr>
            </w:pPr>
            <w:r w:rsidRPr="00BF76E0">
              <w:rPr>
                <w:rFonts w:ascii="Arial" w:hAnsi="Arial"/>
                <w:sz w:val="18"/>
              </w:rPr>
              <w:t xml:space="preserve">13.1.4 Lip-reading relay services </w:t>
            </w:r>
          </w:p>
        </w:tc>
        <w:tc>
          <w:tcPr>
            <w:tcW w:w="617" w:type="dxa"/>
            <w:shd w:val="clear" w:color="auto" w:fill="auto"/>
            <w:vAlign w:val="center"/>
          </w:tcPr>
          <w:p w14:paraId="00E583BE"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FFBCD8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A0905D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7320543" w14:textId="77777777" w:rsidR="003F46E0" w:rsidRPr="00BF76E0" w:rsidRDefault="003F46E0" w:rsidP="003F46E0">
            <w:pPr>
              <w:pStyle w:val="TAC"/>
            </w:pPr>
            <w:r w:rsidRPr="00BF76E0">
              <w:t>P</w:t>
            </w:r>
          </w:p>
        </w:tc>
        <w:tc>
          <w:tcPr>
            <w:tcW w:w="617" w:type="dxa"/>
            <w:shd w:val="clear" w:color="auto" w:fill="auto"/>
            <w:vAlign w:val="center"/>
          </w:tcPr>
          <w:p w14:paraId="6500B46D" w14:textId="77777777" w:rsidR="003F46E0" w:rsidRPr="00BF76E0" w:rsidRDefault="003F46E0" w:rsidP="003F46E0">
            <w:pPr>
              <w:pStyle w:val="TAC"/>
            </w:pPr>
            <w:r w:rsidRPr="00BF76E0">
              <w:t>P</w:t>
            </w:r>
          </w:p>
        </w:tc>
        <w:tc>
          <w:tcPr>
            <w:tcW w:w="617" w:type="dxa"/>
            <w:shd w:val="clear" w:color="auto" w:fill="auto"/>
            <w:vAlign w:val="center"/>
          </w:tcPr>
          <w:p w14:paraId="6716B8AD" w14:textId="77777777" w:rsidR="003F46E0" w:rsidRPr="00BF76E0" w:rsidRDefault="003F46E0" w:rsidP="003F46E0">
            <w:pPr>
              <w:pStyle w:val="TAC"/>
            </w:pPr>
            <w:r w:rsidRPr="00BF76E0">
              <w:t>P</w:t>
            </w:r>
          </w:p>
        </w:tc>
        <w:tc>
          <w:tcPr>
            <w:tcW w:w="617" w:type="dxa"/>
            <w:shd w:val="clear" w:color="auto" w:fill="auto"/>
            <w:vAlign w:val="center"/>
          </w:tcPr>
          <w:p w14:paraId="6DB7A11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8AB937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4551B7"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635C9B44" w14:textId="77777777" w:rsidR="003F46E0" w:rsidRPr="00BF76E0" w:rsidRDefault="003F46E0" w:rsidP="003F46E0">
            <w:pPr>
              <w:pStyle w:val="TAC"/>
            </w:pPr>
            <w:r w:rsidRPr="00BF76E0">
              <w:rPr>
                <w:rFonts w:eastAsia="Calibri"/>
              </w:rPr>
              <w:t>-</w:t>
            </w:r>
          </w:p>
        </w:tc>
        <w:tc>
          <w:tcPr>
            <w:tcW w:w="797" w:type="dxa"/>
            <w:vAlign w:val="center"/>
          </w:tcPr>
          <w:p w14:paraId="72BD6BF9" w14:textId="77777777" w:rsidR="003F46E0" w:rsidRPr="00BF76E0" w:rsidRDefault="003F46E0" w:rsidP="003F46E0">
            <w:pPr>
              <w:pStyle w:val="TAC"/>
              <w:rPr>
                <w:rFonts w:eastAsia="Calibri"/>
              </w:rPr>
            </w:pPr>
            <w:r w:rsidRPr="00BF76E0">
              <w:rPr>
                <w:rFonts w:eastAsia="Calibri"/>
              </w:rPr>
              <w:t>-</w:t>
            </w:r>
          </w:p>
        </w:tc>
      </w:tr>
      <w:tr w:rsidR="003F46E0" w:rsidRPr="00BF76E0" w14:paraId="191805E2" w14:textId="77777777" w:rsidTr="003700B6">
        <w:trPr>
          <w:cantSplit/>
          <w:jc w:val="center"/>
        </w:trPr>
        <w:tc>
          <w:tcPr>
            <w:tcW w:w="2539" w:type="dxa"/>
            <w:shd w:val="clear" w:color="auto" w:fill="auto"/>
          </w:tcPr>
          <w:p w14:paraId="34FA3B1D" w14:textId="77777777" w:rsidR="003F46E0" w:rsidRPr="00BF76E0" w:rsidRDefault="003F46E0" w:rsidP="003F46E0">
            <w:pPr>
              <w:spacing w:after="0"/>
              <w:rPr>
                <w:rFonts w:ascii="Arial" w:hAnsi="Arial"/>
                <w:sz w:val="18"/>
              </w:rPr>
            </w:pPr>
            <w:r w:rsidRPr="00BF76E0">
              <w:rPr>
                <w:rFonts w:ascii="Arial" w:hAnsi="Arial"/>
                <w:sz w:val="18"/>
              </w:rPr>
              <w:t xml:space="preserve">13.1.5 Captioned telephony services </w:t>
            </w:r>
          </w:p>
        </w:tc>
        <w:tc>
          <w:tcPr>
            <w:tcW w:w="617" w:type="dxa"/>
            <w:shd w:val="clear" w:color="auto" w:fill="auto"/>
            <w:vAlign w:val="center"/>
          </w:tcPr>
          <w:p w14:paraId="7EBAA531"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9604AF3"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E2839B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3C3CB0" w14:textId="77777777" w:rsidR="003F46E0" w:rsidRPr="00BF76E0" w:rsidRDefault="003F46E0" w:rsidP="003F46E0">
            <w:pPr>
              <w:pStyle w:val="TAC"/>
            </w:pPr>
            <w:r w:rsidRPr="00BF76E0">
              <w:t>P</w:t>
            </w:r>
          </w:p>
        </w:tc>
        <w:tc>
          <w:tcPr>
            <w:tcW w:w="617" w:type="dxa"/>
            <w:shd w:val="clear" w:color="auto" w:fill="auto"/>
            <w:vAlign w:val="center"/>
          </w:tcPr>
          <w:p w14:paraId="49F0FFC8" w14:textId="77777777" w:rsidR="003F46E0" w:rsidRPr="00BF76E0" w:rsidRDefault="003F46E0" w:rsidP="003F46E0">
            <w:pPr>
              <w:pStyle w:val="TAC"/>
            </w:pPr>
            <w:r w:rsidRPr="00BF76E0">
              <w:t>P</w:t>
            </w:r>
          </w:p>
        </w:tc>
        <w:tc>
          <w:tcPr>
            <w:tcW w:w="617" w:type="dxa"/>
            <w:shd w:val="clear" w:color="auto" w:fill="auto"/>
            <w:vAlign w:val="center"/>
          </w:tcPr>
          <w:p w14:paraId="3D917F50" w14:textId="77777777" w:rsidR="003F46E0" w:rsidRPr="00BF76E0" w:rsidRDefault="003F46E0" w:rsidP="003F46E0">
            <w:pPr>
              <w:pStyle w:val="TAC"/>
            </w:pPr>
            <w:r w:rsidRPr="00BF76E0">
              <w:t>P</w:t>
            </w:r>
          </w:p>
        </w:tc>
        <w:tc>
          <w:tcPr>
            <w:tcW w:w="617" w:type="dxa"/>
            <w:shd w:val="clear" w:color="auto" w:fill="auto"/>
            <w:vAlign w:val="center"/>
          </w:tcPr>
          <w:p w14:paraId="11CDE9D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91C04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989C9A5"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260989B9" w14:textId="77777777" w:rsidR="003F46E0" w:rsidRPr="00BF76E0" w:rsidRDefault="003F46E0" w:rsidP="003F46E0">
            <w:pPr>
              <w:pStyle w:val="TAC"/>
            </w:pPr>
            <w:r w:rsidRPr="00BF76E0">
              <w:rPr>
                <w:rFonts w:eastAsia="Calibri"/>
              </w:rPr>
              <w:t>-</w:t>
            </w:r>
          </w:p>
        </w:tc>
        <w:tc>
          <w:tcPr>
            <w:tcW w:w="797" w:type="dxa"/>
            <w:vAlign w:val="center"/>
          </w:tcPr>
          <w:p w14:paraId="56F53C52" w14:textId="77777777" w:rsidR="003F46E0" w:rsidRPr="00BF76E0" w:rsidRDefault="003F46E0" w:rsidP="003F46E0">
            <w:pPr>
              <w:pStyle w:val="TAC"/>
              <w:rPr>
                <w:rFonts w:eastAsia="Calibri"/>
              </w:rPr>
            </w:pPr>
            <w:r w:rsidRPr="00BF76E0">
              <w:rPr>
                <w:rFonts w:eastAsia="Calibri"/>
              </w:rPr>
              <w:t>-</w:t>
            </w:r>
          </w:p>
        </w:tc>
      </w:tr>
      <w:tr w:rsidR="003F46E0" w:rsidRPr="00BF76E0" w14:paraId="32CA98F5" w14:textId="77777777" w:rsidTr="003700B6">
        <w:trPr>
          <w:cantSplit/>
          <w:jc w:val="center"/>
        </w:trPr>
        <w:tc>
          <w:tcPr>
            <w:tcW w:w="2539" w:type="dxa"/>
            <w:shd w:val="clear" w:color="auto" w:fill="auto"/>
          </w:tcPr>
          <w:p w14:paraId="49A67EC0" w14:textId="77777777" w:rsidR="003F46E0" w:rsidRPr="00BF76E0" w:rsidRDefault="003F46E0" w:rsidP="003F46E0">
            <w:pPr>
              <w:spacing w:after="0"/>
              <w:rPr>
                <w:rFonts w:ascii="Arial" w:hAnsi="Arial"/>
                <w:sz w:val="18"/>
              </w:rPr>
            </w:pPr>
            <w:r w:rsidRPr="00BF76E0">
              <w:rPr>
                <w:rFonts w:ascii="Arial" w:hAnsi="Arial"/>
                <w:sz w:val="18"/>
              </w:rPr>
              <w:t xml:space="preserve">13.1.6 Speech to speech relay services </w:t>
            </w:r>
          </w:p>
        </w:tc>
        <w:tc>
          <w:tcPr>
            <w:tcW w:w="617" w:type="dxa"/>
            <w:shd w:val="clear" w:color="auto" w:fill="auto"/>
            <w:vAlign w:val="center"/>
          </w:tcPr>
          <w:p w14:paraId="135968D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816BDF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B8294B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B90A844"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27942CD8"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8922EC" w14:textId="77777777" w:rsidR="003F46E0" w:rsidRPr="00BF76E0" w:rsidRDefault="003F46E0" w:rsidP="003F46E0">
            <w:pPr>
              <w:pStyle w:val="TAC"/>
            </w:pPr>
            <w:r w:rsidRPr="00BF76E0">
              <w:rPr>
                <w:rFonts w:eastAsia="Calibri"/>
              </w:rPr>
              <w:t>-</w:t>
            </w:r>
          </w:p>
        </w:tc>
        <w:tc>
          <w:tcPr>
            <w:tcW w:w="617" w:type="dxa"/>
            <w:shd w:val="clear" w:color="auto" w:fill="auto"/>
            <w:vAlign w:val="center"/>
          </w:tcPr>
          <w:p w14:paraId="7A0DAA5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794DFB6A"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FB309EB"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2905250" w14:textId="77777777" w:rsidR="003F46E0" w:rsidRPr="00BF76E0" w:rsidRDefault="003F46E0" w:rsidP="003F46E0">
            <w:pPr>
              <w:pStyle w:val="TAC"/>
            </w:pPr>
            <w:r w:rsidRPr="00BF76E0">
              <w:t>P</w:t>
            </w:r>
          </w:p>
        </w:tc>
        <w:tc>
          <w:tcPr>
            <w:tcW w:w="797" w:type="dxa"/>
            <w:vAlign w:val="center"/>
          </w:tcPr>
          <w:p w14:paraId="05B2AE05" w14:textId="77777777" w:rsidR="003F46E0" w:rsidRPr="00BF76E0" w:rsidRDefault="003F46E0" w:rsidP="003F46E0">
            <w:pPr>
              <w:pStyle w:val="TAC"/>
              <w:rPr>
                <w:rFonts w:eastAsia="Calibri"/>
              </w:rPr>
            </w:pPr>
            <w:r w:rsidRPr="00BF76E0">
              <w:rPr>
                <w:rFonts w:eastAsia="Calibri"/>
              </w:rPr>
              <w:t>-</w:t>
            </w:r>
          </w:p>
        </w:tc>
      </w:tr>
      <w:tr w:rsidR="003F46E0" w:rsidRPr="00BF76E0" w14:paraId="6CE77AC6" w14:textId="77777777" w:rsidTr="003700B6">
        <w:trPr>
          <w:cantSplit/>
          <w:jc w:val="center"/>
        </w:trPr>
        <w:tc>
          <w:tcPr>
            <w:tcW w:w="2539" w:type="dxa"/>
            <w:shd w:val="clear" w:color="auto" w:fill="auto"/>
          </w:tcPr>
          <w:p w14:paraId="215AD01D" w14:textId="77777777" w:rsidR="003F46E0" w:rsidRPr="00BF76E0" w:rsidRDefault="003F46E0" w:rsidP="003F46E0">
            <w:pPr>
              <w:spacing w:after="0"/>
              <w:rPr>
                <w:rFonts w:ascii="Arial" w:hAnsi="Arial"/>
                <w:sz w:val="18"/>
              </w:rPr>
            </w:pPr>
            <w:r w:rsidRPr="00BF76E0">
              <w:rPr>
                <w:rFonts w:ascii="Arial" w:hAnsi="Arial"/>
                <w:sz w:val="18"/>
              </w:rPr>
              <w:t>13.2 Access to relay services</w:t>
            </w:r>
          </w:p>
        </w:tc>
        <w:tc>
          <w:tcPr>
            <w:tcW w:w="617" w:type="dxa"/>
            <w:shd w:val="clear" w:color="auto" w:fill="auto"/>
            <w:vAlign w:val="center"/>
          </w:tcPr>
          <w:p w14:paraId="33EEAB9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6639D5DC"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3CE4B7D"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C32C9D6" w14:textId="77777777" w:rsidR="003F46E0" w:rsidRPr="00BF76E0" w:rsidRDefault="003F46E0" w:rsidP="003F46E0">
            <w:pPr>
              <w:pStyle w:val="TAC"/>
            </w:pPr>
            <w:r w:rsidRPr="00BF76E0">
              <w:t>P</w:t>
            </w:r>
          </w:p>
        </w:tc>
        <w:tc>
          <w:tcPr>
            <w:tcW w:w="617" w:type="dxa"/>
            <w:shd w:val="clear" w:color="auto" w:fill="auto"/>
            <w:vAlign w:val="center"/>
          </w:tcPr>
          <w:p w14:paraId="3375DEE6" w14:textId="77777777" w:rsidR="003F46E0" w:rsidRPr="00BF76E0" w:rsidRDefault="003F46E0" w:rsidP="003F46E0">
            <w:pPr>
              <w:pStyle w:val="TAC"/>
            </w:pPr>
            <w:r w:rsidRPr="00BF76E0">
              <w:t>P</w:t>
            </w:r>
          </w:p>
        </w:tc>
        <w:tc>
          <w:tcPr>
            <w:tcW w:w="617" w:type="dxa"/>
            <w:shd w:val="clear" w:color="auto" w:fill="auto"/>
            <w:vAlign w:val="center"/>
          </w:tcPr>
          <w:p w14:paraId="4BF4F452" w14:textId="77777777" w:rsidR="003F46E0" w:rsidRPr="00BF76E0" w:rsidDel="00E21CAB" w:rsidRDefault="003F46E0" w:rsidP="003F46E0">
            <w:pPr>
              <w:pStyle w:val="TAC"/>
              <w:rPr>
                <w:rFonts w:eastAsia="Calibri"/>
              </w:rPr>
            </w:pPr>
            <w:r w:rsidRPr="00BF76E0">
              <w:t>P</w:t>
            </w:r>
          </w:p>
        </w:tc>
        <w:tc>
          <w:tcPr>
            <w:tcW w:w="617" w:type="dxa"/>
            <w:shd w:val="clear" w:color="auto" w:fill="auto"/>
            <w:vAlign w:val="center"/>
          </w:tcPr>
          <w:p w14:paraId="0F4DD4AB"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7E466A9"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50432042"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3A396D07" w14:textId="77777777" w:rsidR="003F46E0" w:rsidRPr="00BF76E0" w:rsidRDefault="003F46E0" w:rsidP="003F46E0">
            <w:pPr>
              <w:pStyle w:val="TAC"/>
            </w:pPr>
            <w:r w:rsidRPr="00BF76E0">
              <w:t>S</w:t>
            </w:r>
          </w:p>
        </w:tc>
        <w:tc>
          <w:tcPr>
            <w:tcW w:w="797" w:type="dxa"/>
            <w:vAlign w:val="center"/>
          </w:tcPr>
          <w:p w14:paraId="48187258" w14:textId="77777777" w:rsidR="003F46E0" w:rsidRPr="00BF76E0" w:rsidRDefault="003F46E0" w:rsidP="003F46E0">
            <w:pPr>
              <w:pStyle w:val="TAC"/>
              <w:rPr>
                <w:rFonts w:eastAsia="Calibri"/>
              </w:rPr>
            </w:pPr>
            <w:r w:rsidRPr="00BF76E0">
              <w:rPr>
                <w:rFonts w:eastAsia="Calibri"/>
              </w:rPr>
              <w:t>-</w:t>
            </w:r>
          </w:p>
        </w:tc>
      </w:tr>
      <w:tr w:rsidR="003F46E0" w:rsidRPr="00BF76E0" w14:paraId="4A9444C5" w14:textId="77777777" w:rsidTr="003700B6">
        <w:trPr>
          <w:cantSplit/>
          <w:jc w:val="center"/>
        </w:trPr>
        <w:tc>
          <w:tcPr>
            <w:tcW w:w="2539" w:type="dxa"/>
            <w:shd w:val="clear" w:color="auto" w:fill="auto"/>
          </w:tcPr>
          <w:p w14:paraId="075DF1D9" w14:textId="77777777" w:rsidR="003F46E0" w:rsidRPr="00BF76E0" w:rsidRDefault="003F46E0" w:rsidP="003F46E0">
            <w:pPr>
              <w:spacing w:after="0"/>
              <w:rPr>
                <w:rFonts w:ascii="Arial" w:hAnsi="Arial"/>
                <w:sz w:val="18"/>
              </w:rPr>
            </w:pPr>
            <w:r w:rsidRPr="00BF76E0">
              <w:rPr>
                <w:rFonts w:ascii="Arial" w:hAnsi="Arial"/>
                <w:sz w:val="18"/>
              </w:rPr>
              <w:t>13.3 Access to emergency services</w:t>
            </w:r>
          </w:p>
        </w:tc>
        <w:tc>
          <w:tcPr>
            <w:tcW w:w="617" w:type="dxa"/>
            <w:shd w:val="clear" w:color="auto" w:fill="auto"/>
            <w:vAlign w:val="center"/>
          </w:tcPr>
          <w:p w14:paraId="3A13C54F"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23853960"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8F6CAE7"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3ED2CE25" w14:textId="77777777" w:rsidR="003F46E0" w:rsidRPr="00BF76E0" w:rsidRDefault="003F46E0" w:rsidP="003F46E0">
            <w:pPr>
              <w:pStyle w:val="TAC"/>
            </w:pPr>
            <w:r w:rsidRPr="00BF76E0">
              <w:t>P</w:t>
            </w:r>
          </w:p>
        </w:tc>
        <w:tc>
          <w:tcPr>
            <w:tcW w:w="617" w:type="dxa"/>
            <w:shd w:val="clear" w:color="auto" w:fill="auto"/>
            <w:vAlign w:val="center"/>
          </w:tcPr>
          <w:p w14:paraId="383B2D32" w14:textId="77777777" w:rsidR="003F46E0" w:rsidRPr="00BF76E0" w:rsidRDefault="003F46E0" w:rsidP="003F46E0">
            <w:pPr>
              <w:pStyle w:val="TAC"/>
            </w:pPr>
            <w:r w:rsidRPr="00BF76E0">
              <w:t>P</w:t>
            </w:r>
          </w:p>
        </w:tc>
        <w:tc>
          <w:tcPr>
            <w:tcW w:w="617" w:type="dxa"/>
            <w:shd w:val="clear" w:color="auto" w:fill="auto"/>
            <w:vAlign w:val="center"/>
          </w:tcPr>
          <w:p w14:paraId="5141A324" w14:textId="77777777" w:rsidR="003F46E0" w:rsidRPr="00BF76E0" w:rsidRDefault="003F46E0" w:rsidP="003F46E0">
            <w:pPr>
              <w:pStyle w:val="TAC"/>
            </w:pPr>
            <w:r w:rsidRPr="00BF76E0">
              <w:t>P</w:t>
            </w:r>
          </w:p>
        </w:tc>
        <w:tc>
          <w:tcPr>
            <w:tcW w:w="617" w:type="dxa"/>
            <w:shd w:val="clear" w:color="auto" w:fill="auto"/>
            <w:vAlign w:val="center"/>
          </w:tcPr>
          <w:p w14:paraId="5E1C7CF5"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05F2BDE4" w14:textId="77777777" w:rsidR="003F46E0" w:rsidRPr="00BF76E0" w:rsidDel="00E21CAB" w:rsidRDefault="003F46E0" w:rsidP="003F46E0">
            <w:pPr>
              <w:pStyle w:val="TAC"/>
              <w:rPr>
                <w:rFonts w:eastAsia="Calibri"/>
              </w:rPr>
            </w:pPr>
            <w:r w:rsidRPr="00BF76E0">
              <w:rPr>
                <w:rFonts w:eastAsia="Calibri"/>
              </w:rPr>
              <w:t>-</w:t>
            </w:r>
          </w:p>
        </w:tc>
        <w:tc>
          <w:tcPr>
            <w:tcW w:w="617" w:type="dxa"/>
            <w:shd w:val="clear" w:color="auto" w:fill="auto"/>
            <w:vAlign w:val="center"/>
          </w:tcPr>
          <w:p w14:paraId="4C6B831C" w14:textId="77777777" w:rsidR="003F46E0" w:rsidRPr="00BF76E0" w:rsidDel="00E21CAB" w:rsidRDefault="003F46E0" w:rsidP="003F46E0">
            <w:pPr>
              <w:pStyle w:val="TAC"/>
              <w:rPr>
                <w:rFonts w:eastAsia="Calibri"/>
              </w:rPr>
            </w:pPr>
            <w:r w:rsidRPr="00BF76E0">
              <w:rPr>
                <w:rFonts w:eastAsia="Calibri"/>
              </w:rPr>
              <w:t>-</w:t>
            </w:r>
          </w:p>
        </w:tc>
        <w:tc>
          <w:tcPr>
            <w:tcW w:w="717" w:type="dxa"/>
            <w:shd w:val="clear" w:color="auto" w:fill="auto"/>
            <w:vAlign w:val="center"/>
          </w:tcPr>
          <w:p w14:paraId="53919440" w14:textId="77777777" w:rsidR="003F46E0" w:rsidRPr="00BF76E0" w:rsidRDefault="003F46E0" w:rsidP="003F46E0">
            <w:pPr>
              <w:pStyle w:val="TAC"/>
            </w:pPr>
            <w:r w:rsidRPr="00BF76E0">
              <w:rPr>
                <w:rFonts w:eastAsia="Calibri"/>
              </w:rPr>
              <w:t>S</w:t>
            </w:r>
          </w:p>
        </w:tc>
        <w:tc>
          <w:tcPr>
            <w:tcW w:w="797" w:type="dxa"/>
            <w:vAlign w:val="center"/>
          </w:tcPr>
          <w:p w14:paraId="12F1353E" w14:textId="77777777" w:rsidR="003F46E0" w:rsidRPr="00BF76E0" w:rsidRDefault="003F46E0" w:rsidP="003F46E0">
            <w:pPr>
              <w:pStyle w:val="TAC"/>
              <w:rPr>
                <w:rFonts w:eastAsia="Calibri"/>
              </w:rPr>
            </w:pPr>
            <w:r w:rsidRPr="00BF76E0">
              <w:rPr>
                <w:rFonts w:eastAsia="Calibri"/>
              </w:rPr>
              <w:t>-</w:t>
            </w:r>
          </w:p>
        </w:tc>
      </w:tr>
    </w:tbl>
    <w:p w14:paraId="351F0AB7" w14:textId="77777777" w:rsidR="0098090C" w:rsidRPr="00BF76E0" w:rsidRDefault="0098090C" w:rsidP="0098090C"/>
    <w:p w14:paraId="27E2A72D" w14:textId="4BBB6E4E" w:rsidR="00DA7CBD" w:rsidRPr="00BF76E0" w:rsidRDefault="00DA7CBD" w:rsidP="0028312E">
      <w:pPr>
        <w:pStyle w:val="Heading1"/>
        <w:pageBreakBefore/>
        <w:ind w:left="0" w:firstLine="0"/>
      </w:pPr>
      <w:bookmarkStart w:id="1458" w:name="_Toc372010278"/>
      <w:bookmarkStart w:id="1459" w:name="_Toc379382648"/>
      <w:bookmarkStart w:id="1460" w:name="_Toc379383348"/>
      <w:bookmarkStart w:id="1461" w:name="_Toc494974312"/>
      <w:bookmarkStart w:id="1462" w:name="_Toc499392619"/>
      <w:r w:rsidRPr="00BF76E0">
        <w:t>Annex C (normative):</w:t>
      </w:r>
      <w:r w:rsidRPr="00BF76E0">
        <w:br/>
        <w:t>Determination of compliance</w:t>
      </w:r>
      <w:bookmarkEnd w:id="1458"/>
      <w:bookmarkEnd w:id="1459"/>
      <w:bookmarkEnd w:id="1460"/>
      <w:bookmarkEnd w:id="1461"/>
      <w:bookmarkEnd w:id="1462"/>
    </w:p>
    <w:p w14:paraId="3D343B52" w14:textId="77777777" w:rsidR="00DA7CBD" w:rsidRPr="00BF76E0" w:rsidRDefault="00DA7CBD" w:rsidP="00DA7CBD">
      <w:pPr>
        <w:pStyle w:val="Heading2"/>
      </w:pPr>
      <w:bookmarkStart w:id="1463" w:name="_Toc372010279"/>
      <w:bookmarkStart w:id="1464" w:name="_Toc379382649"/>
      <w:bookmarkStart w:id="1465" w:name="_Toc379383349"/>
      <w:bookmarkStart w:id="1466" w:name="_Toc494974313"/>
      <w:bookmarkStart w:id="1467" w:name="_Toc499392620"/>
      <w:r w:rsidRPr="00BF76E0">
        <w:t>C.1</w:t>
      </w:r>
      <w:r w:rsidRPr="00BF76E0">
        <w:tab/>
        <w:t>Introduction</w:t>
      </w:r>
      <w:bookmarkEnd w:id="1463"/>
      <w:bookmarkEnd w:id="1464"/>
      <w:bookmarkEnd w:id="1465"/>
      <w:bookmarkEnd w:id="1466"/>
      <w:bookmarkEnd w:id="1467"/>
    </w:p>
    <w:p w14:paraId="17D487B1" w14:textId="77777777" w:rsidR="00DA7CBD" w:rsidRPr="00BF76E0" w:rsidRDefault="00DA7CBD" w:rsidP="00DA7CBD">
      <w:r w:rsidRPr="00BF76E0">
        <w:t>This normative annex sets out the means necessary to determine compliance with the individual requirements set out in the body of the present document.</w:t>
      </w:r>
    </w:p>
    <w:p w14:paraId="356E33C4" w14:textId="4C27F305" w:rsidR="00E54949" w:rsidRDefault="00E54949" w:rsidP="00DA7CBD">
      <w:r w:rsidRPr="00BF76E0">
        <w:t xml:space="preserve">All clauses </w:t>
      </w:r>
      <w:r w:rsidR="00E46597">
        <w:t>except</w:t>
      </w:r>
      <w:r w:rsidRPr="00BF76E0">
        <w:t xml:space="preserve"> those in </w:t>
      </w:r>
      <w:r>
        <w:t>clause</w:t>
      </w:r>
      <w:r w:rsidRPr="00BF76E0">
        <w:t xml:space="preserve"> 12 are self-scoping. This means they are introduced with the phrase 'Where </w:t>
      </w:r>
      <w:r w:rsidRPr="0033092B">
        <w:t>ICT</w:t>
      </w:r>
      <w:r w:rsidRPr="00BF76E0">
        <w:t xml:space="preserve"> &lt;pre-condition&gt;'.</w:t>
      </w:r>
      <w:r>
        <w:t xml:space="preserve"> </w:t>
      </w:r>
      <w:r w:rsidRPr="00BF76E0">
        <w:t>Compliance is achieved either when the pre-condition is true and the corresponding test (in Annex C) is passed</w:t>
      </w:r>
      <w:r w:rsidRPr="008B0383">
        <w:t>,</w:t>
      </w:r>
      <w:r w:rsidRPr="00BF76E0">
        <w:t xml:space="preserve"> </w:t>
      </w:r>
      <w:r w:rsidRPr="0033092B">
        <w:t>or</w:t>
      </w:r>
      <w:r w:rsidRPr="008B0383">
        <w:t xml:space="preserve"> when</w:t>
      </w:r>
      <w:r w:rsidRPr="00BF76E0">
        <w:t xml:space="preserve"> the pre-condition is false (i.e. the pre-condition is not met </w:t>
      </w:r>
      <w:r w:rsidRPr="0033092B">
        <w:t>or</w:t>
      </w:r>
      <w:r w:rsidRPr="00BF76E0">
        <w:t xml:space="preserve"> not valid).</w:t>
      </w:r>
      <w:r w:rsidRPr="00BF76E0" w:rsidDel="008639C6">
        <w:t xml:space="preserve"> </w:t>
      </w:r>
    </w:p>
    <w:p w14:paraId="4F664F0B" w14:textId="4351D53C" w:rsidR="00DA7CBD" w:rsidRPr="00BF76E0" w:rsidRDefault="00DA7CBD" w:rsidP="00DA7CBD">
      <w:r w:rsidRPr="00BF76E0">
        <w:t>To assist the reader, blank clauses are inserted in order to make the numbering of the annex reflect the clause numbers in the requirements.</w:t>
      </w:r>
    </w:p>
    <w:p w14:paraId="22F32640" w14:textId="77777777" w:rsidR="00DA7CBD" w:rsidRPr="00BF76E0" w:rsidRDefault="00DA7CBD" w:rsidP="00DA7CBD">
      <w:r w:rsidRPr="0033092B">
        <w:t>ICT</w:t>
      </w:r>
      <w:r w:rsidRPr="00BF76E0">
        <w:t xml:space="preserve"> is often comprised of an assembly of two </w:t>
      </w:r>
      <w:r w:rsidRPr="0033092B">
        <w:t>or</w:t>
      </w:r>
      <w:r w:rsidRPr="00BF76E0">
        <w:t xml:space="preserve"> more </w:t>
      </w:r>
      <w:r w:rsidRPr="00CC454E">
        <w:t>items of ICT</w:t>
      </w:r>
      <w:r w:rsidRPr="00BF76E0">
        <w:t xml:space="preserve">. In some cases, two </w:t>
      </w:r>
      <w:r w:rsidRPr="0033092B">
        <w:t>or</w:t>
      </w:r>
      <w:r w:rsidRPr="00BF76E0">
        <w:t xml:space="preserve"> more interoperable items of </w:t>
      </w:r>
      <w:r w:rsidRPr="0033092B">
        <w:t>ICT</w:t>
      </w:r>
      <w:r w:rsidRPr="00BF76E0">
        <w:t xml:space="preserve"> may together meet more requirements of the standard when one </w:t>
      </w:r>
      <w:r w:rsidRPr="00CC4C45">
        <w:t xml:space="preserve">item </w:t>
      </w:r>
      <w:r w:rsidRPr="00BF76E0">
        <w:t>complements the functionality of the other and the sum together meets more of the accessibility requirements.</w:t>
      </w:r>
      <w:r>
        <w:t xml:space="preserve"> Howeve</w:t>
      </w:r>
      <w:r>
        <w:lastRenderedPageBreak/>
        <w:t>r, c</w:t>
      </w:r>
      <w:r w:rsidRPr="00BF76E0">
        <w:t>ombining two</w:t>
      </w:r>
      <w:r w:rsidRPr="0082430C">
        <w:t xml:space="preserve"> items of</w:t>
      </w:r>
      <w:r w:rsidRPr="00BF76E0">
        <w:t xml:space="preserve"> </w:t>
      </w:r>
      <w:r w:rsidRPr="0033092B">
        <w:t>ICT</w:t>
      </w:r>
      <w:r>
        <w:t>,</w:t>
      </w:r>
      <w:r w:rsidRPr="00BF76E0">
        <w:t xml:space="preserve"> both of which fail to meet any particular requirement</w:t>
      </w:r>
      <w:r>
        <w:t>,</w:t>
      </w:r>
      <w:r w:rsidRPr="00BF76E0">
        <w:t xml:space="preserve"> will not lead to a combined </w:t>
      </w:r>
      <w:r w:rsidRPr="0033092B">
        <w:t>ICT</w:t>
      </w:r>
      <w:r w:rsidRPr="00BF76E0">
        <w:t xml:space="preserve"> system that meets that requirement.</w:t>
      </w:r>
    </w:p>
    <w:p w14:paraId="650F2324" w14:textId="77777777" w:rsidR="00DA7CBD" w:rsidRPr="00BF76E0" w:rsidRDefault="00DA7CBD" w:rsidP="00DA7CBD">
      <w:r w:rsidRPr="00BF76E0">
        <w:t>The present document does not prioritise requirements. Prioritization of those requirements is left to the user of the present document.</w:t>
      </w:r>
    </w:p>
    <w:p w14:paraId="10C3F745" w14:textId="77777777" w:rsidR="00DA7CBD" w:rsidRPr="00BF76E0" w:rsidRDefault="00DA7CBD" w:rsidP="00DA7CBD">
      <w:r w:rsidRPr="00BF76E0">
        <w:t>Prioritization of those requirements that align with the targeted context of use may enhance accessibility in the case of partial compliance and the rationale for that prioritization, if used, should be stated.</w:t>
      </w:r>
    </w:p>
    <w:p w14:paraId="48F1C7B7" w14:textId="77777777" w:rsidR="00DA7CBD" w:rsidRPr="00BF76E0" w:rsidRDefault="00DA7CBD" w:rsidP="00DA7CBD">
      <w:r w:rsidRPr="00BF76E0">
        <w:t xml:space="preserve">Compliance </w:t>
      </w:r>
      <w:r w:rsidRPr="00BF76E0" w:rsidDel="003D07E0">
        <w:t xml:space="preserve">should </w:t>
      </w:r>
      <w:r>
        <w:t>shall</w:t>
      </w:r>
      <w:r w:rsidRPr="00BF76E0">
        <w:t xml:space="preserve"> be reported in a form that:</w:t>
      </w:r>
    </w:p>
    <w:p w14:paraId="7E87936A" w14:textId="77777777" w:rsidR="00DA7CBD" w:rsidRPr="00BF76E0" w:rsidRDefault="00DA7CBD" w:rsidP="00DA7CBD">
      <w:pPr>
        <w:pStyle w:val="B1"/>
      </w:pPr>
      <w:r w:rsidRPr="00BF76E0">
        <w:t xml:space="preserve">makes clear whether there is compliance with all the applicable requirements </w:t>
      </w:r>
      <w:r w:rsidRPr="0033092B">
        <w:t>or</w:t>
      </w:r>
      <w:r w:rsidRPr="00BF76E0">
        <w:t xml:space="preserve"> whether there is only com</w:t>
      </w:r>
      <w:r>
        <w:t>pliance with some requirements;</w:t>
      </w:r>
    </w:p>
    <w:p w14:paraId="322F44D7" w14:textId="77777777" w:rsidR="00DA7CBD" w:rsidRPr="00BF76E0" w:rsidRDefault="00DA7CBD" w:rsidP="00DA7CBD">
      <w:pPr>
        <w:pStyle w:val="B1"/>
      </w:pPr>
      <w:r w:rsidRPr="00BF76E0">
        <w:t xml:space="preserve">notes the sampling and assessment techniques used to evaluate the </w:t>
      </w:r>
      <w:r w:rsidRPr="0033092B">
        <w:t>ICT</w:t>
      </w:r>
      <w:r w:rsidRPr="00BF76E0">
        <w:t>;</w:t>
      </w:r>
    </w:p>
    <w:p w14:paraId="5A70C558" w14:textId="77777777" w:rsidR="00DA7CBD" w:rsidRPr="00BF76E0" w:rsidRDefault="00DA7CBD" w:rsidP="00DA7CBD">
      <w:pPr>
        <w:pStyle w:val="B1"/>
      </w:pPr>
      <w:r w:rsidRPr="008B0383">
        <w:t xml:space="preserve">notes </w:t>
      </w:r>
      <w:r w:rsidRPr="00BF76E0">
        <w:t>whether equivalent accessible functionality exists in places where non-compliance was found;</w:t>
      </w:r>
      <w:r w:rsidRPr="008B0383">
        <w:t xml:space="preserve"> and</w:t>
      </w:r>
    </w:p>
    <w:p w14:paraId="334FA79F" w14:textId="77777777" w:rsidR="00DA7CBD" w:rsidRPr="00BF76E0" w:rsidRDefault="00DA7CBD" w:rsidP="00DA7CBD">
      <w:pPr>
        <w:pStyle w:val="B1"/>
      </w:pPr>
      <w:r w:rsidRPr="008B0383">
        <w:t xml:space="preserve">notes </w:t>
      </w:r>
      <w:r w:rsidRPr="00BF76E0">
        <w:t>whether equivalent means were used that achieve the outcome envisioned, where technical non-compliance was found.</w:t>
      </w:r>
    </w:p>
    <w:p w14:paraId="11DE52C2" w14:textId="77777777" w:rsidR="00DA7CBD" w:rsidRPr="00BF76E0" w:rsidRDefault="00DA7CBD" w:rsidP="00DA7CBD">
      <w:pPr>
        <w:pStyle w:val="NO"/>
      </w:pPr>
      <w:r w:rsidRPr="00BF76E0">
        <w:t>NOTE 1:</w:t>
      </w:r>
      <w:r w:rsidRPr="00BF76E0">
        <w:tab/>
        <w:t xml:space="preserve">In some circumstances, for example, where </w:t>
      </w:r>
      <w:r w:rsidRPr="0033092B">
        <w:t>ICT</w:t>
      </w:r>
      <w:r w:rsidRPr="00BF76E0">
        <w:t xml:space="preserve"> is designed to be used by a specific individual, </w:t>
      </w:r>
      <w:r w:rsidRPr="0033092B">
        <w:t>or</w:t>
      </w:r>
      <w:r w:rsidRPr="00BF76E0">
        <w:t xml:space="preserve"> in a well-defined usage scenario, user accessibility needs might be met by a subset of the requirements. </w:t>
      </w:r>
    </w:p>
    <w:p w14:paraId="08438C52" w14:textId="603037C6" w:rsidR="00DA7CBD" w:rsidRPr="00BF76E0" w:rsidRDefault="00DA7CBD">
      <w:pPr>
        <w:pStyle w:val="NO"/>
      </w:pPr>
      <w:r w:rsidRPr="00BF76E0">
        <w:t>NOTE 2:</w:t>
      </w:r>
      <w:r w:rsidRPr="00BF76E0">
        <w:tab/>
        <w:t xml:space="preserve">Compliance with the accessibility requirements could be affected by subsequent implementation </w:t>
      </w:r>
      <w:r w:rsidRPr="0033092B">
        <w:t>or</w:t>
      </w:r>
      <w:r w:rsidRPr="00BF76E0">
        <w:t xml:space="preserve"> maintenance.</w:t>
      </w:r>
      <w:r w:rsidR="00E54949" w:rsidRPr="00BF76E0" w:rsidDel="00E54949">
        <w:t xml:space="preserve"> </w:t>
      </w:r>
      <w:r w:rsidRPr="00BF76E0" w:rsidDel="008639C6">
        <w:t xml:space="preserve"> </w:t>
      </w:r>
    </w:p>
    <w:p w14:paraId="226AD6CB" w14:textId="34D89959" w:rsidR="00DA7CBD" w:rsidRPr="00BF76E0" w:rsidRDefault="00DA7CBD" w:rsidP="00DA7CBD">
      <w:pPr>
        <w:pStyle w:val="NO"/>
        <w:rPr>
          <w:lang w:eastAsia="en-GB"/>
        </w:rPr>
      </w:pPr>
      <w:r w:rsidRPr="00BF76E0">
        <w:t xml:space="preserve">NOTE </w:t>
      </w:r>
      <w:r w:rsidR="00E54949">
        <w:t>3</w:t>
      </w:r>
      <w:r w:rsidRPr="00BF76E0">
        <w:t>:</w:t>
      </w:r>
      <w:r w:rsidRPr="00BF76E0">
        <w:tab/>
        <w:t xml:space="preserve">Sampling is frequently required on complex </w:t>
      </w:r>
      <w:r w:rsidRPr="0033092B">
        <w:t>ICT</w:t>
      </w:r>
      <w:r w:rsidRPr="00BF76E0">
        <w:t xml:space="preserve"> when there are too many instances of the object to be tested. The present document cannot recommend specific </w:t>
      </w:r>
      <w:r w:rsidRPr="0033092B">
        <w:t>ICT</w:t>
      </w:r>
      <w:r w:rsidRPr="00BF76E0">
        <w:t xml:space="preserve"> evaluation sampling techniques as these are context specific</w:t>
      </w:r>
      <w:r w:rsidRPr="00BF76E0">
        <w:rPr>
          <w:lang w:eastAsia="en-GB"/>
        </w:rPr>
        <w:t>.</w:t>
      </w:r>
    </w:p>
    <w:p w14:paraId="77BEFBA4" w14:textId="77777777" w:rsidR="00DA7CBD" w:rsidRPr="00BF76E0" w:rsidRDefault="00DA7CBD" w:rsidP="00DA7CBD">
      <w:pPr>
        <w:pStyle w:val="Heading2"/>
        <w:pBdr>
          <w:top w:val="single" w:sz="8" w:space="1" w:color="auto"/>
        </w:pBdr>
      </w:pPr>
      <w:bookmarkStart w:id="1468" w:name="_Toc372010280"/>
      <w:bookmarkStart w:id="1469" w:name="_Toc379382650"/>
      <w:bookmarkStart w:id="1470" w:name="_Toc379383350"/>
      <w:bookmarkStart w:id="1471" w:name="_Toc494974314"/>
      <w:bookmarkStart w:id="1472" w:name="_Toc499392621"/>
      <w:r w:rsidRPr="00BF76E0">
        <w:t>C.2</w:t>
      </w:r>
      <w:r w:rsidRPr="00BF76E0">
        <w:tab/>
        <w:t>Blank clause</w:t>
      </w:r>
      <w:bookmarkEnd w:id="1468"/>
      <w:bookmarkEnd w:id="1469"/>
      <w:bookmarkEnd w:id="1470"/>
      <w:bookmarkEnd w:id="1471"/>
      <w:bookmarkEnd w:id="1472"/>
    </w:p>
    <w:p w14:paraId="74C8B0DF" w14:textId="77777777" w:rsidR="00DA7CBD" w:rsidRPr="00BF76E0" w:rsidRDefault="00DA7CBD" w:rsidP="00DA7CBD">
      <w:r w:rsidRPr="00BF76E0">
        <w:t>This clause is intentionally left blank.</w:t>
      </w:r>
    </w:p>
    <w:p w14:paraId="5236433C" w14:textId="77777777" w:rsidR="00DA7CBD" w:rsidRPr="00BF76E0" w:rsidRDefault="00DA7CBD" w:rsidP="00DA7CBD">
      <w:pPr>
        <w:pStyle w:val="Heading2"/>
        <w:pBdr>
          <w:top w:val="single" w:sz="8" w:space="1" w:color="auto"/>
        </w:pBdr>
      </w:pPr>
      <w:bookmarkStart w:id="1473" w:name="_Toc372010281"/>
      <w:bookmarkStart w:id="1474" w:name="_Toc379382651"/>
      <w:bookmarkStart w:id="1475" w:name="_Toc379383351"/>
      <w:bookmarkStart w:id="1476" w:name="_Toc494974315"/>
      <w:bookmarkStart w:id="1477" w:name="_Toc499392622"/>
      <w:r w:rsidRPr="00BF76E0">
        <w:t>C.3</w:t>
      </w:r>
      <w:r w:rsidRPr="00BF76E0">
        <w:tab/>
        <w:t>Blank clause</w:t>
      </w:r>
      <w:bookmarkEnd w:id="1473"/>
      <w:bookmarkEnd w:id="1474"/>
      <w:bookmarkEnd w:id="1475"/>
      <w:bookmarkEnd w:id="1476"/>
      <w:bookmarkEnd w:id="1477"/>
    </w:p>
    <w:p w14:paraId="06BE481E" w14:textId="77777777" w:rsidR="00DA7CBD" w:rsidRPr="00BF76E0" w:rsidRDefault="00DA7CBD" w:rsidP="00DA7CBD">
      <w:r w:rsidRPr="00BF76E0">
        <w:t>This clause is intentionally left blank.</w:t>
      </w:r>
    </w:p>
    <w:p w14:paraId="4CE148EA" w14:textId="77777777" w:rsidR="00DA7CBD" w:rsidRPr="00BF76E0" w:rsidRDefault="00DA7CBD" w:rsidP="00DA7CBD">
      <w:pPr>
        <w:pStyle w:val="Heading2"/>
        <w:pBdr>
          <w:top w:val="single" w:sz="8" w:space="1" w:color="auto"/>
        </w:pBdr>
      </w:pPr>
      <w:bookmarkStart w:id="1478" w:name="_Toc372010282"/>
      <w:bookmarkStart w:id="1479" w:name="_Toc379382652"/>
      <w:bookmarkStart w:id="1480" w:name="_Toc379383352"/>
      <w:bookmarkStart w:id="1481" w:name="_Toc494974316"/>
      <w:bookmarkStart w:id="1482" w:name="_Toc499392623"/>
      <w:r w:rsidRPr="00BF76E0">
        <w:t>C.4</w:t>
      </w:r>
      <w:r w:rsidRPr="00BF76E0">
        <w:tab/>
        <w:t>Functional performance</w:t>
      </w:r>
      <w:bookmarkEnd w:id="1478"/>
      <w:bookmarkEnd w:id="1479"/>
      <w:bookmarkEnd w:id="1480"/>
      <w:bookmarkEnd w:id="1481"/>
      <w:bookmarkEnd w:id="1482"/>
    </w:p>
    <w:p w14:paraId="79B724AD" w14:textId="77777777" w:rsidR="00DA7CBD" w:rsidRPr="00BF76E0" w:rsidRDefault="00DA7CBD" w:rsidP="00DA7CBD">
      <w:pPr>
        <w:rPr>
          <w:lang w:eastAsia="en-GB"/>
        </w:rPr>
      </w:pPr>
      <w:r w:rsidRPr="00BF76E0" w:rsidDel="000F4007">
        <w:rPr>
          <w:lang w:eastAsia="en-GB"/>
        </w:rPr>
        <w:t>This clause</w:t>
      </w:r>
      <w:r>
        <w:rPr>
          <w:lang w:eastAsia="en-GB"/>
        </w:rPr>
        <w:t>Clause 4</w:t>
      </w:r>
      <w:r w:rsidRPr="00BF76E0">
        <w:rPr>
          <w:lang w:eastAsia="en-GB"/>
        </w:rPr>
        <w:t xml:space="preserve"> is informative </w:t>
      </w:r>
      <w:r w:rsidRPr="00BF76E0" w:rsidDel="000F4007">
        <w:rPr>
          <w:lang w:eastAsia="en-GB"/>
        </w:rPr>
        <w:t xml:space="preserve">only </w:t>
      </w:r>
      <w:r w:rsidRPr="00BF76E0">
        <w:rPr>
          <w:lang w:eastAsia="en-GB"/>
        </w:rPr>
        <w:t xml:space="preserve">and </w:t>
      </w:r>
      <w:r>
        <w:rPr>
          <w:lang w:eastAsia="en-GB"/>
        </w:rPr>
        <w:t xml:space="preserve">does not </w:t>
      </w:r>
      <w:r w:rsidRPr="00BF76E0">
        <w:rPr>
          <w:lang w:eastAsia="en-GB"/>
        </w:rPr>
        <w:t>contain</w:t>
      </w:r>
      <w:r w:rsidRPr="00BF76E0" w:rsidDel="000F4007">
        <w:rPr>
          <w:lang w:eastAsia="en-GB"/>
        </w:rPr>
        <w:t>s no</w:t>
      </w:r>
      <w:r w:rsidRPr="00BF76E0">
        <w:rPr>
          <w:lang w:eastAsia="en-GB"/>
        </w:rPr>
        <w:t xml:space="preserve"> requirements </w:t>
      </w:r>
      <w:r>
        <w:rPr>
          <w:lang w:eastAsia="en-GB"/>
        </w:rPr>
        <w:t xml:space="preserve">that </w:t>
      </w:r>
      <w:r w:rsidRPr="00BF76E0">
        <w:rPr>
          <w:lang w:eastAsia="en-GB"/>
        </w:rPr>
        <w:t>requir</w:t>
      </w:r>
      <w:r>
        <w:rPr>
          <w:lang w:eastAsia="en-GB"/>
        </w:rPr>
        <w:t>e</w:t>
      </w:r>
      <w:r w:rsidRPr="00BF76E0" w:rsidDel="000F4007">
        <w:rPr>
          <w:lang w:eastAsia="en-GB"/>
        </w:rPr>
        <w:t>ing</w:t>
      </w:r>
      <w:r w:rsidRPr="00BF76E0">
        <w:rPr>
          <w:lang w:eastAsia="en-GB"/>
        </w:rPr>
        <w:t xml:space="preserve"> test</w:t>
      </w:r>
      <w:r>
        <w:rPr>
          <w:lang w:eastAsia="en-GB"/>
        </w:rPr>
        <w:t>ing</w:t>
      </w:r>
      <w:r w:rsidRPr="00BF76E0">
        <w:rPr>
          <w:lang w:eastAsia="en-GB"/>
        </w:rPr>
        <w:t>.</w:t>
      </w:r>
    </w:p>
    <w:p w14:paraId="020701BA" w14:textId="77777777" w:rsidR="00DA7CBD" w:rsidRPr="00BF76E0" w:rsidRDefault="00DA7CBD" w:rsidP="00DA7CBD">
      <w:pPr>
        <w:pStyle w:val="Heading2"/>
        <w:pBdr>
          <w:top w:val="single" w:sz="8" w:space="1" w:color="auto"/>
        </w:pBdr>
      </w:pPr>
      <w:bookmarkStart w:id="1483" w:name="_Toc372010283"/>
      <w:bookmarkStart w:id="1484" w:name="_Toc379382653"/>
      <w:bookmarkStart w:id="1485" w:name="_Toc379383353"/>
      <w:bookmarkStart w:id="1486" w:name="_Toc494974317"/>
      <w:bookmarkStart w:id="1487" w:name="_Toc499392624"/>
      <w:r w:rsidRPr="00BF76E0">
        <w:t>C.5</w:t>
      </w:r>
      <w:r w:rsidRPr="00BF76E0">
        <w:tab/>
        <w:t>Generic requirements</w:t>
      </w:r>
      <w:bookmarkEnd w:id="1483"/>
      <w:bookmarkEnd w:id="1484"/>
      <w:bookmarkEnd w:id="1485"/>
      <w:bookmarkEnd w:id="1486"/>
      <w:bookmarkEnd w:id="1487"/>
    </w:p>
    <w:p w14:paraId="61DA003B" w14:textId="77777777" w:rsidR="00DA7CBD" w:rsidRPr="00BF76E0" w:rsidRDefault="00DA7CBD" w:rsidP="00DA7CBD">
      <w:pPr>
        <w:pStyle w:val="Heading3"/>
      </w:pPr>
      <w:bookmarkStart w:id="1488" w:name="_Toc372010284"/>
      <w:bookmarkStart w:id="1489" w:name="_Toc379382654"/>
      <w:bookmarkStart w:id="1490" w:name="_Toc379383354"/>
      <w:bookmarkStart w:id="1491" w:name="_Toc494974318"/>
      <w:bookmarkStart w:id="1492" w:name="_Toc499392625"/>
      <w:r w:rsidRPr="00BF76E0">
        <w:t>C.5.1</w:t>
      </w:r>
      <w:r w:rsidRPr="00BF76E0">
        <w:tab/>
        <w:t>Closed functionality</w:t>
      </w:r>
      <w:bookmarkEnd w:id="1488"/>
      <w:bookmarkEnd w:id="1489"/>
      <w:bookmarkEnd w:id="1490"/>
      <w:bookmarkEnd w:id="1491"/>
      <w:bookmarkEnd w:id="1492"/>
    </w:p>
    <w:p w14:paraId="0347B21A" w14:textId="77777777" w:rsidR="00DA7CBD" w:rsidRPr="00BF76E0" w:rsidRDefault="00DA7CBD" w:rsidP="00DA7CBD">
      <w:pPr>
        <w:pStyle w:val="Heading4"/>
      </w:pPr>
      <w:bookmarkStart w:id="1493" w:name="_Toc372010285"/>
      <w:bookmarkStart w:id="1494" w:name="_Toc379382655"/>
      <w:bookmarkStart w:id="1495" w:name="_Toc379383355"/>
      <w:bookmarkStart w:id="1496" w:name="_Toc494974319"/>
      <w:bookmarkStart w:id="1497" w:name="_Toc499392626"/>
      <w:r w:rsidRPr="00BF76E0">
        <w:t>C.5.1.1</w:t>
      </w:r>
      <w:r w:rsidRPr="00BF76E0">
        <w:tab/>
        <w:t>Introduction</w:t>
      </w:r>
      <w:bookmarkEnd w:id="1493"/>
      <w:bookmarkEnd w:id="1494"/>
      <w:bookmarkEnd w:id="1495"/>
      <w:bookmarkEnd w:id="1496"/>
      <w:bookmarkEnd w:id="1497"/>
    </w:p>
    <w:p w14:paraId="708851AE" w14:textId="77777777" w:rsidR="00DA7CBD" w:rsidRPr="00BF76E0" w:rsidRDefault="00DA7CBD" w:rsidP="00DA7CBD">
      <w:r w:rsidRPr="00BF76E0">
        <w:t xml:space="preserve">Clause 5.1.1 is </w:t>
      </w:r>
      <w:r w:rsidRPr="00BF76E0" w:rsidDel="000F4007">
        <w:t>only</w:t>
      </w:r>
      <w:r w:rsidRPr="008B0383" w:rsidDel="000F4007">
        <w:t xml:space="preserve"> </w:t>
      </w:r>
      <w:r w:rsidRPr="008B0383">
        <w:t>informative</w:t>
      </w:r>
      <w:r w:rsidRPr="00BF76E0">
        <w:t xml:space="preserve"> and </w:t>
      </w:r>
      <w:r>
        <w:t xml:space="preserve">does not </w:t>
      </w:r>
      <w:r w:rsidRPr="00BF76E0">
        <w:t>contain</w:t>
      </w:r>
      <w:r w:rsidRPr="00BF76E0" w:rsidDel="000F4007">
        <w:t>s no</w:t>
      </w:r>
      <w:r w:rsidRPr="00BF76E0">
        <w:t xml:space="preserve"> requirements </w:t>
      </w:r>
      <w:r>
        <w:t xml:space="preserve">that </w:t>
      </w:r>
      <w:r w:rsidRPr="00BF76E0">
        <w:t>requir</w:t>
      </w:r>
      <w:r>
        <w:t>e</w:t>
      </w:r>
      <w:r w:rsidRPr="00BF76E0" w:rsidDel="000F4007">
        <w:t>ing</w:t>
      </w:r>
      <w:r w:rsidRPr="00BF76E0">
        <w:t xml:space="preserve"> test</w:t>
      </w:r>
      <w:r>
        <w:t>ing.</w:t>
      </w:r>
      <w:r w:rsidRPr="00BF76E0" w:rsidDel="000F4007">
        <w:t>.</w:t>
      </w:r>
    </w:p>
    <w:p w14:paraId="38B26FEF" w14:textId="77777777" w:rsidR="00DA7CBD" w:rsidRPr="00BF76E0" w:rsidRDefault="00DA7CBD" w:rsidP="00DA7CBD">
      <w:pPr>
        <w:pStyle w:val="Heading4"/>
      </w:pPr>
      <w:bookmarkStart w:id="1498" w:name="_Toc372010286"/>
      <w:bookmarkStart w:id="1499" w:name="_Toc379382656"/>
      <w:bookmarkStart w:id="1500" w:name="_Toc379383356"/>
      <w:bookmarkStart w:id="1501" w:name="_Toc494974320"/>
      <w:bookmarkStart w:id="1502" w:name="_Toc499392627"/>
      <w:r w:rsidRPr="00BF76E0">
        <w:t>C.5.1.2</w:t>
      </w:r>
      <w:r w:rsidRPr="00BF76E0">
        <w:tab/>
        <w:t>General</w:t>
      </w:r>
      <w:bookmarkEnd w:id="1498"/>
      <w:bookmarkEnd w:id="1499"/>
      <w:bookmarkEnd w:id="1500"/>
      <w:bookmarkEnd w:id="1501"/>
      <w:bookmarkEnd w:id="1502"/>
    </w:p>
    <w:p w14:paraId="307CE7A3" w14:textId="77777777" w:rsidR="00DA7CBD" w:rsidRPr="00BF76E0" w:rsidRDefault="00DA7CBD" w:rsidP="00DA7CBD">
      <w:pPr>
        <w:pStyle w:val="Heading5"/>
        <w:rPr>
          <w:lang w:bidi="en-US"/>
        </w:rPr>
      </w:pPr>
      <w:bookmarkStart w:id="1503" w:name="_Toc372010287"/>
      <w:bookmarkStart w:id="1504" w:name="_Toc379382657"/>
      <w:bookmarkStart w:id="1505" w:name="_Toc379383357"/>
      <w:bookmarkStart w:id="1506" w:name="_Toc494974321"/>
      <w:bookmarkStart w:id="1507" w:name="_Toc499392628"/>
      <w:r w:rsidRPr="00BF76E0">
        <w:rPr>
          <w:lang w:bidi="en-US"/>
        </w:rPr>
        <w:t>C.5.1.2.1</w:t>
      </w:r>
      <w:r w:rsidRPr="00BF76E0">
        <w:rPr>
          <w:lang w:bidi="en-US"/>
        </w:rPr>
        <w:tab/>
        <w:t>Closed functionality</w:t>
      </w:r>
      <w:bookmarkEnd w:id="1503"/>
      <w:bookmarkEnd w:id="1504"/>
      <w:bookmarkEnd w:id="1505"/>
      <w:bookmarkEnd w:id="1506"/>
      <w:bookmarkEnd w:id="1507"/>
    </w:p>
    <w:p w14:paraId="42CF1A74" w14:textId="77777777" w:rsidR="00DA7CBD" w:rsidRPr="00BF76E0" w:rsidRDefault="00DA7CBD" w:rsidP="00DA7CBD">
      <w:pPr>
        <w:rPr>
          <w:lang w:bidi="en-US"/>
        </w:rPr>
      </w:pPr>
      <w:r w:rsidRPr="0033092B">
        <w:rPr>
          <w:lang w:bidi="en-US"/>
        </w:rPr>
        <w:t>ICT</w:t>
      </w:r>
      <w:r w:rsidRPr="00BF76E0">
        <w:rPr>
          <w:lang w:bidi="en-US"/>
        </w:rPr>
        <w:t xml:space="preserve"> with closed functionality shall meet the requirements set out in clause</w:t>
      </w:r>
      <w:r>
        <w:rPr>
          <w:lang w:bidi="en-US"/>
        </w:rPr>
        <w:t>s C.5.2 to C.13, as applicable.</w:t>
      </w:r>
    </w:p>
    <w:p w14:paraId="1E369D7F" w14:textId="77777777" w:rsidR="00DA7CBD" w:rsidRPr="00BF76E0" w:rsidRDefault="00DA7CBD" w:rsidP="00DA7CBD">
      <w:pPr>
        <w:pStyle w:val="Heading5"/>
        <w:rPr>
          <w:lang w:bidi="en-US"/>
        </w:rPr>
      </w:pPr>
      <w:bookmarkStart w:id="1508" w:name="_Toc372010288"/>
      <w:bookmarkStart w:id="1509" w:name="_Toc379382658"/>
      <w:bookmarkStart w:id="1510" w:name="_Toc379383358"/>
      <w:bookmarkStart w:id="1511" w:name="_Toc494974322"/>
      <w:bookmarkStart w:id="1512" w:name="_Toc499392629"/>
      <w:r w:rsidRPr="00BF76E0">
        <w:rPr>
          <w:lang w:bidi="en-US"/>
        </w:rPr>
        <w:t>C.5.1.2.2</w:t>
      </w:r>
      <w:r w:rsidRPr="00BF76E0">
        <w:rPr>
          <w:lang w:bidi="en-US"/>
        </w:rPr>
        <w:tab/>
        <w:t>Assistive technology</w:t>
      </w:r>
      <w:bookmarkEnd w:id="1508"/>
      <w:bookmarkEnd w:id="1509"/>
      <w:bookmarkEnd w:id="1510"/>
      <w:bookmarkEnd w:id="1511"/>
      <w:bookmarkEnd w:id="15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976CCE4" w14:textId="77777777" w:rsidTr="00DA7CBD">
        <w:trPr>
          <w:jc w:val="center"/>
        </w:trPr>
        <w:tc>
          <w:tcPr>
            <w:tcW w:w="1951" w:type="dxa"/>
            <w:shd w:val="clear" w:color="auto" w:fill="auto"/>
          </w:tcPr>
          <w:p w14:paraId="3044E44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F77600" w14:textId="77777777" w:rsidR="00DA7CBD" w:rsidRPr="00BF76E0" w:rsidRDefault="00DA7CBD" w:rsidP="00DA7CBD">
            <w:pPr>
              <w:pStyle w:val="TAL"/>
            </w:pPr>
            <w:r w:rsidRPr="00BF76E0">
              <w:t>Testing</w:t>
            </w:r>
          </w:p>
        </w:tc>
      </w:tr>
      <w:tr w:rsidR="00DA7CBD" w:rsidRPr="00BF76E0" w14:paraId="2E1AB3A6" w14:textId="77777777" w:rsidTr="00DA7CBD">
        <w:trPr>
          <w:jc w:val="center"/>
        </w:trPr>
        <w:tc>
          <w:tcPr>
            <w:tcW w:w="1951" w:type="dxa"/>
            <w:shd w:val="clear" w:color="auto" w:fill="auto"/>
          </w:tcPr>
          <w:p w14:paraId="5D9F40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77DB0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w:t>
            </w:r>
            <w:r w:rsidRPr="00BF76E0">
              <w:rPr>
                <w:rFonts w:ascii="Arial" w:eastAsia="SimSun" w:hAnsi="Arial"/>
                <w:color w:val="000000"/>
                <w:sz w:val="18"/>
                <w:szCs w:val="18"/>
                <w:lang w:eastAsia="de-DE"/>
              </w:rPr>
              <w:t>has closed functionality</w:t>
            </w:r>
            <w:r w:rsidRPr="00BF76E0">
              <w:rPr>
                <w:rFonts w:ascii="Arial" w:hAnsi="Arial"/>
                <w:sz w:val="18"/>
              </w:rPr>
              <w:t>.</w:t>
            </w:r>
          </w:p>
        </w:tc>
      </w:tr>
      <w:tr w:rsidR="00DA7CBD" w:rsidRPr="00BF76E0" w14:paraId="7A83AD56" w14:textId="77777777" w:rsidTr="00DA7CBD">
        <w:trPr>
          <w:jc w:val="center"/>
        </w:trPr>
        <w:tc>
          <w:tcPr>
            <w:tcW w:w="1951" w:type="dxa"/>
            <w:shd w:val="clear" w:color="auto" w:fill="auto"/>
          </w:tcPr>
          <w:p w14:paraId="516AB6C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F3CB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Determine the closed functions of the </w:t>
            </w:r>
            <w:r w:rsidRPr="0033092B">
              <w:rPr>
                <w:rFonts w:ascii="Arial" w:hAnsi="Arial"/>
                <w:sz w:val="18"/>
              </w:rPr>
              <w:t>ICT</w:t>
            </w:r>
            <w:r w:rsidRPr="00BF76E0">
              <w:rPr>
                <w:rFonts w:ascii="Arial" w:hAnsi="Arial"/>
                <w:sz w:val="18"/>
              </w:rPr>
              <w:t>.</w:t>
            </w:r>
          </w:p>
          <w:p w14:paraId="74E46F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the </w:t>
            </w:r>
            <w:r w:rsidRPr="00BF76E0">
              <w:rPr>
                <w:rFonts w:ascii="Arial" w:hAnsi="Arial" w:cs="Arial"/>
                <w:sz w:val="18"/>
                <w:szCs w:val="18"/>
                <w:lang w:bidi="en-US"/>
              </w:rPr>
              <w:t xml:space="preserve">tests </w:t>
            </w:r>
            <w:r w:rsidRPr="008B0383">
              <w:rPr>
                <w:rFonts w:ascii="Arial" w:hAnsi="Arial" w:cs="Arial"/>
                <w:sz w:val="18"/>
                <w:szCs w:val="18"/>
                <w:lang w:bidi="en-US"/>
              </w:rPr>
              <w:t>C.</w:t>
            </w:r>
            <w:r w:rsidRPr="00BF76E0">
              <w:rPr>
                <w:rFonts w:ascii="Arial" w:hAnsi="Arial" w:cs="Arial"/>
                <w:sz w:val="18"/>
                <w:szCs w:val="18"/>
                <w:lang w:bidi="en-US"/>
              </w:rPr>
              <w:t xml:space="preserve">5.1.3 to </w:t>
            </w:r>
            <w:r w:rsidRPr="008B0383">
              <w:rPr>
                <w:rFonts w:ascii="Arial" w:hAnsi="Arial" w:cs="Arial"/>
                <w:sz w:val="18"/>
                <w:szCs w:val="18"/>
                <w:lang w:bidi="en-US"/>
              </w:rPr>
              <w:t>C.</w:t>
            </w:r>
            <w:r w:rsidRPr="00BF76E0">
              <w:rPr>
                <w:rFonts w:ascii="Arial" w:hAnsi="Arial" w:cs="Arial"/>
                <w:sz w:val="18"/>
                <w:szCs w:val="18"/>
                <w:lang w:bidi="en-US"/>
              </w:rPr>
              <w:t xml:space="preserve">5.1.6 can be carried </w:t>
            </w:r>
            <w:r w:rsidRPr="00BF76E0">
              <w:rPr>
                <w:rFonts w:ascii="Arial" w:hAnsi="Arial"/>
                <w:sz w:val="18"/>
              </w:rPr>
              <w:t xml:space="preserve">out without the attachment </w:t>
            </w:r>
            <w:r w:rsidRPr="0033092B">
              <w:rPr>
                <w:rFonts w:ascii="Arial" w:hAnsi="Arial"/>
                <w:sz w:val="18"/>
              </w:rPr>
              <w:t>or</w:t>
            </w:r>
            <w:r w:rsidRPr="00BF76E0">
              <w:rPr>
                <w:rFonts w:ascii="Arial" w:hAnsi="Arial"/>
                <w:sz w:val="18"/>
              </w:rPr>
              <w:t xml:space="preserve"> installation of any assistive technology</w:t>
            </w:r>
            <w:r w:rsidRPr="00BF76E0">
              <w:rPr>
                <w:rFonts w:ascii="Arial" w:eastAsia="SimSun" w:hAnsi="Arial"/>
                <w:color w:val="000000"/>
                <w:sz w:val="18"/>
                <w:szCs w:val="18"/>
                <w:lang w:eastAsia="de-DE"/>
              </w:rPr>
              <w:t xml:space="preserve"> except personal headsets </w:t>
            </w:r>
            <w:r w:rsidRPr="0033092B">
              <w:rPr>
                <w:rFonts w:ascii="Arial" w:eastAsia="SimSun" w:hAnsi="Arial"/>
                <w:sz w:val="18"/>
              </w:rPr>
              <w:t>or</w:t>
            </w:r>
            <w:r w:rsidRPr="00BF76E0">
              <w:rPr>
                <w:rFonts w:ascii="Arial" w:eastAsia="SimSun" w:hAnsi="Arial"/>
                <w:color w:val="000000"/>
                <w:sz w:val="18"/>
                <w:szCs w:val="18"/>
                <w:lang w:eastAsia="de-DE"/>
              </w:rPr>
              <w:t xml:space="preserve"> inductive loops</w:t>
            </w:r>
            <w:r w:rsidRPr="00BF76E0">
              <w:rPr>
                <w:rFonts w:ascii="Arial" w:hAnsi="Arial"/>
                <w:sz w:val="18"/>
              </w:rPr>
              <w:t>.</w:t>
            </w:r>
          </w:p>
        </w:tc>
      </w:tr>
      <w:tr w:rsidR="00DA7CBD" w:rsidRPr="00BF76E0" w14:paraId="77384359" w14:textId="77777777" w:rsidTr="00DA7CBD">
        <w:trPr>
          <w:jc w:val="center"/>
        </w:trPr>
        <w:tc>
          <w:tcPr>
            <w:tcW w:w="1951" w:type="dxa"/>
            <w:shd w:val="clear" w:color="auto" w:fill="auto"/>
          </w:tcPr>
          <w:p w14:paraId="289DC82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8139EFC"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33C71332"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447C9389" w14:textId="77777777" w:rsidR="00DA7CBD" w:rsidRPr="00BF76E0" w:rsidRDefault="00DA7CBD" w:rsidP="00DA7CBD"/>
    <w:p w14:paraId="7A34BF50" w14:textId="77777777" w:rsidR="00DA7CBD" w:rsidRPr="00BF76E0" w:rsidRDefault="00DA7CBD" w:rsidP="00DA7CBD">
      <w:pPr>
        <w:pStyle w:val="Heading4"/>
      </w:pPr>
      <w:bookmarkStart w:id="1513" w:name="_Toc372010289"/>
      <w:bookmarkStart w:id="1514" w:name="_Toc379382659"/>
      <w:bookmarkStart w:id="1515" w:name="_Toc379383359"/>
      <w:bookmarkStart w:id="1516" w:name="_Toc494974323"/>
      <w:bookmarkStart w:id="1517" w:name="_Toc499392630"/>
      <w:r w:rsidRPr="00BF76E0">
        <w:t>C.5.1.3</w:t>
      </w:r>
      <w:r w:rsidRPr="00BF76E0">
        <w:tab/>
        <w:t>Non-visual access</w:t>
      </w:r>
      <w:bookmarkEnd w:id="1513"/>
      <w:bookmarkEnd w:id="1514"/>
      <w:bookmarkEnd w:id="1515"/>
      <w:bookmarkEnd w:id="1516"/>
      <w:bookmarkEnd w:id="1517"/>
    </w:p>
    <w:p w14:paraId="549C6A61" w14:textId="77777777" w:rsidR="00DA7CBD" w:rsidRPr="00BF76E0" w:rsidRDefault="00DA7CBD" w:rsidP="00DA7CBD">
      <w:pPr>
        <w:pStyle w:val="Heading5"/>
        <w:rPr>
          <w:lang w:bidi="en-US"/>
        </w:rPr>
      </w:pPr>
      <w:bookmarkStart w:id="1518" w:name="_Toc372010290"/>
      <w:bookmarkStart w:id="1519" w:name="_Toc379382660"/>
      <w:bookmarkStart w:id="1520" w:name="_Toc379383360"/>
      <w:bookmarkStart w:id="1521" w:name="_Toc494974324"/>
      <w:bookmarkStart w:id="1522" w:name="_Toc499392631"/>
      <w:r w:rsidRPr="00BF76E0">
        <w:t>C.5.1.3.1</w:t>
      </w:r>
      <w:r w:rsidRPr="00BF76E0">
        <w:tab/>
        <w:t>General</w:t>
      </w:r>
      <w:bookmarkEnd w:id="1518"/>
      <w:bookmarkEnd w:id="1519"/>
      <w:bookmarkEnd w:id="1520"/>
      <w:bookmarkEnd w:id="1521"/>
      <w:bookmarkEnd w:id="15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A475C15" w14:textId="77777777" w:rsidTr="00DA7CBD">
        <w:trPr>
          <w:jc w:val="center"/>
        </w:trPr>
        <w:tc>
          <w:tcPr>
            <w:tcW w:w="1951" w:type="dxa"/>
            <w:shd w:val="clear" w:color="auto" w:fill="auto"/>
          </w:tcPr>
          <w:p w14:paraId="0FA9F1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591ED40" w14:textId="77777777" w:rsidR="00DA7CBD" w:rsidRPr="00BF76E0" w:rsidRDefault="00DA7CBD" w:rsidP="00DA7CBD">
            <w:pPr>
              <w:pStyle w:val="TAL"/>
            </w:pPr>
            <w:r w:rsidRPr="00BF76E0">
              <w:t>Testing</w:t>
            </w:r>
          </w:p>
        </w:tc>
      </w:tr>
      <w:tr w:rsidR="00DA7CBD" w:rsidRPr="00BF76E0" w14:paraId="2961898D" w14:textId="77777777" w:rsidTr="00DA7CBD">
        <w:trPr>
          <w:jc w:val="center"/>
        </w:trPr>
        <w:tc>
          <w:tcPr>
            <w:tcW w:w="1951" w:type="dxa"/>
            <w:shd w:val="clear" w:color="auto" w:fill="auto"/>
          </w:tcPr>
          <w:p w14:paraId="2EA475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39FB1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Visual information is needed to enable the use of those functions of the </w:t>
            </w:r>
            <w:r w:rsidRPr="0033092B">
              <w:rPr>
                <w:rFonts w:ascii="Arial" w:hAnsi="Arial"/>
                <w:sz w:val="18"/>
                <w:lang w:bidi="en-US"/>
              </w:rPr>
              <w:t>ICT</w:t>
            </w:r>
            <w:r w:rsidRPr="00BF76E0">
              <w:rPr>
                <w:rFonts w:ascii="Arial" w:hAnsi="Arial"/>
                <w:sz w:val="18"/>
                <w:lang w:bidi="en-US"/>
              </w:rPr>
              <w:t xml:space="preserve"> that are closed to assistive technology for screen reading</w:t>
            </w:r>
            <w:r w:rsidRPr="00BF76E0">
              <w:rPr>
                <w:rFonts w:ascii="Arial" w:hAnsi="Arial"/>
                <w:sz w:val="18"/>
              </w:rPr>
              <w:t>.</w:t>
            </w:r>
          </w:p>
        </w:tc>
      </w:tr>
      <w:tr w:rsidR="00DA7CBD" w:rsidRPr="00BF76E0" w14:paraId="3EEB7BEA" w14:textId="77777777" w:rsidTr="00DA7CBD">
        <w:trPr>
          <w:jc w:val="center"/>
        </w:trPr>
        <w:tc>
          <w:tcPr>
            <w:tcW w:w="1951" w:type="dxa"/>
            <w:shd w:val="clear" w:color="auto" w:fill="auto"/>
          </w:tcPr>
          <w:p w14:paraId="1DE6C01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62F77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functions of the </w:t>
            </w:r>
            <w:r w:rsidRPr="0033092B">
              <w:rPr>
                <w:rFonts w:ascii="Arial" w:hAnsi="Arial"/>
                <w:sz w:val="18"/>
                <w:lang w:bidi="en-US"/>
              </w:rPr>
              <w:t>ICT</w:t>
            </w:r>
            <w:r w:rsidRPr="00BF76E0">
              <w:rPr>
                <w:rFonts w:ascii="Arial" w:hAnsi="Arial"/>
                <w:sz w:val="18"/>
                <w:lang w:bidi="en-US"/>
              </w:rPr>
              <w:t xml:space="preserve"> closed to screen reading.</w:t>
            </w:r>
          </w:p>
          <w:p w14:paraId="47BD2970"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lang w:bidi="en-US"/>
              </w:rPr>
              <w:t xml:space="preserve">2. Check that they are all operable </w:t>
            </w:r>
            <w:r w:rsidRPr="00BF76E0">
              <w:rPr>
                <w:rFonts w:ascii="Arial" w:hAnsi="Arial"/>
                <w:sz w:val="18"/>
                <w:lang w:bidi="en-US"/>
              </w:rPr>
              <w:t>using non-visual access.</w:t>
            </w:r>
          </w:p>
        </w:tc>
      </w:tr>
      <w:tr w:rsidR="00DA7CBD" w:rsidRPr="00BF76E0" w14:paraId="1B289E76" w14:textId="77777777" w:rsidTr="00DA7CBD">
        <w:trPr>
          <w:jc w:val="center"/>
        </w:trPr>
        <w:tc>
          <w:tcPr>
            <w:tcW w:w="1951" w:type="dxa"/>
            <w:shd w:val="clear" w:color="auto" w:fill="auto"/>
          </w:tcPr>
          <w:p w14:paraId="6AFD8BC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BE783D2"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1BB8C9F6"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0053E246" w14:textId="77777777" w:rsidR="00DA7CBD" w:rsidRPr="00BF76E0" w:rsidRDefault="00DA7CBD" w:rsidP="00DA7CBD">
      <w:pPr>
        <w:rPr>
          <w:lang w:bidi="en-US"/>
        </w:rPr>
      </w:pPr>
    </w:p>
    <w:p w14:paraId="2D1C3CE5" w14:textId="77777777" w:rsidR="00DA7CBD" w:rsidRPr="00BF76E0" w:rsidRDefault="00DA7CBD" w:rsidP="00DA7CBD">
      <w:pPr>
        <w:pStyle w:val="Heading5"/>
        <w:rPr>
          <w:lang w:bidi="en-US"/>
        </w:rPr>
      </w:pPr>
      <w:bookmarkStart w:id="1523" w:name="_Toc372010291"/>
      <w:bookmarkStart w:id="1524" w:name="_Toc379382661"/>
      <w:bookmarkStart w:id="1525" w:name="_Toc379383361"/>
      <w:bookmarkStart w:id="1526" w:name="_Toc494974325"/>
      <w:bookmarkStart w:id="1527" w:name="_Toc499392632"/>
      <w:r w:rsidRPr="00BF76E0">
        <w:t>C.5.1.3.2</w:t>
      </w:r>
      <w:r w:rsidRPr="00BF76E0">
        <w:tab/>
        <w:t>Auditory output delivery including speech</w:t>
      </w:r>
      <w:bookmarkEnd w:id="1523"/>
      <w:bookmarkEnd w:id="1524"/>
      <w:bookmarkEnd w:id="1525"/>
      <w:bookmarkEnd w:id="1526"/>
      <w:bookmarkEnd w:id="15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E14363" w14:textId="77777777" w:rsidTr="00DA7CBD">
        <w:trPr>
          <w:jc w:val="center"/>
        </w:trPr>
        <w:tc>
          <w:tcPr>
            <w:tcW w:w="1951" w:type="dxa"/>
            <w:shd w:val="clear" w:color="auto" w:fill="auto"/>
          </w:tcPr>
          <w:p w14:paraId="2F58F02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20159DE" w14:textId="77777777" w:rsidR="00DA7CBD" w:rsidRPr="00BF76E0" w:rsidRDefault="00DA7CBD" w:rsidP="00DA7CBD">
            <w:pPr>
              <w:pStyle w:val="TAL"/>
            </w:pPr>
            <w:r w:rsidRPr="00BF76E0">
              <w:t>Inspection</w:t>
            </w:r>
          </w:p>
        </w:tc>
      </w:tr>
      <w:tr w:rsidR="00DA7CBD" w:rsidRPr="00BF76E0" w14:paraId="6EE61F26" w14:textId="77777777" w:rsidTr="00DA7CBD">
        <w:trPr>
          <w:jc w:val="center"/>
        </w:trPr>
        <w:tc>
          <w:tcPr>
            <w:tcW w:w="1951" w:type="dxa"/>
            <w:shd w:val="clear" w:color="auto" w:fill="auto"/>
          </w:tcPr>
          <w:p w14:paraId="44E2E7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C90C35"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Auditory output is provided as non-visual access to closed functionality</w:t>
            </w:r>
            <w:r w:rsidRPr="00BF76E0">
              <w:rPr>
                <w:rFonts w:ascii="Arial" w:hAnsi="Arial"/>
                <w:sz w:val="18"/>
              </w:rPr>
              <w:t>.</w:t>
            </w:r>
          </w:p>
        </w:tc>
      </w:tr>
      <w:tr w:rsidR="00DA7CBD" w:rsidRPr="00BF76E0" w14:paraId="345BB42E" w14:textId="77777777" w:rsidTr="00DA7CBD">
        <w:trPr>
          <w:jc w:val="center"/>
        </w:trPr>
        <w:tc>
          <w:tcPr>
            <w:tcW w:w="1951" w:type="dxa"/>
            <w:shd w:val="clear" w:color="auto" w:fill="auto"/>
          </w:tcPr>
          <w:p w14:paraId="0D45E31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261E4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auditory output is delivered by a mechanism included in </w:t>
            </w:r>
            <w:r w:rsidRPr="0033092B">
              <w:rPr>
                <w:rFonts w:ascii="Arial" w:hAnsi="Arial"/>
                <w:sz w:val="18"/>
                <w:lang w:bidi="en-US"/>
              </w:rPr>
              <w:t>or</w:t>
            </w:r>
            <w:r w:rsidRPr="00BF76E0">
              <w:rPr>
                <w:rFonts w:ascii="Arial" w:hAnsi="Arial"/>
                <w:sz w:val="18"/>
                <w:lang w:bidi="en-US"/>
              </w:rPr>
              <w:t xml:space="preserve"> provided with the </w:t>
            </w:r>
            <w:r w:rsidRPr="0033092B">
              <w:rPr>
                <w:rFonts w:ascii="Arial" w:hAnsi="Arial"/>
                <w:sz w:val="18"/>
                <w:lang w:bidi="en-US"/>
              </w:rPr>
              <w:t>ICT</w:t>
            </w:r>
            <w:r w:rsidRPr="00BF76E0">
              <w:rPr>
                <w:rFonts w:ascii="Arial" w:hAnsi="Arial"/>
                <w:sz w:val="18"/>
                <w:lang w:bidi="en-US"/>
              </w:rPr>
              <w:t>.</w:t>
            </w:r>
          </w:p>
          <w:p w14:paraId="4A65899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the auditory output is delivered by a personal headset that can be connected through a 3,5 mm audio jack </w:t>
            </w:r>
            <w:r w:rsidRPr="0033092B">
              <w:rPr>
                <w:rFonts w:ascii="Arial" w:hAnsi="Arial"/>
                <w:sz w:val="18"/>
                <w:lang w:bidi="en-US"/>
              </w:rPr>
              <w:t>or</w:t>
            </w:r>
            <w:r w:rsidRPr="00BF76E0">
              <w:rPr>
                <w:rFonts w:ascii="Arial" w:hAnsi="Arial"/>
                <w:sz w:val="18"/>
                <w:lang w:bidi="en-US"/>
              </w:rPr>
              <w:t xml:space="preserve"> an industry standard connection without requiring the use of vision.</w:t>
            </w:r>
          </w:p>
        </w:tc>
      </w:tr>
      <w:tr w:rsidR="00DA7CBD" w:rsidRPr="00BF76E0" w14:paraId="46A67419" w14:textId="77777777" w:rsidTr="00DA7CBD">
        <w:trPr>
          <w:jc w:val="center"/>
        </w:trPr>
        <w:tc>
          <w:tcPr>
            <w:tcW w:w="1951" w:type="dxa"/>
            <w:shd w:val="clear" w:color="auto" w:fill="auto"/>
          </w:tcPr>
          <w:p w14:paraId="3D1C122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F0C9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8643087"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AC0C0BD" w14:textId="77777777" w:rsidR="00DA7CBD" w:rsidRPr="00BF76E0" w:rsidRDefault="00DA7CBD" w:rsidP="00DA7CBD">
      <w:pPr>
        <w:rPr>
          <w:lang w:bidi="en-US"/>
        </w:rPr>
      </w:pPr>
    </w:p>
    <w:p w14:paraId="4FAF14CF" w14:textId="77777777" w:rsidR="00DA7CBD" w:rsidRPr="00BF76E0" w:rsidRDefault="00DA7CBD" w:rsidP="00DA7CBD">
      <w:pPr>
        <w:pStyle w:val="Heading5"/>
        <w:rPr>
          <w:lang w:bidi="en-US"/>
        </w:rPr>
      </w:pPr>
      <w:bookmarkStart w:id="1528" w:name="_Toc372010292"/>
      <w:bookmarkStart w:id="1529" w:name="_Toc379382662"/>
      <w:bookmarkStart w:id="1530" w:name="_Toc379383362"/>
      <w:bookmarkStart w:id="1531" w:name="_Toc494974326"/>
      <w:bookmarkStart w:id="1532" w:name="_Toc499392633"/>
      <w:r w:rsidRPr="00BF76E0">
        <w:rPr>
          <w:lang w:bidi="en-US"/>
        </w:rPr>
        <w:t>C.5.1.3.3</w:t>
      </w:r>
      <w:r w:rsidRPr="00BF76E0">
        <w:rPr>
          <w:lang w:bidi="en-US"/>
        </w:rPr>
        <w:tab/>
        <w:t>Auditory output correlation</w:t>
      </w:r>
      <w:bookmarkEnd w:id="1528"/>
      <w:bookmarkEnd w:id="1529"/>
      <w:bookmarkEnd w:id="1530"/>
      <w:bookmarkEnd w:id="1531"/>
      <w:bookmarkEnd w:id="1532"/>
    </w:p>
    <w:p w14:paraId="0ABE36AC" w14:textId="77777777" w:rsidR="00DA7CBD" w:rsidRPr="00BF76E0" w:rsidRDefault="00DA7CBD" w:rsidP="00DA7CBD">
      <w:r w:rsidRPr="00BF76E0">
        <w:t>Clause 5.1.3.3 is informative only and contains no requirements requiring test.</w:t>
      </w:r>
    </w:p>
    <w:p w14:paraId="3E44266C" w14:textId="77777777" w:rsidR="00DA7CBD" w:rsidRPr="00BF76E0" w:rsidRDefault="00DA7CBD" w:rsidP="00DA7CBD">
      <w:pPr>
        <w:pStyle w:val="Heading5"/>
        <w:rPr>
          <w:lang w:bidi="en-US"/>
        </w:rPr>
      </w:pPr>
      <w:bookmarkStart w:id="1533" w:name="_Toc372010293"/>
      <w:bookmarkStart w:id="1534" w:name="_Toc379382663"/>
      <w:bookmarkStart w:id="1535" w:name="_Toc379383363"/>
      <w:bookmarkStart w:id="1536" w:name="_Toc494974327"/>
      <w:bookmarkStart w:id="1537" w:name="_Toc499392634"/>
      <w:r w:rsidRPr="00BF76E0">
        <w:rPr>
          <w:lang w:bidi="en-US"/>
        </w:rPr>
        <w:t>C.5.1.3.4</w:t>
      </w:r>
      <w:r w:rsidRPr="00BF76E0">
        <w:rPr>
          <w:lang w:bidi="en-US"/>
        </w:rPr>
        <w:tab/>
        <w:t>Speech output user control</w:t>
      </w:r>
      <w:bookmarkEnd w:id="1533"/>
      <w:bookmarkEnd w:id="1534"/>
      <w:bookmarkEnd w:id="1535"/>
      <w:bookmarkEnd w:id="1536"/>
      <w:bookmarkEnd w:id="15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845A8B" w14:textId="77777777" w:rsidTr="00DA7CBD">
        <w:trPr>
          <w:jc w:val="center"/>
        </w:trPr>
        <w:tc>
          <w:tcPr>
            <w:tcW w:w="1951" w:type="dxa"/>
            <w:shd w:val="clear" w:color="auto" w:fill="auto"/>
          </w:tcPr>
          <w:p w14:paraId="5782D11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09BCFEB" w14:textId="77777777" w:rsidR="00DA7CBD" w:rsidRPr="00BF76E0" w:rsidRDefault="00DA7CBD" w:rsidP="00DA7CBD">
            <w:pPr>
              <w:pStyle w:val="TAL"/>
            </w:pPr>
            <w:r w:rsidRPr="00BF76E0">
              <w:t>Inspection</w:t>
            </w:r>
          </w:p>
        </w:tc>
      </w:tr>
      <w:tr w:rsidR="00DA7CBD" w:rsidRPr="00BF76E0" w14:paraId="59641D14" w14:textId="77777777" w:rsidTr="00DA7CBD">
        <w:trPr>
          <w:jc w:val="center"/>
        </w:trPr>
        <w:tc>
          <w:tcPr>
            <w:tcW w:w="1951" w:type="dxa"/>
            <w:shd w:val="clear" w:color="auto" w:fill="auto"/>
          </w:tcPr>
          <w:p w14:paraId="649236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4B3CB0"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2B15BAEC" w14:textId="77777777" w:rsidTr="00DA7CBD">
        <w:trPr>
          <w:jc w:val="center"/>
        </w:trPr>
        <w:tc>
          <w:tcPr>
            <w:tcW w:w="1951" w:type="dxa"/>
            <w:shd w:val="clear" w:color="auto" w:fill="auto"/>
          </w:tcPr>
          <w:p w14:paraId="70BC6CB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7A4A51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speech output is capable of being interrupted when requested by the user.</w:t>
            </w:r>
          </w:p>
          <w:p w14:paraId="525F3F8C"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is capable of being repeated when requested by the user.</w:t>
            </w:r>
          </w:p>
        </w:tc>
      </w:tr>
      <w:tr w:rsidR="00DA7CBD" w:rsidRPr="00BF76E0" w14:paraId="3EDC79B4" w14:textId="77777777" w:rsidTr="00DA7CBD">
        <w:trPr>
          <w:jc w:val="center"/>
        </w:trPr>
        <w:tc>
          <w:tcPr>
            <w:tcW w:w="1951" w:type="dxa"/>
            <w:shd w:val="clear" w:color="auto" w:fill="auto"/>
          </w:tcPr>
          <w:p w14:paraId="7BB0BA2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E1B8B7" w14:textId="77777777" w:rsidR="00DA7CBD" w:rsidRPr="00BF76E0" w:rsidRDefault="00DA7CBD" w:rsidP="00DA7CBD">
            <w:pPr>
              <w:keepNext/>
              <w:keepLines/>
              <w:spacing w:after="0"/>
              <w:rPr>
                <w:rFonts w:ascii="Arial" w:hAnsi="Arial"/>
                <w:sz w:val="18"/>
              </w:rPr>
            </w:pPr>
            <w:r w:rsidRPr="00BF76E0">
              <w:rPr>
                <w:rFonts w:ascii="Arial" w:hAnsi="Arial"/>
                <w:sz w:val="18"/>
              </w:rPr>
              <w:t>Pass: All checks are true</w:t>
            </w:r>
          </w:p>
          <w:p w14:paraId="7F7822D0" w14:textId="77777777" w:rsidR="00DA7CBD" w:rsidRPr="00BF76E0" w:rsidRDefault="00DA7CBD" w:rsidP="00DA7CBD">
            <w:pPr>
              <w:keepNext/>
              <w:keepLines/>
              <w:spacing w:after="0"/>
              <w:rPr>
                <w:rFonts w:ascii="Arial" w:hAnsi="Arial"/>
                <w:sz w:val="18"/>
              </w:rPr>
            </w:pPr>
            <w:r w:rsidRPr="00BF76E0">
              <w:rPr>
                <w:rFonts w:ascii="Arial" w:hAnsi="Arial"/>
                <w:sz w:val="18"/>
              </w:rPr>
              <w:t>Fail: Any check is false</w:t>
            </w:r>
          </w:p>
        </w:tc>
      </w:tr>
    </w:tbl>
    <w:p w14:paraId="2B35B6D9" w14:textId="77777777" w:rsidR="00DA7CBD" w:rsidRPr="00BF76E0" w:rsidRDefault="00DA7CBD" w:rsidP="00DA7CBD">
      <w:pPr>
        <w:rPr>
          <w:lang w:bidi="en-US"/>
        </w:rPr>
      </w:pPr>
    </w:p>
    <w:p w14:paraId="46B46F1C" w14:textId="77777777" w:rsidR="00DA7CBD" w:rsidRPr="00BF76E0" w:rsidRDefault="00DA7CBD" w:rsidP="00DA7CBD">
      <w:pPr>
        <w:pStyle w:val="Heading5"/>
        <w:rPr>
          <w:lang w:bidi="en-US"/>
        </w:rPr>
      </w:pPr>
      <w:bookmarkStart w:id="1538" w:name="_Toc372010294"/>
      <w:bookmarkStart w:id="1539" w:name="_Toc379382664"/>
      <w:bookmarkStart w:id="1540" w:name="_Toc379383364"/>
      <w:bookmarkStart w:id="1541" w:name="_Toc494974328"/>
      <w:bookmarkStart w:id="1542" w:name="_Toc499392635"/>
      <w:r w:rsidRPr="00BF76E0">
        <w:rPr>
          <w:lang w:bidi="en-US"/>
        </w:rPr>
        <w:t>C.5.1.3.5</w:t>
      </w:r>
      <w:r w:rsidRPr="00BF76E0">
        <w:rPr>
          <w:lang w:bidi="en-US"/>
        </w:rPr>
        <w:tab/>
        <w:t>Speech output automatic interruption</w:t>
      </w:r>
      <w:bookmarkEnd w:id="1538"/>
      <w:bookmarkEnd w:id="1539"/>
      <w:bookmarkEnd w:id="1540"/>
      <w:bookmarkEnd w:id="1541"/>
      <w:bookmarkEnd w:id="15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E95642" w14:textId="77777777" w:rsidTr="00DA7CBD">
        <w:trPr>
          <w:jc w:val="center"/>
        </w:trPr>
        <w:tc>
          <w:tcPr>
            <w:tcW w:w="1951" w:type="dxa"/>
            <w:shd w:val="clear" w:color="auto" w:fill="auto"/>
          </w:tcPr>
          <w:p w14:paraId="13175B9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2208DB7" w14:textId="77777777" w:rsidR="00DA7CBD" w:rsidRPr="00BF76E0" w:rsidRDefault="00DA7CBD" w:rsidP="00DA7CBD">
            <w:pPr>
              <w:pStyle w:val="TAL"/>
            </w:pPr>
            <w:r w:rsidRPr="00BF76E0">
              <w:t>Inspection</w:t>
            </w:r>
          </w:p>
        </w:tc>
      </w:tr>
      <w:tr w:rsidR="00DA7CBD" w:rsidRPr="00BF76E0" w14:paraId="0BE19163" w14:textId="77777777" w:rsidTr="00DA7CBD">
        <w:trPr>
          <w:jc w:val="center"/>
        </w:trPr>
        <w:tc>
          <w:tcPr>
            <w:tcW w:w="1951" w:type="dxa"/>
            <w:shd w:val="clear" w:color="auto" w:fill="auto"/>
          </w:tcPr>
          <w:p w14:paraId="539F055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9C792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tc>
      </w:tr>
      <w:tr w:rsidR="00DA7CBD" w:rsidRPr="00BF76E0" w14:paraId="7DD98D33" w14:textId="77777777" w:rsidTr="00DA7CBD">
        <w:trPr>
          <w:jc w:val="center"/>
        </w:trPr>
        <w:tc>
          <w:tcPr>
            <w:tcW w:w="1951" w:type="dxa"/>
            <w:shd w:val="clear" w:color="auto" w:fill="auto"/>
          </w:tcPr>
          <w:p w14:paraId="679334D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60017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Determine the closed functions of the </w:t>
            </w:r>
            <w:r w:rsidRPr="0033092B">
              <w:rPr>
                <w:rFonts w:ascii="Arial" w:hAnsi="Arial"/>
                <w:sz w:val="18"/>
                <w:lang w:bidi="en-US"/>
              </w:rPr>
              <w:t>ICT</w:t>
            </w:r>
            <w:r w:rsidRPr="00BF76E0">
              <w:rPr>
                <w:rFonts w:ascii="Arial" w:hAnsi="Arial"/>
                <w:sz w:val="18"/>
                <w:lang w:bidi="en-US"/>
              </w:rPr>
              <w:t xml:space="preserve">. </w:t>
            </w:r>
          </w:p>
          <w:p w14:paraId="1F2408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speech output for each single function is interrupted on a user action.</w:t>
            </w:r>
          </w:p>
          <w:p w14:paraId="4475FF8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3. Check that the speech output for each single function is interrupted when new speech output begins.</w:t>
            </w:r>
          </w:p>
        </w:tc>
      </w:tr>
      <w:tr w:rsidR="00DA7CBD" w:rsidRPr="00BF76E0" w14:paraId="527FE9A0" w14:textId="77777777" w:rsidTr="00DA7CBD">
        <w:trPr>
          <w:jc w:val="center"/>
        </w:trPr>
        <w:tc>
          <w:tcPr>
            <w:tcW w:w="1951" w:type="dxa"/>
            <w:shd w:val="clear" w:color="auto" w:fill="auto"/>
          </w:tcPr>
          <w:p w14:paraId="1E0ADA9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70661D" w14:textId="77777777" w:rsidR="00DA7CBD" w:rsidRPr="00BF76E0" w:rsidRDefault="00DA7CBD" w:rsidP="00DA7CBD">
            <w:pPr>
              <w:keepNext/>
              <w:keepLines/>
              <w:spacing w:after="0"/>
              <w:rPr>
                <w:rFonts w:ascii="Arial" w:hAnsi="Arial"/>
                <w:sz w:val="18"/>
              </w:rPr>
            </w:pPr>
            <w:r w:rsidRPr="00BF76E0">
              <w:rPr>
                <w:rFonts w:ascii="Arial" w:hAnsi="Arial"/>
                <w:sz w:val="18"/>
              </w:rPr>
              <w:t>Pass: Check 2 and 3 are true</w:t>
            </w:r>
          </w:p>
          <w:p w14:paraId="700A342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are false</w:t>
            </w:r>
          </w:p>
        </w:tc>
      </w:tr>
    </w:tbl>
    <w:p w14:paraId="10328C26" w14:textId="77777777" w:rsidR="00DA7CBD" w:rsidRPr="00BF76E0" w:rsidRDefault="00DA7CBD" w:rsidP="00DA7CBD">
      <w:pPr>
        <w:rPr>
          <w:lang w:bidi="en-US"/>
        </w:rPr>
      </w:pPr>
    </w:p>
    <w:p w14:paraId="7E374C4B" w14:textId="77777777" w:rsidR="00DA7CBD" w:rsidRPr="00BF76E0" w:rsidRDefault="00DA7CBD" w:rsidP="00DA7CBD">
      <w:pPr>
        <w:pStyle w:val="Heading5"/>
      </w:pPr>
      <w:bookmarkStart w:id="1543" w:name="_Toc372010295"/>
      <w:bookmarkStart w:id="1544" w:name="_Toc379382665"/>
      <w:bookmarkStart w:id="1545" w:name="_Toc379383365"/>
      <w:bookmarkStart w:id="1546" w:name="_Toc494974329"/>
      <w:bookmarkStart w:id="1547" w:name="_Toc499392636"/>
      <w:r w:rsidRPr="00BF76E0">
        <w:rPr>
          <w:lang w:bidi="en-US"/>
        </w:rPr>
        <w:t>C.5.1.3.6</w:t>
      </w:r>
      <w:r w:rsidRPr="00BF76E0">
        <w:rPr>
          <w:lang w:bidi="en-US"/>
        </w:rPr>
        <w:tab/>
        <w:t>Speech output for non-text content</w:t>
      </w:r>
      <w:bookmarkEnd w:id="1543"/>
      <w:bookmarkEnd w:id="1544"/>
      <w:bookmarkEnd w:id="1545"/>
      <w:bookmarkEnd w:id="1546"/>
      <w:bookmarkEnd w:id="15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6EAFB0" w14:textId="77777777" w:rsidTr="00DA7CBD">
        <w:trPr>
          <w:jc w:val="center"/>
        </w:trPr>
        <w:tc>
          <w:tcPr>
            <w:tcW w:w="1951" w:type="dxa"/>
            <w:shd w:val="clear" w:color="auto" w:fill="auto"/>
          </w:tcPr>
          <w:p w14:paraId="2A76C5D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98FC469" w14:textId="77777777" w:rsidR="00DA7CBD" w:rsidRPr="00BF76E0" w:rsidRDefault="00DA7CBD" w:rsidP="00DA7CBD">
            <w:pPr>
              <w:pStyle w:val="TAL"/>
            </w:pPr>
            <w:r w:rsidRPr="00BF76E0">
              <w:t>Testing</w:t>
            </w:r>
          </w:p>
        </w:tc>
      </w:tr>
      <w:tr w:rsidR="00DA7CBD" w:rsidRPr="00BF76E0" w14:paraId="62361659" w14:textId="77777777" w:rsidTr="00DA7CBD">
        <w:trPr>
          <w:jc w:val="center"/>
        </w:trPr>
        <w:tc>
          <w:tcPr>
            <w:tcW w:w="1951" w:type="dxa"/>
            <w:shd w:val="clear" w:color="auto" w:fill="auto"/>
          </w:tcPr>
          <w:p w14:paraId="3056A79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769001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Non-text content is presented to users via speech output</w:t>
            </w:r>
            <w:r>
              <w:rPr>
                <w:rFonts w:ascii="Arial" w:hAnsi="Arial"/>
                <w:sz w:val="18"/>
                <w:lang w:bidi="en-US"/>
              </w:rPr>
              <w:t>.</w:t>
            </w:r>
          </w:p>
        </w:tc>
      </w:tr>
      <w:tr w:rsidR="00DA7CBD" w:rsidRPr="00BF76E0" w14:paraId="279B39DB" w14:textId="77777777" w:rsidTr="00DA7CBD">
        <w:trPr>
          <w:jc w:val="center"/>
        </w:trPr>
        <w:tc>
          <w:tcPr>
            <w:tcW w:w="1951" w:type="dxa"/>
            <w:shd w:val="clear" w:color="auto" w:fill="auto"/>
          </w:tcPr>
          <w:p w14:paraId="50044EE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54472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is provided as an alternative </w:t>
            </w:r>
            <w:r w:rsidRPr="00BF76E0">
              <w:rPr>
                <w:rFonts w:ascii="Arial" w:hAnsi="Arial"/>
                <w:sz w:val="18"/>
                <w:lang w:bidi="en-US"/>
              </w:rPr>
              <w:t>for non-text content.</w:t>
            </w:r>
          </w:p>
          <w:p w14:paraId="4C3A0BA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non-text content is not pure decoration</w:t>
            </w:r>
            <w:r>
              <w:rPr>
                <w:rFonts w:ascii="Arial" w:hAnsi="Arial"/>
                <w:sz w:val="18"/>
                <w:lang w:bidi="en-US"/>
              </w:rPr>
              <w:t>.</w:t>
            </w:r>
          </w:p>
          <w:p w14:paraId="69DD6B1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non-text content is not used only for visual formatting</w:t>
            </w:r>
            <w:r>
              <w:rPr>
                <w:rFonts w:ascii="Arial" w:hAnsi="Arial"/>
                <w:sz w:val="18"/>
                <w:lang w:bidi="en-US"/>
              </w:rPr>
              <w:t>.</w:t>
            </w:r>
          </w:p>
          <w:p w14:paraId="6E6158DE"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4. Check that the speech output follows the guidance for </w:t>
            </w:r>
            <w:r>
              <w:rPr>
                <w:rFonts w:ascii="Arial" w:hAnsi="Arial"/>
                <w:sz w:val="18"/>
                <w:lang w:bidi="en-US"/>
              </w:rPr>
              <w:t>"</w:t>
            </w:r>
            <w:r w:rsidRPr="00BF76E0">
              <w:rPr>
                <w:rFonts w:ascii="Arial" w:hAnsi="Arial"/>
                <w:sz w:val="18"/>
                <w:lang w:bidi="en-US"/>
              </w:rPr>
              <w:t>text alternative</w:t>
            </w:r>
            <w:r>
              <w:rPr>
                <w:rFonts w:ascii="Arial" w:hAnsi="Arial"/>
                <w:sz w:val="18"/>
                <w:lang w:bidi="en-US"/>
              </w:rPr>
              <w:t>"</w:t>
            </w:r>
            <w:r w:rsidRPr="00BF76E0">
              <w:rPr>
                <w:rFonts w:ascii="Arial" w:hAnsi="Arial"/>
                <w:sz w:val="18"/>
                <w:lang w:bidi="en-US"/>
              </w:rPr>
              <w:t xml:space="preserve"> described in </w:t>
            </w:r>
            <w:r w:rsidRPr="0033092B">
              <w:rPr>
                <w:rFonts w:ascii="Arial" w:hAnsi="Arial"/>
                <w:sz w:val="18"/>
                <w:lang w:bidi="en-US"/>
              </w:rPr>
              <w:t>WCAG</w:t>
            </w:r>
            <w:r w:rsidRPr="00BF76E0">
              <w:rPr>
                <w:rFonts w:ascii="Arial" w:hAnsi="Arial"/>
                <w:sz w:val="18"/>
                <w:lang w:bidi="en-US"/>
              </w:rPr>
              <w:t xml:space="preserve"> 2.0 Success Criterion 1.1.1</w:t>
            </w:r>
            <w:r w:rsidRPr="00BF76E0">
              <w:rPr>
                <w:rFonts w:ascii="Arial" w:hAnsi="Arial"/>
                <w:sz w:val="18"/>
              </w:rPr>
              <w:t>.</w:t>
            </w:r>
          </w:p>
        </w:tc>
      </w:tr>
      <w:tr w:rsidR="00DA7CBD" w:rsidRPr="00BF76E0" w14:paraId="5DF75C31" w14:textId="77777777" w:rsidTr="00DA7CBD">
        <w:trPr>
          <w:jc w:val="center"/>
        </w:trPr>
        <w:tc>
          <w:tcPr>
            <w:tcW w:w="1951" w:type="dxa"/>
            <w:shd w:val="clear" w:color="auto" w:fill="auto"/>
          </w:tcPr>
          <w:p w14:paraId="09074E1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4C9A4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w:t>
            </w:r>
            <w:r w:rsidRPr="008B0383">
              <w:rPr>
                <w:rFonts w:ascii="Arial" w:hAnsi="Arial"/>
                <w:sz w:val="18"/>
              </w:rPr>
              <w:t xml:space="preserve">Checks </w:t>
            </w:r>
            <w:r w:rsidRPr="00BF76E0">
              <w:rPr>
                <w:rFonts w:ascii="Arial" w:hAnsi="Arial"/>
                <w:sz w:val="18"/>
              </w:rPr>
              <w:t>1 and 2 and 3 and 4 are true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are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3 are false</w:t>
            </w:r>
          </w:p>
          <w:p w14:paraId="2DC79DA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w:t>
            </w:r>
            <w:r w:rsidRPr="008B0383">
              <w:rPr>
                <w:rFonts w:ascii="Arial" w:hAnsi="Arial"/>
                <w:sz w:val="18"/>
              </w:rPr>
              <w:t xml:space="preserve">is </w:t>
            </w:r>
            <w:r w:rsidRPr="00BF76E0">
              <w:rPr>
                <w:rFonts w:ascii="Arial" w:hAnsi="Arial"/>
                <w:sz w:val="18"/>
              </w:rPr>
              <w:t>true and 2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w:t>
            </w:r>
            <w:r w:rsidRPr="008B0383">
              <w:rPr>
                <w:rFonts w:ascii="Arial" w:hAnsi="Arial"/>
                <w:sz w:val="18"/>
              </w:rPr>
              <w:t xml:space="preserve">is </w:t>
            </w:r>
            <w:r w:rsidRPr="00BF76E0">
              <w:rPr>
                <w:rFonts w:ascii="Arial" w:hAnsi="Arial"/>
                <w:sz w:val="18"/>
              </w:rPr>
              <w:t>true and 3 false</w:t>
            </w:r>
            <w:r w:rsidRPr="008B0383">
              <w:rPr>
                <w:rFonts w:ascii="Arial" w:hAnsi="Arial"/>
                <w:sz w:val="18"/>
              </w:rPr>
              <w:t>;</w:t>
            </w:r>
            <w:r w:rsidRPr="00BF76E0">
              <w:rPr>
                <w:rFonts w:ascii="Arial" w:hAnsi="Arial"/>
                <w:sz w:val="18"/>
              </w:rPr>
              <w:t xml:space="preserve"> </w:t>
            </w:r>
            <w:r w:rsidRPr="0033092B">
              <w:rPr>
                <w:rFonts w:ascii="Arial" w:hAnsi="Arial"/>
                <w:sz w:val="18"/>
              </w:rPr>
              <w:t>or</w:t>
            </w:r>
            <w:r w:rsidRPr="00BF76E0">
              <w:rPr>
                <w:rFonts w:ascii="Arial" w:hAnsi="Arial"/>
                <w:sz w:val="18"/>
              </w:rPr>
              <w:t xml:space="preserve"> 1 and 2 and 3 are true and 4 is false</w:t>
            </w:r>
          </w:p>
        </w:tc>
      </w:tr>
    </w:tbl>
    <w:p w14:paraId="7598A5CE" w14:textId="77777777" w:rsidR="00DA7CBD" w:rsidRDefault="00DA7CBD" w:rsidP="00DA7CBD">
      <w:pPr>
        <w:rPr>
          <w:lang w:bidi="en-US"/>
        </w:rPr>
      </w:pPr>
    </w:p>
    <w:p w14:paraId="7C1DC026" w14:textId="77777777" w:rsidR="00DA7CBD" w:rsidRPr="00BF76E0" w:rsidRDefault="00DA7CBD" w:rsidP="00DA7CBD">
      <w:pPr>
        <w:pStyle w:val="Heading5"/>
      </w:pPr>
      <w:bookmarkStart w:id="1548" w:name="_Toc372010296"/>
      <w:bookmarkStart w:id="1549" w:name="_Toc379382666"/>
      <w:bookmarkStart w:id="1550" w:name="_Toc379383366"/>
      <w:bookmarkStart w:id="1551" w:name="_Toc494974330"/>
      <w:bookmarkStart w:id="1552" w:name="_Toc499392637"/>
      <w:r w:rsidRPr="00BF76E0">
        <w:t>C.5.1.3.7</w:t>
      </w:r>
      <w:r w:rsidRPr="00BF76E0">
        <w:tab/>
        <w:t>Speech output for video information</w:t>
      </w:r>
      <w:bookmarkEnd w:id="1548"/>
      <w:bookmarkEnd w:id="1549"/>
      <w:bookmarkEnd w:id="1550"/>
      <w:bookmarkEnd w:id="1551"/>
      <w:bookmarkEnd w:id="15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09EFA92" w14:textId="77777777" w:rsidTr="00DA7CBD">
        <w:trPr>
          <w:jc w:val="center"/>
        </w:trPr>
        <w:tc>
          <w:tcPr>
            <w:tcW w:w="1951" w:type="dxa"/>
            <w:shd w:val="clear" w:color="auto" w:fill="auto"/>
          </w:tcPr>
          <w:p w14:paraId="1C617C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2FD75D9" w14:textId="77777777" w:rsidR="00DA7CBD" w:rsidRPr="00BF76E0" w:rsidRDefault="00DA7CBD" w:rsidP="00DA7CBD">
            <w:pPr>
              <w:pStyle w:val="TAL"/>
            </w:pPr>
            <w:r w:rsidRPr="00BF76E0">
              <w:t>Testing</w:t>
            </w:r>
          </w:p>
        </w:tc>
      </w:tr>
      <w:tr w:rsidR="00DA7CBD" w:rsidRPr="00BF76E0" w14:paraId="75152396" w14:textId="77777777" w:rsidTr="00DA7CBD">
        <w:trPr>
          <w:jc w:val="center"/>
        </w:trPr>
        <w:tc>
          <w:tcPr>
            <w:tcW w:w="1951" w:type="dxa"/>
            <w:shd w:val="clear" w:color="auto" w:fill="auto"/>
          </w:tcPr>
          <w:p w14:paraId="5DFF8CB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C6A5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Pre-recorded video content is needed to enable the use of closed functions of </w:t>
            </w:r>
            <w:r w:rsidRPr="0033092B">
              <w:rPr>
                <w:rFonts w:ascii="Arial" w:hAnsi="Arial"/>
                <w:sz w:val="18"/>
              </w:rPr>
              <w:t>ICT</w:t>
            </w:r>
            <w:r w:rsidRPr="00BF76E0">
              <w:rPr>
                <w:rFonts w:ascii="Arial" w:hAnsi="Arial"/>
                <w:sz w:val="18"/>
              </w:rPr>
              <w:t xml:space="preserve"> </w:t>
            </w:r>
          </w:p>
          <w:p w14:paraId="72CE72C0" w14:textId="77777777" w:rsidR="00DA7CBD" w:rsidRPr="00BF76E0" w:rsidRDefault="00DA7CBD" w:rsidP="00DA7CBD">
            <w:pPr>
              <w:keepNext/>
              <w:keepLines/>
              <w:spacing w:after="0"/>
              <w:rPr>
                <w:rFonts w:ascii="Arial" w:hAnsi="Arial"/>
                <w:sz w:val="18"/>
              </w:rPr>
            </w:pPr>
            <w:r w:rsidRPr="00BF76E0">
              <w:rPr>
                <w:rFonts w:ascii="Arial" w:hAnsi="Arial"/>
                <w:sz w:val="18"/>
              </w:rPr>
              <w:t>2.</w:t>
            </w:r>
            <w:r w:rsidRPr="00BF76E0">
              <w:rPr>
                <w:rFonts w:ascii="Arial" w:hAnsi="Arial"/>
                <w:sz w:val="18"/>
                <w:lang w:bidi="en-US"/>
              </w:rPr>
              <w:t xml:space="preserve"> Speech output is provided as non-visual access to </w:t>
            </w:r>
            <w:r w:rsidRPr="00BF76E0">
              <w:rPr>
                <w:rFonts w:ascii="Arial" w:hAnsi="Arial"/>
                <w:sz w:val="18"/>
              </w:rPr>
              <w:t>non-text content displayed on closed functionality</w:t>
            </w:r>
            <w:r w:rsidRPr="00BF76E0">
              <w:rPr>
                <w:rFonts w:ascii="Arial" w:hAnsi="Arial"/>
                <w:sz w:val="18"/>
                <w:lang w:bidi="en-US"/>
              </w:rPr>
              <w:t>.</w:t>
            </w:r>
          </w:p>
        </w:tc>
      </w:tr>
      <w:tr w:rsidR="00DA7CBD" w:rsidRPr="00BF76E0" w14:paraId="5F89CD8F" w14:textId="77777777" w:rsidTr="00DA7CBD">
        <w:trPr>
          <w:jc w:val="center"/>
        </w:trPr>
        <w:tc>
          <w:tcPr>
            <w:tcW w:w="1951" w:type="dxa"/>
            <w:shd w:val="clear" w:color="auto" w:fill="auto"/>
          </w:tcPr>
          <w:p w14:paraId="47032AC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8DD74F"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speech output presents equivalent information for the pre-recorded video content.</w:t>
            </w:r>
          </w:p>
        </w:tc>
      </w:tr>
      <w:tr w:rsidR="00DA7CBD" w:rsidRPr="00BF76E0" w14:paraId="69EEB753" w14:textId="77777777" w:rsidTr="00DA7CBD">
        <w:trPr>
          <w:jc w:val="center"/>
        </w:trPr>
        <w:tc>
          <w:tcPr>
            <w:tcW w:w="1951" w:type="dxa"/>
            <w:shd w:val="clear" w:color="auto" w:fill="auto"/>
          </w:tcPr>
          <w:p w14:paraId="449FDB5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AD694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EAC7A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FBCA64" w14:textId="77777777" w:rsidR="00DA7CBD" w:rsidRPr="00BF76E0" w:rsidRDefault="00DA7CBD" w:rsidP="00DA7CBD">
      <w:pPr>
        <w:keepNext/>
        <w:keepLines/>
        <w:rPr>
          <w:lang w:bidi="en-US"/>
        </w:rPr>
      </w:pPr>
    </w:p>
    <w:p w14:paraId="27900CA3" w14:textId="77777777" w:rsidR="00DA7CBD" w:rsidRPr="00BF76E0" w:rsidRDefault="00DA7CBD" w:rsidP="00DA7CBD">
      <w:pPr>
        <w:pStyle w:val="Heading5"/>
      </w:pPr>
      <w:bookmarkStart w:id="1553" w:name="_Toc372010297"/>
      <w:bookmarkStart w:id="1554" w:name="_Toc379382667"/>
      <w:bookmarkStart w:id="1555" w:name="_Toc379383367"/>
      <w:bookmarkStart w:id="1556" w:name="_Toc494974331"/>
      <w:bookmarkStart w:id="1557" w:name="_Toc499392638"/>
      <w:r w:rsidRPr="00BF76E0">
        <w:t>C.5.1.3.8</w:t>
      </w:r>
      <w:r w:rsidRPr="00BF76E0">
        <w:tab/>
        <w:t>Masked entry</w:t>
      </w:r>
      <w:bookmarkEnd w:id="1553"/>
      <w:bookmarkEnd w:id="1554"/>
      <w:bookmarkEnd w:id="1555"/>
      <w:bookmarkEnd w:id="1556"/>
      <w:bookmarkEnd w:id="15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1EE6A3" w14:textId="77777777" w:rsidTr="00DA7CBD">
        <w:trPr>
          <w:jc w:val="center"/>
        </w:trPr>
        <w:tc>
          <w:tcPr>
            <w:tcW w:w="1951" w:type="dxa"/>
            <w:shd w:val="clear" w:color="auto" w:fill="auto"/>
          </w:tcPr>
          <w:p w14:paraId="5C41866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8CF1329" w14:textId="77777777" w:rsidR="00DA7CBD" w:rsidRPr="00BF76E0" w:rsidRDefault="00DA7CBD" w:rsidP="00DA7CBD">
            <w:pPr>
              <w:pStyle w:val="TAL"/>
            </w:pPr>
            <w:r w:rsidRPr="00BF76E0">
              <w:t>Testing</w:t>
            </w:r>
          </w:p>
        </w:tc>
      </w:tr>
      <w:tr w:rsidR="00DA7CBD" w:rsidRPr="00BF76E0" w14:paraId="703FD6ED" w14:textId="77777777" w:rsidTr="00DA7CBD">
        <w:trPr>
          <w:jc w:val="center"/>
        </w:trPr>
        <w:tc>
          <w:tcPr>
            <w:tcW w:w="1951" w:type="dxa"/>
            <w:shd w:val="clear" w:color="auto" w:fill="auto"/>
          </w:tcPr>
          <w:p w14:paraId="0B82AD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43B02C"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52CA5AB4"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characters displayed are masking characters.</w:t>
            </w:r>
          </w:p>
          <w:p w14:paraId="3806999C" w14:textId="77777777" w:rsidR="00DA7CBD" w:rsidRPr="00BF76E0" w:rsidRDefault="00DA7CBD" w:rsidP="00DA7CBD">
            <w:pPr>
              <w:keepNext/>
              <w:keepLines/>
              <w:spacing w:after="0"/>
              <w:rPr>
                <w:rFonts w:ascii="Arial" w:hAnsi="Arial"/>
                <w:sz w:val="18"/>
              </w:rPr>
            </w:pPr>
            <w:r w:rsidRPr="00BF76E0" w:rsidDel="00B03779">
              <w:rPr>
                <w:rFonts w:ascii="Arial" w:hAnsi="Arial"/>
                <w:sz w:val="18"/>
              </w:rPr>
              <w:t>3. The user does not explicitly choose to allow non-private auditory output</w:t>
            </w:r>
            <w:r>
              <w:rPr>
                <w:rFonts w:ascii="Arial" w:hAnsi="Arial"/>
                <w:sz w:val="18"/>
              </w:rPr>
              <w:t>.</w:t>
            </w:r>
          </w:p>
        </w:tc>
      </w:tr>
      <w:tr w:rsidR="00DA7CBD" w:rsidRPr="00BF76E0" w14:paraId="75B57538" w14:textId="77777777" w:rsidTr="00DA7CBD">
        <w:trPr>
          <w:jc w:val="center"/>
        </w:trPr>
        <w:tc>
          <w:tcPr>
            <w:tcW w:w="1951" w:type="dxa"/>
            <w:shd w:val="clear" w:color="auto" w:fill="auto"/>
          </w:tcPr>
          <w:p w14:paraId="5C25397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B1A24FC"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not a spoken version of the characters entered.</w:t>
            </w:r>
          </w:p>
          <w:p w14:paraId="5509851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w:t>
            </w:r>
            <w:r w:rsidRPr="00BF76E0">
              <w:rPr>
                <w:rFonts w:ascii="Arial" w:hAnsi="Arial"/>
                <w:sz w:val="18"/>
                <w:lang w:bidi="en-US"/>
              </w:rPr>
              <w:t xml:space="preserve">Check that the </w:t>
            </w:r>
            <w:r w:rsidRPr="00BF76E0">
              <w:rPr>
                <w:rFonts w:ascii="Arial" w:hAnsi="Arial"/>
                <w:sz w:val="18"/>
              </w:rPr>
              <w:t>auditory output is known to be delivered only to a mechanism for private listening.</w:t>
            </w:r>
          </w:p>
          <w:p w14:paraId="6944211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3. </w:t>
            </w:r>
            <w:r w:rsidRPr="00BF76E0">
              <w:rPr>
                <w:rFonts w:ascii="Arial" w:eastAsia="SimSun" w:hAnsi="Arial"/>
                <w:color w:val="000000"/>
                <w:sz w:val="18"/>
                <w:szCs w:val="18"/>
                <w:lang w:eastAsia="de-DE"/>
              </w:rPr>
              <w:t>If 1 and 2 are false, check that the user has explicitly chosen to allow non-private auditory output</w:t>
            </w:r>
            <w:r>
              <w:rPr>
                <w:rFonts w:ascii="Arial" w:eastAsia="SimSun" w:hAnsi="Arial"/>
                <w:color w:val="000000"/>
                <w:sz w:val="18"/>
                <w:szCs w:val="18"/>
                <w:lang w:eastAsia="de-DE"/>
              </w:rPr>
              <w:t>.</w:t>
            </w:r>
          </w:p>
        </w:tc>
      </w:tr>
      <w:tr w:rsidR="00DA7CBD" w:rsidRPr="00BF76E0" w14:paraId="2FB39985" w14:textId="77777777" w:rsidTr="00DA7CBD">
        <w:trPr>
          <w:jc w:val="center"/>
        </w:trPr>
        <w:tc>
          <w:tcPr>
            <w:tcW w:w="1951" w:type="dxa"/>
            <w:shd w:val="clear" w:color="auto" w:fill="auto"/>
          </w:tcPr>
          <w:p w14:paraId="4D5EE2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2BC285" w14:textId="77777777" w:rsidR="00DA7CBD" w:rsidRPr="00BF76E0" w:rsidRDefault="00DA7CBD" w:rsidP="00DA7CBD">
            <w:pPr>
              <w:keepNext/>
              <w:keepLines/>
              <w:spacing w:after="0"/>
              <w:rPr>
                <w:rFonts w:ascii="Arial" w:hAnsi="Arial"/>
                <w:sz w:val="18"/>
              </w:rPr>
            </w:pPr>
            <w:r w:rsidRPr="00BF76E0">
              <w:rPr>
                <w:rFonts w:ascii="Arial" w:hAnsi="Arial"/>
                <w:sz w:val="18"/>
              </w:rPr>
              <w:t>Pass: Any check is true</w:t>
            </w:r>
          </w:p>
          <w:p w14:paraId="45D24BD2" w14:textId="77777777" w:rsidR="00DA7CBD" w:rsidRPr="00BF76E0" w:rsidRDefault="00DA7CBD" w:rsidP="00DA7CBD">
            <w:pPr>
              <w:keepNext/>
              <w:keepLines/>
              <w:spacing w:after="0"/>
              <w:rPr>
                <w:rFonts w:ascii="Arial" w:hAnsi="Arial"/>
                <w:sz w:val="18"/>
              </w:rPr>
            </w:pPr>
            <w:r w:rsidRPr="00BF76E0">
              <w:rPr>
                <w:rFonts w:ascii="Arial" w:hAnsi="Arial"/>
                <w:sz w:val="18"/>
              </w:rPr>
              <w:t>Fail: All checks are false</w:t>
            </w:r>
          </w:p>
        </w:tc>
      </w:tr>
    </w:tbl>
    <w:p w14:paraId="1815622E" w14:textId="77777777" w:rsidR="00DA7CBD" w:rsidRPr="00BF76E0" w:rsidRDefault="00DA7CBD" w:rsidP="00DA7CBD">
      <w:pPr>
        <w:rPr>
          <w:rFonts w:eastAsia="SimSun"/>
          <w:color w:val="000000"/>
          <w:sz w:val="18"/>
          <w:szCs w:val="18"/>
          <w:lang w:eastAsia="de-DE"/>
        </w:rPr>
      </w:pPr>
    </w:p>
    <w:p w14:paraId="0764308B" w14:textId="77777777" w:rsidR="00DA7CBD" w:rsidRPr="00BF76E0" w:rsidRDefault="00DA7CBD" w:rsidP="00DA7CBD">
      <w:pPr>
        <w:pStyle w:val="Heading5"/>
      </w:pPr>
      <w:bookmarkStart w:id="1558" w:name="_Toc372010298"/>
      <w:bookmarkStart w:id="1559" w:name="_Toc379382668"/>
      <w:bookmarkStart w:id="1560" w:name="_Toc379383368"/>
      <w:bookmarkStart w:id="1561" w:name="_Toc494974332"/>
      <w:bookmarkStart w:id="1562" w:name="_Toc499392639"/>
      <w:r w:rsidRPr="00BF76E0">
        <w:t>C.5.1.3.9</w:t>
      </w:r>
      <w:r w:rsidRPr="00BF76E0">
        <w:tab/>
        <w:t>Private access to personal data</w:t>
      </w:r>
      <w:bookmarkEnd w:id="1558"/>
      <w:bookmarkEnd w:id="1559"/>
      <w:bookmarkEnd w:id="1560"/>
      <w:bookmarkEnd w:id="1561"/>
      <w:bookmarkEnd w:id="15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58D214" w14:textId="77777777" w:rsidTr="00DA7CBD">
        <w:trPr>
          <w:jc w:val="center"/>
        </w:trPr>
        <w:tc>
          <w:tcPr>
            <w:tcW w:w="1951" w:type="dxa"/>
            <w:shd w:val="clear" w:color="auto" w:fill="auto"/>
          </w:tcPr>
          <w:p w14:paraId="29A6EFF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504AF9" w14:textId="77777777" w:rsidR="00DA7CBD" w:rsidRPr="00BF76E0" w:rsidRDefault="00DA7CBD" w:rsidP="00DA7CBD">
            <w:pPr>
              <w:pStyle w:val="TAL"/>
            </w:pPr>
            <w:r w:rsidRPr="00BF76E0">
              <w:t>Testing</w:t>
            </w:r>
          </w:p>
        </w:tc>
      </w:tr>
      <w:tr w:rsidR="00DA7CBD" w:rsidRPr="00BF76E0" w14:paraId="491B150F" w14:textId="77777777" w:rsidTr="00DA7CBD">
        <w:trPr>
          <w:jc w:val="center"/>
        </w:trPr>
        <w:tc>
          <w:tcPr>
            <w:tcW w:w="1951" w:type="dxa"/>
            <w:shd w:val="clear" w:color="auto" w:fill="auto"/>
          </w:tcPr>
          <w:p w14:paraId="458015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CFEB80"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0C8A6B8A"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2. T</w:t>
            </w:r>
            <w:r w:rsidRPr="00BF76E0">
              <w:rPr>
                <w:rFonts w:ascii="Arial" w:hAnsi="Arial"/>
                <w:sz w:val="18"/>
              </w:rPr>
              <w:t>he output contains data.</w:t>
            </w:r>
          </w:p>
          <w:p w14:paraId="354C3F09" w14:textId="77777777" w:rsidR="00DA7CBD" w:rsidRPr="00BF76E0" w:rsidRDefault="00DA7CBD" w:rsidP="00DA7CBD">
            <w:pPr>
              <w:keepNext/>
              <w:keepLines/>
              <w:spacing w:after="0"/>
              <w:rPr>
                <w:rFonts w:ascii="Arial" w:hAnsi="Arial"/>
                <w:sz w:val="18"/>
              </w:rPr>
            </w:pPr>
            <w:r w:rsidRPr="00BF76E0">
              <w:rPr>
                <w:rFonts w:ascii="Arial" w:hAnsi="Arial"/>
                <w:sz w:val="18"/>
              </w:rPr>
              <w:t>3. There is an applicable privacy policy which considers that data to be private.</w:t>
            </w:r>
          </w:p>
        </w:tc>
      </w:tr>
      <w:tr w:rsidR="00DA7CBD" w:rsidRPr="00BF76E0" w14:paraId="1D1C543D" w14:textId="77777777" w:rsidTr="00DA7CBD">
        <w:trPr>
          <w:jc w:val="center"/>
        </w:trPr>
        <w:tc>
          <w:tcPr>
            <w:tcW w:w="1951" w:type="dxa"/>
            <w:shd w:val="clear" w:color="auto" w:fill="auto"/>
          </w:tcPr>
          <w:p w14:paraId="2F03C3A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75CA64"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the </w:t>
            </w:r>
            <w:r w:rsidRPr="00BF76E0">
              <w:rPr>
                <w:rFonts w:ascii="Arial" w:hAnsi="Arial"/>
                <w:sz w:val="18"/>
              </w:rPr>
              <w:t>auditory output is only delivered through a mechanism for private listening.</w:t>
            </w:r>
          </w:p>
          <w:p w14:paraId="47E2274F"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mechanism for private listening can be connected without requiring the use of vision.</w:t>
            </w:r>
          </w:p>
          <w:p w14:paraId="4A0AD864"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3. </w:t>
            </w:r>
            <w:r w:rsidRPr="00BF76E0">
              <w:rPr>
                <w:rFonts w:ascii="Arial" w:hAnsi="Arial"/>
                <w:sz w:val="18"/>
                <w:lang w:bidi="en-US"/>
              </w:rPr>
              <w:t xml:space="preserve">Check that the </w:t>
            </w:r>
            <w:r w:rsidRPr="00BF76E0">
              <w:rPr>
                <w:rFonts w:ascii="Arial" w:hAnsi="Arial"/>
                <w:sz w:val="18"/>
              </w:rPr>
              <w:t>auditory output is delivered through any other mechanism that can be chosen by the user.</w:t>
            </w:r>
          </w:p>
        </w:tc>
      </w:tr>
      <w:tr w:rsidR="00DA7CBD" w:rsidRPr="00BF76E0" w14:paraId="43A791B1" w14:textId="77777777" w:rsidTr="00DA7CBD">
        <w:trPr>
          <w:jc w:val="center"/>
        </w:trPr>
        <w:tc>
          <w:tcPr>
            <w:tcW w:w="1951" w:type="dxa"/>
            <w:shd w:val="clear" w:color="auto" w:fill="auto"/>
          </w:tcPr>
          <w:p w14:paraId="62D86ED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202CC8"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w:t>
            </w:r>
            <w:r w:rsidRPr="0033092B">
              <w:rPr>
                <w:rFonts w:ascii="Arial" w:hAnsi="Arial"/>
                <w:sz w:val="18"/>
              </w:rPr>
              <w:t>or</w:t>
            </w:r>
            <w:r w:rsidRPr="00BF76E0">
              <w:rPr>
                <w:rFonts w:ascii="Arial" w:hAnsi="Arial"/>
                <w:sz w:val="18"/>
              </w:rPr>
              <w:t xml:space="preserve"> 3 are true</w:t>
            </w:r>
          </w:p>
          <w:p w14:paraId="0162BADE"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w:t>
            </w:r>
            <w:r w:rsidRPr="0033092B">
              <w:rPr>
                <w:rFonts w:ascii="Arial" w:hAnsi="Arial"/>
                <w:sz w:val="18"/>
              </w:rPr>
              <w:t>or</w:t>
            </w:r>
            <w:r w:rsidRPr="00BF76E0">
              <w:rPr>
                <w:rFonts w:ascii="Arial" w:hAnsi="Arial"/>
                <w:sz w:val="18"/>
              </w:rPr>
              <w:t xml:space="preserve"> 2 and 3 are false</w:t>
            </w:r>
          </w:p>
        </w:tc>
      </w:tr>
    </w:tbl>
    <w:p w14:paraId="0E8D123D" w14:textId="77777777" w:rsidR="00DA7CBD" w:rsidRPr="00BF76E0" w:rsidRDefault="00DA7CBD" w:rsidP="00DA7CBD">
      <w:pPr>
        <w:rPr>
          <w:lang w:bidi="en-US"/>
        </w:rPr>
      </w:pPr>
    </w:p>
    <w:p w14:paraId="5501726B" w14:textId="77777777" w:rsidR="00DA7CBD" w:rsidRPr="00BF76E0" w:rsidRDefault="00DA7CBD" w:rsidP="00DA7CBD">
      <w:pPr>
        <w:pStyle w:val="Heading5"/>
      </w:pPr>
      <w:bookmarkStart w:id="1563" w:name="_Toc372010299"/>
      <w:bookmarkStart w:id="1564" w:name="_Toc379382669"/>
      <w:bookmarkStart w:id="1565" w:name="_Toc379383369"/>
      <w:bookmarkStart w:id="1566" w:name="_Toc494974333"/>
      <w:bookmarkStart w:id="1567" w:name="_Toc499392640"/>
      <w:r w:rsidRPr="00BF76E0">
        <w:t>C.5.1.3.10</w:t>
      </w:r>
      <w:r w:rsidRPr="00BF76E0">
        <w:tab/>
        <w:t>Non-interfering audio output</w:t>
      </w:r>
      <w:bookmarkEnd w:id="1563"/>
      <w:bookmarkEnd w:id="1564"/>
      <w:bookmarkEnd w:id="1565"/>
      <w:bookmarkEnd w:id="1566"/>
      <w:bookmarkEnd w:id="15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9AA935" w14:textId="77777777" w:rsidTr="00DA7CBD">
        <w:trPr>
          <w:jc w:val="center"/>
        </w:trPr>
        <w:tc>
          <w:tcPr>
            <w:tcW w:w="1951" w:type="dxa"/>
            <w:shd w:val="clear" w:color="auto" w:fill="auto"/>
          </w:tcPr>
          <w:p w14:paraId="338F5EE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E39345D" w14:textId="77777777" w:rsidR="00DA7CBD" w:rsidRPr="00BF76E0" w:rsidRDefault="00DA7CBD" w:rsidP="00DA7CBD">
            <w:pPr>
              <w:pStyle w:val="TAL"/>
            </w:pPr>
            <w:r w:rsidRPr="00BF76E0">
              <w:t>Testing</w:t>
            </w:r>
          </w:p>
        </w:tc>
      </w:tr>
      <w:tr w:rsidR="00DA7CBD" w:rsidRPr="00BF76E0" w14:paraId="5A65CB8D" w14:textId="77777777" w:rsidTr="00DA7CBD">
        <w:trPr>
          <w:jc w:val="center"/>
        </w:trPr>
        <w:tc>
          <w:tcPr>
            <w:tcW w:w="1951" w:type="dxa"/>
            <w:shd w:val="clear" w:color="auto" w:fill="auto"/>
          </w:tcPr>
          <w:p w14:paraId="2F5A0C6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9B97F4"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Auditory output is provided as non-visual access to closed functionality</w:t>
            </w:r>
            <w:r w:rsidRPr="00BF76E0">
              <w:rPr>
                <w:rFonts w:ascii="Arial" w:hAnsi="Arial"/>
                <w:sz w:val="18"/>
                <w:lang w:bidi="en-US"/>
              </w:rPr>
              <w:t>.</w:t>
            </w:r>
          </w:p>
          <w:p w14:paraId="682123C3"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rPr>
              <w:t>ICT</w:t>
            </w:r>
            <w:r w:rsidRPr="00BF76E0">
              <w:rPr>
                <w:rFonts w:ascii="Arial" w:hAnsi="Arial"/>
                <w:sz w:val="18"/>
              </w:rPr>
              <w:t xml:space="preserve"> automatically plays interfering audible output.</w:t>
            </w:r>
          </w:p>
        </w:tc>
      </w:tr>
      <w:tr w:rsidR="00DA7CBD" w:rsidRPr="00BF76E0" w14:paraId="5497F111" w14:textId="77777777" w:rsidTr="00DA7CBD">
        <w:trPr>
          <w:jc w:val="center"/>
        </w:trPr>
        <w:tc>
          <w:tcPr>
            <w:tcW w:w="1951" w:type="dxa"/>
            <w:shd w:val="clear" w:color="auto" w:fill="auto"/>
          </w:tcPr>
          <w:p w14:paraId="0E3EC6A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57B3C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the</w:t>
            </w:r>
            <w:r w:rsidRPr="00BF76E0">
              <w:rPr>
                <w:rFonts w:ascii="Arial" w:hAnsi="Arial"/>
                <w:sz w:val="18"/>
              </w:rPr>
              <w:t xml:space="preserve"> interfering</w:t>
            </w:r>
            <w:r w:rsidRPr="00BF76E0">
              <w:rPr>
                <w:rFonts w:ascii="Arial" w:hAnsi="Arial"/>
                <w:sz w:val="18"/>
                <w:lang w:bidi="en-US"/>
              </w:rPr>
              <w:t xml:space="preserve"> </w:t>
            </w:r>
            <w:r w:rsidRPr="00BF76E0">
              <w:rPr>
                <w:rFonts w:ascii="Arial" w:hAnsi="Arial"/>
                <w:sz w:val="18"/>
              </w:rPr>
              <w:t>audible output lasts no longer than three seconds.</w:t>
            </w:r>
          </w:p>
        </w:tc>
      </w:tr>
      <w:tr w:rsidR="00DA7CBD" w:rsidRPr="00BF76E0" w14:paraId="370E4DC2" w14:textId="77777777" w:rsidTr="00DA7CBD">
        <w:trPr>
          <w:jc w:val="center"/>
        </w:trPr>
        <w:tc>
          <w:tcPr>
            <w:tcW w:w="1951" w:type="dxa"/>
            <w:shd w:val="clear" w:color="auto" w:fill="auto"/>
          </w:tcPr>
          <w:p w14:paraId="6407FF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F3FBC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80DDE1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C9DBCD" w14:textId="77777777" w:rsidR="00DA7CBD" w:rsidRPr="00BF76E0" w:rsidRDefault="00DA7CBD" w:rsidP="00DA7CBD">
      <w:pPr>
        <w:rPr>
          <w:lang w:bidi="en-US"/>
        </w:rPr>
      </w:pPr>
    </w:p>
    <w:p w14:paraId="6D021685" w14:textId="77777777" w:rsidR="00DA7CBD" w:rsidRPr="00BF76E0" w:rsidRDefault="00DA7CBD" w:rsidP="00DA7CBD">
      <w:pPr>
        <w:pStyle w:val="Heading5"/>
        <w:rPr>
          <w:lang w:bidi="en-US"/>
        </w:rPr>
      </w:pPr>
      <w:bookmarkStart w:id="1568" w:name="_Toc372010300"/>
      <w:bookmarkStart w:id="1569" w:name="_Toc379382670"/>
      <w:bookmarkStart w:id="1570" w:name="_Toc379383370"/>
      <w:bookmarkStart w:id="1571" w:name="_Toc494974334"/>
      <w:bookmarkStart w:id="1572" w:name="_Toc499392641"/>
      <w:r w:rsidRPr="00BF76E0">
        <w:rPr>
          <w:lang w:bidi="en-US"/>
        </w:rPr>
        <w:t>C.5.1.3.11</w:t>
      </w:r>
      <w:r w:rsidRPr="00BF76E0">
        <w:rPr>
          <w:lang w:bidi="en-US"/>
        </w:rPr>
        <w:tab/>
        <w:t>Private listening</w:t>
      </w:r>
      <w:bookmarkEnd w:id="1568"/>
      <w:r>
        <w:rPr>
          <w:lang w:bidi="en-US"/>
        </w:rPr>
        <w:t xml:space="preserve"> </w:t>
      </w:r>
      <w:r w:rsidRPr="001A153A">
        <w:rPr>
          <w:lang w:bidi="en-US"/>
        </w:rPr>
        <w:t>volume</w:t>
      </w:r>
      <w:bookmarkEnd w:id="1569"/>
      <w:bookmarkEnd w:id="1570"/>
      <w:bookmarkEnd w:id="1571"/>
      <w:bookmarkEnd w:id="15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B4704B4" w14:textId="77777777" w:rsidTr="00DA7CBD">
        <w:trPr>
          <w:jc w:val="center"/>
        </w:trPr>
        <w:tc>
          <w:tcPr>
            <w:tcW w:w="1951" w:type="dxa"/>
            <w:shd w:val="clear" w:color="auto" w:fill="auto"/>
          </w:tcPr>
          <w:p w14:paraId="0426DE5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22D3494" w14:textId="77777777" w:rsidR="00DA7CBD" w:rsidRPr="00BF76E0" w:rsidRDefault="00DA7CBD" w:rsidP="00DA7CBD">
            <w:pPr>
              <w:pStyle w:val="TAL"/>
            </w:pPr>
            <w:r w:rsidRPr="00BF76E0">
              <w:t>Inspection</w:t>
            </w:r>
          </w:p>
        </w:tc>
      </w:tr>
      <w:tr w:rsidR="00DA7CBD" w:rsidRPr="00BF76E0" w14:paraId="31A9239E" w14:textId="77777777" w:rsidTr="00DA7CBD">
        <w:trPr>
          <w:jc w:val="center"/>
        </w:trPr>
        <w:tc>
          <w:tcPr>
            <w:tcW w:w="1951" w:type="dxa"/>
            <w:shd w:val="clear" w:color="auto" w:fill="auto"/>
          </w:tcPr>
          <w:p w14:paraId="6E8C5F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3E8A06"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The auditory output is provided as non-visual access to closed functionality</w:t>
            </w:r>
            <w:r>
              <w:rPr>
                <w:rFonts w:ascii="Arial" w:hAnsi="Arial"/>
                <w:sz w:val="18"/>
              </w:rPr>
              <w:t>.</w:t>
            </w:r>
          </w:p>
          <w:p w14:paraId="6C41C17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2</w:t>
            </w:r>
            <w:r>
              <w:rPr>
                <w:rFonts w:ascii="Arial" w:hAnsi="Arial"/>
                <w:sz w:val="18"/>
              </w:rPr>
              <w:t>.</w:t>
            </w:r>
            <w:r w:rsidRPr="00BF76E0">
              <w:rPr>
                <w:rFonts w:ascii="Arial" w:hAnsi="Arial"/>
                <w:sz w:val="18"/>
              </w:rPr>
              <w:t xml:space="preserve"> The auditory output is delivered through a mechanism for private listening.</w:t>
            </w:r>
          </w:p>
        </w:tc>
      </w:tr>
      <w:tr w:rsidR="00DA7CBD" w:rsidRPr="00BF76E0" w14:paraId="0280B9A4" w14:textId="77777777" w:rsidTr="00DA7CBD">
        <w:trPr>
          <w:jc w:val="center"/>
        </w:trPr>
        <w:tc>
          <w:tcPr>
            <w:tcW w:w="1951" w:type="dxa"/>
            <w:shd w:val="clear" w:color="auto" w:fill="auto"/>
          </w:tcPr>
          <w:p w14:paraId="40C82F4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AC995B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non-visual mode of operation for controlling the volume.</w:t>
            </w:r>
          </w:p>
        </w:tc>
      </w:tr>
      <w:tr w:rsidR="00DA7CBD" w:rsidRPr="00BF76E0" w14:paraId="7EE0059B" w14:textId="77777777" w:rsidTr="00DA7CBD">
        <w:trPr>
          <w:jc w:val="center"/>
        </w:trPr>
        <w:tc>
          <w:tcPr>
            <w:tcW w:w="1951" w:type="dxa"/>
            <w:shd w:val="clear" w:color="auto" w:fill="auto"/>
          </w:tcPr>
          <w:p w14:paraId="1F5E72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5167B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F0431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43FF38" w14:textId="77777777" w:rsidR="00DA7CBD" w:rsidRPr="00BF76E0" w:rsidRDefault="00DA7CBD" w:rsidP="00DA7CBD">
      <w:pPr>
        <w:rPr>
          <w:lang w:bidi="en-US"/>
        </w:rPr>
      </w:pPr>
    </w:p>
    <w:p w14:paraId="12A3078D" w14:textId="77777777" w:rsidR="00DA7CBD" w:rsidRPr="00BF76E0" w:rsidRDefault="00DA7CBD" w:rsidP="00DA7CBD">
      <w:pPr>
        <w:pStyle w:val="Heading5"/>
        <w:rPr>
          <w:lang w:bidi="en-US"/>
        </w:rPr>
      </w:pPr>
      <w:bookmarkStart w:id="1573" w:name="_Toc372010301"/>
      <w:bookmarkStart w:id="1574" w:name="_Toc379382671"/>
      <w:bookmarkStart w:id="1575" w:name="_Toc379383371"/>
      <w:bookmarkStart w:id="1576" w:name="_Toc494974335"/>
      <w:bookmarkStart w:id="1577" w:name="_Toc499392642"/>
      <w:r w:rsidRPr="00BF76E0">
        <w:rPr>
          <w:lang w:bidi="en-US"/>
        </w:rPr>
        <w:t>C.5.1.3.12</w:t>
      </w:r>
      <w:r w:rsidRPr="00BF76E0">
        <w:rPr>
          <w:lang w:bidi="en-US"/>
        </w:rPr>
        <w:tab/>
        <w:t>Speaker volume</w:t>
      </w:r>
      <w:bookmarkEnd w:id="1573"/>
      <w:bookmarkEnd w:id="1574"/>
      <w:bookmarkEnd w:id="1575"/>
      <w:bookmarkEnd w:id="1576"/>
      <w:bookmarkEnd w:id="15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EC2B3A" w14:textId="77777777" w:rsidTr="00DA7CBD">
        <w:trPr>
          <w:jc w:val="center"/>
        </w:trPr>
        <w:tc>
          <w:tcPr>
            <w:tcW w:w="1951" w:type="dxa"/>
            <w:shd w:val="clear" w:color="auto" w:fill="auto"/>
          </w:tcPr>
          <w:p w14:paraId="136557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1DEB5AB" w14:textId="77777777" w:rsidR="00DA7CBD" w:rsidRPr="00BF76E0" w:rsidRDefault="00DA7CBD" w:rsidP="00DA7CBD">
            <w:pPr>
              <w:pStyle w:val="TAL"/>
            </w:pPr>
            <w:r w:rsidRPr="00BF76E0">
              <w:t>Inspection and measurement</w:t>
            </w:r>
          </w:p>
        </w:tc>
      </w:tr>
      <w:tr w:rsidR="00DA7CBD" w:rsidRPr="00BF76E0" w14:paraId="5DB8C00B" w14:textId="77777777" w:rsidTr="00DA7CBD">
        <w:trPr>
          <w:jc w:val="center"/>
        </w:trPr>
        <w:tc>
          <w:tcPr>
            <w:tcW w:w="1951" w:type="dxa"/>
            <w:shd w:val="clear" w:color="auto" w:fill="auto"/>
          </w:tcPr>
          <w:p w14:paraId="4A431C3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9D98FD" w14:textId="77777777" w:rsidR="00DA7CBD" w:rsidRPr="00BF76E0" w:rsidRDefault="00DA7CBD" w:rsidP="00DA7CBD">
            <w:pPr>
              <w:keepNext/>
              <w:keepLines/>
              <w:spacing w:after="0"/>
              <w:rPr>
                <w:rFonts w:ascii="Arial" w:hAnsi="Arial"/>
                <w:sz w:val="18"/>
              </w:rPr>
            </w:pPr>
            <w:r w:rsidRPr="00BF76E0">
              <w:rPr>
                <w:rFonts w:ascii="Arial" w:hAnsi="Arial"/>
                <w:sz w:val="18"/>
              </w:rPr>
              <w:t>1. The auditory output is provided as non-visual access to closed functionality.</w:t>
            </w:r>
          </w:p>
          <w:p w14:paraId="3802C7D3" w14:textId="77777777" w:rsidR="00DA7CBD" w:rsidRPr="00BF76E0" w:rsidRDefault="00DA7CBD" w:rsidP="00DA7CBD">
            <w:pPr>
              <w:keepNext/>
              <w:keepLines/>
              <w:spacing w:after="0"/>
              <w:rPr>
                <w:rFonts w:ascii="Arial" w:hAnsi="Arial"/>
                <w:sz w:val="18"/>
              </w:rPr>
            </w:pPr>
            <w:r w:rsidRPr="00BF76E0">
              <w:rPr>
                <w:rFonts w:ascii="Arial" w:hAnsi="Arial"/>
                <w:sz w:val="18"/>
              </w:rPr>
              <w:t>2. The auditory output is delivered through speakers.</w:t>
            </w:r>
          </w:p>
        </w:tc>
      </w:tr>
      <w:tr w:rsidR="00DA7CBD" w:rsidRPr="00BF76E0" w14:paraId="48ACE797" w14:textId="77777777" w:rsidTr="00DA7CBD">
        <w:trPr>
          <w:jc w:val="center"/>
        </w:trPr>
        <w:tc>
          <w:tcPr>
            <w:tcW w:w="1951" w:type="dxa"/>
            <w:shd w:val="clear" w:color="auto" w:fill="auto"/>
          </w:tcPr>
          <w:p w14:paraId="13AC50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9509D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a non-visual incremental volume control is provided. </w:t>
            </w:r>
          </w:p>
          <w:p w14:paraId="74A713BB"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output amplification up to a level of </w:t>
            </w:r>
            <w:r w:rsidRPr="0033092B">
              <w:rPr>
                <w:rFonts w:ascii="Arial" w:hAnsi="Arial"/>
                <w:sz w:val="18"/>
                <w:lang w:bidi="en-US"/>
              </w:rPr>
              <w:t>at</w:t>
            </w:r>
            <w:r w:rsidRPr="00BF76E0">
              <w:rPr>
                <w:rFonts w:ascii="Arial" w:hAnsi="Arial"/>
                <w:sz w:val="18"/>
                <w:lang w:bidi="en-US"/>
              </w:rPr>
              <w:t xml:space="preserve"> least 65 dBA (-29 dBPaA) is available.</w:t>
            </w:r>
          </w:p>
        </w:tc>
      </w:tr>
      <w:tr w:rsidR="00DA7CBD" w:rsidRPr="00BF76E0" w14:paraId="1F990C2C" w14:textId="77777777" w:rsidTr="00DA7CBD">
        <w:trPr>
          <w:jc w:val="center"/>
        </w:trPr>
        <w:tc>
          <w:tcPr>
            <w:tcW w:w="1951" w:type="dxa"/>
            <w:shd w:val="clear" w:color="auto" w:fill="auto"/>
          </w:tcPr>
          <w:p w14:paraId="2C3D730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72D851"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6CE170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4D74B2D9" w14:textId="77777777" w:rsidR="00DA7CBD" w:rsidRPr="00BF76E0" w:rsidRDefault="00DA7CBD" w:rsidP="00DA7CBD">
      <w:pPr>
        <w:rPr>
          <w:lang w:bidi="en-US"/>
        </w:rPr>
      </w:pPr>
    </w:p>
    <w:p w14:paraId="10FE17E2" w14:textId="77777777" w:rsidR="00DA7CBD" w:rsidRPr="00BF76E0" w:rsidRDefault="00DA7CBD" w:rsidP="00DA7CBD">
      <w:pPr>
        <w:pStyle w:val="Heading5"/>
      </w:pPr>
      <w:bookmarkStart w:id="1578" w:name="_Toc372010302"/>
      <w:bookmarkStart w:id="1579" w:name="_Toc379382672"/>
      <w:bookmarkStart w:id="1580" w:name="_Toc379383372"/>
      <w:bookmarkStart w:id="1581" w:name="_Toc494974336"/>
      <w:bookmarkStart w:id="1582" w:name="_Toc499392643"/>
      <w:r w:rsidRPr="00BF76E0">
        <w:t>C.5.1.3.13</w:t>
      </w:r>
      <w:r w:rsidRPr="00BF76E0">
        <w:tab/>
        <w:t>Volume reset</w:t>
      </w:r>
      <w:bookmarkEnd w:id="1578"/>
      <w:bookmarkEnd w:id="1579"/>
      <w:bookmarkEnd w:id="1580"/>
      <w:bookmarkEnd w:id="1581"/>
      <w:bookmarkEnd w:id="15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31601E" w14:textId="77777777" w:rsidTr="00DA7CBD">
        <w:trPr>
          <w:jc w:val="center"/>
        </w:trPr>
        <w:tc>
          <w:tcPr>
            <w:tcW w:w="1951" w:type="dxa"/>
            <w:shd w:val="clear" w:color="auto" w:fill="auto"/>
          </w:tcPr>
          <w:p w14:paraId="7EE705E6" w14:textId="77777777" w:rsidR="00DA7CBD" w:rsidRPr="00BF76E0" w:rsidRDefault="00DA7CBD" w:rsidP="00DA7CBD">
            <w:pPr>
              <w:pStyle w:val="TAL"/>
            </w:pPr>
            <w:r w:rsidRPr="00BF76E0">
              <w:t>Type of</w:t>
            </w:r>
            <w:r>
              <w:t xml:space="preserve"> assessment</w:t>
            </w:r>
          </w:p>
        </w:tc>
        <w:tc>
          <w:tcPr>
            <w:tcW w:w="7088" w:type="dxa"/>
            <w:shd w:val="clear" w:color="auto" w:fill="auto"/>
          </w:tcPr>
          <w:p w14:paraId="7FDA4FB9" w14:textId="77777777" w:rsidR="00DA7CBD" w:rsidRPr="00BF76E0" w:rsidRDefault="00DA7CBD" w:rsidP="00DA7CBD">
            <w:pPr>
              <w:pStyle w:val="TAL"/>
            </w:pPr>
            <w:r w:rsidRPr="00BF76E0">
              <w:t>Inspection and measurement</w:t>
            </w:r>
          </w:p>
        </w:tc>
      </w:tr>
      <w:tr w:rsidR="00DA7CBD" w:rsidRPr="00BF76E0" w14:paraId="7C74E800" w14:textId="77777777" w:rsidTr="00DA7CBD">
        <w:trPr>
          <w:jc w:val="center"/>
        </w:trPr>
        <w:tc>
          <w:tcPr>
            <w:tcW w:w="1951" w:type="dxa"/>
            <w:shd w:val="clear" w:color="auto" w:fill="auto"/>
          </w:tcPr>
          <w:p w14:paraId="02415F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EA3A3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auditory output is provided as non-visual access to closed functionality.</w:t>
            </w:r>
          </w:p>
          <w:p w14:paraId="54C74A29"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is not dedicated to a single user.</w:t>
            </w:r>
          </w:p>
        </w:tc>
      </w:tr>
      <w:tr w:rsidR="00DA7CBD" w:rsidRPr="00BF76E0" w14:paraId="5EE9C2CF" w14:textId="77777777" w:rsidTr="00DA7CBD">
        <w:trPr>
          <w:jc w:val="center"/>
        </w:trPr>
        <w:tc>
          <w:tcPr>
            <w:tcW w:w="1951" w:type="dxa"/>
            <w:shd w:val="clear" w:color="auto" w:fill="auto"/>
          </w:tcPr>
          <w:p w14:paraId="2BF5316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875EBF3"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a function that automatically resets the volume to be </w:t>
            </w:r>
            <w:r w:rsidRPr="0033092B">
              <w:rPr>
                <w:rFonts w:ascii="Arial" w:hAnsi="Arial"/>
                <w:sz w:val="18"/>
                <w:lang w:bidi="en-US"/>
              </w:rPr>
              <w:t>at</w:t>
            </w:r>
            <w:r w:rsidRPr="00BF76E0">
              <w:rPr>
                <w:rFonts w:ascii="Arial" w:hAnsi="Arial"/>
                <w:sz w:val="18"/>
                <w:lang w:bidi="en-US"/>
              </w:rPr>
              <w:t xml:space="preserve"> a level of 65 dBA </w:t>
            </w:r>
            <w:r w:rsidRPr="0033092B">
              <w:rPr>
                <w:rFonts w:ascii="Arial" w:hAnsi="Arial"/>
                <w:sz w:val="18"/>
                <w:lang w:bidi="en-US"/>
              </w:rPr>
              <w:t>or</w:t>
            </w:r>
            <w:r w:rsidRPr="00BF76E0">
              <w:rPr>
                <w:rFonts w:ascii="Arial" w:hAnsi="Arial"/>
                <w:sz w:val="18"/>
                <w:lang w:bidi="en-US"/>
              </w:rPr>
              <w:t xml:space="preserve"> less after every use is provided.</w:t>
            </w:r>
          </w:p>
        </w:tc>
      </w:tr>
      <w:tr w:rsidR="00DA7CBD" w:rsidRPr="00BF76E0" w14:paraId="5AD009AE" w14:textId="77777777" w:rsidTr="00DA7CBD">
        <w:trPr>
          <w:jc w:val="center"/>
        </w:trPr>
        <w:tc>
          <w:tcPr>
            <w:tcW w:w="1951" w:type="dxa"/>
            <w:shd w:val="clear" w:color="auto" w:fill="auto"/>
          </w:tcPr>
          <w:p w14:paraId="48E3710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737CE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18C34B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103BF0" w14:textId="77777777" w:rsidR="00DA7CBD" w:rsidRPr="00BF76E0" w:rsidRDefault="00DA7CBD" w:rsidP="00DA7CBD">
      <w:pPr>
        <w:rPr>
          <w:lang w:bidi="en-US"/>
        </w:rPr>
      </w:pPr>
    </w:p>
    <w:p w14:paraId="5BD85D52" w14:textId="77777777" w:rsidR="00DA7CBD" w:rsidRPr="00BF76E0" w:rsidRDefault="00DA7CBD" w:rsidP="00DA7CBD">
      <w:pPr>
        <w:pStyle w:val="Heading5"/>
      </w:pPr>
      <w:bookmarkStart w:id="1583" w:name="_Toc372010303"/>
      <w:bookmarkStart w:id="1584" w:name="_Toc379382673"/>
      <w:bookmarkStart w:id="1585" w:name="_Toc379383373"/>
      <w:bookmarkStart w:id="1586" w:name="_Toc494974337"/>
      <w:bookmarkStart w:id="1587" w:name="_Toc499392644"/>
      <w:r w:rsidRPr="00BF76E0">
        <w:t>C.5.1.3.14</w:t>
      </w:r>
      <w:r w:rsidRPr="00BF76E0">
        <w:tab/>
        <w:t>Spoken languages</w:t>
      </w:r>
      <w:bookmarkEnd w:id="1583"/>
      <w:bookmarkEnd w:id="1584"/>
      <w:bookmarkEnd w:id="1585"/>
      <w:bookmarkEnd w:id="1586"/>
      <w:bookmarkEnd w:id="15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4C46CE" w14:textId="77777777" w:rsidTr="00DA7CBD">
        <w:trPr>
          <w:jc w:val="center"/>
        </w:trPr>
        <w:tc>
          <w:tcPr>
            <w:tcW w:w="1951" w:type="dxa"/>
            <w:shd w:val="clear" w:color="auto" w:fill="auto"/>
          </w:tcPr>
          <w:p w14:paraId="16810B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AE785C" w14:textId="77777777" w:rsidR="00DA7CBD" w:rsidRPr="00BF76E0" w:rsidRDefault="00DA7CBD" w:rsidP="00DA7CBD">
            <w:pPr>
              <w:pStyle w:val="TAL"/>
            </w:pPr>
            <w:r w:rsidRPr="00BF76E0">
              <w:t>Testing</w:t>
            </w:r>
          </w:p>
        </w:tc>
      </w:tr>
      <w:tr w:rsidR="00DA7CBD" w:rsidRPr="00BF76E0" w14:paraId="747D7D36" w14:textId="77777777" w:rsidTr="00DA7CBD">
        <w:trPr>
          <w:jc w:val="center"/>
        </w:trPr>
        <w:tc>
          <w:tcPr>
            <w:tcW w:w="1951" w:type="dxa"/>
            <w:shd w:val="clear" w:color="auto" w:fill="auto"/>
          </w:tcPr>
          <w:p w14:paraId="7044F72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0CB1E84"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2B5E65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5F56846C"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3.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15231CFF" w14:textId="77777777" w:rsidR="00DA7CBD" w:rsidRPr="00BF76E0" w:rsidRDefault="00DA7CBD" w:rsidP="00DA7CBD">
            <w:pPr>
              <w:keepNext/>
              <w:keepLines/>
              <w:spacing w:after="0"/>
              <w:rPr>
                <w:rFonts w:ascii="Arial" w:hAnsi="Arial"/>
                <w:sz w:val="18"/>
              </w:rPr>
            </w:pPr>
            <w:r w:rsidRPr="00BF76E0">
              <w:rPr>
                <w:rFonts w:ascii="Arial" w:hAnsi="Arial"/>
                <w:sz w:val="18"/>
              </w:rPr>
              <w:t>4. The displayed languages can be selected using non-visual access.</w:t>
            </w:r>
          </w:p>
          <w:p w14:paraId="7F1C1C7A" w14:textId="77777777" w:rsidR="00DA7CBD" w:rsidRPr="00BF76E0" w:rsidRDefault="00DA7CBD" w:rsidP="00DA7CBD">
            <w:pPr>
              <w:keepNext/>
              <w:keepLines/>
              <w:spacing w:after="0"/>
              <w:rPr>
                <w:rFonts w:ascii="Arial" w:hAnsi="Arial"/>
                <w:sz w:val="18"/>
              </w:rPr>
            </w:pPr>
            <w:r w:rsidRPr="00BF76E0">
              <w:rPr>
                <w:rFonts w:ascii="Arial" w:hAnsi="Arial"/>
                <w:sz w:val="18"/>
              </w:rPr>
              <w:t>5. The user has not selected a speech language that is different from the language of the displayed content.</w:t>
            </w:r>
          </w:p>
        </w:tc>
      </w:tr>
      <w:tr w:rsidR="00DA7CBD" w:rsidRPr="00BF76E0" w14:paraId="5EF8D37F" w14:textId="77777777" w:rsidTr="00DA7CBD">
        <w:trPr>
          <w:jc w:val="center"/>
        </w:trPr>
        <w:tc>
          <w:tcPr>
            <w:tcW w:w="1951" w:type="dxa"/>
            <w:shd w:val="clear" w:color="auto" w:fill="auto"/>
          </w:tcPr>
          <w:p w14:paraId="0D397B6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140D358"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255E14F2" w14:textId="77777777" w:rsidTr="00DA7CBD">
        <w:trPr>
          <w:jc w:val="center"/>
        </w:trPr>
        <w:tc>
          <w:tcPr>
            <w:tcW w:w="1951" w:type="dxa"/>
            <w:shd w:val="clear" w:color="auto" w:fill="auto"/>
          </w:tcPr>
          <w:p w14:paraId="0AD6AB2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7075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59494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565910" w14:textId="77777777" w:rsidR="00DA7CBD" w:rsidRPr="00BF76E0" w:rsidRDefault="00DA7CBD" w:rsidP="00DA7CBD">
      <w:pPr>
        <w:rPr>
          <w:lang w:bidi="en-US"/>
        </w:rPr>
      </w:pPr>
    </w:p>
    <w:p w14:paraId="7CA389C9" w14:textId="77777777" w:rsidR="00DA7CBD" w:rsidRPr="00BF76E0" w:rsidRDefault="00DA7CBD" w:rsidP="00DA7CBD">
      <w:pPr>
        <w:pStyle w:val="Heading5"/>
      </w:pPr>
      <w:bookmarkStart w:id="1588" w:name="_Toc372010304"/>
      <w:bookmarkStart w:id="1589" w:name="_Toc379382674"/>
      <w:bookmarkStart w:id="1590" w:name="_Toc379383374"/>
      <w:bookmarkStart w:id="1591" w:name="_Toc494974338"/>
      <w:bookmarkStart w:id="1592" w:name="_Toc499392645"/>
      <w:r w:rsidRPr="00BF76E0">
        <w:rPr>
          <w:lang w:bidi="en-US"/>
        </w:rPr>
        <w:t>C.5.1.3.15</w:t>
      </w:r>
      <w:r w:rsidRPr="00BF76E0">
        <w:rPr>
          <w:lang w:bidi="en-US"/>
        </w:rPr>
        <w:tab/>
        <w:t>Non-visual error identification</w:t>
      </w:r>
      <w:bookmarkEnd w:id="1588"/>
      <w:bookmarkEnd w:id="1589"/>
      <w:bookmarkEnd w:id="1590"/>
      <w:bookmarkEnd w:id="1591"/>
      <w:bookmarkEnd w:id="15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F00D56" w14:textId="77777777" w:rsidTr="00DA7CBD">
        <w:trPr>
          <w:jc w:val="center"/>
        </w:trPr>
        <w:tc>
          <w:tcPr>
            <w:tcW w:w="1951" w:type="dxa"/>
            <w:shd w:val="clear" w:color="auto" w:fill="auto"/>
          </w:tcPr>
          <w:p w14:paraId="28E9CF1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CBA94ED" w14:textId="77777777" w:rsidR="00DA7CBD" w:rsidRPr="00BF76E0" w:rsidRDefault="00DA7CBD" w:rsidP="00DA7CBD">
            <w:pPr>
              <w:pStyle w:val="TAL"/>
            </w:pPr>
            <w:r w:rsidRPr="00BF76E0">
              <w:t>Testing</w:t>
            </w:r>
          </w:p>
        </w:tc>
      </w:tr>
      <w:tr w:rsidR="00DA7CBD" w:rsidRPr="00BF76E0" w14:paraId="6545F8E7" w14:textId="77777777" w:rsidTr="00DA7CBD">
        <w:trPr>
          <w:jc w:val="center"/>
        </w:trPr>
        <w:tc>
          <w:tcPr>
            <w:tcW w:w="1951" w:type="dxa"/>
            <w:shd w:val="clear" w:color="auto" w:fill="auto"/>
          </w:tcPr>
          <w:p w14:paraId="703C49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3D9A261"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Speech output is provided as non-visual access to closed functionality.</w:t>
            </w:r>
          </w:p>
          <w:p w14:paraId="5F373DA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An input error is automatically detected.</w:t>
            </w:r>
          </w:p>
        </w:tc>
      </w:tr>
      <w:tr w:rsidR="00DA7CBD" w:rsidRPr="00BF76E0" w14:paraId="6F2447C5" w14:textId="77777777" w:rsidTr="00DA7CBD">
        <w:trPr>
          <w:jc w:val="center"/>
        </w:trPr>
        <w:tc>
          <w:tcPr>
            <w:tcW w:w="1951" w:type="dxa"/>
            <w:shd w:val="clear" w:color="auto" w:fill="auto"/>
          </w:tcPr>
          <w:p w14:paraId="486A94B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D78E9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5786F2FA"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DA7CBD" w:rsidRPr="00BF76E0" w14:paraId="685BD522" w14:textId="77777777" w:rsidTr="00DA7CBD">
        <w:trPr>
          <w:jc w:val="center"/>
        </w:trPr>
        <w:tc>
          <w:tcPr>
            <w:tcW w:w="1951" w:type="dxa"/>
            <w:shd w:val="clear" w:color="auto" w:fill="auto"/>
          </w:tcPr>
          <w:p w14:paraId="5DE240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CEC381"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562F1C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260C6C4B" w14:textId="77777777" w:rsidR="00DA7CBD" w:rsidRPr="00BF76E0" w:rsidRDefault="00DA7CBD" w:rsidP="00DA7CBD">
      <w:pPr>
        <w:rPr>
          <w:lang w:bidi="en-US"/>
        </w:rPr>
      </w:pPr>
    </w:p>
    <w:p w14:paraId="45A34526" w14:textId="77777777" w:rsidR="00DA7CBD" w:rsidRPr="00BF76E0" w:rsidRDefault="00DA7CBD" w:rsidP="00DA7CBD">
      <w:pPr>
        <w:pStyle w:val="Heading5"/>
      </w:pPr>
      <w:bookmarkStart w:id="1593" w:name="_Toc372010305"/>
      <w:bookmarkStart w:id="1594" w:name="_Toc379382675"/>
      <w:bookmarkStart w:id="1595" w:name="_Toc379383375"/>
      <w:bookmarkStart w:id="1596" w:name="_Toc494974339"/>
      <w:bookmarkStart w:id="1597" w:name="_Toc499392646"/>
      <w:r w:rsidRPr="00BF76E0">
        <w:t>C.5.1.3.16</w:t>
      </w:r>
      <w:r w:rsidRPr="00BF76E0">
        <w:tab/>
        <w:t>Receipts, tickets, and transactional outputs</w:t>
      </w:r>
      <w:bookmarkEnd w:id="1593"/>
      <w:bookmarkEnd w:id="1594"/>
      <w:bookmarkEnd w:id="1595"/>
      <w:bookmarkEnd w:id="1596"/>
      <w:bookmarkEnd w:id="15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F6C550" w14:textId="77777777" w:rsidTr="00DA7CBD">
        <w:trPr>
          <w:jc w:val="center"/>
        </w:trPr>
        <w:tc>
          <w:tcPr>
            <w:tcW w:w="1951" w:type="dxa"/>
            <w:shd w:val="clear" w:color="auto" w:fill="auto"/>
          </w:tcPr>
          <w:p w14:paraId="23A09CB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A9177B" w14:textId="77777777" w:rsidR="00DA7CBD" w:rsidRPr="00BF76E0" w:rsidRDefault="00DA7CBD" w:rsidP="00DA7CBD">
            <w:pPr>
              <w:pStyle w:val="TAL"/>
            </w:pPr>
            <w:r w:rsidRPr="00BF76E0">
              <w:t>Testing</w:t>
            </w:r>
          </w:p>
        </w:tc>
      </w:tr>
      <w:tr w:rsidR="00DA7CBD" w:rsidRPr="00BF76E0" w14:paraId="61039F03" w14:textId="77777777" w:rsidTr="00DA7CBD">
        <w:trPr>
          <w:jc w:val="center"/>
        </w:trPr>
        <w:tc>
          <w:tcPr>
            <w:tcW w:w="1951" w:type="dxa"/>
            <w:shd w:val="clear" w:color="auto" w:fill="auto"/>
          </w:tcPr>
          <w:p w14:paraId="5DFC83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3B6BC6"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closed to visual access</w:t>
            </w:r>
            <w:r w:rsidRPr="00BF76E0">
              <w:rPr>
                <w:rFonts w:ascii="Arial" w:hAnsi="Arial"/>
                <w:sz w:val="18"/>
                <w:lang w:bidi="en-US"/>
              </w:rPr>
              <w:t>.</w:t>
            </w:r>
          </w:p>
          <w:p w14:paraId="71A268AA"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2. The </w:t>
            </w:r>
            <w:r w:rsidRPr="0033092B">
              <w:rPr>
                <w:rFonts w:ascii="Arial" w:hAnsi="Arial"/>
                <w:sz w:val="18"/>
                <w:lang w:bidi="en-US"/>
              </w:rPr>
              <w:t>ICT</w:t>
            </w:r>
            <w:r w:rsidRPr="00BF76E0">
              <w:rPr>
                <w:rFonts w:ascii="Arial" w:hAnsi="Arial"/>
                <w:sz w:val="18"/>
                <w:lang w:bidi="en-US"/>
              </w:rPr>
              <w:t xml:space="preserve"> provides</w:t>
            </w:r>
            <w:r w:rsidRPr="00BF76E0">
              <w:rPr>
                <w:rFonts w:ascii="Arial" w:hAnsi="Arial"/>
                <w:sz w:val="18"/>
              </w:rPr>
              <w:t xml:space="preserve"> receipts, tickets, </w:t>
            </w:r>
            <w:r w:rsidRPr="0033092B">
              <w:rPr>
                <w:rFonts w:ascii="Arial" w:hAnsi="Arial"/>
                <w:sz w:val="18"/>
              </w:rPr>
              <w:t>or</w:t>
            </w:r>
            <w:r w:rsidRPr="00BF76E0">
              <w:rPr>
                <w:rFonts w:ascii="Arial" w:hAnsi="Arial"/>
                <w:sz w:val="18"/>
              </w:rPr>
              <w:t xml:space="preserve"> other outputs as a result of a self-service transaction.</w:t>
            </w:r>
          </w:p>
          <w:p w14:paraId="7E962483" w14:textId="77777777" w:rsidR="00DA7CBD" w:rsidRPr="00BF76E0" w:rsidRDefault="00DA7CBD" w:rsidP="00DA7CBD">
            <w:pPr>
              <w:keepNext/>
              <w:keepLines/>
              <w:spacing w:after="0"/>
              <w:rPr>
                <w:rFonts w:ascii="Arial" w:hAnsi="Arial"/>
                <w:sz w:val="18"/>
              </w:rPr>
            </w:pPr>
            <w:r w:rsidRPr="00BF76E0">
              <w:rPr>
                <w:rFonts w:ascii="Arial" w:hAnsi="Arial"/>
                <w:sz w:val="18"/>
              </w:rPr>
              <w:t>3. The information being checked is not printed</w:t>
            </w:r>
            <w:r>
              <w:rPr>
                <w:rFonts w:ascii="Arial" w:hAnsi="Arial"/>
                <w:sz w:val="18"/>
              </w:rPr>
              <w:t xml:space="preserve"> copies of itineraries and maps.</w:t>
            </w:r>
          </w:p>
        </w:tc>
      </w:tr>
      <w:tr w:rsidR="00DA7CBD" w:rsidRPr="00BF76E0" w14:paraId="7F3E8CD0" w14:textId="77777777" w:rsidTr="00DA7CBD">
        <w:trPr>
          <w:jc w:val="center"/>
        </w:trPr>
        <w:tc>
          <w:tcPr>
            <w:tcW w:w="1951" w:type="dxa"/>
            <w:shd w:val="clear" w:color="auto" w:fill="auto"/>
          </w:tcPr>
          <w:p w14:paraId="62F825C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CF495E"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 xml:space="preserve">speech output is provided which includes all information necessary to complete </w:t>
            </w:r>
            <w:r w:rsidRPr="0033092B">
              <w:rPr>
                <w:rFonts w:ascii="Arial" w:hAnsi="Arial"/>
                <w:sz w:val="18"/>
              </w:rPr>
              <w:t>or</w:t>
            </w:r>
            <w:r w:rsidRPr="00BF76E0">
              <w:rPr>
                <w:rFonts w:ascii="Arial" w:hAnsi="Arial"/>
                <w:sz w:val="18"/>
              </w:rPr>
              <w:t xml:space="preserve"> verify the transaction.</w:t>
            </w:r>
          </w:p>
        </w:tc>
      </w:tr>
      <w:tr w:rsidR="00DA7CBD" w:rsidRPr="00BF76E0" w14:paraId="354F2397" w14:textId="77777777" w:rsidTr="00DA7CBD">
        <w:trPr>
          <w:jc w:val="center"/>
        </w:trPr>
        <w:tc>
          <w:tcPr>
            <w:tcW w:w="1951" w:type="dxa"/>
            <w:shd w:val="clear" w:color="auto" w:fill="auto"/>
          </w:tcPr>
          <w:p w14:paraId="1DACF67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77B9C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1DCD0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8152B8D" w14:textId="77777777" w:rsidR="00DA7CBD" w:rsidRPr="00BF76E0" w:rsidRDefault="00DA7CBD" w:rsidP="00DA7CBD">
      <w:pPr>
        <w:rPr>
          <w:lang w:bidi="en-US"/>
        </w:rPr>
      </w:pPr>
    </w:p>
    <w:p w14:paraId="1F3495F1" w14:textId="77777777" w:rsidR="00DA7CBD" w:rsidRPr="00BF76E0" w:rsidRDefault="00DA7CBD" w:rsidP="00DA7CBD">
      <w:pPr>
        <w:pStyle w:val="Heading4"/>
      </w:pPr>
      <w:bookmarkStart w:id="1598" w:name="_Toc372010306"/>
      <w:bookmarkStart w:id="1599" w:name="_Toc379382676"/>
      <w:bookmarkStart w:id="1600" w:name="_Toc379383376"/>
      <w:bookmarkStart w:id="1601" w:name="_Toc494974340"/>
      <w:bookmarkStart w:id="1602" w:name="_Toc499392647"/>
      <w:r w:rsidRPr="00BF76E0">
        <w:t>C.5.1.4</w:t>
      </w:r>
      <w:r w:rsidRPr="00BF76E0">
        <w:tab/>
        <w:t>Functionality closed to text enlargement</w:t>
      </w:r>
      <w:bookmarkEnd w:id="1598"/>
      <w:bookmarkEnd w:id="1599"/>
      <w:bookmarkEnd w:id="1600"/>
      <w:bookmarkEnd w:id="1601"/>
      <w:bookmarkEnd w:id="16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05B82C4" w14:textId="77777777" w:rsidTr="00DA7CBD">
        <w:trPr>
          <w:jc w:val="center"/>
        </w:trPr>
        <w:tc>
          <w:tcPr>
            <w:tcW w:w="1951" w:type="dxa"/>
            <w:shd w:val="clear" w:color="auto" w:fill="auto"/>
          </w:tcPr>
          <w:p w14:paraId="3F69109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CAE9373" w14:textId="77777777" w:rsidR="00DA7CBD" w:rsidRPr="00BF76E0" w:rsidRDefault="00DA7CBD" w:rsidP="00DA7CBD">
            <w:pPr>
              <w:pStyle w:val="TAL"/>
            </w:pPr>
            <w:r w:rsidRPr="00BF76E0">
              <w:t>Inspection and measurement</w:t>
            </w:r>
          </w:p>
        </w:tc>
      </w:tr>
      <w:tr w:rsidR="00DA7CBD" w:rsidRPr="00BF76E0" w14:paraId="1C6D99F3" w14:textId="77777777" w:rsidTr="00DA7CBD">
        <w:trPr>
          <w:jc w:val="center"/>
        </w:trPr>
        <w:tc>
          <w:tcPr>
            <w:tcW w:w="1951" w:type="dxa"/>
            <w:shd w:val="clear" w:color="auto" w:fill="auto"/>
          </w:tcPr>
          <w:p w14:paraId="21B4407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B19F5F7"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A functionality of the </w:t>
            </w:r>
            <w:r w:rsidRPr="0033092B">
              <w:rPr>
                <w:rFonts w:ascii="Arial" w:hAnsi="Arial"/>
                <w:sz w:val="18"/>
              </w:rPr>
              <w:t>ICT</w:t>
            </w:r>
            <w:r w:rsidRPr="00BF76E0">
              <w:rPr>
                <w:rFonts w:ascii="Arial" w:hAnsi="Arial"/>
                <w:sz w:val="18"/>
              </w:rPr>
              <w:t xml:space="preserv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4DFDCB5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A </w:t>
            </w:r>
            <w:r w:rsidRPr="00BF76E0">
              <w:rPr>
                <w:rFonts w:ascii="Arial" w:hAnsi="Arial"/>
                <w:sz w:val="18"/>
              </w:rPr>
              <w:t>viewing distance is specified by the supplier.</w:t>
            </w:r>
          </w:p>
        </w:tc>
      </w:tr>
      <w:tr w:rsidR="00DA7CBD" w:rsidRPr="00BF76E0" w14:paraId="2B690F37" w14:textId="77777777" w:rsidTr="00DA7CBD">
        <w:trPr>
          <w:jc w:val="center"/>
        </w:trPr>
        <w:tc>
          <w:tcPr>
            <w:tcW w:w="1951" w:type="dxa"/>
            <w:shd w:val="clear" w:color="auto" w:fill="auto"/>
          </w:tcPr>
          <w:p w14:paraId="33B7C99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CBE205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14EB8C10"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7F5B4BA7" w14:textId="77777777" w:rsidTr="00DA7CBD">
        <w:trPr>
          <w:jc w:val="center"/>
        </w:trPr>
        <w:tc>
          <w:tcPr>
            <w:tcW w:w="1951" w:type="dxa"/>
            <w:shd w:val="clear" w:color="auto" w:fill="auto"/>
          </w:tcPr>
          <w:p w14:paraId="78797CC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B5E425"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47FE3C47"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6C723A07" w14:textId="77777777" w:rsidR="00DA7CBD" w:rsidRPr="00BF76E0" w:rsidRDefault="00DA7CBD" w:rsidP="00DA7CBD"/>
    <w:p w14:paraId="75292230" w14:textId="77777777" w:rsidR="00DA7CBD" w:rsidRPr="00BF76E0" w:rsidRDefault="00DA7CBD" w:rsidP="00DA7CBD">
      <w:pPr>
        <w:pStyle w:val="Heading4"/>
      </w:pPr>
      <w:bookmarkStart w:id="1603" w:name="_Toc372010307"/>
      <w:bookmarkStart w:id="1604" w:name="_Toc379382677"/>
      <w:bookmarkStart w:id="1605" w:name="_Toc379383377"/>
      <w:bookmarkStart w:id="1606" w:name="_Toc494974341"/>
      <w:bookmarkStart w:id="1607" w:name="_Toc499392648"/>
      <w:r w:rsidRPr="00BF76E0">
        <w:t>C.5.1.5</w:t>
      </w:r>
      <w:r w:rsidRPr="00BF76E0">
        <w:tab/>
        <w:t>Visual output for auditory information</w:t>
      </w:r>
      <w:bookmarkEnd w:id="1603"/>
      <w:bookmarkEnd w:id="1604"/>
      <w:bookmarkEnd w:id="1605"/>
      <w:bookmarkEnd w:id="1606"/>
      <w:bookmarkEnd w:id="16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6CC06C" w14:textId="77777777" w:rsidTr="00DA7CBD">
        <w:trPr>
          <w:jc w:val="center"/>
        </w:trPr>
        <w:tc>
          <w:tcPr>
            <w:tcW w:w="1951" w:type="dxa"/>
            <w:shd w:val="clear" w:color="auto" w:fill="auto"/>
          </w:tcPr>
          <w:p w14:paraId="4611912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AFB9AC2" w14:textId="77777777" w:rsidR="00DA7CBD" w:rsidRPr="00BF76E0" w:rsidRDefault="00DA7CBD" w:rsidP="00DA7CBD">
            <w:pPr>
              <w:pStyle w:val="TAL"/>
            </w:pPr>
            <w:r w:rsidRPr="00BF76E0">
              <w:t>Inspection</w:t>
            </w:r>
          </w:p>
        </w:tc>
      </w:tr>
      <w:tr w:rsidR="00DA7CBD" w:rsidRPr="00BF76E0" w14:paraId="1FCEDA48" w14:textId="77777777" w:rsidTr="00DA7CBD">
        <w:trPr>
          <w:jc w:val="center"/>
        </w:trPr>
        <w:tc>
          <w:tcPr>
            <w:tcW w:w="1951" w:type="dxa"/>
            <w:shd w:val="clear" w:color="auto" w:fill="auto"/>
          </w:tcPr>
          <w:p w14:paraId="141EAEB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820DD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Pre-recorded auditory information is needed to enable the use of closed functions of </w:t>
            </w:r>
            <w:r w:rsidRPr="0033092B">
              <w:rPr>
                <w:rFonts w:ascii="Arial" w:hAnsi="Arial"/>
                <w:sz w:val="18"/>
              </w:rPr>
              <w:t>ICT</w:t>
            </w:r>
            <w:r w:rsidRPr="00BF76E0">
              <w:rPr>
                <w:rFonts w:ascii="Arial" w:hAnsi="Arial"/>
                <w:sz w:val="18"/>
                <w:lang w:bidi="en-US"/>
              </w:rPr>
              <w:t>.</w:t>
            </w:r>
          </w:p>
        </w:tc>
      </w:tr>
      <w:tr w:rsidR="00DA7CBD" w:rsidRPr="00BF76E0" w14:paraId="791A7A6A" w14:textId="77777777" w:rsidTr="00DA7CBD">
        <w:trPr>
          <w:jc w:val="center"/>
        </w:trPr>
        <w:tc>
          <w:tcPr>
            <w:tcW w:w="1951" w:type="dxa"/>
            <w:shd w:val="clear" w:color="auto" w:fill="auto"/>
          </w:tcPr>
          <w:p w14:paraId="5D98B9A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17DA3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visual information is equivalent to the pre-recorded auditory output</w:t>
            </w:r>
            <w:r w:rsidRPr="00BF76E0">
              <w:rPr>
                <w:rFonts w:ascii="Arial" w:hAnsi="Arial"/>
                <w:sz w:val="18"/>
                <w:lang w:bidi="en-US"/>
              </w:rPr>
              <w:t>.</w:t>
            </w:r>
          </w:p>
        </w:tc>
      </w:tr>
      <w:tr w:rsidR="00DA7CBD" w:rsidRPr="00BF76E0" w14:paraId="7F03378A" w14:textId="77777777" w:rsidTr="00DA7CBD">
        <w:trPr>
          <w:jc w:val="center"/>
        </w:trPr>
        <w:tc>
          <w:tcPr>
            <w:tcW w:w="1951" w:type="dxa"/>
            <w:shd w:val="clear" w:color="auto" w:fill="auto"/>
          </w:tcPr>
          <w:p w14:paraId="07D734F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169B8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C5A4B3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76B7CC" w14:textId="77777777" w:rsidR="00DA7CBD" w:rsidRPr="00BF76E0" w:rsidRDefault="00DA7CBD" w:rsidP="00DA7CBD">
      <w:pPr>
        <w:rPr>
          <w:lang w:bidi="en-US"/>
        </w:rPr>
      </w:pPr>
    </w:p>
    <w:p w14:paraId="1A75E0F5" w14:textId="77777777" w:rsidR="00DA7CBD" w:rsidRPr="00BF76E0" w:rsidRDefault="00DA7CBD" w:rsidP="00DA7CBD">
      <w:pPr>
        <w:pStyle w:val="Heading4"/>
      </w:pPr>
      <w:bookmarkStart w:id="1608" w:name="_Toc372010308"/>
      <w:bookmarkStart w:id="1609" w:name="_Toc379382678"/>
      <w:bookmarkStart w:id="1610" w:name="_Toc379383378"/>
      <w:bookmarkStart w:id="1611" w:name="_Toc494974342"/>
      <w:bookmarkStart w:id="1612" w:name="_Toc499392649"/>
      <w:r w:rsidRPr="00BF76E0">
        <w:t>C.5.1.6</w:t>
      </w:r>
      <w:r w:rsidRPr="00BF76E0">
        <w:tab/>
        <w:t>Operation without keyboard interface</w:t>
      </w:r>
      <w:bookmarkEnd w:id="1608"/>
      <w:bookmarkEnd w:id="1609"/>
      <w:bookmarkEnd w:id="1610"/>
      <w:bookmarkEnd w:id="1611"/>
      <w:bookmarkEnd w:id="1612"/>
    </w:p>
    <w:p w14:paraId="3743D44C" w14:textId="77777777" w:rsidR="00DA7CBD" w:rsidRPr="00BF76E0" w:rsidRDefault="00DA7CBD" w:rsidP="00DA7CBD">
      <w:pPr>
        <w:pStyle w:val="Heading5"/>
      </w:pPr>
      <w:bookmarkStart w:id="1613" w:name="_Toc372010309"/>
      <w:bookmarkStart w:id="1614" w:name="_Toc379382679"/>
      <w:bookmarkStart w:id="1615" w:name="_Toc379383379"/>
      <w:bookmarkStart w:id="1616" w:name="_Toc494974343"/>
      <w:bookmarkStart w:id="1617" w:name="_Toc499392650"/>
      <w:r>
        <w:t>C.</w:t>
      </w:r>
      <w:r w:rsidRPr="00BF76E0">
        <w:t>5.1.6.1</w:t>
      </w:r>
      <w:r w:rsidRPr="00BF76E0">
        <w:tab/>
        <w:t>Closed functionality</w:t>
      </w:r>
      <w:bookmarkEnd w:id="1613"/>
      <w:bookmarkEnd w:id="1614"/>
      <w:bookmarkEnd w:id="1615"/>
      <w:bookmarkEnd w:id="1616"/>
      <w:bookmarkEnd w:id="16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1E5291" w14:textId="77777777" w:rsidTr="00DA7CBD">
        <w:trPr>
          <w:jc w:val="center"/>
        </w:trPr>
        <w:tc>
          <w:tcPr>
            <w:tcW w:w="1951" w:type="dxa"/>
            <w:shd w:val="clear" w:color="auto" w:fill="auto"/>
          </w:tcPr>
          <w:p w14:paraId="4034316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D588620" w14:textId="77777777" w:rsidR="00DA7CBD" w:rsidRPr="00BF76E0" w:rsidRDefault="00DA7CBD" w:rsidP="00DA7CBD">
            <w:pPr>
              <w:pStyle w:val="TAL"/>
            </w:pPr>
            <w:r w:rsidRPr="00BF76E0">
              <w:t>Inspection</w:t>
            </w:r>
          </w:p>
        </w:tc>
      </w:tr>
      <w:tr w:rsidR="00DA7CBD" w:rsidRPr="00BF76E0" w14:paraId="577B1291" w14:textId="77777777" w:rsidTr="00DA7CBD">
        <w:trPr>
          <w:jc w:val="center"/>
        </w:trPr>
        <w:tc>
          <w:tcPr>
            <w:tcW w:w="1951" w:type="dxa"/>
            <w:shd w:val="clear" w:color="auto" w:fill="auto"/>
          </w:tcPr>
          <w:p w14:paraId="7E524F73" w14:textId="77777777" w:rsidR="00DA7CBD" w:rsidRPr="00BF76E0" w:rsidRDefault="00DA7CBD" w:rsidP="00DA7CBD">
            <w:pPr>
              <w:pStyle w:val="TAL"/>
              <w:rPr>
                <w:highlight w:val="yellow"/>
              </w:rPr>
            </w:pPr>
            <w:r w:rsidRPr="00BF76E0">
              <w:t>Pre-conditions</w:t>
            </w:r>
          </w:p>
        </w:tc>
        <w:tc>
          <w:tcPr>
            <w:tcW w:w="7088" w:type="dxa"/>
            <w:shd w:val="clear" w:color="auto" w:fill="auto"/>
          </w:tcPr>
          <w:p w14:paraId="36BEF99F" w14:textId="77777777" w:rsidR="00DA7CBD" w:rsidRPr="00BF76E0" w:rsidRDefault="00DA7CBD" w:rsidP="00DA7CBD">
            <w:pPr>
              <w:pStyle w:val="TAL"/>
              <w:rPr>
                <w:highlight w:val="yellow"/>
              </w:rPr>
            </w:pPr>
            <w:r w:rsidRPr="00BF76E0">
              <w:t xml:space="preserve">1. </w:t>
            </w:r>
            <w:r w:rsidRPr="0033092B">
              <w:t>ICT</w:t>
            </w:r>
            <w:r w:rsidRPr="00BF76E0">
              <w:t xml:space="preserve"> functionality is closed to keyboards </w:t>
            </w:r>
            <w:r w:rsidRPr="0033092B">
              <w:t>or</w:t>
            </w:r>
            <w:r w:rsidRPr="00BF76E0">
              <w:t xml:space="preserve"> keyboard interfaces.</w:t>
            </w:r>
          </w:p>
        </w:tc>
      </w:tr>
      <w:tr w:rsidR="00DA7CBD" w:rsidRPr="00BF76E0" w14:paraId="39C02D37" w14:textId="77777777" w:rsidTr="00DA7CBD">
        <w:trPr>
          <w:jc w:val="center"/>
        </w:trPr>
        <w:tc>
          <w:tcPr>
            <w:tcW w:w="1951" w:type="dxa"/>
            <w:shd w:val="clear" w:color="auto" w:fill="auto"/>
          </w:tcPr>
          <w:p w14:paraId="27841B4B" w14:textId="77777777" w:rsidR="00DA7CBD" w:rsidRPr="00BF76E0" w:rsidRDefault="00DA7CBD" w:rsidP="00DA7CBD">
            <w:pPr>
              <w:pStyle w:val="TAL"/>
            </w:pPr>
            <w:r w:rsidRPr="00BF76E0">
              <w:t>Procedure</w:t>
            </w:r>
          </w:p>
        </w:tc>
        <w:tc>
          <w:tcPr>
            <w:tcW w:w="7088" w:type="dxa"/>
            <w:shd w:val="clear" w:color="auto" w:fill="auto"/>
          </w:tcPr>
          <w:p w14:paraId="1217E530" w14:textId="77777777" w:rsidR="00DA7CBD" w:rsidRPr="00BF76E0" w:rsidRDefault="00DA7CBD" w:rsidP="00DA7CBD">
            <w:pPr>
              <w:pStyle w:val="TAL"/>
              <w:rPr>
                <w:rFonts w:cs="Arial"/>
                <w:szCs w:val="18"/>
              </w:rPr>
            </w:pPr>
            <w:r w:rsidRPr="00BF76E0">
              <w:rPr>
                <w:lang w:bidi="en-US"/>
              </w:rPr>
              <w:t xml:space="preserve">1. Check that </w:t>
            </w:r>
            <w:r w:rsidRPr="00BF76E0">
              <w:t>all functionality is operable without vision</w:t>
            </w:r>
            <w:r w:rsidRPr="00BF76E0">
              <w:rPr>
                <w:lang w:bidi="en-US"/>
              </w:rPr>
              <w:t>.</w:t>
            </w:r>
          </w:p>
        </w:tc>
      </w:tr>
      <w:tr w:rsidR="00DA7CBD" w:rsidRPr="00BF76E0" w14:paraId="3E9CFC7F" w14:textId="77777777" w:rsidTr="00DA7CBD">
        <w:trPr>
          <w:jc w:val="center"/>
        </w:trPr>
        <w:tc>
          <w:tcPr>
            <w:tcW w:w="1951" w:type="dxa"/>
            <w:shd w:val="clear" w:color="auto" w:fill="auto"/>
          </w:tcPr>
          <w:p w14:paraId="1C937B76"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60F4279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19FE83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278F5E8B" w14:textId="77777777" w:rsidR="00DA7CBD" w:rsidRPr="00BF76E0" w:rsidRDefault="00DA7CBD" w:rsidP="00DA7CBD">
      <w:pPr>
        <w:rPr>
          <w:lang w:bidi="en-US"/>
        </w:rPr>
      </w:pPr>
    </w:p>
    <w:p w14:paraId="422ABC22" w14:textId="77777777" w:rsidR="00DA7CBD" w:rsidRPr="00BF76E0" w:rsidRDefault="00DA7CBD" w:rsidP="00DA7CBD">
      <w:pPr>
        <w:pStyle w:val="Heading5"/>
      </w:pPr>
      <w:bookmarkStart w:id="1618" w:name="_Toc372010310"/>
      <w:bookmarkStart w:id="1619" w:name="_Toc379382680"/>
      <w:bookmarkStart w:id="1620" w:name="_Toc379383380"/>
      <w:bookmarkStart w:id="1621" w:name="_Toc494974344"/>
      <w:bookmarkStart w:id="1622" w:name="_Toc499392651"/>
      <w:r>
        <w:t>C.</w:t>
      </w:r>
      <w:r w:rsidRPr="00BF76E0">
        <w:t>5.1.6.2</w:t>
      </w:r>
      <w:r w:rsidRPr="00BF76E0">
        <w:tab/>
        <w:t>Input focus</w:t>
      </w:r>
      <w:bookmarkEnd w:id="1618"/>
      <w:bookmarkEnd w:id="1619"/>
      <w:bookmarkEnd w:id="1620"/>
      <w:bookmarkEnd w:id="1621"/>
      <w:bookmarkEnd w:id="16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7F5FEF" w14:textId="77777777" w:rsidTr="00DA7CBD">
        <w:trPr>
          <w:jc w:val="center"/>
        </w:trPr>
        <w:tc>
          <w:tcPr>
            <w:tcW w:w="1951" w:type="dxa"/>
            <w:shd w:val="clear" w:color="auto" w:fill="auto"/>
          </w:tcPr>
          <w:p w14:paraId="7C8042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F8B27B6" w14:textId="77777777" w:rsidR="00DA7CBD" w:rsidRPr="00BF76E0" w:rsidRDefault="00DA7CBD" w:rsidP="00DA7CBD">
            <w:pPr>
              <w:pStyle w:val="TAL"/>
            </w:pPr>
            <w:r w:rsidRPr="00BF76E0">
              <w:t>Inspection</w:t>
            </w:r>
          </w:p>
        </w:tc>
      </w:tr>
      <w:tr w:rsidR="00DA7CBD" w:rsidRPr="00BF76E0" w14:paraId="250176D2" w14:textId="77777777" w:rsidTr="00DA7CBD">
        <w:trPr>
          <w:jc w:val="center"/>
        </w:trPr>
        <w:tc>
          <w:tcPr>
            <w:tcW w:w="1951" w:type="dxa"/>
            <w:shd w:val="clear" w:color="auto" w:fill="auto"/>
          </w:tcPr>
          <w:p w14:paraId="49904677" w14:textId="77777777" w:rsidR="00DA7CBD" w:rsidRPr="00BF76E0" w:rsidRDefault="00DA7CBD" w:rsidP="00DA7CBD">
            <w:pPr>
              <w:pStyle w:val="TAL"/>
              <w:rPr>
                <w:highlight w:val="yellow"/>
              </w:rPr>
            </w:pPr>
            <w:r w:rsidRPr="00BF76E0">
              <w:t>Pre-conditions</w:t>
            </w:r>
          </w:p>
        </w:tc>
        <w:tc>
          <w:tcPr>
            <w:tcW w:w="7088" w:type="dxa"/>
            <w:shd w:val="clear" w:color="auto" w:fill="auto"/>
          </w:tcPr>
          <w:p w14:paraId="3EEC19C6" w14:textId="77777777" w:rsidR="00DA7CBD" w:rsidRPr="00BF76E0" w:rsidRDefault="00DA7CBD" w:rsidP="00DA7CBD">
            <w:pPr>
              <w:pStyle w:val="TAL"/>
            </w:pPr>
            <w:r w:rsidRPr="00BF76E0">
              <w:t xml:space="preserve">1. </w:t>
            </w:r>
            <w:r w:rsidRPr="0033092B">
              <w:t>ICT</w:t>
            </w:r>
            <w:r w:rsidRPr="00BF76E0">
              <w:t xml:space="preserve"> functionality is closed to keyboards </w:t>
            </w:r>
            <w:r w:rsidRPr="0033092B">
              <w:t>or</w:t>
            </w:r>
            <w:r w:rsidRPr="00BF76E0">
              <w:t xml:space="preserve"> keyboard interfaces</w:t>
            </w:r>
            <w:r>
              <w:t>.</w:t>
            </w:r>
          </w:p>
          <w:p w14:paraId="02A592E8" w14:textId="77777777" w:rsidR="00DA7CBD" w:rsidRPr="00BF76E0" w:rsidRDefault="00DA7CBD" w:rsidP="00DA7CBD">
            <w:pPr>
              <w:pStyle w:val="TAL"/>
              <w:rPr>
                <w:highlight w:val="yellow"/>
              </w:rPr>
            </w:pPr>
            <w:r w:rsidRPr="00BF76E0">
              <w:t>2. Input focus can be moved to a user interface element</w:t>
            </w:r>
            <w:r>
              <w:t>.</w:t>
            </w:r>
          </w:p>
        </w:tc>
      </w:tr>
      <w:tr w:rsidR="00DA7CBD" w:rsidRPr="00BF76E0" w14:paraId="69670F14" w14:textId="77777777" w:rsidTr="00DA7CBD">
        <w:trPr>
          <w:jc w:val="center"/>
        </w:trPr>
        <w:tc>
          <w:tcPr>
            <w:tcW w:w="1951" w:type="dxa"/>
            <w:shd w:val="clear" w:color="auto" w:fill="auto"/>
          </w:tcPr>
          <w:p w14:paraId="44381408" w14:textId="77777777" w:rsidR="00DA7CBD" w:rsidRPr="00BF76E0" w:rsidRDefault="00DA7CBD" w:rsidP="00DA7CBD">
            <w:pPr>
              <w:pStyle w:val="TAL"/>
            </w:pPr>
            <w:r w:rsidRPr="00BF76E0">
              <w:t>Procedure</w:t>
            </w:r>
          </w:p>
        </w:tc>
        <w:tc>
          <w:tcPr>
            <w:tcW w:w="7088" w:type="dxa"/>
            <w:shd w:val="clear" w:color="auto" w:fill="auto"/>
          </w:tcPr>
          <w:p w14:paraId="36655B29" w14:textId="77777777" w:rsidR="00DA7CBD" w:rsidRPr="00BF76E0" w:rsidRDefault="00DA7CBD" w:rsidP="00DA7CBD">
            <w:pPr>
              <w:pStyle w:val="TAL"/>
              <w:rPr>
                <w:rFonts w:cs="Arial"/>
                <w:szCs w:val="18"/>
              </w:rPr>
            </w:pPr>
            <w:r w:rsidRPr="00BF76E0">
              <w:rPr>
                <w:lang w:bidi="en-US"/>
              </w:rPr>
              <w:t xml:space="preserve">1. Check that </w:t>
            </w:r>
            <w:r w:rsidRPr="00BF76E0">
              <w:t>it is possible to move the input focus away from that element using the same mechanism</w:t>
            </w:r>
            <w:r w:rsidRPr="00BF76E0">
              <w:rPr>
                <w:lang w:bidi="en-US"/>
              </w:rPr>
              <w:t>.</w:t>
            </w:r>
          </w:p>
        </w:tc>
      </w:tr>
      <w:tr w:rsidR="00DA7CBD" w:rsidRPr="00BF76E0" w14:paraId="50CC4DD3" w14:textId="77777777" w:rsidTr="00DA7CBD">
        <w:trPr>
          <w:jc w:val="center"/>
        </w:trPr>
        <w:tc>
          <w:tcPr>
            <w:tcW w:w="1951" w:type="dxa"/>
            <w:shd w:val="clear" w:color="auto" w:fill="auto"/>
          </w:tcPr>
          <w:p w14:paraId="31BA74A4"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5919938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3D03E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48D2705E" w14:textId="77777777" w:rsidR="00DA7CBD" w:rsidRPr="00BF76E0" w:rsidRDefault="00DA7CBD" w:rsidP="00DA7CBD">
      <w:pPr>
        <w:rPr>
          <w:lang w:bidi="en-US"/>
        </w:rPr>
      </w:pPr>
    </w:p>
    <w:p w14:paraId="4C2DA262" w14:textId="77777777" w:rsidR="00DA7CBD" w:rsidRPr="00BF76E0" w:rsidRDefault="00DA7CBD" w:rsidP="00DA7CBD">
      <w:pPr>
        <w:pStyle w:val="Heading3"/>
        <w:rPr>
          <w:lang w:bidi="en-US"/>
        </w:rPr>
      </w:pPr>
      <w:bookmarkStart w:id="1623" w:name="_Toc372010311"/>
      <w:bookmarkStart w:id="1624" w:name="_Toc379382681"/>
      <w:bookmarkStart w:id="1625" w:name="_Toc379383381"/>
      <w:bookmarkStart w:id="1626" w:name="_Toc494974345"/>
      <w:bookmarkStart w:id="1627" w:name="_Toc499392652"/>
      <w:r w:rsidRPr="00BF76E0">
        <w:rPr>
          <w:lang w:bidi="en-US"/>
        </w:rPr>
        <w:t>C.5.2</w:t>
      </w:r>
      <w:r w:rsidRPr="00BF76E0">
        <w:rPr>
          <w:lang w:bidi="en-US"/>
        </w:rPr>
        <w:tab/>
        <w:t>Activation of accessibility features</w:t>
      </w:r>
      <w:bookmarkEnd w:id="1623"/>
      <w:bookmarkEnd w:id="1624"/>
      <w:bookmarkEnd w:id="1625"/>
      <w:bookmarkEnd w:id="1626"/>
      <w:bookmarkEnd w:id="16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B200A08" w14:textId="77777777" w:rsidTr="00DA7CBD">
        <w:trPr>
          <w:jc w:val="center"/>
        </w:trPr>
        <w:tc>
          <w:tcPr>
            <w:tcW w:w="1951" w:type="dxa"/>
            <w:shd w:val="clear" w:color="auto" w:fill="auto"/>
          </w:tcPr>
          <w:p w14:paraId="0DBB7A7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C553004" w14:textId="77777777" w:rsidR="00DA7CBD" w:rsidRPr="00BF76E0" w:rsidRDefault="00DA7CBD" w:rsidP="00DA7CBD">
            <w:pPr>
              <w:pStyle w:val="TAL"/>
            </w:pPr>
            <w:r w:rsidRPr="00BF76E0">
              <w:t>Inspection</w:t>
            </w:r>
          </w:p>
        </w:tc>
      </w:tr>
      <w:tr w:rsidR="00DA7CBD" w:rsidRPr="00BF76E0" w14:paraId="4B4E3CE5" w14:textId="77777777" w:rsidTr="00DA7CBD">
        <w:trPr>
          <w:jc w:val="center"/>
        </w:trPr>
        <w:tc>
          <w:tcPr>
            <w:tcW w:w="1951" w:type="dxa"/>
            <w:shd w:val="clear" w:color="auto" w:fill="auto"/>
          </w:tcPr>
          <w:p w14:paraId="372DA30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CD53B3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w:t>
            </w:r>
            <w:r w:rsidRPr="00BF76E0">
              <w:rPr>
                <w:rFonts w:ascii="Arial" w:hAnsi="Arial"/>
                <w:sz w:val="18"/>
                <w:lang w:bidi="en-US"/>
              </w:rPr>
              <w:t>documented accessibility features to meet a specific need.</w:t>
            </w:r>
          </w:p>
        </w:tc>
      </w:tr>
      <w:tr w:rsidR="00DA7CBD" w:rsidRPr="00BF76E0" w14:paraId="13C2A451" w14:textId="77777777" w:rsidTr="00DA7CBD">
        <w:trPr>
          <w:jc w:val="center"/>
        </w:trPr>
        <w:tc>
          <w:tcPr>
            <w:tcW w:w="1951" w:type="dxa"/>
            <w:shd w:val="clear" w:color="auto" w:fill="auto"/>
          </w:tcPr>
          <w:p w14:paraId="1382FDC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4E73F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it is possible to activate those accessibility features without relying on a method that does not support that need.</w:t>
            </w:r>
          </w:p>
        </w:tc>
      </w:tr>
      <w:tr w:rsidR="00DA7CBD" w:rsidRPr="00BF76E0" w14:paraId="78C735ED" w14:textId="77777777" w:rsidTr="00DA7CBD">
        <w:trPr>
          <w:jc w:val="center"/>
        </w:trPr>
        <w:tc>
          <w:tcPr>
            <w:tcW w:w="1951" w:type="dxa"/>
            <w:shd w:val="clear" w:color="auto" w:fill="auto"/>
          </w:tcPr>
          <w:p w14:paraId="2D26810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2FEB7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E680CF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D6CB438" w14:textId="77777777" w:rsidR="00DA7CBD" w:rsidRPr="00BF76E0" w:rsidRDefault="00DA7CBD" w:rsidP="00DA7CBD">
      <w:pPr>
        <w:rPr>
          <w:lang w:bidi="en-US"/>
        </w:rPr>
      </w:pPr>
    </w:p>
    <w:p w14:paraId="1E4A8A35" w14:textId="77777777" w:rsidR="00DA7CBD" w:rsidRPr="00BF76E0" w:rsidRDefault="00DA7CBD" w:rsidP="00DA7CBD">
      <w:pPr>
        <w:pStyle w:val="Heading3"/>
      </w:pPr>
      <w:bookmarkStart w:id="1628" w:name="_Toc372010312"/>
      <w:bookmarkStart w:id="1629" w:name="_Toc379382682"/>
      <w:bookmarkStart w:id="1630" w:name="_Toc379383382"/>
      <w:bookmarkStart w:id="1631" w:name="_Toc494974346"/>
      <w:bookmarkStart w:id="1632" w:name="_Toc499392653"/>
      <w:r w:rsidRPr="00BF76E0">
        <w:t>C.5.3</w:t>
      </w:r>
      <w:r w:rsidRPr="00BF76E0">
        <w:tab/>
        <w:t>Biometrics</w:t>
      </w:r>
      <w:bookmarkEnd w:id="1628"/>
      <w:bookmarkEnd w:id="1629"/>
      <w:bookmarkEnd w:id="1630"/>
      <w:bookmarkEnd w:id="1631"/>
      <w:bookmarkEnd w:id="16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AFDDA1" w14:textId="77777777" w:rsidTr="00DA7CBD">
        <w:trPr>
          <w:jc w:val="center"/>
        </w:trPr>
        <w:tc>
          <w:tcPr>
            <w:tcW w:w="1951" w:type="dxa"/>
            <w:shd w:val="clear" w:color="auto" w:fill="auto"/>
          </w:tcPr>
          <w:p w14:paraId="2CA4E02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C3739C3" w14:textId="77777777" w:rsidR="00DA7CBD" w:rsidRPr="00BF76E0" w:rsidRDefault="00DA7CBD" w:rsidP="00DA7CBD">
            <w:pPr>
              <w:pStyle w:val="TAL"/>
            </w:pPr>
            <w:r w:rsidRPr="00BF76E0">
              <w:t>Test 1</w:t>
            </w:r>
          </w:p>
        </w:tc>
      </w:tr>
      <w:tr w:rsidR="00DA7CBD" w:rsidRPr="00BF76E0" w14:paraId="2160BD48" w14:textId="77777777" w:rsidTr="00DA7CBD">
        <w:trPr>
          <w:jc w:val="center"/>
        </w:trPr>
        <w:tc>
          <w:tcPr>
            <w:tcW w:w="1951" w:type="dxa"/>
            <w:shd w:val="clear" w:color="auto" w:fill="auto"/>
          </w:tcPr>
          <w:p w14:paraId="5ED669F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ACFC87" w14:textId="77777777" w:rsidR="00DA7CBD" w:rsidRPr="00BF76E0" w:rsidRDefault="00DA7CBD" w:rsidP="00DA7CBD">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user identification.</w:t>
            </w:r>
          </w:p>
        </w:tc>
      </w:tr>
      <w:tr w:rsidR="00DA7CBD" w:rsidRPr="00BF76E0" w14:paraId="0F01ACDE" w14:textId="77777777" w:rsidTr="00DA7CBD">
        <w:trPr>
          <w:jc w:val="center"/>
        </w:trPr>
        <w:tc>
          <w:tcPr>
            <w:tcW w:w="1951" w:type="dxa"/>
            <w:shd w:val="clear" w:color="auto" w:fill="auto"/>
          </w:tcPr>
          <w:p w14:paraId="174A3EC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67CE2"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1. Check that more than one means can be used for user identification.</w:t>
            </w:r>
          </w:p>
        </w:tc>
      </w:tr>
      <w:tr w:rsidR="00DA7CBD" w:rsidRPr="00BF76E0" w14:paraId="2BB81FCD" w14:textId="77777777" w:rsidTr="00DA7CBD">
        <w:trPr>
          <w:jc w:val="center"/>
        </w:trPr>
        <w:tc>
          <w:tcPr>
            <w:tcW w:w="1951" w:type="dxa"/>
            <w:shd w:val="clear" w:color="auto" w:fill="auto"/>
          </w:tcPr>
          <w:p w14:paraId="4E516E0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F7EBC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61CD8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1A8D7EF" w14:textId="77777777" w:rsidR="00DA7CBD" w:rsidRPr="00BF76E0" w:rsidRDefault="00DA7CBD" w:rsidP="00DA7CBD">
      <w:pPr>
        <w:rPr>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7EDD42" w14:textId="77777777" w:rsidTr="00DA7CBD">
        <w:trPr>
          <w:jc w:val="center"/>
        </w:trPr>
        <w:tc>
          <w:tcPr>
            <w:tcW w:w="1951" w:type="dxa"/>
            <w:shd w:val="clear" w:color="auto" w:fill="auto"/>
          </w:tcPr>
          <w:p w14:paraId="5570CB3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3092DC" w14:textId="77777777" w:rsidR="00DA7CBD" w:rsidRPr="00BF76E0" w:rsidRDefault="00DA7CBD" w:rsidP="00DA7CBD">
            <w:pPr>
              <w:pStyle w:val="TAL"/>
            </w:pPr>
            <w:r w:rsidRPr="00BF76E0">
              <w:t>Test 2</w:t>
            </w:r>
          </w:p>
        </w:tc>
      </w:tr>
      <w:tr w:rsidR="00DA7CBD" w:rsidRPr="00BF76E0" w14:paraId="3907228A" w14:textId="77777777" w:rsidTr="00DA7CBD">
        <w:trPr>
          <w:jc w:val="center"/>
        </w:trPr>
        <w:tc>
          <w:tcPr>
            <w:tcW w:w="1951" w:type="dxa"/>
            <w:shd w:val="clear" w:color="auto" w:fill="auto"/>
          </w:tcPr>
          <w:p w14:paraId="72FB16E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AB55CB" w14:textId="77777777" w:rsidR="00DA7CBD" w:rsidRPr="00BF76E0" w:rsidRDefault="00DA7CBD" w:rsidP="00DA7CBD">
            <w:pPr>
              <w:keepNext/>
              <w:keepLines/>
              <w:spacing w:after="0"/>
              <w:rPr>
                <w:rFonts w:ascii="Arial" w:hAnsi="Arial"/>
                <w:sz w:val="18"/>
              </w:rPr>
            </w:pPr>
            <w:r w:rsidRPr="00BF76E0">
              <w:rPr>
                <w:rFonts w:ascii="Arial" w:hAnsi="Arial"/>
                <w:sz w:val="18"/>
              </w:rPr>
              <w:t>1. The</w:t>
            </w:r>
            <w:r w:rsidRPr="00BF76E0">
              <w:rPr>
                <w:rFonts w:ascii="Arial" w:hAnsi="Arial"/>
                <w:sz w:val="18"/>
                <w:lang w:bidi="en-US"/>
              </w:rPr>
              <w:t xml:space="preserve"> </w:t>
            </w:r>
            <w:r w:rsidRPr="0033092B">
              <w:rPr>
                <w:rFonts w:ascii="Arial" w:hAnsi="Arial"/>
                <w:sz w:val="18"/>
                <w:lang w:bidi="en-US"/>
              </w:rPr>
              <w:t>ICT</w:t>
            </w:r>
            <w:r w:rsidRPr="00BF76E0">
              <w:rPr>
                <w:rFonts w:ascii="Arial" w:hAnsi="Arial"/>
                <w:sz w:val="18"/>
                <w:lang w:bidi="en-US"/>
              </w:rPr>
              <w:t xml:space="preserve"> uses biological characteristic for control of </w:t>
            </w:r>
            <w:r w:rsidRPr="0033092B">
              <w:rPr>
                <w:rFonts w:ascii="Arial" w:hAnsi="Arial"/>
                <w:sz w:val="18"/>
                <w:lang w:bidi="en-US"/>
              </w:rPr>
              <w:t>ICT</w:t>
            </w:r>
            <w:r w:rsidRPr="00BF76E0">
              <w:rPr>
                <w:rFonts w:ascii="Arial" w:hAnsi="Arial"/>
                <w:sz w:val="18"/>
                <w:lang w:bidi="en-US"/>
              </w:rPr>
              <w:t>.</w:t>
            </w:r>
          </w:p>
        </w:tc>
      </w:tr>
      <w:tr w:rsidR="00DA7CBD" w:rsidRPr="00BF76E0" w14:paraId="2CFF4195" w14:textId="77777777" w:rsidTr="00DA7CBD">
        <w:trPr>
          <w:jc w:val="center"/>
        </w:trPr>
        <w:tc>
          <w:tcPr>
            <w:tcW w:w="1951" w:type="dxa"/>
            <w:shd w:val="clear" w:color="auto" w:fill="auto"/>
          </w:tcPr>
          <w:p w14:paraId="61C4E12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8FE408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more than one means can be used for control of </w:t>
            </w:r>
            <w:r w:rsidRPr="0033092B">
              <w:rPr>
                <w:rFonts w:ascii="Arial" w:hAnsi="Arial"/>
                <w:sz w:val="18"/>
                <w:lang w:bidi="en-US"/>
              </w:rPr>
              <w:t>ICT</w:t>
            </w:r>
            <w:r w:rsidRPr="00BF76E0">
              <w:rPr>
                <w:rFonts w:ascii="Arial" w:hAnsi="Arial"/>
                <w:sz w:val="18"/>
                <w:lang w:bidi="en-US"/>
              </w:rPr>
              <w:t>.</w:t>
            </w:r>
          </w:p>
        </w:tc>
      </w:tr>
      <w:tr w:rsidR="00DA7CBD" w:rsidRPr="00BF76E0" w14:paraId="382027F0" w14:textId="77777777" w:rsidTr="00DA7CBD">
        <w:trPr>
          <w:jc w:val="center"/>
        </w:trPr>
        <w:tc>
          <w:tcPr>
            <w:tcW w:w="1951" w:type="dxa"/>
            <w:shd w:val="clear" w:color="auto" w:fill="auto"/>
          </w:tcPr>
          <w:p w14:paraId="5783BB3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B2B8E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A6D248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4A8FF8C" w14:textId="77777777" w:rsidR="00DA7CBD" w:rsidRPr="00BF76E0" w:rsidRDefault="00DA7CBD" w:rsidP="00DA7CBD">
      <w:pPr>
        <w:rPr>
          <w:lang w:bidi="en-US"/>
        </w:rPr>
      </w:pPr>
    </w:p>
    <w:p w14:paraId="22608423" w14:textId="77777777" w:rsidR="00DA7CBD" w:rsidRPr="00BF76E0" w:rsidRDefault="00DA7CBD" w:rsidP="00DA7CBD">
      <w:pPr>
        <w:pStyle w:val="Heading3"/>
      </w:pPr>
      <w:bookmarkStart w:id="1633" w:name="_Toc372010313"/>
      <w:bookmarkStart w:id="1634" w:name="_Toc379382683"/>
      <w:bookmarkStart w:id="1635" w:name="_Toc379383383"/>
      <w:bookmarkStart w:id="1636" w:name="_Toc494974347"/>
      <w:bookmarkStart w:id="1637" w:name="_Toc499392654"/>
      <w:r w:rsidRPr="00BF76E0">
        <w:t>C.5.4</w:t>
      </w:r>
      <w:r w:rsidRPr="00BF76E0">
        <w:tab/>
        <w:t>Preservation of accessibility information during conversion</w:t>
      </w:r>
      <w:bookmarkEnd w:id="1633"/>
      <w:bookmarkEnd w:id="1634"/>
      <w:bookmarkEnd w:id="1635"/>
      <w:bookmarkEnd w:id="1636"/>
      <w:bookmarkEnd w:id="16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986BD5" w14:textId="77777777" w:rsidTr="00DA7CBD">
        <w:trPr>
          <w:jc w:val="center"/>
        </w:trPr>
        <w:tc>
          <w:tcPr>
            <w:tcW w:w="1951" w:type="dxa"/>
            <w:shd w:val="clear" w:color="auto" w:fill="auto"/>
          </w:tcPr>
          <w:p w14:paraId="6BBA0A3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B275944" w14:textId="77777777" w:rsidR="00DA7CBD" w:rsidRPr="00BF76E0" w:rsidRDefault="00DA7CBD" w:rsidP="00DA7CBD">
            <w:pPr>
              <w:pStyle w:val="TAL"/>
            </w:pPr>
            <w:r w:rsidRPr="00BF76E0">
              <w:t>Inspection</w:t>
            </w:r>
          </w:p>
        </w:tc>
      </w:tr>
      <w:tr w:rsidR="00DA7CBD" w:rsidRPr="00BF76E0" w14:paraId="3FD76627" w14:textId="77777777" w:rsidTr="00DA7CBD">
        <w:trPr>
          <w:jc w:val="center"/>
        </w:trPr>
        <w:tc>
          <w:tcPr>
            <w:tcW w:w="1951" w:type="dxa"/>
            <w:shd w:val="clear" w:color="auto" w:fill="auto"/>
          </w:tcPr>
          <w:p w14:paraId="656D93F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D20615" w14:textId="77777777" w:rsidR="00DA7CBD" w:rsidRPr="00BF76E0" w:rsidRDefault="00DA7CBD" w:rsidP="00DA7CBD">
            <w:pPr>
              <w:keepNext/>
              <w:keepLines/>
              <w:spacing w:after="0"/>
              <w:rPr>
                <w:rFonts w:ascii="Arial" w:hAnsi="Arial"/>
                <w:sz w:val="18"/>
              </w:rPr>
            </w:pPr>
            <w:r w:rsidRPr="00BF76E0">
              <w:rPr>
                <w:rFonts w:ascii="Arial" w:hAnsi="Arial"/>
                <w:sz w:val="18"/>
              </w:rPr>
              <w:t>1. The non-proprietary information provided for accessibility is documented</w:t>
            </w:r>
            <w:r>
              <w:rPr>
                <w:rFonts w:ascii="Arial" w:hAnsi="Arial"/>
                <w:sz w:val="18"/>
              </w:rPr>
              <w:t>.</w:t>
            </w:r>
          </w:p>
          <w:p w14:paraId="0F40129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p w14:paraId="281534B2" w14:textId="77777777" w:rsidR="00DA7CBD" w:rsidRPr="00BF76E0" w:rsidRDefault="00DA7CBD" w:rsidP="00DA7CBD">
            <w:pPr>
              <w:keepNext/>
              <w:keepLines/>
              <w:spacing w:after="0"/>
              <w:rPr>
                <w:rFonts w:ascii="Arial" w:hAnsi="Arial"/>
                <w:sz w:val="18"/>
              </w:rPr>
            </w:pPr>
            <w:r w:rsidRPr="00BF76E0">
              <w:rPr>
                <w:rFonts w:ascii="Arial" w:hAnsi="Arial"/>
                <w:sz w:val="18"/>
              </w:rPr>
              <w:t>3. The non-proprietary information provided for accessibility can be contained in the destination format</w:t>
            </w:r>
            <w:r>
              <w:rPr>
                <w:rFonts w:ascii="Arial" w:hAnsi="Arial"/>
                <w:sz w:val="18"/>
              </w:rPr>
              <w:t>.</w:t>
            </w:r>
          </w:p>
          <w:p w14:paraId="50935958" w14:textId="77777777" w:rsidR="00DA7CBD" w:rsidRPr="00BF76E0" w:rsidRDefault="00DA7CBD" w:rsidP="00DA7CBD">
            <w:pPr>
              <w:keepNext/>
              <w:keepLines/>
              <w:spacing w:after="0"/>
              <w:rPr>
                <w:rFonts w:ascii="Arial" w:hAnsi="Arial"/>
                <w:sz w:val="18"/>
              </w:rPr>
            </w:pPr>
            <w:r w:rsidRPr="00BF76E0">
              <w:rPr>
                <w:rFonts w:ascii="Arial" w:hAnsi="Arial"/>
                <w:sz w:val="18"/>
              </w:rPr>
              <w:t>4. The non-proprietary information provided for accessibility can be supported by the destination format.</w:t>
            </w:r>
          </w:p>
        </w:tc>
      </w:tr>
      <w:tr w:rsidR="00DA7CBD" w:rsidRPr="00BF76E0" w14:paraId="73478183" w14:textId="77777777" w:rsidTr="00DA7CBD">
        <w:trPr>
          <w:jc w:val="center"/>
        </w:trPr>
        <w:tc>
          <w:tcPr>
            <w:tcW w:w="1951" w:type="dxa"/>
            <w:shd w:val="clear" w:color="auto" w:fill="auto"/>
          </w:tcPr>
          <w:p w14:paraId="4576B03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5259AF"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 xml:space="preserve">non-proprietary information provided for accessibility is preserved when the </w:t>
            </w:r>
            <w:r w:rsidRPr="0033092B">
              <w:rPr>
                <w:rFonts w:ascii="Arial" w:hAnsi="Arial"/>
                <w:sz w:val="18"/>
              </w:rPr>
              <w:t>ICT</w:t>
            </w:r>
            <w:r w:rsidRPr="00BF76E0">
              <w:rPr>
                <w:rFonts w:ascii="Arial" w:hAnsi="Arial"/>
                <w:sz w:val="18"/>
              </w:rPr>
              <w:t xml:space="preserve"> converts information </w:t>
            </w:r>
            <w:r w:rsidRPr="0033092B">
              <w:rPr>
                <w:rFonts w:ascii="Arial" w:hAnsi="Arial"/>
                <w:sz w:val="18"/>
              </w:rPr>
              <w:t>or</w:t>
            </w:r>
            <w:r w:rsidRPr="00BF76E0">
              <w:rPr>
                <w:rFonts w:ascii="Arial" w:hAnsi="Arial"/>
                <w:sz w:val="18"/>
              </w:rPr>
              <w:t xml:space="preserve"> communication.</w:t>
            </w:r>
          </w:p>
        </w:tc>
      </w:tr>
      <w:tr w:rsidR="00DA7CBD" w:rsidRPr="00BF76E0" w14:paraId="4C3C1225" w14:textId="77777777" w:rsidTr="00DA7CBD">
        <w:trPr>
          <w:jc w:val="center"/>
        </w:trPr>
        <w:tc>
          <w:tcPr>
            <w:tcW w:w="1951" w:type="dxa"/>
            <w:shd w:val="clear" w:color="auto" w:fill="auto"/>
          </w:tcPr>
          <w:p w14:paraId="1940710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3C1B4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4EFBD4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9103BD" w14:textId="77777777" w:rsidR="00DA7CBD" w:rsidRPr="00BF76E0" w:rsidRDefault="00DA7CBD" w:rsidP="00DA7CBD">
      <w:pPr>
        <w:rPr>
          <w:lang w:bidi="en-US"/>
        </w:rPr>
      </w:pPr>
    </w:p>
    <w:p w14:paraId="51492B85" w14:textId="77777777" w:rsidR="00DA7CBD" w:rsidRPr="00BF76E0" w:rsidRDefault="00DA7CBD" w:rsidP="00DA7CBD">
      <w:pPr>
        <w:pStyle w:val="Heading3"/>
      </w:pPr>
      <w:bookmarkStart w:id="1638" w:name="_Toc372010314"/>
      <w:bookmarkStart w:id="1639" w:name="_Toc379382684"/>
      <w:bookmarkStart w:id="1640" w:name="_Toc379383384"/>
      <w:bookmarkStart w:id="1641" w:name="_Toc494974348"/>
      <w:bookmarkStart w:id="1642" w:name="_Toc499392655"/>
      <w:r w:rsidRPr="00BF76E0">
        <w:t>C.5.5</w:t>
      </w:r>
      <w:r w:rsidRPr="00BF76E0">
        <w:tab/>
        <w:t>Operable parts</w:t>
      </w:r>
      <w:bookmarkEnd w:id="1638"/>
      <w:bookmarkEnd w:id="1639"/>
      <w:bookmarkEnd w:id="1640"/>
      <w:bookmarkEnd w:id="1641"/>
      <w:bookmarkEnd w:id="1642"/>
    </w:p>
    <w:p w14:paraId="7F17808D" w14:textId="77777777" w:rsidR="00DA7CBD" w:rsidRPr="00BF76E0" w:rsidRDefault="00DA7CBD" w:rsidP="00DA7CBD">
      <w:pPr>
        <w:pStyle w:val="Heading4"/>
      </w:pPr>
      <w:bookmarkStart w:id="1643" w:name="_Toc372010315"/>
      <w:bookmarkStart w:id="1644" w:name="_Toc379382685"/>
      <w:bookmarkStart w:id="1645" w:name="_Toc379383385"/>
      <w:bookmarkStart w:id="1646" w:name="_Toc494974349"/>
      <w:bookmarkStart w:id="1647" w:name="_Toc499392656"/>
      <w:r w:rsidRPr="00BF76E0">
        <w:t>C.5.5.1</w:t>
      </w:r>
      <w:r w:rsidRPr="00BF76E0">
        <w:tab/>
        <w:t>Means of operation</w:t>
      </w:r>
      <w:bookmarkEnd w:id="1643"/>
      <w:bookmarkEnd w:id="1644"/>
      <w:bookmarkEnd w:id="1645"/>
      <w:bookmarkEnd w:id="1646"/>
      <w:bookmarkEnd w:id="164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5E4293FD" w14:textId="77777777" w:rsidTr="00DA7CBD">
        <w:trPr>
          <w:jc w:val="center"/>
        </w:trPr>
        <w:tc>
          <w:tcPr>
            <w:tcW w:w="2116" w:type="dxa"/>
            <w:shd w:val="clear" w:color="auto" w:fill="auto"/>
          </w:tcPr>
          <w:p w14:paraId="43ABAF5D" w14:textId="77777777" w:rsidR="00DA7CBD" w:rsidRPr="00BF76E0" w:rsidRDefault="00DA7CBD" w:rsidP="00DA7CBD">
            <w:pPr>
              <w:pStyle w:val="TAL"/>
            </w:pPr>
            <w:r w:rsidRPr="00BF76E0">
              <w:t xml:space="preserve">Type of </w:t>
            </w:r>
            <w:r>
              <w:t>assessment</w:t>
            </w:r>
          </w:p>
        </w:tc>
        <w:tc>
          <w:tcPr>
            <w:tcW w:w="6389" w:type="dxa"/>
            <w:shd w:val="clear" w:color="auto" w:fill="auto"/>
          </w:tcPr>
          <w:p w14:paraId="2C734C4B" w14:textId="77777777" w:rsidR="00DA7CBD" w:rsidRPr="00BF76E0" w:rsidRDefault="00DA7CBD" w:rsidP="00DA7CBD">
            <w:pPr>
              <w:pStyle w:val="TAL"/>
            </w:pPr>
            <w:r w:rsidRPr="00BF76E0">
              <w:t>Testing</w:t>
            </w:r>
          </w:p>
        </w:tc>
      </w:tr>
      <w:tr w:rsidR="00DA7CBD" w:rsidRPr="00BF76E0" w14:paraId="13CFE6E3" w14:textId="77777777" w:rsidTr="00DA7CBD">
        <w:trPr>
          <w:jc w:val="center"/>
        </w:trPr>
        <w:tc>
          <w:tcPr>
            <w:tcW w:w="2116" w:type="dxa"/>
            <w:shd w:val="clear" w:color="auto" w:fill="auto"/>
          </w:tcPr>
          <w:p w14:paraId="3B343A56" w14:textId="77777777" w:rsidR="00DA7CBD" w:rsidRPr="00BF76E0" w:rsidRDefault="00DA7CBD" w:rsidP="00DA7CBD">
            <w:pPr>
              <w:pStyle w:val="TAL"/>
            </w:pPr>
            <w:r w:rsidRPr="00BF76E0">
              <w:t>Pre-conditions</w:t>
            </w:r>
          </w:p>
        </w:tc>
        <w:tc>
          <w:tcPr>
            <w:tcW w:w="6389" w:type="dxa"/>
            <w:shd w:val="clear" w:color="auto" w:fill="auto"/>
          </w:tcPr>
          <w:p w14:paraId="5DAEBE85" w14:textId="77777777" w:rsidR="00DA7CBD" w:rsidRPr="00BF76E0" w:rsidRDefault="00DA7CBD" w:rsidP="00DA7CBD">
            <w:pPr>
              <w:pStyle w:val="TAL"/>
            </w:pPr>
            <w:r w:rsidRPr="00BF76E0">
              <w:t xml:space="preserve">The </w:t>
            </w:r>
            <w:r w:rsidRPr="0033092B">
              <w:t>ICT</w:t>
            </w:r>
            <w:r w:rsidRPr="00BF76E0">
              <w:t xml:space="preserve"> has operable parts that require grasping, pinching, </w:t>
            </w:r>
            <w:r w:rsidRPr="0033092B">
              <w:t>or</w:t>
            </w:r>
            <w:r w:rsidRPr="00BF76E0">
              <w:t xml:space="preserve"> tw</w:t>
            </w:r>
            <w:r>
              <w:t>isting of the wrist to operate.</w:t>
            </w:r>
          </w:p>
        </w:tc>
      </w:tr>
      <w:tr w:rsidR="00DA7CBD" w:rsidRPr="00BF76E0" w14:paraId="1DA2E54C" w14:textId="77777777" w:rsidTr="00DA7CBD">
        <w:trPr>
          <w:jc w:val="center"/>
        </w:trPr>
        <w:tc>
          <w:tcPr>
            <w:tcW w:w="2116" w:type="dxa"/>
            <w:shd w:val="clear" w:color="auto" w:fill="auto"/>
          </w:tcPr>
          <w:p w14:paraId="29D93B87" w14:textId="77777777" w:rsidR="00DA7CBD" w:rsidRPr="00BF76E0" w:rsidRDefault="00DA7CBD" w:rsidP="00DA7CBD">
            <w:pPr>
              <w:pStyle w:val="TAL"/>
            </w:pPr>
            <w:r w:rsidRPr="00BF76E0">
              <w:t>Procedure</w:t>
            </w:r>
          </w:p>
        </w:tc>
        <w:tc>
          <w:tcPr>
            <w:tcW w:w="6389" w:type="dxa"/>
            <w:shd w:val="clear" w:color="auto" w:fill="auto"/>
          </w:tcPr>
          <w:p w14:paraId="0DCD7234" w14:textId="77777777" w:rsidR="00DA7CBD" w:rsidRPr="00BF76E0" w:rsidRDefault="00DA7CBD" w:rsidP="00DA7CBD">
            <w:pPr>
              <w:pStyle w:val="TAL"/>
            </w:pPr>
            <w:r w:rsidRPr="00BF76E0">
              <w:t xml:space="preserve">1. </w:t>
            </w:r>
            <w:r w:rsidRPr="00BF76E0">
              <w:rPr>
                <w:rFonts w:cs="Arial"/>
                <w:szCs w:val="18"/>
              </w:rPr>
              <w:t xml:space="preserve">Check that there is </w:t>
            </w:r>
            <w:r w:rsidRPr="00BF76E0">
              <w:t>an accessible alternative means of operation that does not require these actions</w:t>
            </w:r>
            <w:r>
              <w:t>.</w:t>
            </w:r>
          </w:p>
        </w:tc>
      </w:tr>
      <w:tr w:rsidR="00DA7CBD" w:rsidRPr="00BF76E0" w14:paraId="58CF5763" w14:textId="77777777" w:rsidTr="00DA7CBD">
        <w:trPr>
          <w:jc w:val="center"/>
        </w:trPr>
        <w:tc>
          <w:tcPr>
            <w:tcW w:w="2116" w:type="dxa"/>
            <w:shd w:val="clear" w:color="auto" w:fill="auto"/>
          </w:tcPr>
          <w:p w14:paraId="0D435520" w14:textId="77777777" w:rsidR="00DA7CBD" w:rsidRPr="00BF76E0" w:rsidRDefault="00DA7CBD" w:rsidP="00DA7CBD">
            <w:pPr>
              <w:pStyle w:val="TAL"/>
            </w:pPr>
            <w:r w:rsidRPr="00BF76E0">
              <w:t>Result</w:t>
            </w:r>
          </w:p>
        </w:tc>
        <w:tc>
          <w:tcPr>
            <w:tcW w:w="6389" w:type="dxa"/>
            <w:shd w:val="clear" w:color="auto" w:fill="auto"/>
          </w:tcPr>
          <w:p w14:paraId="6B256F29" w14:textId="77777777" w:rsidR="00DA7CBD" w:rsidRPr="00BF76E0" w:rsidRDefault="00DA7CBD" w:rsidP="00DA7CBD">
            <w:pPr>
              <w:pStyle w:val="TAL"/>
            </w:pPr>
            <w:r w:rsidRPr="00BF76E0">
              <w:t xml:space="preserve">Pass: Check 1 </w:t>
            </w:r>
            <w:r w:rsidRPr="008B0383">
              <w:t>is</w:t>
            </w:r>
            <w:r w:rsidRPr="00BF76E0">
              <w:t xml:space="preserve"> true</w:t>
            </w:r>
          </w:p>
          <w:p w14:paraId="16265D20" w14:textId="77777777" w:rsidR="00DA7CBD" w:rsidRPr="00BF76E0" w:rsidRDefault="00DA7CBD" w:rsidP="00DA7CBD">
            <w:pPr>
              <w:pStyle w:val="TAL"/>
            </w:pPr>
            <w:r w:rsidRPr="00BF76E0">
              <w:t xml:space="preserve">Fail: Check 1 </w:t>
            </w:r>
            <w:r w:rsidRPr="008B0383">
              <w:t>is</w:t>
            </w:r>
            <w:r>
              <w:t xml:space="preserve"> false</w:t>
            </w:r>
          </w:p>
        </w:tc>
      </w:tr>
    </w:tbl>
    <w:p w14:paraId="255844BD" w14:textId="77777777" w:rsidR="00DA7CBD" w:rsidRPr="00BF76E0" w:rsidRDefault="00DA7CBD" w:rsidP="00DA7CBD"/>
    <w:p w14:paraId="4651BCFC" w14:textId="77777777" w:rsidR="00DA7CBD" w:rsidRPr="00BF76E0" w:rsidRDefault="00DA7CBD" w:rsidP="00DA7CBD">
      <w:pPr>
        <w:pStyle w:val="Heading4"/>
      </w:pPr>
      <w:bookmarkStart w:id="1648" w:name="_Toc372010316"/>
      <w:bookmarkStart w:id="1649" w:name="_Toc379382686"/>
      <w:bookmarkStart w:id="1650" w:name="_Toc379383386"/>
      <w:bookmarkStart w:id="1651" w:name="_Toc494974350"/>
      <w:bookmarkStart w:id="1652" w:name="_Toc499392657"/>
      <w:r w:rsidRPr="00BF76E0">
        <w:t>C.5.5.2</w:t>
      </w:r>
      <w:r w:rsidRPr="00BF76E0">
        <w:tab/>
        <w:t>Operable part discernibility</w:t>
      </w:r>
      <w:bookmarkEnd w:id="1648"/>
      <w:bookmarkEnd w:id="1649"/>
      <w:bookmarkEnd w:id="1650"/>
      <w:bookmarkEnd w:id="1651"/>
      <w:bookmarkEnd w:id="165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BF76E0" w14:paraId="1B5E1DFE" w14:textId="77777777" w:rsidTr="00DA7CBD">
        <w:trPr>
          <w:jc w:val="center"/>
        </w:trPr>
        <w:tc>
          <w:tcPr>
            <w:tcW w:w="2116" w:type="dxa"/>
            <w:shd w:val="clear" w:color="auto" w:fill="auto"/>
          </w:tcPr>
          <w:p w14:paraId="48CBDD79" w14:textId="77777777" w:rsidR="00DA7CBD" w:rsidRPr="00BF76E0" w:rsidRDefault="00DA7CBD" w:rsidP="00DA7CBD">
            <w:pPr>
              <w:pStyle w:val="TAL"/>
            </w:pPr>
            <w:r w:rsidRPr="00BF76E0">
              <w:t xml:space="preserve">Type of </w:t>
            </w:r>
            <w:r>
              <w:t>assessment</w:t>
            </w:r>
          </w:p>
        </w:tc>
        <w:tc>
          <w:tcPr>
            <w:tcW w:w="6389" w:type="dxa"/>
            <w:shd w:val="clear" w:color="auto" w:fill="auto"/>
          </w:tcPr>
          <w:p w14:paraId="4FFC4133" w14:textId="77777777" w:rsidR="00DA7CBD" w:rsidRPr="00BF76E0" w:rsidRDefault="00DA7CBD" w:rsidP="00DA7CBD">
            <w:pPr>
              <w:pStyle w:val="TAL"/>
            </w:pPr>
            <w:r w:rsidRPr="00BF76E0">
              <w:t>Testing</w:t>
            </w:r>
          </w:p>
        </w:tc>
      </w:tr>
      <w:tr w:rsidR="00DA7CBD" w:rsidRPr="00BF76E0" w14:paraId="4E4E2B88" w14:textId="77777777" w:rsidTr="00DA7CBD">
        <w:trPr>
          <w:jc w:val="center"/>
        </w:trPr>
        <w:tc>
          <w:tcPr>
            <w:tcW w:w="2116" w:type="dxa"/>
            <w:shd w:val="clear" w:color="auto" w:fill="auto"/>
          </w:tcPr>
          <w:p w14:paraId="04B1524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389" w:type="dxa"/>
            <w:shd w:val="clear" w:color="auto" w:fill="auto"/>
          </w:tcPr>
          <w:p w14:paraId="21AEE9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has operable parts.</w:t>
            </w:r>
          </w:p>
        </w:tc>
      </w:tr>
      <w:tr w:rsidR="00DA7CBD" w:rsidRPr="00BF76E0" w14:paraId="233F126D" w14:textId="77777777" w:rsidTr="00DA7CBD">
        <w:trPr>
          <w:jc w:val="center"/>
        </w:trPr>
        <w:tc>
          <w:tcPr>
            <w:tcW w:w="2116" w:type="dxa"/>
            <w:shd w:val="clear" w:color="auto" w:fill="auto"/>
          </w:tcPr>
          <w:p w14:paraId="27E8EA5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389" w:type="dxa"/>
            <w:shd w:val="clear" w:color="auto" w:fill="auto"/>
          </w:tcPr>
          <w:p w14:paraId="2D7378C1" w14:textId="77777777" w:rsidR="00DA7CBD" w:rsidRPr="00BF76E0" w:rsidRDefault="00DA7CBD" w:rsidP="00DA7CBD">
            <w:pPr>
              <w:keepNext/>
              <w:keepLines/>
              <w:spacing w:after="0"/>
              <w:rPr>
                <w:rFonts w:ascii="Arial" w:hAnsi="Arial"/>
                <w:sz w:val="18"/>
              </w:rPr>
            </w:pPr>
            <w:r w:rsidRPr="00BF76E0">
              <w:rPr>
                <w:rFonts w:ascii="Arial" w:hAnsi="Arial"/>
                <w:sz w:val="18"/>
              </w:rPr>
              <w:t>1. Identify that there is a means to discern each operable part without vision.</w:t>
            </w:r>
          </w:p>
          <w:p w14:paraId="41EC59D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w:t>
            </w:r>
            <w:r w:rsidRPr="00BF76E0">
              <w:rPr>
                <w:rFonts w:ascii="Arial" w:hAnsi="Arial" w:cs="Arial"/>
                <w:sz w:val="18"/>
                <w:szCs w:val="18"/>
              </w:rPr>
              <w:t>Check that the action associated with the operable part has not</w:t>
            </w:r>
            <w:r w:rsidRPr="00BF76E0">
              <w:rPr>
                <w:rFonts w:ascii="Arial" w:hAnsi="Arial"/>
                <w:sz w:val="18"/>
              </w:rPr>
              <w:t xml:space="preserve"> been performed when using the means to discern each operable part of step 1.</w:t>
            </w:r>
          </w:p>
        </w:tc>
      </w:tr>
      <w:tr w:rsidR="00DA7CBD" w:rsidRPr="00BF76E0" w14:paraId="3C0DC00B" w14:textId="77777777" w:rsidTr="00DA7CBD">
        <w:trPr>
          <w:jc w:val="center"/>
        </w:trPr>
        <w:tc>
          <w:tcPr>
            <w:tcW w:w="2116" w:type="dxa"/>
            <w:shd w:val="clear" w:color="auto" w:fill="auto"/>
          </w:tcPr>
          <w:p w14:paraId="45B2B57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389" w:type="dxa"/>
            <w:shd w:val="clear" w:color="auto" w:fill="auto"/>
          </w:tcPr>
          <w:p w14:paraId="73E87636"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380BE99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w:t>
            </w:r>
            <w:r w:rsidRPr="0033092B">
              <w:rPr>
                <w:rFonts w:ascii="Arial" w:hAnsi="Arial"/>
                <w:sz w:val="18"/>
              </w:rPr>
              <w:t>or</w:t>
            </w:r>
            <w:r>
              <w:rPr>
                <w:rFonts w:ascii="Arial" w:hAnsi="Arial"/>
                <w:sz w:val="18"/>
              </w:rPr>
              <w:t xml:space="preserve"> 2 are false</w:t>
            </w:r>
          </w:p>
        </w:tc>
      </w:tr>
    </w:tbl>
    <w:p w14:paraId="768D2C93" w14:textId="77777777" w:rsidR="00DA7CBD" w:rsidRPr="00BF76E0" w:rsidRDefault="00DA7CBD" w:rsidP="00DA7CBD"/>
    <w:p w14:paraId="20F407A7" w14:textId="77777777" w:rsidR="00DA7CBD" w:rsidRPr="00BF76E0" w:rsidRDefault="00DA7CBD" w:rsidP="00DA7CBD">
      <w:pPr>
        <w:pStyle w:val="Heading3"/>
      </w:pPr>
      <w:bookmarkStart w:id="1653" w:name="_Toc372010317"/>
      <w:bookmarkStart w:id="1654" w:name="_Toc379382687"/>
      <w:bookmarkStart w:id="1655" w:name="_Toc379383387"/>
      <w:bookmarkStart w:id="1656" w:name="_Toc494974351"/>
      <w:bookmarkStart w:id="1657" w:name="_Toc499392658"/>
      <w:r w:rsidRPr="00BF76E0">
        <w:t>C.5.6</w:t>
      </w:r>
      <w:r w:rsidRPr="00BF76E0">
        <w:tab/>
        <w:t xml:space="preserve">Locking </w:t>
      </w:r>
      <w:r w:rsidRPr="0033092B">
        <w:t>or</w:t>
      </w:r>
      <w:r w:rsidRPr="00BF76E0">
        <w:t xml:space="preserve"> toggle controls</w:t>
      </w:r>
      <w:bookmarkEnd w:id="1653"/>
      <w:bookmarkEnd w:id="1654"/>
      <w:bookmarkEnd w:id="1655"/>
      <w:bookmarkEnd w:id="1656"/>
      <w:bookmarkEnd w:id="1657"/>
    </w:p>
    <w:p w14:paraId="4CD65C12" w14:textId="77777777" w:rsidR="00DA7CBD" w:rsidRPr="00BF76E0" w:rsidRDefault="00DA7CBD" w:rsidP="00DA7CBD">
      <w:pPr>
        <w:pStyle w:val="Heading4"/>
      </w:pPr>
      <w:bookmarkStart w:id="1658" w:name="_Toc372010318"/>
      <w:bookmarkStart w:id="1659" w:name="_Toc379382688"/>
      <w:bookmarkStart w:id="1660" w:name="_Toc379383388"/>
      <w:bookmarkStart w:id="1661" w:name="_Toc494974352"/>
      <w:bookmarkStart w:id="1662" w:name="_Toc499392659"/>
      <w:r w:rsidRPr="00BF76E0">
        <w:t>C.5.6.1</w:t>
      </w:r>
      <w:r w:rsidRPr="00BF76E0">
        <w:tab/>
        <w:t xml:space="preserve">Tactile </w:t>
      </w:r>
      <w:r w:rsidRPr="0033092B">
        <w:t>or</w:t>
      </w:r>
      <w:r w:rsidRPr="00BF76E0">
        <w:t xml:space="preserve"> auditory status</w:t>
      </w:r>
      <w:bookmarkEnd w:id="1658"/>
      <w:bookmarkEnd w:id="1659"/>
      <w:bookmarkEnd w:id="1660"/>
      <w:bookmarkEnd w:id="1661"/>
      <w:bookmarkEnd w:id="1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185B5E" w14:textId="77777777" w:rsidTr="00DA7CBD">
        <w:trPr>
          <w:jc w:val="center"/>
        </w:trPr>
        <w:tc>
          <w:tcPr>
            <w:tcW w:w="1951" w:type="dxa"/>
            <w:shd w:val="clear" w:color="auto" w:fill="auto"/>
          </w:tcPr>
          <w:p w14:paraId="569706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E2BA77" w14:textId="77777777" w:rsidR="00DA7CBD" w:rsidRPr="00BF76E0" w:rsidRDefault="00DA7CBD" w:rsidP="00DA7CBD">
            <w:pPr>
              <w:pStyle w:val="TAL"/>
            </w:pPr>
            <w:r w:rsidRPr="00BF76E0">
              <w:t>Inspection</w:t>
            </w:r>
          </w:p>
        </w:tc>
      </w:tr>
      <w:tr w:rsidR="00DA7CBD" w:rsidRPr="00BF76E0" w14:paraId="05AF9752" w14:textId="77777777" w:rsidTr="00DA7CBD">
        <w:trPr>
          <w:jc w:val="center"/>
        </w:trPr>
        <w:tc>
          <w:tcPr>
            <w:tcW w:w="1951" w:type="dxa"/>
            <w:shd w:val="clear" w:color="auto" w:fill="auto"/>
          </w:tcPr>
          <w:p w14:paraId="2C7613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E8DD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sidRPr="00BF76E0">
              <w:rPr>
                <w:rFonts w:ascii="Arial" w:hAnsi="Arial"/>
                <w:sz w:val="18"/>
              </w:rPr>
              <w:t xml:space="preserve"> toggle control.</w:t>
            </w:r>
          </w:p>
          <w:p w14:paraId="28815BE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visually presented to the user.</w:t>
            </w:r>
          </w:p>
        </w:tc>
      </w:tr>
      <w:tr w:rsidR="00DA7CBD" w:rsidRPr="00BF76E0" w14:paraId="16A9AA34" w14:textId="77777777" w:rsidTr="00DA7CBD">
        <w:trPr>
          <w:jc w:val="center"/>
        </w:trPr>
        <w:tc>
          <w:tcPr>
            <w:tcW w:w="1951" w:type="dxa"/>
            <w:shd w:val="clear" w:color="auto" w:fill="auto"/>
          </w:tcPr>
          <w:p w14:paraId="3C4CD5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A9FF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touch without operating the control.</w:t>
            </w:r>
            <w:r w:rsidRPr="00BF76E0">
              <w:rPr>
                <w:rFonts w:ascii="Arial" w:hAnsi="Arial"/>
                <w:sz w:val="18"/>
                <w:lang w:bidi="en-US"/>
              </w:rPr>
              <w:br/>
              <w:t xml:space="preserve">2. 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determined through sound without operating the control</w:t>
            </w:r>
            <w:r>
              <w:rPr>
                <w:rFonts w:ascii="Arial" w:hAnsi="Arial"/>
                <w:sz w:val="18"/>
                <w:lang w:bidi="en-US"/>
              </w:rPr>
              <w:t>.</w:t>
            </w:r>
          </w:p>
        </w:tc>
      </w:tr>
      <w:tr w:rsidR="00DA7CBD" w:rsidRPr="00BF76E0" w14:paraId="3B746154" w14:textId="77777777" w:rsidTr="00DA7CBD">
        <w:trPr>
          <w:jc w:val="center"/>
        </w:trPr>
        <w:tc>
          <w:tcPr>
            <w:tcW w:w="1951" w:type="dxa"/>
            <w:shd w:val="clear" w:color="auto" w:fill="auto"/>
          </w:tcPr>
          <w:p w14:paraId="05F34DA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F5F0E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Pr>
                <w:rFonts w:ascii="Arial" w:hAnsi="Arial"/>
                <w:sz w:val="18"/>
              </w:rPr>
              <w:t xml:space="preserve"> 2 is true</w:t>
            </w:r>
          </w:p>
          <w:p w14:paraId="3328B354" w14:textId="77777777" w:rsidR="00DA7CBD" w:rsidRPr="00BF76E0" w:rsidRDefault="00DA7CBD" w:rsidP="00DA7CBD">
            <w:pPr>
              <w:keepNext/>
              <w:keepLines/>
              <w:spacing w:after="0"/>
              <w:rPr>
                <w:rFonts w:ascii="Arial" w:hAnsi="Arial"/>
                <w:sz w:val="18"/>
              </w:rPr>
            </w:pPr>
            <w:r>
              <w:rPr>
                <w:rFonts w:ascii="Arial" w:hAnsi="Arial"/>
                <w:sz w:val="18"/>
              </w:rPr>
              <w:t>Fail: Checks 1 and 2 are false</w:t>
            </w:r>
          </w:p>
        </w:tc>
      </w:tr>
    </w:tbl>
    <w:p w14:paraId="7AC695C0" w14:textId="77777777" w:rsidR="00DA7CBD" w:rsidRDefault="00DA7CBD" w:rsidP="00DA7CBD"/>
    <w:p w14:paraId="2F6BD678" w14:textId="77777777" w:rsidR="00DA7CBD" w:rsidRPr="00BF76E0" w:rsidRDefault="00DA7CBD" w:rsidP="00DA7CBD">
      <w:pPr>
        <w:pStyle w:val="Heading4"/>
      </w:pPr>
      <w:bookmarkStart w:id="1663" w:name="_Toc372010319"/>
      <w:bookmarkStart w:id="1664" w:name="_Toc379382689"/>
      <w:bookmarkStart w:id="1665" w:name="_Toc379383389"/>
      <w:bookmarkStart w:id="1666" w:name="_Toc494974353"/>
      <w:bookmarkStart w:id="1667" w:name="_Toc499392660"/>
      <w:r w:rsidRPr="00BF76E0">
        <w:t>C.5.6.2</w:t>
      </w:r>
      <w:r w:rsidRPr="00BF76E0">
        <w:tab/>
        <w:t>Visual status</w:t>
      </w:r>
      <w:bookmarkEnd w:id="1663"/>
      <w:bookmarkEnd w:id="1664"/>
      <w:bookmarkEnd w:id="1665"/>
      <w:bookmarkEnd w:id="1666"/>
      <w:bookmarkEnd w:id="16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84DBA5" w14:textId="77777777" w:rsidTr="00DA7CBD">
        <w:trPr>
          <w:jc w:val="center"/>
        </w:trPr>
        <w:tc>
          <w:tcPr>
            <w:tcW w:w="1951" w:type="dxa"/>
            <w:shd w:val="clear" w:color="auto" w:fill="auto"/>
          </w:tcPr>
          <w:p w14:paraId="570F8CD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A9AE661" w14:textId="77777777" w:rsidR="00DA7CBD" w:rsidRPr="00BF76E0" w:rsidRDefault="00DA7CBD" w:rsidP="00DA7CBD">
            <w:pPr>
              <w:pStyle w:val="TAL"/>
            </w:pPr>
            <w:r w:rsidRPr="00BF76E0">
              <w:t>Inspection</w:t>
            </w:r>
          </w:p>
        </w:tc>
      </w:tr>
      <w:tr w:rsidR="00DA7CBD" w:rsidRPr="00BF76E0" w14:paraId="11AB907F" w14:textId="77777777" w:rsidTr="00DA7CBD">
        <w:trPr>
          <w:jc w:val="center"/>
        </w:trPr>
        <w:tc>
          <w:tcPr>
            <w:tcW w:w="1951" w:type="dxa"/>
            <w:shd w:val="clear" w:color="auto" w:fill="auto"/>
          </w:tcPr>
          <w:p w14:paraId="4AEB42E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E734CD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locking </w:t>
            </w:r>
            <w:r w:rsidRPr="0033092B">
              <w:rPr>
                <w:rFonts w:ascii="Arial" w:hAnsi="Arial"/>
                <w:sz w:val="18"/>
              </w:rPr>
              <w:t>or</w:t>
            </w:r>
            <w:r>
              <w:rPr>
                <w:rFonts w:ascii="Arial" w:hAnsi="Arial"/>
                <w:sz w:val="18"/>
              </w:rPr>
              <w:t xml:space="preserve"> toggle control.</w:t>
            </w:r>
          </w:p>
          <w:p w14:paraId="6857F6F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locking </w:t>
            </w:r>
            <w:r w:rsidRPr="0033092B">
              <w:rPr>
                <w:rFonts w:ascii="Arial" w:hAnsi="Arial"/>
                <w:sz w:val="18"/>
              </w:rPr>
              <w:t>or</w:t>
            </w:r>
            <w:r w:rsidRPr="00BF76E0">
              <w:rPr>
                <w:rFonts w:ascii="Arial" w:hAnsi="Arial"/>
                <w:sz w:val="18"/>
              </w:rPr>
              <w:t xml:space="preserve"> toggle control is presented to the user.</w:t>
            </w:r>
          </w:p>
        </w:tc>
      </w:tr>
      <w:tr w:rsidR="00DA7CBD" w:rsidRPr="00BF76E0" w14:paraId="3CB9F01D" w14:textId="77777777" w:rsidTr="00DA7CBD">
        <w:trPr>
          <w:jc w:val="center"/>
        </w:trPr>
        <w:tc>
          <w:tcPr>
            <w:tcW w:w="1951" w:type="dxa"/>
            <w:shd w:val="clear" w:color="auto" w:fill="auto"/>
          </w:tcPr>
          <w:p w14:paraId="7DD3154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5E4270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w:t>
            </w:r>
            <w:r w:rsidRPr="00BF76E0">
              <w:rPr>
                <w:rFonts w:ascii="Arial" w:hAnsi="Arial"/>
                <w:sz w:val="18"/>
              </w:rPr>
              <w:t xml:space="preserve"> </w:t>
            </w:r>
            <w:r w:rsidRPr="00BF76E0">
              <w:rPr>
                <w:rFonts w:ascii="Arial" w:hAnsi="Arial"/>
                <w:sz w:val="18"/>
                <w:lang w:bidi="en-US"/>
              </w:rPr>
              <w:t xml:space="preserve">Check that there is </w:t>
            </w:r>
            <w:r w:rsidRPr="0033092B">
              <w:rPr>
                <w:rFonts w:ascii="Arial" w:hAnsi="Arial"/>
                <w:sz w:val="18"/>
                <w:lang w:bidi="en-US"/>
              </w:rPr>
              <w:t>at</w:t>
            </w:r>
            <w:r w:rsidRPr="00BF76E0">
              <w:rPr>
                <w:rFonts w:ascii="Arial" w:hAnsi="Arial"/>
                <w:sz w:val="18"/>
                <w:lang w:bidi="en-US"/>
              </w:rPr>
              <w:t xml:space="preserve"> least one mode of operation where the status of all locking </w:t>
            </w:r>
            <w:r w:rsidRPr="0033092B">
              <w:rPr>
                <w:rFonts w:ascii="Arial" w:hAnsi="Arial"/>
                <w:sz w:val="18"/>
                <w:lang w:bidi="en-US"/>
              </w:rPr>
              <w:t>or</w:t>
            </w:r>
            <w:r w:rsidRPr="00BF76E0">
              <w:rPr>
                <w:rFonts w:ascii="Arial" w:hAnsi="Arial"/>
                <w:sz w:val="18"/>
                <w:lang w:bidi="en-US"/>
              </w:rPr>
              <w:t xml:space="preserve"> toggle controls can be visually determined when the control is presented.</w:t>
            </w:r>
          </w:p>
        </w:tc>
      </w:tr>
      <w:tr w:rsidR="00DA7CBD" w:rsidRPr="00BF76E0" w14:paraId="1F8565E0" w14:textId="77777777" w:rsidTr="00DA7CBD">
        <w:trPr>
          <w:jc w:val="center"/>
        </w:trPr>
        <w:tc>
          <w:tcPr>
            <w:tcW w:w="1951" w:type="dxa"/>
            <w:shd w:val="clear" w:color="auto" w:fill="auto"/>
          </w:tcPr>
          <w:p w14:paraId="443D67B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2BFE5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6CF087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BA21146" w14:textId="77777777" w:rsidR="00DA7CBD" w:rsidRPr="00BF76E0" w:rsidRDefault="00DA7CBD" w:rsidP="00DA7CBD"/>
    <w:p w14:paraId="737D8E88" w14:textId="77777777" w:rsidR="00DA7CBD" w:rsidRPr="00BF76E0" w:rsidRDefault="00DA7CBD" w:rsidP="00DA7CBD">
      <w:pPr>
        <w:pStyle w:val="Heading3"/>
      </w:pPr>
      <w:bookmarkStart w:id="1668" w:name="_Toc372010320"/>
      <w:bookmarkStart w:id="1669" w:name="_Toc379382690"/>
      <w:bookmarkStart w:id="1670" w:name="_Toc379383390"/>
      <w:bookmarkStart w:id="1671" w:name="_Toc494974354"/>
      <w:bookmarkStart w:id="1672" w:name="_Toc499392661"/>
      <w:r w:rsidRPr="00BF76E0">
        <w:t>C.5.7</w:t>
      </w:r>
      <w:r w:rsidRPr="00BF76E0">
        <w:tab/>
        <w:t>Key repeat</w:t>
      </w:r>
      <w:bookmarkEnd w:id="1668"/>
      <w:bookmarkEnd w:id="1669"/>
      <w:bookmarkEnd w:id="1670"/>
      <w:bookmarkEnd w:id="1671"/>
      <w:bookmarkEnd w:id="16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BAF8499" w14:textId="77777777" w:rsidTr="00DA7CBD">
        <w:trPr>
          <w:jc w:val="center"/>
        </w:trPr>
        <w:tc>
          <w:tcPr>
            <w:tcW w:w="1951" w:type="dxa"/>
            <w:shd w:val="clear" w:color="auto" w:fill="auto"/>
          </w:tcPr>
          <w:p w14:paraId="32D1EB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320325" w14:textId="77777777" w:rsidR="00DA7CBD" w:rsidRPr="00BF76E0" w:rsidRDefault="00DA7CBD" w:rsidP="00DA7CBD">
            <w:pPr>
              <w:pStyle w:val="TAL"/>
            </w:pPr>
            <w:r w:rsidRPr="00BF76E0">
              <w:t>Testing</w:t>
            </w:r>
          </w:p>
        </w:tc>
      </w:tr>
      <w:tr w:rsidR="00DA7CBD" w:rsidRPr="00BF76E0" w14:paraId="32571F70" w14:textId="77777777" w:rsidTr="00DA7CBD">
        <w:trPr>
          <w:jc w:val="center"/>
        </w:trPr>
        <w:tc>
          <w:tcPr>
            <w:tcW w:w="1951" w:type="dxa"/>
            <w:shd w:val="clear" w:color="auto" w:fill="auto"/>
          </w:tcPr>
          <w:p w14:paraId="077EB97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9E3345" w14:textId="77777777" w:rsidR="00DA7CBD" w:rsidRPr="00BF76E0" w:rsidDel="000F4007" w:rsidRDefault="00DA7CBD" w:rsidP="00DA7CBD">
            <w:pPr>
              <w:keepNext/>
              <w:keepLines/>
              <w:spacing w:after="0"/>
              <w:rPr>
                <w:rFonts w:ascii="Arial" w:hAnsi="Arial"/>
                <w:sz w:val="18"/>
                <w:lang w:bidi="en-US"/>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 repeat function </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with key repeat is provided.</w:t>
            </w:r>
          </w:p>
          <w:p w14:paraId="0721AF84" w14:textId="77777777" w:rsidR="00DA7CBD" w:rsidRPr="00BF76E0" w:rsidRDefault="00DA7CBD" w:rsidP="00DA7CBD">
            <w:pPr>
              <w:keepNext/>
              <w:keepLines/>
              <w:spacing w:after="0"/>
              <w:rPr>
                <w:rFonts w:ascii="Arial" w:hAnsi="Arial"/>
                <w:sz w:val="18"/>
              </w:rPr>
            </w:pPr>
            <w:r w:rsidRPr="00BF76E0">
              <w:rPr>
                <w:rFonts w:ascii="Arial" w:hAnsi="Arial"/>
                <w:sz w:val="18"/>
              </w:rPr>
              <w:t>2. The key repeat cannot be turned off</w:t>
            </w:r>
            <w:r>
              <w:rPr>
                <w:rFonts w:ascii="Arial" w:hAnsi="Arial"/>
                <w:sz w:val="18"/>
              </w:rPr>
              <w:t>.</w:t>
            </w:r>
          </w:p>
        </w:tc>
      </w:tr>
      <w:tr w:rsidR="00DA7CBD" w:rsidRPr="00BF76E0" w14:paraId="75945143" w14:textId="77777777" w:rsidTr="00DA7CBD">
        <w:trPr>
          <w:jc w:val="center"/>
        </w:trPr>
        <w:tc>
          <w:tcPr>
            <w:tcW w:w="1951" w:type="dxa"/>
            <w:shd w:val="clear" w:color="auto" w:fill="auto"/>
          </w:tcPr>
          <w:p w14:paraId="535DE64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457FC6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delay before key repeat can be adjusted to </w:t>
            </w:r>
            <w:r w:rsidRPr="0033092B">
              <w:rPr>
                <w:rFonts w:ascii="Arial" w:hAnsi="Arial"/>
                <w:sz w:val="18"/>
                <w:lang w:bidi="en-US"/>
              </w:rPr>
              <w:t>at</w:t>
            </w:r>
            <w:r w:rsidRPr="00BF76E0">
              <w:rPr>
                <w:rFonts w:ascii="Arial" w:hAnsi="Arial"/>
                <w:sz w:val="18"/>
                <w:lang w:bidi="en-US"/>
              </w:rPr>
              <w:t xml:space="preserve"> least 2 seconds.</w:t>
            </w:r>
          </w:p>
          <w:p w14:paraId="4E7B91C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key repeat rate can be adjusted to 2 seconds per character.</w:t>
            </w:r>
          </w:p>
        </w:tc>
      </w:tr>
      <w:tr w:rsidR="00DA7CBD" w:rsidRPr="00BF76E0" w14:paraId="69DBD599" w14:textId="77777777" w:rsidTr="00DA7CBD">
        <w:trPr>
          <w:jc w:val="center"/>
        </w:trPr>
        <w:tc>
          <w:tcPr>
            <w:tcW w:w="1951" w:type="dxa"/>
            <w:shd w:val="clear" w:color="auto" w:fill="auto"/>
          </w:tcPr>
          <w:p w14:paraId="55FE6C9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993420"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3C7183D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bl>
    <w:p w14:paraId="319E5082" w14:textId="77777777" w:rsidR="00DA7CBD" w:rsidRPr="00BF76E0" w:rsidRDefault="00DA7CBD" w:rsidP="00DA7CBD">
      <w:pPr>
        <w:rPr>
          <w:lang w:bidi="en-US"/>
        </w:rPr>
      </w:pPr>
    </w:p>
    <w:p w14:paraId="218363B8" w14:textId="77777777" w:rsidR="00DA7CBD" w:rsidRPr="00BF76E0" w:rsidRDefault="00DA7CBD" w:rsidP="00DA7CBD">
      <w:pPr>
        <w:pStyle w:val="Heading3"/>
      </w:pPr>
      <w:bookmarkStart w:id="1673" w:name="_Toc372010321"/>
      <w:bookmarkStart w:id="1674" w:name="_Toc379382691"/>
      <w:bookmarkStart w:id="1675" w:name="_Toc379383391"/>
      <w:bookmarkStart w:id="1676" w:name="_Toc494974355"/>
      <w:bookmarkStart w:id="1677" w:name="_Toc499392662"/>
      <w:r w:rsidRPr="00BF76E0">
        <w:t>C.5.8</w:t>
      </w:r>
      <w:r w:rsidRPr="00BF76E0">
        <w:tab/>
        <w:t>Double-strike key acceptance</w:t>
      </w:r>
      <w:bookmarkEnd w:id="1673"/>
      <w:bookmarkEnd w:id="1674"/>
      <w:bookmarkEnd w:id="1675"/>
      <w:bookmarkEnd w:id="1676"/>
      <w:bookmarkEnd w:id="16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8D949" w14:textId="77777777" w:rsidTr="00DA7CBD">
        <w:trPr>
          <w:jc w:val="center"/>
        </w:trPr>
        <w:tc>
          <w:tcPr>
            <w:tcW w:w="1951" w:type="dxa"/>
            <w:shd w:val="clear" w:color="auto" w:fill="auto"/>
          </w:tcPr>
          <w:p w14:paraId="4895512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3580231" w14:textId="77777777" w:rsidR="00DA7CBD" w:rsidRPr="00BF76E0" w:rsidRDefault="00DA7CBD" w:rsidP="00DA7CBD">
            <w:pPr>
              <w:pStyle w:val="TAL"/>
            </w:pPr>
            <w:r w:rsidRPr="00BF76E0">
              <w:t>Testing</w:t>
            </w:r>
          </w:p>
        </w:tc>
      </w:tr>
      <w:tr w:rsidR="00DA7CBD" w:rsidRPr="00BF76E0" w14:paraId="1A254B22" w14:textId="77777777" w:rsidTr="00DA7CBD">
        <w:trPr>
          <w:jc w:val="center"/>
        </w:trPr>
        <w:tc>
          <w:tcPr>
            <w:tcW w:w="1951" w:type="dxa"/>
            <w:shd w:val="clear" w:color="auto" w:fill="auto"/>
          </w:tcPr>
          <w:p w14:paraId="259483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964D6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Pr>
                <w:rFonts w:ascii="Arial" w:hAnsi="Arial"/>
                <w:sz w:val="18"/>
                <w:lang w:bidi="en-US"/>
              </w:rPr>
              <w:t>The</w:t>
            </w:r>
            <w:r w:rsidRPr="000F4007">
              <w:rPr>
                <w:rFonts w:ascii="Arial" w:hAnsi="Arial"/>
                <w:sz w:val="18"/>
                <w:lang w:bidi="en-US"/>
              </w:rPr>
              <w:t xml:space="preserve"> ICT has a keyboard or keypad</w:t>
            </w:r>
            <w:r w:rsidRPr="00BF76E0" w:rsidDel="000F4007">
              <w:rPr>
                <w:rFonts w:ascii="Arial" w:hAnsi="Arial"/>
                <w:sz w:val="18"/>
                <w:lang w:bidi="en-US"/>
              </w:rPr>
              <w:t xml:space="preserve">A keyboard </w:t>
            </w:r>
            <w:r w:rsidRPr="0033092B" w:rsidDel="000F4007">
              <w:rPr>
                <w:rFonts w:ascii="Arial" w:hAnsi="Arial"/>
                <w:sz w:val="18"/>
                <w:lang w:bidi="en-US"/>
              </w:rPr>
              <w:t>or</w:t>
            </w:r>
            <w:r w:rsidRPr="00BF76E0" w:rsidDel="000F4007">
              <w:rPr>
                <w:rFonts w:ascii="Arial" w:hAnsi="Arial"/>
                <w:sz w:val="18"/>
                <w:lang w:bidi="en-US"/>
              </w:rPr>
              <w:t xml:space="preserve"> keypad is provided</w:t>
            </w:r>
            <w:r w:rsidDel="000F4007">
              <w:rPr>
                <w:rFonts w:ascii="Arial" w:hAnsi="Arial"/>
                <w:sz w:val="18"/>
                <w:lang w:bidi="en-US"/>
              </w:rPr>
              <w:t>.</w:t>
            </w:r>
          </w:p>
        </w:tc>
      </w:tr>
      <w:tr w:rsidR="00DA7CBD" w:rsidRPr="00BF76E0" w14:paraId="3C5DA1C6" w14:textId="77777777" w:rsidTr="00DA7CBD">
        <w:trPr>
          <w:jc w:val="center"/>
        </w:trPr>
        <w:tc>
          <w:tcPr>
            <w:tcW w:w="1951" w:type="dxa"/>
            <w:shd w:val="clear" w:color="auto" w:fill="auto"/>
          </w:tcPr>
          <w:p w14:paraId="23C0067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8C5803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6BD393A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Adjust that mechanism to its maximum setting.</w:t>
            </w:r>
          </w:p>
          <w:p w14:paraId="2ED4E5F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Press any key.</w:t>
            </w:r>
          </w:p>
          <w:p w14:paraId="3887A68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After a delay of 0,5 seconds press the same key as that pressed in step 3.</w:t>
            </w:r>
          </w:p>
          <w:p w14:paraId="470C427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whether the keystroke of step 4 has been accepted.</w:t>
            </w:r>
          </w:p>
        </w:tc>
      </w:tr>
      <w:tr w:rsidR="00DA7CBD" w:rsidRPr="00BF76E0" w14:paraId="5F192DB0" w14:textId="77777777" w:rsidTr="00DA7CBD">
        <w:trPr>
          <w:jc w:val="center"/>
        </w:trPr>
        <w:tc>
          <w:tcPr>
            <w:tcW w:w="1951" w:type="dxa"/>
            <w:shd w:val="clear" w:color="auto" w:fill="auto"/>
          </w:tcPr>
          <w:p w14:paraId="6F13EFA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DE1237"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 xml:space="preserve"> 1 is true and check 5 is false</w:t>
            </w:r>
          </w:p>
          <w:p w14:paraId="646DB0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r w:rsidRPr="0033092B">
              <w:rPr>
                <w:rFonts w:ascii="Arial" w:hAnsi="Arial"/>
                <w:sz w:val="18"/>
              </w:rPr>
              <w:t>or</w:t>
            </w:r>
            <w:r>
              <w:rPr>
                <w:rFonts w:ascii="Arial" w:hAnsi="Arial"/>
                <w:sz w:val="18"/>
              </w:rPr>
              <w:t xml:space="preserve"> check 5 is true</w:t>
            </w:r>
          </w:p>
        </w:tc>
      </w:tr>
    </w:tbl>
    <w:p w14:paraId="63FA9732" w14:textId="77777777" w:rsidR="00DA7CBD" w:rsidRPr="00BF76E0" w:rsidRDefault="00DA7CBD" w:rsidP="00DA7CBD">
      <w:pPr>
        <w:rPr>
          <w:lang w:bidi="en-US"/>
        </w:rPr>
      </w:pPr>
    </w:p>
    <w:p w14:paraId="1F874656" w14:textId="77777777" w:rsidR="00DA7CBD" w:rsidRPr="00BF76E0" w:rsidRDefault="00DA7CBD" w:rsidP="00DA7CBD">
      <w:pPr>
        <w:pStyle w:val="Heading3"/>
      </w:pPr>
      <w:bookmarkStart w:id="1678" w:name="_Toc372010322"/>
      <w:bookmarkStart w:id="1679" w:name="_Toc379382692"/>
      <w:bookmarkStart w:id="1680" w:name="_Toc379383392"/>
      <w:bookmarkStart w:id="1681" w:name="_Toc494974356"/>
      <w:bookmarkStart w:id="1682" w:name="_Toc499392663"/>
      <w:r w:rsidRPr="00BF76E0">
        <w:t>C.5.9</w:t>
      </w:r>
      <w:r w:rsidRPr="00BF76E0">
        <w:tab/>
        <w:t>Simultaneous user actions</w:t>
      </w:r>
      <w:bookmarkEnd w:id="1678"/>
      <w:bookmarkEnd w:id="1679"/>
      <w:bookmarkEnd w:id="1680"/>
      <w:bookmarkEnd w:id="1681"/>
      <w:bookmarkEnd w:id="16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65D6EE" w14:textId="77777777" w:rsidTr="00DA7CBD">
        <w:trPr>
          <w:jc w:val="center"/>
        </w:trPr>
        <w:tc>
          <w:tcPr>
            <w:tcW w:w="1951" w:type="dxa"/>
            <w:shd w:val="clear" w:color="auto" w:fill="auto"/>
          </w:tcPr>
          <w:p w14:paraId="23A21DA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D590D74" w14:textId="77777777" w:rsidR="00DA7CBD" w:rsidRPr="00BF76E0" w:rsidRDefault="00DA7CBD" w:rsidP="00DA7CBD">
            <w:pPr>
              <w:pStyle w:val="TAL"/>
            </w:pPr>
            <w:r w:rsidRPr="00BF76E0">
              <w:t>Inspection</w:t>
            </w:r>
          </w:p>
        </w:tc>
      </w:tr>
      <w:tr w:rsidR="00DA7CBD" w:rsidRPr="00BF76E0" w14:paraId="6FE95B10" w14:textId="77777777" w:rsidTr="00DA7CBD">
        <w:trPr>
          <w:jc w:val="center"/>
        </w:trPr>
        <w:tc>
          <w:tcPr>
            <w:tcW w:w="1951" w:type="dxa"/>
            <w:shd w:val="clear" w:color="auto" w:fill="auto"/>
          </w:tcPr>
          <w:p w14:paraId="69F366B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9B856DE" w14:textId="77777777" w:rsidR="00DA7CBD" w:rsidRPr="00BF76E0" w:rsidRDefault="00DA7CBD" w:rsidP="00DA7CBD">
            <w:pPr>
              <w:keepNext/>
              <w:keepLines/>
              <w:spacing w:after="0"/>
              <w:rPr>
                <w:rFonts w:ascii="Arial" w:hAnsi="Arial"/>
                <w:sz w:val="18"/>
              </w:rPr>
            </w:pPr>
            <w:r w:rsidRPr="00BF76E0">
              <w:rPr>
                <w:rFonts w:ascii="Arial" w:hAnsi="Arial"/>
                <w:sz w:val="18"/>
              </w:rPr>
              <w:t>None</w:t>
            </w:r>
            <w:r>
              <w:rPr>
                <w:rFonts w:ascii="Arial" w:hAnsi="Arial"/>
                <w:sz w:val="18"/>
              </w:rPr>
              <w:t>.</w:t>
            </w:r>
          </w:p>
        </w:tc>
      </w:tr>
      <w:tr w:rsidR="00DA7CBD" w:rsidRPr="00BF76E0" w14:paraId="41CA34E3" w14:textId="77777777" w:rsidTr="00DA7CBD">
        <w:trPr>
          <w:jc w:val="center"/>
        </w:trPr>
        <w:tc>
          <w:tcPr>
            <w:tcW w:w="1951" w:type="dxa"/>
            <w:shd w:val="clear" w:color="auto" w:fill="auto"/>
          </w:tcPr>
          <w:p w14:paraId="66575B8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5F982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If there are multiple modes of operation, select one mode of operation (see notes 1 and 2 of this table for guidance on the selection). </w:t>
            </w:r>
          </w:p>
          <w:p w14:paraId="2E5D9E1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Determine all the user controllable functions of the </w:t>
            </w:r>
            <w:r w:rsidRPr="0033092B">
              <w:rPr>
                <w:rFonts w:ascii="Arial" w:hAnsi="Arial"/>
                <w:sz w:val="18"/>
                <w:lang w:bidi="en-US"/>
              </w:rPr>
              <w:t>ICT.</w:t>
            </w:r>
          </w:p>
          <w:p w14:paraId="588589A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each user controllable function can be operated with a single point of contact.</w:t>
            </w:r>
          </w:p>
          <w:p w14:paraId="15FDB9B6"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4. If there are multiple modes of operation and the test is not passed, repeat the procedure until all modes of operation have been tested</w:t>
            </w:r>
            <w:r>
              <w:rPr>
                <w:rFonts w:ascii="Arial" w:hAnsi="Arial"/>
                <w:sz w:val="18"/>
                <w:lang w:bidi="en-US"/>
              </w:rPr>
              <w:t>.</w:t>
            </w:r>
          </w:p>
        </w:tc>
      </w:tr>
      <w:tr w:rsidR="00DA7CBD" w:rsidRPr="00BF76E0" w14:paraId="3AEA2BCA" w14:textId="77777777" w:rsidTr="00DA7CBD">
        <w:trPr>
          <w:jc w:val="center"/>
        </w:trPr>
        <w:tc>
          <w:tcPr>
            <w:tcW w:w="1951" w:type="dxa"/>
            <w:shd w:val="clear" w:color="auto" w:fill="auto"/>
          </w:tcPr>
          <w:p w14:paraId="055BC40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7C1909" w14:textId="77777777" w:rsidR="00DA7CBD" w:rsidRPr="00BF76E0" w:rsidRDefault="00DA7CBD" w:rsidP="00DA7CBD">
            <w:pPr>
              <w:keepNext/>
              <w:keepLines/>
              <w:spacing w:after="0"/>
              <w:rPr>
                <w:rFonts w:ascii="Arial" w:hAnsi="Arial"/>
                <w:sz w:val="18"/>
              </w:rPr>
            </w:pPr>
            <w:r w:rsidRPr="00BF76E0">
              <w:rPr>
                <w:rFonts w:ascii="Arial" w:hAnsi="Arial"/>
                <w:sz w:val="18"/>
              </w:rPr>
              <w:t>Pass: Check 3 is true</w:t>
            </w:r>
          </w:p>
          <w:p w14:paraId="2FD9359A" w14:textId="77777777" w:rsidR="00DA7CBD" w:rsidRPr="00BF76E0" w:rsidRDefault="00DA7CBD" w:rsidP="00DA7CBD">
            <w:pPr>
              <w:keepNext/>
              <w:keepLines/>
              <w:spacing w:after="0"/>
              <w:rPr>
                <w:rFonts w:ascii="Arial" w:hAnsi="Arial"/>
                <w:sz w:val="18"/>
              </w:rPr>
            </w:pPr>
            <w:r w:rsidRPr="00BF76E0">
              <w:rPr>
                <w:rFonts w:ascii="Arial" w:hAnsi="Arial"/>
                <w:sz w:val="18"/>
              </w:rPr>
              <w:t>Fail: Check 3 is false for all modes of operation</w:t>
            </w:r>
          </w:p>
        </w:tc>
      </w:tr>
      <w:tr w:rsidR="00DA7CBD" w:rsidRPr="00BF76E0" w14:paraId="690BA56A" w14:textId="77777777" w:rsidTr="00DA7CBD">
        <w:trPr>
          <w:jc w:val="center"/>
        </w:trPr>
        <w:tc>
          <w:tcPr>
            <w:tcW w:w="9039" w:type="dxa"/>
            <w:gridSpan w:val="2"/>
            <w:shd w:val="clear" w:color="auto" w:fill="auto"/>
          </w:tcPr>
          <w:p w14:paraId="449EABDD"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 1:</w:t>
            </w:r>
            <w:r w:rsidRPr="00BF76E0">
              <w:rPr>
                <w:rFonts w:ascii="Arial" w:hAnsi="Arial"/>
                <w:sz w:val="18"/>
              </w:rPr>
              <w:tab/>
              <w:t>If there are multiple modes of operation, these should be tested until the compliance test is passed.</w:t>
            </w:r>
          </w:p>
          <w:p w14:paraId="16342211"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 2:</w:t>
            </w:r>
            <w:r w:rsidRPr="00BF76E0">
              <w:rPr>
                <w:rFonts w:ascii="Arial" w:hAnsi="Arial"/>
                <w:sz w:val="18"/>
              </w:rPr>
              <w:tab/>
              <w:t>Where it is claimed that a specific mode complies with clause 5.6, this mode should be tested first.</w:t>
            </w:r>
          </w:p>
        </w:tc>
      </w:tr>
    </w:tbl>
    <w:p w14:paraId="7ED5B908" w14:textId="77777777" w:rsidR="00DA7CBD" w:rsidRPr="00BF76E0" w:rsidRDefault="00DA7CBD" w:rsidP="00DA7CBD">
      <w:pPr>
        <w:rPr>
          <w:lang w:bidi="en-US"/>
        </w:rPr>
      </w:pPr>
    </w:p>
    <w:p w14:paraId="68286CD4" w14:textId="77777777" w:rsidR="00DA7CBD" w:rsidRPr="00BF76E0" w:rsidRDefault="00DA7CBD" w:rsidP="00DA7CBD">
      <w:pPr>
        <w:pStyle w:val="Heading2"/>
        <w:pBdr>
          <w:top w:val="single" w:sz="8" w:space="1" w:color="auto"/>
        </w:pBdr>
      </w:pPr>
      <w:bookmarkStart w:id="1683" w:name="_Toc372010323"/>
      <w:bookmarkStart w:id="1684" w:name="_Toc379382693"/>
      <w:bookmarkStart w:id="1685" w:name="_Toc379383393"/>
      <w:bookmarkStart w:id="1686" w:name="_Toc494974357"/>
      <w:bookmarkStart w:id="1687" w:name="_Toc499392664"/>
      <w:r w:rsidRPr="00BF76E0">
        <w:t>C.6</w:t>
      </w:r>
      <w:r w:rsidRPr="00BF76E0">
        <w:tab/>
      </w:r>
      <w:r w:rsidRPr="0033092B">
        <w:t>ICT</w:t>
      </w:r>
      <w:r w:rsidRPr="00BF76E0">
        <w:t xml:space="preserve"> with two-way voice communication</w:t>
      </w:r>
      <w:bookmarkEnd w:id="1683"/>
      <w:bookmarkEnd w:id="1684"/>
      <w:bookmarkEnd w:id="1685"/>
      <w:bookmarkEnd w:id="1686"/>
      <w:bookmarkEnd w:id="1687"/>
    </w:p>
    <w:p w14:paraId="71E3E3D8" w14:textId="77777777" w:rsidR="00DA7CBD" w:rsidRPr="00BF76E0" w:rsidRDefault="00DA7CBD" w:rsidP="00DA7CBD">
      <w:pPr>
        <w:pStyle w:val="Heading3"/>
      </w:pPr>
      <w:bookmarkStart w:id="1688" w:name="_Toc372010324"/>
      <w:bookmarkStart w:id="1689" w:name="_Toc379382694"/>
      <w:bookmarkStart w:id="1690" w:name="_Toc379383394"/>
      <w:bookmarkStart w:id="1691" w:name="_Toc494974358"/>
      <w:bookmarkStart w:id="1692" w:name="_Toc499392665"/>
      <w:r w:rsidRPr="00BF76E0">
        <w:t>C.6.1</w:t>
      </w:r>
      <w:r w:rsidRPr="00BF76E0">
        <w:tab/>
        <w:t>Audio bandwidth for speech</w:t>
      </w:r>
      <w:bookmarkEnd w:id="1688"/>
      <w:bookmarkEnd w:id="1689"/>
      <w:bookmarkEnd w:id="1690"/>
      <w:bookmarkEnd w:id="1691"/>
      <w:bookmarkEnd w:id="1692"/>
    </w:p>
    <w:p w14:paraId="4EA8C5B6" w14:textId="77777777" w:rsidR="00DA7CBD" w:rsidRPr="00BF76E0" w:rsidRDefault="00DA7CBD" w:rsidP="00DA7CBD">
      <w:r w:rsidRPr="00BF76E0">
        <w:rPr>
          <w:lang w:eastAsia="en-GB"/>
        </w:rPr>
        <w:t>The tests in clause C.6.1 are made available to support the recommendations in clause 6.1. They should be applied if the recommendations in clause 6.1 are being followed. However, tests in clause C.6.1 do not form part of the compliance requirements and are not required in any compliance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9E0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BB5B4DA"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44E7F1F3" w14:textId="77777777" w:rsidR="00DA7CBD" w:rsidRPr="00BF76E0" w:rsidRDefault="00DA7CBD" w:rsidP="00DA7CBD">
            <w:pPr>
              <w:pStyle w:val="TAL"/>
            </w:pPr>
            <w:r w:rsidRPr="00BF76E0">
              <w:t>Measurement</w:t>
            </w:r>
          </w:p>
        </w:tc>
      </w:tr>
      <w:tr w:rsidR="00DA7CBD" w:rsidRPr="00BF76E0" w14:paraId="42D04B0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62ED" w14:textId="77777777" w:rsidR="00DA7CBD" w:rsidRPr="00BF76E0" w:rsidRDefault="00DA7CBD" w:rsidP="00DA7CBD">
            <w:pPr>
              <w:pStyle w:val="TAL"/>
            </w:pPr>
            <w:r w:rsidRPr="00BF76E0">
              <w:t>Pre-conditions</w:t>
            </w:r>
          </w:p>
        </w:tc>
        <w:tc>
          <w:tcPr>
            <w:tcW w:w="7088" w:type="dxa"/>
            <w:tcBorders>
              <w:top w:val="single" w:sz="4" w:space="0" w:color="auto"/>
              <w:left w:val="single" w:sz="4" w:space="0" w:color="auto"/>
              <w:bottom w:val="single" w:sz="4" w:space="0" w:color="auto"/>
              <w:right w:val="single" w:sz="4" w:space="0" w:color="auto"/>
            </w:tcBorders>
            <w:hideMark/>
          </w:tcPr>
          <w:p w14:paraId="63A818E7" w14:textId="77777777" w:rsidR="00DA7CBD" w:rsidRPr="00BF76E0" w:rsidRDefault="00DA7CBD" w:rsidP="00DA7CBD">
            <w:pPr>
              <w:pStyle w:val="TAL"/>
            </w:pPr>
            <w:r w:rsidRPr="00BF76E0">
              <w:t xml:space="preserve">1. The </w:t>
            </w:r>
            <w:r w:rsidRPr="0033092B">
              <w:t>ICT</w:t>
            </w:r>
            <w:r w:rsidRPr="00BF76E0">
              <w:t xml:space="preserve"> under test provides two-way voice communication. </w:t>
            </w:r>
          </w:p>
        </w:tc>
      </w:tr>
      <w:tr w:rsidR="00DA7CBD" w:rsidRPr="00BF76E0" w14:paraId="6EF5C43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DB4813" w14:textId="77777777" w:rsidR="00DA7CBD" w:rsidRPr="00BF76E0" w:rsidRDefault="00DA7CBD" w:rsidP="00DA7CBD">
            <w:pPr>
              <w:pStyle w:val="TAL"/>
            </w:pPr>
            <w:r w:rsidRPr="00BF76E0">
              <w:t>Procedure</w:t>
            </w:r>
          </w:p>
        </w:tc>
        <w:tc>
          <w:tcPr>
            <w:tcW w:w="7088" w:type="dxa"/>
            <w:tcBorders>
              <w:top w:val="single" w:sz="4" w:space="0" w:color="auto"/>
              <w:left w:val="single" w:sz="4" w:space="0" w:color="auto"/>
              <w:bottom w:val="single" w:sz="4" w:space="0" w:color="auto"/>
              <w:right w:val="single" w:sz="4" w:space="0" w:color="auto"/>
            </w:tcBorders>
            <w:hideMark/>
          </w:tcPr>
          <w:p w14:paraId="3668D665" w14:textId="77777777" w:rsidR="00DA7CBD" w:rsidRPr="00BF76E0" w:rsidRDefault="00DA7CBD" w:rsidP="00DA7CBD">
            <w:pPr>
              <w:pStyle w:val="TAL"/>
            </w:pPr>
            <w:r w:rsidRPr="00BF76E0">
              <w:t xml:space="preserve">1. Check that the </w:t>
            </w:r>
            <w:r w:rsidRPr="0033092B">
              <w:t>ICT</w:t>
            </w:r>
            <w:r w:rsidRPr="00BF76E0">
              <w:t xml:space="preserve"> can encode and decode audio with a frequency range with an upper limit of </w:t>
            </w:r>
            <w:r w:rsidRPr="0033092B">
              <w:t>at</w:t>
            </w:r>
            <w:r w:rsidRPr="00BF76E0">
              <w:t xml:space="preserve"> least 7 000 Hz</w:t>
            </w:r>
            <w:r>
              <w:t>.</w:t>
            </w:r>
          </w:p>
        </w:tc>
      </w:tr>
      <w:tr w:rsidR="00DA7CBD" w:rsidRPr="00BF76E0" w14:paraId="42436A4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749465" w14:textId="77777777" w:rsidR="00DA7CBD" w:rsidRPr="00BF76E0" w:rsidRDefault="00DA7CBD" w:rsidP="00DA7CBD">
            <w:pPr>
              <w:pStyle w:val="TAL"/>
            </w:pPr>
            <w:r w:rsidRPr="00BF76E0">
              <w:t>Result</w:t>
            </w:r>
          </w:p>
        </w:tc>
        <w:tc>
          <w:tcPr>
            <w:tcW w:w="7088" w:type="dxa"/>
            <w:tcBorders>
              <w:top w:val="single" w:sz="4" w:space="0" w:color="auto"/>
              <w:left w:val="single" w:sz="4" w:space="0" w:color="auto"/>
              <w:bottom w:val="single" w:sz="4" w:space="0" w:color="auto"/>
              <w:right w:val="single" w:sz="4" w:space="0" w:color="auto"/>
            </w:tcBorders>
            <w:hideMark/>
          </w:tcPr>
          <w:p w14:paraId="446DC5A0" w14:textId="77777777" w:rsidR="00DA7CBD" w:rsidRPr="00BF76E0" w:rsidRDefault="00DA7CBD" w:rsidP="00DA7CBD">
            <w:pPr>
              <w:pStyle w:val="TAL"/>
            </w:pPr>
            <w:r w:rsidRPr="00BF76E0">
              <w:t>If check 1 is true then this recommendation is followed. This is not a requirement for conformance to the present document.</w:t>
            </w:r>
          </w:p>
        </w:tc>
      </w:tr>
    </w:tbl>
    <w:p w14:paraId="2F514039" w14:textId="77777777" w:rsidR="00DA7CBD" w:rsidRPr="00BF76E0" w:rsidRDefault="00DA7CBD" w:rsidP="00DA7CBD"/>
    <w:p w14:paraId="5B198C0B" w14:textId="77777777" w:rsidR="00DA7CBD" w:rsidRPr="00BF76E0" w:rsidRDefault="00DA7CBD" w:rsidP="00DA7CBD">
      <w:pPr>
        <w:pStyle w:val="Heading3"/>
      </w:pPr>
      <w:bookmarkStart w:id="1693" w:name="_Toc372010325"/>
      <w:bookmarkStart w:id="1694" w:name="_Toc379382695"/>
      <w:bookmarkStart w:id="1695" w:name="_Toc379383395"/>
      <w:bookmarkStart w:id="1696" w:name="_Toc494974359"/>
      <w:bookmarkStart w:id="1697" w:name="_Toc499392666"/>
      <w:r w:rsidRPr="00BF76E0">
        <w:t>C.6.2</w:t>
      </w:r>
      <w:r w:rsidRPr="00BF76E0">
        <w:tab/>
        <w:t>Real-Time Text (</w:t>
      </w:r>
      <w:r w:rsidRPr="0033092B">
        <w:t>RTT</w:t>
      </w:r>
      <w:r w:rsidRPr="00BF76E0">
        <w:t>) functionality</w:t>
      </w:r>
      <w:bookmarkEnd w:id="1693"/>
      <w:bookmarkEnd w:id="1694"/>
      <w:bookmarkEnd w:id="1695"/>
      <w:bookmarkEnd w:id="1696"/>
      <w:bookmarkEnd w:id="1697"/>
    </w:p>
    <w:p w14:paraId="7E1E6AD1" w14:textId="77777777" w:rsidR="00DA7CBD" w:rsidRPr="00BF76E0" w:rsidRDefault="00DA7CBD" w:rsidP="00DA7CBD">
      <w:pPr>
        <w:pStyle w:val="Heading4"/>
      </w:pPr>
      <w:bookmarkStart w:id="1698" w:name="_Toc372010326"/>
      <w:bookmarkStart w:id="1699" w:name="_Toc379382696"/>
      <w:bookmarkStart w:id="1700" w:name="_Toc379383396"/>
      <w:bookmarkStart w:id="1701" w:name="_Toc494974360"/>
      <w:bookmarkStart w:id="1702" w:name="_Toc499392667"/>
      <w:r w:rsidRPr="00BF76E0">
        <w:t>C.6.2.1</w:t>
      </w:r>
      <w:r w:rsidRPr="00BF76E0">
        <w:tab/>
      </w:r>
      <w:r w:rsidRPr="0033092B">
        <w:t>RTT</w:t>
      </w:r>
      <w:r w:rsidRPr="00BF76E0">
        <w:t xml:space="preserve"> provision</w:t>
      </w:r>
      <w:bookmarkEnd w:id="1698"/>
      <w:bookmarkEnd w:id="1699"/>
      <w:bookmarkEnd w:id="1700"/>
      <w:bookmarkEnd w:id="1701"/>
      <w:bookmarkEnd w:id="1702"/>
    </w:p>
    <w:p w14:paraId="6FF4D88C" w14:textId="77777777" w:rsidR="00DA7CBD" w:rsidRPr="00BF76E0" w:rsidRDefault="00DA7CBD" w:rsidP="00DA7CBD">
      <w:pPr>
        <w:pStyle w:val="Heading5"/>
      </w:pPr>
      <w:bookmarkStart w:id="1703" w:name="_Toc372010327"/>
      <w:bookmarkStart w:id="1704" w:name="_Toc379382697"/>
      <w:bookmarkStart w:id="1705" w:name="_Toc379383397"/>
      <w:bookmarkStart w:id="1706" w:name="_Toc494974361"/>
      <w:bookmarkStart w:id="1707" w:name="_Toc499392668"/>
      <w:r w:rsidRPr="00BF76E0">
        <w:t>C.6.2.1.1</w:t>
      </w:r>
      <w:r w:rsidRPr="00BF76E0">
        <w:tab/>
      </w:r>
      <w:r w:rsidRPr="0033092B">
        <w:t>RTT</w:t>
      </w:r>
      <w:r w:rsidRPr="00BF76E0">
        <w:t xml:space="preserve"> communication</w:t>
      </w:r>
      <w:bookmarkEnd w:id="1703"/>
      <w:bookmarkEnd w:id="1704"/>
      <w:bookmarkEnd w:id="1705"/>
      <w:bookmarkEnd w:id="1706"/>
      <w:bookmarkEnd w:id="17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0857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24602F"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18A9F26" w14:textId="77777777" w:rsidR="00DA7CBD" w:rsidRPr="00BF76E0" w:rsidRDefault="00DA7CBD" w:rsidP="00DA7CBD">
            <w:pPr>
              <w:pStyle w:val="TAL"/>
            </w:pPr>
            <w:r>
              <w:t>Inspection</w:t>
            </w:r>
          </w:p>
        </w:tc>
      </w:tr>
      <w:tr w:rsidR="00DA7CBD" w:rsidRPr="00BF76E0" w14:paraId="7B2860C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1F71B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E59FD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under test allows two-way voice communication.</w:t>
            </w:r>
          </w:p>
          <w:p w14:paraId="7D7135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device compatible with the system is connected </w:t>
            </w:r>
            <w:r w:rsidRPr="0033092B">
              <w:rPr>
                <w:rFonts w:ascii="Arial" w:hAnsi="Arial"/>
                <w:sz w:val="18"/>
              </w:rPr>
              <w:t>at</w:t>
            </w:r>
            <w:r w:rsidRPr="00BF76E0">
              <w:rPr>
                <w:rFonts w:ascii="Arial" w:hAnsi="Arial"/>
                <w:sz w:val="18"/>
              </w:rPr>
              <w:t xml:space="preserve"> the other end of the system.</w:t>
            </w:r>
          </w:p>
        </w:tc>
      </w:tr>
      <w:tr w:rsidR="00DA7CBD" w:rsidRPr="00BF76E0" w14:paraId="7D7B552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71615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3FD9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allows a user to communicate with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ICT</w:t>
            </w:r>
            <w:r w:rsidRPr="00BF76E0">
              <w:rPr>
                <w:rFonts w:ascii="Arial" w:hAnsi="Arial"/>
                <w:sz w:val="18"/>
              </w:rPr>
              <w:t xml:space="preserve"> by </w:t>
            </w:r>
            <w:r w:rsidRPr="0033092B">
              <w:rPr>
                <w:rFonts w:ascii="Arial" w:hAnsi="Arial"/>
                <w:sz w:val="18"/>
              </w:rPr>
              <w:t>RTT</w:t>
            </w:r>
            <w:r w:rsidRPr="00BF76E0">
              <w:rPr>
                <w:rFonts w:ascii="Arial" w:hAnsi="Arial"/>
                <w:sz w:val="18"/>
              </w:rPr>
              <w:t>.</w:t>
            </w:r>
          </w:p>
        </w:tc>
      </w:tr>
      <w:tr w:rsidR="00DA7CBD" w:rsidRPr="00BF76E0" w14:paraId="17A1FF3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F7DE59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DEF0B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C62C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3CC81F92" w14:textId="77777777" w:rsidR="00DA7CBD" w:rsidRDefault="00DA7CBD" w:rsidP="00DA7CBD"/>
    <w:p w14:paraId="646FE7EC" w14:textId="77777777" w:rsidR="00DA7CBD" w:rsidRPr="00BF76E0" w:rsidRDefault="00DA7CBD" w:rsidP="00DA7CBD">
      <w:pPr>
        <w:pStyle w:val="Heading5"/>
      </w:pPr>
      <w:bookmarkStart w:id="1708" w:name="_Toc372010328"/>
      <w:bookmarkStart w:id="1709" w:name="_Toc379382698"/>
      <w:bookmarkStart w:id="1710" w:name="_Toc379383398"/>
      <w:bookmarkStart w:id="1711" w:name="_Toc494974362"/>
      <w:bookmarkStart w:id="1712" w:name="_Toc499392669"/>
      <w:r w:rsidRPr="00BF76E0">
        <w:t>C.6.2.1.2</w:t>
      </w:r>
      <w:r w:rsidRPr="00BF76E0">
        <w:tab/>
        <w:t>Concurrent voice and text</w:t>
      </w:r>
      <w:bookmarkEnd w:id="1708"/>
      <w:bookmarkEnd w:id="1709"/>
      <w:bookmarkEnd w:id="1710"/>
      <w:bookmarkEnd w:id="1711"/>
      <w:bookmarkEnd w:id="17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02D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21384E"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979CD91" w14:textId="77777777" w:rsidR="00DA7CBD" w:rsidRPr="00BF76E0" w:rsidRDefault="00DA7CBD" w:rsidP="00DA7CBD">
            <w:pPr>
              <w:pStyle w:val="TAL"/>
            </w:pPr>
            <w:r>
              <w:t>Inspection</w:t>
            </w:r>
          </w:p>
        </w:tc>
      </w:tr>
      <w:tr w:rsidR="00DA7CBD" w:rsidRPr="00BF76E0" w14:paraId="3A53D59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D719B5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A61869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suppor</w:t>
            </w:r>
            <w:r>
              <w:rPr>
                <w:rFonts w:ascii="Arial" w:hAnsi="Arial"/>
                <w:sz w:val="18"/>
              </w:rPr>
              <w:t>ts two-way voice communication.</w:t>
            </w:r>
          </w:p>
          <w:p w14:paraId="3A751F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enables a user to communicate with another user by </w:t>
            </w:r>
            <w:r w:rsidRPr="0033092B">
              <w:rPr>
                <w:rFonts w:ascii="Arial" w:hAnsi="Arial"/>
                <w:sz w:val="18"/>
              </w:rPr>
              <w:t>RTT</w:t>
            </w:r>
            <w:r w:rsidRPr="00BF76E0">
              <w:rPr>
                <w:rFonts w:ascii="Arial" w:hAnsi="Arial"/>
                <w:sz w:val="18"/>
              </w:rPr>
              <w:t>.</w:t>
            </w:r>
          </w:p>
        </w:tc>
      </w:tr>
      <w:tr w:rsidR="00DA7CBD" w:rsidRPr="00BF76E0" w14:paraId="018E82D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361B8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FCB1F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provides a mechanism to select a mode of operation which allows concurrent voice and text.</w:t>
            </w:r>
          </w:p>
          <w:p w14:paraId="0E76E07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ICT</w:t>
            </w:r>
            <w:r w:rsidRPr="00BF76E0">
              <w:rPr>
                <w:rFonts w:ascii="Arial" w:hAnsi="Arial"/>
                <w:sz w:val="18"/>
              </w:rPr>
              <w:t xml:space="preserve"> allows the concurrent use of voice and text when in the mode of operation identified in step 1.</w:t>
            </w:r>
          </w:p>
        </w:tc>
      </w:tr>
      <w:tr w:rsidR="00DA7CBD" w:rsidRPr="00BF76E0" w14:paraId="2B0A6F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3E0F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E1BD16" w14:textId="77777777" w:rsidR="00DA7CBD" w:rsidRPr="00BF76E0" w:rsidRDefault="00DA7CBD" w:rsidP="00DA7CBD">
            <w:pPr>
              <w:keepNext/>
              <w:keepLines/>
              <w:spacing w:after="0"/>
              <w:rPr>
                <w:rFonts w:ascii="Arial" w:hAnsi="Arial"/>
                <w:sz w:val="18"/>
              </w:rPr>
            </w:pPr>
            <w:r w:rsidRPr="00BF76E0">
              <w:rPr>
                <w:rFonts w:ascii="Arial" w:hAnsi="Arial"/>
                <w:sz w:val="18"/>
              </w:rPr>
              <w:t>Pass: Check</w:t>
            </w:r>
            <w:r>
              <w:rPr>
                <w:rFonts w:ascii="Arial" w:hAnsi="Arial"/>
                <w:sz w:val="18"/>
              </w:rPr>
              <w:t>s</w:t>
            </w:r>
            <w:r w:rsidRPr="00BF76E0">
              <w:rPr>
                <w:rFonts w:ascii="Arial" w:hAnsi="Arial"/>
                <w:sz w:val="18"/>
              </w:rPr>
              <w:t xml:space="preserve"> 1 and 2 are true</w:t>
            </w:r>
          </w:p>
          <w:p w14:paraId="051FAB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A6C3464" w14:textId="77777777" w:rsidR="00DA7CBD" w:rsidRPr="00BF76E0" w:rsidRDefault="00DA7CBD" w:rsidP="00DA7CBD">
      <w:pPr>
        <w:keepLines/>
      </w:pPr>
    </w:p>
    <w:p w14:paraId="3422BEAA" w14:textId="77777777" w:rsidR="00DA7CBD" w:rsidRPr="00BF76E0" w:rsidRDefault="00DA7CBD" w:rsidP="00DA7CBD">
      <w:pPr>
        <w:pStyle w:val="Heading4"/>
      </w:pPr>
      <w:bookmarkStart w:id="1713" w:name="_Toc372010329"/>
      <w:bookmarkStart w:id="1714" w:name="_Toc379382699"/>
      <w:bookmarkStart w:id="1715" w:name="_Toc379383399"/>
      <w:bookmarkStart w:id="1716" w:name="_Toc494974363"/>
      <w:bookmarkStart w:id="1717" w:name="_Toc499392670"/>
      <w:r w:rsidRPr="00BF76E0">
        <w:t>C.6.2.2</w:t>
      </w:r>
      <w:r w:rsidRPr="00BF76E0">
        <w:tab/>
        <w:t>Display of Real-Time Text</w:t>
      </w:r>
      <w:bookmarkEnd w:id="1713"/>
      <w:bookmarkEnd w:id="1714"/>
      <w:bookmarkEnd w:id="1715"/>
      <w:bookmarkEnd w:id="1716"/>
      <w:bookmarkEnd w:id="1717"/>
    </w:p>
    <w:p w14:paraId="33F94D89" w14:textId="77777777" w:rsidR="00DA7CBD" w:rsidRPr="00BF76E0" w:rsidRDefault="00DA7CBD" w:rsidP="00DA7CBD">
      <w:pPr>
        <w:pStyle w:val="Heading5"/>
      </w:pPr>
      <w:bookmarkStart w:id="1718" w:name="_Toc372010330"/>
      <w:bookmarkStart w:id="1719" w:name="_Toc379382700"/>
      <w:bookmarkStart w:id="1720" w:name="_Toc379383400"/>
      <w:bookmarkStart w:id="1721" w:name="_Toc494974364"/>
      <w:bookmarkStart w:id="1722" w:name="_Toc499392671"/>
      <w:r w:rsidRPr="00BF76E0">
        <w:t>C.6.2.2.1</w:t>
      </w:r>
      <w:r w:rsidRPr="00BF76E0">
        <w:tab/>
        <w:t>Visually distinguishable display</w:t>
      </w:r>
      <w:bookmarkEnd w:id="1718"/>
      <w:bookmarkEnd w:id="1719"/>
      <w:bookmarkEnd w:id="1720"/>
      <w:bookmarkEnd w:id="1721"/>
      <w:bookmarkEnd w:id="17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812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20491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7A0429B" w14:textId="77777777" w:rsidR="00DA7CBD" w:rsidRPr="00BF76E0" w:rsidRDefault="00DA7CBD" w:rsidP="00DA7CBD">
            <w:pPr>
              <w:pStyle w:val="TAL"/>
            </w:pPr>
            <w:r>
              <w:t>Inspection</w:t>
            </w:r>
          </w:p>
        </w:tc>
      </w:tr>
      <w:tr w:rsidR="00DA7CBD" w:rsidRPr="00BF76E0" w14:paraId="5C39B03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6B913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FAE2FB6"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68693F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supports </w:t>
            </w:r>
            <w:r w:rsidRPr="0033092B">
              <w:rPr>
                <w:rFonts w:ascii="Arial" w:hAnsi="Arial"/>
                <w:sz w:val="18"/>
              </w:rPr>
              <w:t>RTT</w:t>
            </w:r>
            <w:r w:rsidRPr="00BF76E0">
              <w:rPr>
                <w:rFonts w:ascii="Arial" w:hAnsi="Arial"/>
                <w:sz w:val="18"/>
              </w:rPr>
              <w:t xml:space="preserve"> mechanism(s).</w:t>
            </w:r>
          </w:p>
          <w:p w14:paraId="28AEFD5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 is connected </w:t>
            </w:r>
            <w:r w:rsidRPr="0033092B">
              <w:rPr>
                <w:rFonts w:ascii="Arial" w:hAnsi="Arial"/>
                <w:sz w:val="18"/>
              </w:rPr>
              <w:t>at</w:t>
            </w:r>
            <w:r w:rsidRPr="00BF76E0">
              <w:rPr>
                <w:rFonts w:ascii="Arial" w:hAnsi="Arial"/>
                <w:sz w:val="18"/>
              </w:rPr>
              <w:t xml:space="preserve"> the other end of the system to the </w:t>
            </w:r>
            <w:r w:rsidRPr="0033092B">
              <w:rPr>
                <w:rFonts w:ascii="Arial" w:hAnsi="Arial"/>
                <w:sz w:val="18"/>
              </w:rPr>
              <w:t>ICT</w:t>
            </w:r>
            <w:r w:rsidRPr="00BF76E0">
              <w:rPr>
                <w:rFonts w:ascii="Arial" w:hAnsi="Arial"/>
                <w:sz w:val="18"/>
              </w:rPr>
              <w:t xml:space="preserve"> under test.</w:t>
            </w:r>
          </w:p>
        </w:tc>
      </w:tr>
      <w:tr w:rsidR="00DA7CBD" w:rsidRPr="00BF76E0" w14:paraId="31AF78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C2953D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8824B9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w:t>
            </w:r>
            <w:r>
              <w:rPr>
                <w:rFonts w:ascii="Arial" w:hAnsi="Arial"/>
                <w:sz w:val="18"/>
              </w:rPr>
              <w:t>"</w:t>
            </w:r>
            <w:r w:rsidRPr="00BF76E0">
              <w:rPr>
                <w:rFonts w:ascii="Arial" w:hAnsi="Arial"/>
                <w:sz w:val="18"/>
              </w:rPr>
              <w:t>reference</w:t>
            </w:r>
            <w:r>
              <w:rPr>
                <w:rFonts w:ascii="Arial" w:hAnsi="Arial"/>
                <w:sz w:val="18"/>
              </w:rPr>
              <w:t>"</w:t>
            </w:r>
            <w:r w:rsidRPr="00BF76E0">
              <w:rPr>
                <w:rFonts w:ascii="Arial" w:hAnsi="Arial"/>
                <w:sz w:val="18"/>
              </w:rPr>
              <w:t xml:space="preserve"> terminal.</w:t>
            </w:r>
          </w:p>
          <w:p w14:paraId="499B2D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p>
          <w:p w14:paraId="6128EB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79E56AD0" w14:textId="77777777" w:rsidR="00DA7CBD" w:rsidRPr="00BF76E0" w:rsidRDefault="00DA7CBD" w:rsidP="00DA7CBD">
            <w:pPr>
              <w:keepNext/>
              <w:keepLines/>
              <w:spacing w:after="0"/>
              <w:rPr>
                <w:rFonts w:ascii="Arial" w:hAnsi="Arial"/>
                <w:sz w:val="18"/>
              </w:rPr>
            </w:pPr>
            <w:r w:rsidRPr="00BF76E0">
              <w:rPr>
                <w:rFonts w:ascii="Arial" w:hAnsi="Arial"/>
                <w:sz w:val="18"/>
              </w:rPr>
              <w:t>4. A Short text sequence is sent by the "reference" terminal.</w:t>
            </w:r>
          </w:p>
          <w:p w14:paraId="713FA52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5. Check, on the </w:t>
            </w:r>
            <w:r w:rsidRPr="0033092B">
              <w:rPr>
                <w:rFonts w:ascii="Arial" w:hAnsi="Arial"/>
                <w:sz w:val="18"/>
              </w:rPr>
              <w:t>ICT</w:t>
            </w:r>
            <w:r w:rsidRPr="00BF76E0">
              <w:rPr>
                <w:rFonts w:ascii="Arial" w:hAnsi="Arial"/>
                <w:sz w:val="18"/>
              </w:rPr>
              <w:t xml:space="preserve"> under test, that displayed sent text is visually differentiated from and separated from received text</w:t>
            </w:r>
            <w:r>
              <w:rPr>
                <w:rFonts w:ascii="Arial" w:hAnsi="Arial"/>
                <w:sz w:val="18"/>
              </w:rPr>
              <w:t>.</w:t>
            </w:r>
          </w:p>
        </w:tc>
      </w:tr>
      <w:tr w:rsidR="00DA7CBD" w:rsidRPr="00BF76E0" w14:paraId="5580056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B81E6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97398FB" w14:textId="77777777" w:rsidR="00DA7CBD" w:rsidRPr="00BF76E0" w:rsidRDefault="00DA7CBD" w:rsidP="00DA7CBD">
            <w:pPr>
              <w:keepNext/>
              <w:keepLines/>
              <w:spacing w:after="0"/>
              <w:rPr>
                <w:rFonts w:ascii="Arial" w:hAnsi="Arial"/>
                <w:sz w:val="18"/>
              </w:rPr>
            </w:pPr>
            <w:r w:rsidRPr="00BF76E0">
              <w:rPr>
                <w:rFonts w:ascii="Arial" w:hAnsi="Arial"/>
                <w:sz w:val="18"/>
              </w:rPr>
              <w:t>Pass: Check 5 is true</w:t>
            </w:r>
          </w:p>
          <w:p w14:paraId="22C0B22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5 is false </w:t>
            </w:r>
          </w:p>
        </w:tc>
      </w:tr>
      <w:tr w:rsidR="00DA7CBD" w:rsidRPr="00BF76E0" w14:paraId="21247F3C"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B5CC5FF"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system. This "reference" terminal is the responsibility of the test laboratory.</w:t>
            </w:r>
          </w:p>
        </w:tc>
      </w:tr>
    </w:tbl>
    <w:p w14:paraId="1031F219" w14:textId="77777777" w:rsidR="00DA7CBD" w:rsidRPr="00BF76E0" w:rsidRDefault="00DA7CBD" w:rsidP="00DA7CBD"/>
    <w:p w14:paraId="67215FA1" w14:textId="77777777" w:rsidR="00DA7CBD" w:rsidRPr="00BF76E0" w:rsidRDefault="00DA7CBD" w:rsidP="00DA7CBD">
      <w:pPr>
        <w:pStyle w:val="Heading5"/>
      </w:pPr>
      <w:bookmarkStart w:id="1723" w:name="_Toc372010331"/>
      <w:bookmarkStart w:id="1724" w:name="_Toc379382701"/>
      <w:bookmarkStart w:id="1725" w:name="_Toc379383401"/>
      <w:bookmarkStart w:id="1726" w:name="_Toc494974365"/>
      <w:bookmarkStart w:id="1727" w:name="_Toc499392672"/>
      <w:r w:rsidRPr="00BF76E0">
        <w:t>C.6.2.2.2</w:t>
      </w:r>
      <w:r w:rsidRPr="00BF76E0">
        <w:tab/>
        <w:t>Programmatically determinable send and receive direction</w:t>
      </w:r>
      <w:bookmarkEnd w:id="1723"/>
      <w:bookmarkEnd w:id="1724"/>
      <w:bookmarkEnd w:id="1725"/>
      <w:bookmarkEnd w:id="1726"/>
      <w:bookmarkEnd w:id="17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399AB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5E8653"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353C1AA" w14:textId="77777777" w:rsidR="00DA7CBD" w:rsidRPr="00BF76E0" w:rsidRDefault="00DA7CBD" w:rsidP="00DA7CBD">
            <w:pPr>
              <w:pStyle w:val="TAL"/>
            </w:pPr>
            <w:r>
              <w:t>Inspection</w:t>
            </w:r>
          </w:p>
        </w:tc>
      </w:tr>
      <w:tr w:rsidR="00DA7CBD" w:rsidRPr="00BF76E0" w14:paraId="5FA397A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FF0E6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7CD40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830524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RTT</w:t>
            </w:r>
            <w:r w:rsidRPr="00BF76E0">
              <w:rPr>
                <w:rFonts w:ascii="Arial" w:hAnsi="Arial"/>
                <w:sz w:val="18"/>
              </w:rPr>
              <w:t xml:space="preserve"> is not a closed functionality</w:t>
            </w:r>
            <w:r>
              <w:rPr>
                <w:rFonts w:ascii="Arial" w:hAnsi="Arial"/>
                <w:sz w:val="18"/>
              </w:rPr>
              <w:t>.</w:t>
            </w:r>
          </w:p>
          <w:p w14:paraId="40D252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network is connected </w:t>
            </w:r>
            <w:r w:rsidRPr="0033092B">
              <w:rPr>
                <w:rFonts w:ascii="Arial" w:hAnsi="Arial"/>
                <w:sz w:val="18"/>
              </w:rPr>
              <w:t>at</w:t>
            </w:r>
            <w:r w:rsidRPr="00BF76E0">
              <w:rPr>
                <w:rFonts w:ascii="Arial" w:hAnsi="Arial"/>
                <w:sz w:val="18"/>
              </w:rPr>
              <w:t xml:space="preserve"> the other end of an </w:t>
            </w:r>
            <w:r w:rsidRPr="0033092B">
              <w:rPr>
                <w:rFonts w:ascii="Arial" w:hAnsi="Arial"/>
                <w:sz w:val="18"/>
              </w:rPr>
              <w:t>ICT</w:t>
            </w:r>
            <w:r w:rsidRPr="00BF76E0">
              <w:rPr>
                <w:rFonts w:ascii="Arial" w:hAnsi="Arial"/>
                <w:sz w:val="18"/>
              </w:rPr>
              <w:t xml:space="preserve"> system to the </w:t>
            </w:r>
            <w:r w:rsidRPr="0033092B">
              <w:rPr>
                <w:rFonts w:ascii="Arial" w:hAnsi="Arial"/>
                <w:sz w:val="18"/>
              </w:rPr>
              <w:t>ICT</w:t>
            </w:r>
            <w:r w:rsidRPr="00BF76E0">
              <w:rPr>
                <w:rFonts w:ascii="Arial" w:hAnsi="Arial"/>
                <w:sz w:val="18"/>
              </w:rPr>
              <w:t xml:space="preserve"> under test.</w:t>
            </w:r>
          </w:p>
        </w:tc>
      </w:tr>
      <w:tr w:rsidR="00DA7CBD" w:rsidRPr="00BF76E0" w14:paraId="35D38A6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1FD484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CCA42C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is connected to the </w:t>
            </w:r>
            <w:r w:rsidRPr="0033092B">
              <w:rPr>
                <w:rFonts w:ascii="Arial" w:hAnsi="Arial"/>
                <w:sz w:val="18"/>
              </w:rPr>
              <w:t>ICT</w:t>
            </w:r>
            <w:r w:rsidRPr="00BF76E0">
              <w:rPr>
                <w:rFonts w:ascii="Arial" w:hAnsi="Arial"/>
                <w:sz w:val="18"/>
              </w:rPr>
              <w:t xml:space="preserve"> system terminated by the "reference" terminal</w:t>
            </w:r>
            <w:r>
              <w:rPr>
                <w:rFonts w:ascii="Arial" w:hAnsi="Arial"/>
                <w:sz w:val="18"/>
              </w:rPr>
              <w:t>.</w:t>
            </w:r>
          </w:p>
          <w:p w14:paraId="467194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different elements of the </w:t>
            </w:r>
            <w:r w:rsidRPr="0033092B">
              <w:rPr>
                <w:rFonts w:ascii="Arial" w:hAnsi="Arial"/>
                <w:sz w:val="18"/>
              </w:rPr>
              <w:t>ICT</w:t>
            </w:r>
            <w:r w:rsidRPr="00BF76E0">
              <w:rPr>
                <w:rFonts w:ascii="Arial" w:hAnsi="Arial"/>
                <w:sz w:val="18"/>
              </w:rPr>
              <w:t xml:space="preserve"> are in an operational status (the connection is active and the terminals are in the relevant </w:t>
            </w:r>
            <w:r w:rsidRPr="0033092B">
              <w:rPr>
                <w:rFonts w:ascii="Arial" w:hAnsi="Arial"/>
                <w:sz w:val="18"/>
              </w:rPr>
              <w:t>RTT</w:t>
            </w:r>
            <w:r w:rsidRPr="00BF76E0">
              <w:rPr>
                <w:rFonts w:ascii="Arial" w:hAnsi="Arial"/>
                <w:sz w:val="18"/>
              </w:rPr>
              <w:t xml:space="preserve"> mode) and the two terminals are communicating to each other</w:t>
            </w:r>
            <w:r>
              <w:rPr>
                <w:rFonts w:ascii="Arial" w:hAnsi="Arial"/>
                <w:sz w:val="18"/>
              </w:rPr>
              <w:t>.</w:t>
            </w:r>
          </w:p>
          <w:p w14:paraId="0E4B9D4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A Short text sequence is sent by the </w:t>
            </w:r>
            <w:r w:rsidRPr="0033092B">
              <w:rPr>
                <w:rFonts w:ascii="Arial" w:hAnsi="Arial"/>
                <w:sz w:val="18"/>
              </w:rPr>
              <w:t>ICT</w:t>
            </w:r>
            <w:r w:rsidRPr="00BF76E0">
              <w:rPr>
                <w:rFonts w:ascii="Arial" w:hAnsi="Arial"/>
                <w:sz w:val="18"/>
              </w:rPr>
              <w:t xml:space="preserve"> under test.</w:t>
            </w:r>
          </w:p>
          <w:p w14:paraId="05DDCC52" w14:textId="77777777" w:rsidR="00DA7CBD" w:rsidRPr="00BF76E0" w:rsidRDefault="00DA7CBD" w:rsidP="00DA7CBD">
            <w:pPr>
              <w:keepNext/>
              <w:keepLines/>
              <w:spacing w:after="0"/>
              <w:rPr>
                <w:rFonts w:ascii="Arial" w:hAnsi="Arial"/>
                <w:sz w:val="18"/>
              </w:rPr>
            </w:pPr>
            <w:r w:rsidRPr="00BF76E0">
              <w:rPr>
                <w:rFonts w:ascii="Arial" w:hAnsi="Arial"/>
                <w:sz w:val="18"/>
              </w:rPr>
              <w:t>4. A Short text sequence is sent by the "reference" terminal.</w:t>
            </w:r>
          </w:p>
          <w:p w14:paraId="28F40E41" w14:textId="77777777" w:rsidR="00DA7CBD" w:rsidRPr="00BF76E0" w:rsidRDefault="00DA7CBD" w:rsidP="00DA7CBD">
            <w:pPr>
              <w:keepNext/>
              <w:keepLines/>
              <w:spacing w:after="0"/>
              <w:rPr>
                <w:rFonts w:ascii="Arial" w:hAnsi="Arial"/>
                <w:sz w:val="18"/>
              </w:rPr>
            </w:pPr>
            <w:r w:rsidRPr="00BF76E0">
              <w:rPr>
                <w:rFonts w:ascii="Arial" w:hAnsi="Arial"/>
                <w:sz w:val="18"/>
              </w:rPr>
              <w:t>5. Check that the send/receive direction of transmitted text is programmatically determinable</w:t>
            </w:r>
            <w:r>
              <w:rPr>
                <w:rFonts w:ascii="Arial" w:hAnsi="Arial"/>
                <w:sz w:val="18"/>
              </w:rPr>
              <w:t>.</w:t>
            </w:r>
          </w:p>
        </w:tc>
      </w:tr>
      <w:tr w:rsidR="00DA7CBD" w:rsidRPr="00BF76E0" w14:paraId="6764DD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F70C95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E8CC1E" w14:textId="77777777" w:rsidR="00DA7CBD" w:rsidRPr="00BF76E0" w:rsidRDefault="00DA7CBD" w:rsidP="00DA7CBD">
            <w:pPr>
              <w:keepNext/>
              <w:keepLines/>
              <w:spacing w:after="0"/>
              <w:rPr>
                <w:rFonts w:ascii="Arial" w:hAnsi="Arial"/>
                <w:sz w:val="18"/>
              </w:rPr>
            </w:pPr>
            <w:r w:rsidRPr="00BF76E0">
              <w:rPr>
                <w:rFonts w:ascii="Arial" w:hAnsi="Arial"/>
                <w:sz w:val="18"/>
              </w:rPr>
              <w:t>Pass: Check 5 is true</w:t>
            </w:r>
          </w:p>
          <w:p w14:paraId="21EB9F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5 is false </w:t>
            </w:r>
          </w:p>
        </w:tc>
      </w:tr>
      <w:tr w:rsidR="00DA7CBD" w:rsidRPr="00BF76E0" w14:paraId="75C1F049"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239A692F"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 "reference" terminal is a terminal having </w:t>
            </w:r>
            <w:r w:rsidRPr="0033092B">
              <w:rPr>
                <w:rFonts w:ascii="Arial" w:hAnsi="Arial"/>
                <w:sz w:val="18"/>
              </w:rPr>
              <w:t>RTT</w:t>
            </w:r>
            <w:r w:rsidRPr="00BF76E0">
              <w:rPr>
                <w:rFonts w:ascii="Arial" w:hAnsi="Arial"/>
                <w:sz w:val="18"/>
              </w:rPr>
              <w:t xml:space="preserve"> send and receive capabilities that uses the </w:t>
            </w:r>
            <w:r w:rsidRPr="0033092B">
              <w:rPr>
                <w:rFonts w:ascii="Arial" w:hAnsi="Arial"/>
                <w:sz w:val="18"/>
              </w:rPr>
              <w:t>RTT</w:t>
            </w:r>
            <w:r w:rsidRPr="00BF76E0">
              <w:rPr>
                <w:rFonts w:ascii="Arial" w:hAnsi="Arial"/>
                <w:sz w:val="18"/>
              </w:rPr>
              <w:t xml:space="preserve"> mechanisms supported by the </w:t>
            </w:r>
            <w:r w:rsidRPr="0033092B">
              <w:rPr>
                <w:rFonts w:ascii="Arial" w:hAnsi="Arial"/>
                <w:sz w:val="18"/>
              </w:rPr>
              <w:t>ICT</w:t>
            </w:r>
            <w:r w:rsidRPr="00BF76E0">
              <w:rPr>
                <w:rFonts w:ascii="Arial" w:hAnsi="Arial"/>
                <w:sz w:val="18"/>
              </w:rPr>
              <w:t xml:space="preserve"> network. This "reference" terminal is the responsibility of the test laboratory.</w:t>
            </w:r>
          </w:p>
        </w:tc>
      </w:tr>
    </w:tbl>
    <w:p w14:paraId="2C2C13E9" w14:textId="77777777" w:rsidR="00DA7CBD" w:rsidRPr="00BF76E0" w:rsidRDefault="00DA7CBD" w:rsidP="00DA7CBD"/>
    <w:p w14:paraId="3204A0FF" w14:textId="77777777" w:rsidR="00DA7CBD" w:rsidRPr="00BF76E0" w:rsidRDefault="00DA7CBD" w:rsidP="00DA7CBD">
      <w:pPr>
        <w:pStyle w:val="Heading4"/>
      </w:pPr>
      <w:bookmarkStart w:id="1728" w:name="_Toc372010332"/>
      <w:bookmarkStart w:id="1729" w:name="_Toc379382702"/>
      <w:bookmarkStart w:id="1730" w:name="_Toc379383402"/>
      <w:bookmarkStart w:id="1731" w:name="_Toc494974366"/>
      <w:bookmarkStart w:id="1732" w:name="_Toc499392673"/>
      <w:r w:rsidRPr="00BF76E0">
        <w:t>C.6.2.3</w:t>
      </w:r>
      <w:r w:rsidRPr="00BF76E0">
        <w:tab/>
        <w:t>Interoperability</w:t>
      </w:r>
      <w:bookmarkEnd w:id="1728"/>
      <w:bookmarkEnd w:id="1729"/>
      <w:bookmarkEnd w:id="1730"/>
      <w:bookmarkEnd w:id="1731"/>
      <w:bookmarkEnd w:id="17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598B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A117D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D1BD48B" w14:textId="77777777" w:rsidR="00DA7CBD" w:rsidRPr="00BF76E0" w:rsidRDefault="00DA7CBD" w:rsidP="00DA7CBD">
            <w:pPr>
              <w:pStyle w:val="TAL"/>
            </w:pPr>
            <w:r w:rsidRPr="00BF76E0">
              <w:t>Test</w:t>
            </w:r>
          </w:p>
        </w:tc>
      </w:tr>
      <w:tr w:rsidR="00DA7CBD" w:rsidRPr="00BF76E0" w14:paraId="794BC8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4B04B2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A3F99C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supports two-way voice communication.</w:t>
            </w:r>
          </w:p>
          <w:p w14:paraId="74FBC1EE"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functionality.</w:t>
            </w:r>
          </w:p>
        </w:tc>
      </w:tr>
      <w:tr w:rsidR="00DA7CBD" w:rsidRPr="00BF76E0" w14:paraId="39DBAD8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65946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2FC518C" w14:textId="77777777" w:rsidR="00DA7CBD" w:rsidRPr="00BF76E0" w:rsidRDefault="00DA7CBD" w:rsidP="00DA7CBD">
            <w:pPr>
              <w:keepNext/>
              <w:keepLines/>
              <w:spacing w:after="0"/>
              <w:rPr>
                <w:rFonts w:ascii="Arial" w:hAnsi="Arial"/>
                <w:sz w:val="18"/>
                <w:szCs w:val="18"/>
              </w:rPr>
            </w:pPr>
            <w:r w:rsidRPr="00BF76E0">
              <w:rPr>
                <w:rFonts w:ascii="Arial" w:hAnsi="Arial"/>
                <w:sz w:val="18"/>
                <w:szCs w:val="18"/>
              </w:rPr>
              <w:t xml:space="preserve">1. Check that the </w:t>
            </w:r>
            <w:r w:rsidRPr="0033092B">
              <w:rPr>
                <w:rFonts w:ascii="Arial" w:hAnsi="Arial"/>
                <w:sz w:val="18"/>
                <w:szCs w:val="18"/>
              </w:rPr>
              <w:t>ICT</w:t>
            </w:r>
            <w:r w:rsidRPr="00BF76E0">
              <w:rPr>
                <w:rFonts w:ascii="Arial" w:hAnsi="Arial"/>
                <w:sz w:val="18"/>
                <w:szCs w:val="18"/>
              </w:rPr>
              <w:t xml:space="preserve"> interoperates over the Public Switched Telephone Network (</w:t>
            </w:r>
            <w:r w:rsidRPr="0033092B">
              <w:rPr>
                <w:rFonts w:ascii="Arial" w:hAnsi="Arial"/>
                <w:sz w:val="18"/>
                <w:szCs w:val="18"/>
              </w:rPr>
              <w:t>PSTN</w:t>
            </w:r>
            <w:r w:rsidRPr="00BF76E0">
              <w:rPr>
                <w:rFonts w:ascii="Arial" w:hAnsi="Arial"/>
                <w:sz w:val="18"/>
                <w:szCs w:val="18"/>
              </w:rPr>
              <w:t xml:space="preserve">), with other </w:t>
            </w:r>
            <w:r w:rsidRPr="0033092B">
              <w:rPr>
                <w:rFonts w:ascii="Arial" w:hAnsi="Arial"/>
                <w:sz w:val="18"/>
                <w:szCs w:val="18"/>
              </w:rPr>
              <w:t>ICT</w:t>
            </w:r>
            <w:r w:rsidRPr="00BF76E0">
              <w:rPr>
                <w:rFonts w:ascii="Arial" w:hAnsi="Arial"/>
                <w:sz w:val="18"/>
                <w:szCs w:val="18"/>
              </w:rPr>
              <w:t xml:space="preserve"> that directly connects to the </w:t>
            </w:r>
            <w:r w:rsidRPr="0033092B">
              <w:rPr>
                <w:rFonts w:ascii="Arial" w:hAnsi="Arial"/>
                <w:sz w:val="18"/>
                <w:szCs w:val="18"/>
              </w:rPr>
              <w:t>PSTN</w:t>
            </w:r>
            <w:r w:rsidRPr="00BF76E0">
              <w:rPr>
                <w:rFonts w:ascii="Arial" w:hAnsi="Arial"/>
                <w:sz w:val="18"/>
                <w:szCs w:val="18"/>
              </w:rPr>
              <w:t xml:space="preserve"> as described in </w:t>
            </w:r>
            <w:r w:rsidRPr="0033092B">
              <w:rPr>
                <w:rFonts w:ascii="Arial" w:hAnsi="Arial"/>
                <w:sz w:val="18"/>
                <w:szCs w:val="18"/>
              </w:rPr>
              <w:t>Recommendation ITU-T V.18</w:t>
            </w:r>
            <w:r w:rsidRPr="0033092B">
              <w:rPr>
                <w:rFonts w:ascii="Arial" w:hAnsi="Arial" w:cs="Arial"/>
                <w:sz w:val="18"/>
                <w:szCs w:val="18"/>
              </w:rPr>
              <w:t xml:space="preserve"> [</w:t>
            </w:r>
            <w:r>
              <w:fldChar w:fldCharType="begin"/>
            </w:r>
            <w:r>
              <w:instrText xml:space="preserve"> REF REF_ITU_TV18 REF_ITU_TV18 \h  \* MERGEFORMAT </w:instrText>
            </w:r>
            <w:r>
              <w:fldChar w:fldCharType="separate"/>
            </w:r>
            <w:r w:rsidRPr="002829CB">
              <w:rPr>
                <w:rFonts w:ascii="Arial" w:hAnsi="Arial" w:cs="Arial"/>
                <w:sz w:val="18"/>
                <w:szCs w:val="18"/>
              </w:rPr>
              <w:t>i.23</w:t>
            </w:r>
            <w:r>
              <w:fldChar w:fldCharType="end"/>
            </w:r>
            <w:r w:rsidRPr="0033092B">
              <w:rPr>
                <w:rFonts w:ascii="Arial" w:hAnsi="Arial" w:cs="Arial"/>
                <w:sz w:val="18"/>
                <w:szCs w:val="18"/>
              </w:rPr>
              <w:t>]</w:t>
            </w:r>
            <w:r w:rsidRPr="00BF76E0">
              <w:rPr>
                <w:rFonts w:ascii="Arial" w:hAnsi="Arial"/>
                <w:sz w:val="18"/>
                <w:szCs w:val="18"/>
              </w:rPr>
              <w:t xml:space="preserve"> </w:t>
            </w:r>
            <w:r w:rsidRPr="0033092B">
              <w:rPr>
                <w:rFonts w:ascii="Arial" w:hAnsi="Arial"/>
                <w:sz w:val="18"/>
                <w:szCs w:val="18"/>
              </w:rPr>
              <w:t>or</w:t>
            </w:r>
            <w:r w:rsidRPr="00BF76E0">
              <w:rPr>
                <w:rFonts w:ascii="Arial" w:hAnsi="Arial"/>
                <w:sz w:val="18"/>
                <w:szCs w:val="18"/>
              </w:rPr>
              <w:t xml:space="preserve"> any of its annexes for text telephony signals </w:t>
            </w:r>
            <w:r w:rsidRPr="0033092B">
              <w:rPr>
                <w:rFonts w:ascii="Arial" w:hAnsi="Arial"/>
                <w:sz w:val="18"/>
                <w:szCs w:val="18"/>
              </w:rPr>
              <w:t>at</w:t>
            </w:r>
            <w:r w:rsidRPr="00BF76E0">
              <w:rPr>
                <w:rFonts w:ascii="Arial" w:hAnsi="Arial"/>
                <w:sz w:val="18"/>
                <w:szCs w:val="18"/>
              </w:rPr>
              <w:t xml:space="preserve"> the </w:t>
            </w:r>
            <w:r w:rsidRPr="0033092B">
              <w:rPr>
                <w:rFonts w:ascii="Arial" w:hAnsi="Arial"/>
                <w:sz w:val="18"/>
                <w:szCs w:val="18"/>
              </w:rPr>
              <w:t>PSTN</w:t>
            </w:r>
            <w:r>
              <w:rPr>
                <w:rFonts w:ascii="Arial" w:hAnsi="Arial"/>
                <w:sz w:val="18"/>
                <w:szCs w:val="18"/>
              </w:rPr>
              <w:t xml:space="preserve"> interface.</w:t>
            </w:r>
          </w:p>
          <w:p w14:paraId="14D13F0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szCs w:val="18"/>
              </w:rPr>
              <w:t xml:space="preserve">2. Check that the </w:t>
            </w:r>
            <w:r w:rsidRPr="0033092B">
              <w:rPr>
                <w:rFonts w:ascii="Arial" w:hAnsi="Arial"/>
                <w:sz w:val="18"/>
                <w:szCs w:val="18"/>
              </w:rPr>
              <w:t>ICT</w:t>
            </w:r>
            <w:r w:rsidRPr="00BF76E0">
              <w:rPr>
                <w:rFonts w:ascii="Arial" w:hAnsi="Arial"/>
                <w:sz w:val="18"/>
                <w:szCs w:val="18"/>
              </w:rPr>
              <w:t xml:space="preserve"> interope</w:t>
            </w:r>
            <w:r w:rsidRPr="00BF76E0">
              <w:rPr>
                <w:rFonts w:ascii="Arial" w:hAnsi="Arial" w:cs="Arial"/>
                <w:sz w:val="18"/>
                <w:szCs w:val="18"/>
              </w:rPr>
              <w:t xml:space="preserv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VOIP</w:t>
            </w:r>
            <w:r w:rsidRPr="00BF76E0">
              <w:rPr>
                <w:rFonts w:ascii="Arial" w:hAnsi="Arial" w:cs="Arial"/>
                <w:sz w:val="18"/>
                <w:szCs w:val="18"/>
              </w:rPr>
              <w:t xml:space="preserve"> with Session Initiation Protocol (</w:t>
            </w:r>
            <w:r w:rsidRPr="0033092B">
              <w:rPr>
                <w:rFonts w:ascii="Arial" w:hAnsi="Arial" w:cs="Arial"/>
                <w:sz w:val="18"/>
                <w:szCs w:val="18"/>
              </w:rPr>
              <w:t>SIP</w:t>
            </w:r>
            <w:r w:rsidRPr="00BF76E0">
              <w:rPr>
                <w:rFonts w:ascii="Arial" w:hAnsi="Arial" w:cs="Arial"/>
                <w:sz w:val="18"/>
                <w:szCs w:val="18"/>
              </w:rPr>
              <w:t xml:space="preserve">) and using real-time text that conforms to </w:t>
            </w:r>
            <w:r>
              <w:rPr>
                <w:rFonts w:ascii="Arial" w:hAnsi="Arial" w:cs="Arial"/>
                <w:sz w:val="18"/>
                <w:szCs w:val="18"/>
              </w:rPr>
              <w:t xml:space="preserve">IETF </w:t>
            </w:r>
            <w:r w:rsidRPr="0033092B">
              <w:rPr>
                <w:rFonts w:ascii="Arial" w:hAnsi="Arial" w:cs="Arial"/>
                <w:sz w:val="18"/>
                <w:szCs w:val="18"/>
              </w:rPr>
              <w:t>RFC 4103 [</w:t>
            </w:r>
            <w:r>
              <w:fldChar w:fldCharType="begin"/>
            </w:r>
            <w:r>
              <w:instrText xml:space="preserve"> REF  REF_IETFRFC4103 \h  \* MERGEFORMAT </w:instrText>
            </w:r>
            <w:r>
              <w:fldChar w:fldCharType="separate"/>
            </w:r>
            <w:r w:rsidRPr="002829CB">
              <w:rPr>
                <w:rFonts w:ascii="Arial" w:hAnsi="Arial" w:cs="Arial"/>
                <w:sz w:val="18"/>
                <w:szCs w:val="18"/>
              </w:rPr>
              <w:t>i.13</w:t>
            </w:r>
            <w:r>
              <w:fldChar w:fldCharType="end"/>
            </w:r>
            <w:r w:rsidRPr="0033092B">
              <w:rPr>
                <w:rFonts w:ascii="Arial" w:hAnsi="Arial" w:cs="Arial"/>
                <w:sz w:val="18"/>
                <w:szCs w:val="18"/>
              </w:rPr>
              <w:t>].</w:t>
            </w:r>
          </w:p>
          <w:p w14:paraId="3A6AC65B"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 xml:space="preserve">3. Check that the </w:t>
            </w:r>
            <w:r w:rsidRPr="0033092B">
              <w:rPr>
                <w:rFonts w:ascii="Arial" w:hAnsi="Arial" w:cs="Arial"/>
                <w:sz w:val="18"/>
                <w:szCs w:val="18"/>
              </w:rPr>
              <w:t>ICT</w:t>
            </w:r>
            <w:r w:rsidRPr="00BF76E0">
              <w:rPr>
                <w:rFonts w:ascii="Arial" w:hAnsi="Arial" w:cs="Arial"/>
                <w:sz w:val="18"/>
                <w:szCs w:val="18"/>
              </w:rPr>
              <w:t xml:space="preserve"> interoperates with other </w:t>
            </w:r>
            <w:r w:rsidRPr="0033092B">
              <w:rPr>
                <w:rFonts w:ascii="Arial" w:hAnsi="Arial" w:cs="Arial"/>
                <w:sz w:val="18"/>
                <w:szCs w:val="18"/>
              </w:rPr>
              <w:t>ICT</w:t>
            </w:r>
            <w:r w:rsidRPr="00BF76E0">
              <w:rPr>
                <w:rFonts w:ascii="Arial" w:hAnsi="Arial" w:cs="Arial"/>
                <w:sz w:val="18"/>
                <w:szCs w:val="18"/>
              </w:rPr>
              <w:t xml:space="preserve"> using </w:t>
            </w:r>
            <w:r w:rsidRPr="0033092B">
              <w:rPr>
                <w:rFonts w:ascii="Arial" w:hAnsi="Arial" w:cs="Arial"/>
                <w:sz w:val="18"/>
                <w:szCs w:val="18"/>
              </w:rPr>
              <w:t>RTT</w:t>
            </w:r>
            <w:r w:rsidRPr="00BF76E0">
              <w:rPr>
                <w:rFonts w:ascii="Arial" w:hAnsi="Arial" w:cs="Arial"/>
                <w:sz w:val="18"/>
                <w:szCs w:val="18"/>
              </w:rPr>
              <w:t xml:space="preserve"> that conforms with the </w:t>
            </w:r>
            <w:r w:rsidRPr="0033092B">
              <w:rPr>
                <w:rFonts w:ascii="Arial" w:hAnsi="Arial" w:cs="Arial"/>
                <w:sz w:val="18"/>
                <w:szCs w:val="18"/>
              </w:rPr>
              <w:t>IP</w:t>
            </w:r>
            <w:r w:rsidRPr="00BF76E0">
              <w:rPr>
                <w:rFonts w:ascii="Arial" w:hAnsi="Arial" w:cs="Arial"/>
                <w:sz w:val="18"/>
                <w:szCs w:val="18"/>
              </w:rPr>
              <w:t xml:space="preserve"> Multimedia Sub-System (</w:t>
            </w:r>
            <w:r w:rsidRPr="0033092B">
              <w:rPr>
                <w:rFonts w:ascii="Arial" w:hAnsi="Arial" w:cs="Arial"/>
                <w:sz w:val="18"/>
                <w:szCs w:val="18"/>
              </w:rPr>
              <w:t>IMS</w:t>
            </w:r>
            <w:r w:rsidRPr="00BF76E0">
              <w:rPr>
                <w:rFonts w:ascii="Arial" w:hAnsi="Arial" w:cs="Arial"/>
                <w:sz w:val="18"/>
                <w:szCs w:val="18"/>
              </w:rPr>
              <w:t xml:space="preserve">) set of protocols specified in </w:t>
            </w:r>
            <w:r>
              <w:rPr>
                <w:rFonts w:ascii="Arial" w:hAnsi="Arial" w:cs="Arial"/>
                <w:sz w:val="18"/>
                <w:szCs w:val="18"/>
              </w:rPr>
              <w:t xml:space="preserve">ETSI </w:t>
            </w:r>
            <w:r w:rsidRPr="0033092B">
              <w:rPr>
                <w:rFonts w:ascii="Arial" w:hAnsi="Arial" w:cs="Arial"/>
                <w:sz w:val="18"/>
                <w:szCs w:val="18"/>
              </w:rPr>
              <w:t>TS 126 114 [</w:t>
            </w:r>
            <w:r>
              <w:fldChar w:fldCharType="begin"/>
            </w:r>
            <w:r>
              <w:instrText xml:space="preserve"> REF  REF_TS126114 \h  \* MERGEFORMAT </w:instrText>
            </w:r>
            <w:r>
              <w:fldChar w:fldCharType="separate"/>
            </w:r>
            <w:r w:rsidRPr="002829CB">
              <w:rPr>
                <w:rFonts w:ascii="Arial" w:hAnsi="Arial" w:cs="Arial"/>
                <w:sz w:val="18"/>
                <w:szCs w:val="18"/>
              </w:rPr>
              <w:t>i.10</w:t>
            </w:r>
            <w:r>
              <w:fldChar w:fldCharType="end"/>
            </w:r>
            <w:r w:rsidRPr="0033092B">
              <w:rPr>
                <w:rFonts w:ascii="Arial" w:hAnsi="Arial" w:cs="Arial"/>
                <w:sz w:val="18"/>
                <w:szCs w:val="18"/>
              </w:rPr>
              <w:t>]</w:t>
            </w:r>
            <w:r w:rsidRPr="00BF76E0">
              <w:rPr>
                <w:rFonts w:ascii="Arial" w:hAnsi="Arial" w:cs="Arial"/>
                <w:sz w:val="18"/>
                <w:szCs w:val="18"/>
              </w:rPr>
              <w:t>,</w:t>
            </w:r>
            <w:r>
              <w:rPr>
                <w:rFonts w:ascii="Arial" w:hAnsi="Arial" w:cs="Arial"/>
                <w:sz w:val="18"/>
                <w:szCs w:val="18"/>
              </w:rPr>
              <w:br/>
              <w:t xml:space="preserve">ETSI </w:t>
            </w:r>
            <w:r w:rsidRPr="0033092B">
              <w:rPr>
                <w:rFonts w:ascii="Arial" w:hAnsi="Arial" w:cs="Arial"/>
                <w:sz w:val="18"/>
                <w:szCs w:val="18"/>
              </w:rPr>
              <w:t>TS 122 173 [</w:t>
            </w:r>
            <w:r>
              <w:fldChar w:fldCharType="begin"/>
            </w:r>
            <w:r>
              <w:instrText xml:space="preserve"> REF  REF_TS122173 \h  \* MERGEFORMAT </w:instrText>
            </w:r>
            <w:r>
              <w:fldChar w:fldCharType="separate"/>
            </w:r>
            <w:r w:rsidRPr="002829CB">
              <w:rPr>
                <w:rFonts w:ascii="Arial" w:hAnsi="Arial" w:cs="Arial"/>
                <w:sz w:val="18"/>
                <w:szCs w:val="18"/>
              </w:rPr>
              <w:t>i.11</w:t>
            </w:r>
            <w:r>
              <w:fldChar w:fldCharType="end"/>
            </w:r>
            <w:r w:rsidRPr="0033092B">
              <w:rPr>
                <w:rFonts w:ascii="Arial" w:hAnsi="Arial" w:cs="Arial"/>
                <w:sz w:val="18"/>
                <w:szCs w:val="18"/>
              </w:rPr>
              <w:t>]</w:t>
            </w:r>
            <w:r w:rsidRPr="00BF76E0">
              <w:rPr>
                <w:rFonts w:ascii="Arial" w:hAnsi="Arial" w:cs="Arial"/>
                <w:sz w:val="18"/>
                <w:szCs w:val="18"/>
              </w:rPr>
              <w:t xml:space="preserve"> and </w:t>
            </w:r>
            <w:r>
              <w:rPr>
                <w:rFonts w:ascii="Arial" w:hAnsi="Arial" w:cs="Arial"/>
                <w:sz w:val="18"/>
                <w:szCs w:val="18"/>
              </w:rPr>
              <w:t xml:space="preserve">ETSI </w:t>
            </w:r>
            <w:r w:rsidRPr="0033092B">
              <w:rPr>
                <w:rFonts w:ascii="Arial" w:hAnsi="Arial" w:cs="Arial"/>
                <w:sz w:val="18"/>
                <w:szCs w:val="18"/>
              </w:rPr>
              <w:t>TS 134 229 [</w:t>
            </w:r>
            <w:r>
              <w:fldChar w:fldCharType="begin"/>
            </w:r>
            <w:r>
              <w:instrText xml:space="preserve"> REF  REF_TS134229 \h  \* MERGEFORMAT </w:instrText>
            </w:r>
            <w:r>
              <w:fldChar w:fldCharType="separate"/>
            </w:r>
            <w:r w:rsidRPr="002829CB">
              <w:rPr>
                <w:rFonts w:ascii="Arial" w:hAnsi="Arial" w:cs="Arial"/>
                <w:sz w:val="18"/>
                <w:szCs w:val="18"/>
              </w:rPr>
              <w:t>i.12</w:t>
            </w:r>
            <w:r>
              <w:fldChar w:fldCharType="end"/>
            </w:r>
            <w:r w:rsidRPr="0033092B">
              <w:rPr>
                <w:rFonts w:ascii="Arial" w:hAnsi="Arial" w:cs="Arial"/>
                <w:sz w:val="18"/>
                <w:szCs w:val="18"/>
              </w:rPr>
              <w:t>].</w:t>
            </w:r>
          </w:p>
          <w:p w14:paraId="2D48655B" w14:textId="77777777" w:rsidR="00DA7CBD" w:rsidRPr="00BF76E0" w:rsidRDefault="00DA7CBD" w:rsidP="00DA7CBD">
            <w:pPr>
              <w:keepNext/>
              <w:keepLines/>
              <w:spacing w:after="0"/>
              <w:rPr>
                <w:rFonts w:ascii="Arial" w:hAnsi="Arial"/>
                <w:sz w:val="18"/>
                <w:szCs w:val="18"/>
              </w:rPr>
            </w:pPr>
            <w:r w:rsidRPr="00BF76E0">
              <w:rPr>
                <w:rFonts w:ascii="Arial" w:hAnsi="Arial"/>
                <w:sz w:val="18"/>
                <w:szCs w:val="18"/>
              </w:rPr>
              <w:t xml:space="preserve">4. Check that the </w:t>
            </w:r>
            <w:r w:rsidRPr="0033092B">
              <w:rPr>
                <w:rFonts w:ascii="Arial" w:hAnsi="Arial"/>
                <w:sz w:val="18"/>
                <w:szCs w:val="18"/>
              </w:rPr>
              <w:t>ICT</w:t>
            </w:r>
            <w:r w:rsidRPr="00BF76E0">
              <w:rPr>
                <w:rFonts w:ascii="Arial" w:hAnsi="Arial"/>
                <w:sz w:val="18"/>
                <w:szCs w:val="18"/>
              </w:rPr>
              <w:t xml:space="preserve"> interoperates with other </w:t>
            </w:r>
            <w:r w:rsidRPr="0033092B">
              <w:rPr>
                <w:rFonts w:ascii="Arial" w:hAnsi="Arial"/>
                <w:sz w:val="18"/>
                <w:szCs w:val="18"/>
              </w:rPr>
              <w:t>ICT</w:t>
            </w:r>
            <w:r w:rsidRPr="00BF76E0">
              <w:rPr>
                <w:rFonts w:ascii="Arial" w:hAnsi="Arial"/>
                <w:sz w:val="18"/>
                <w:szCs w:val="18"/>
              </w:rPr>
              <w:t xml:space="preserve"> using a relevant and applicable common specification t</w:t>
            </w:r>
            <w:r>
              <w:rPr>
                <w:rFonts w:ascii="Arial" w:hAnsi="Arial"/>
                <w:sz w:val="18"/>
                <w:szCs w:val="18"/>
              </w:rPr>
              <w:t>hat is published and available.</w:t>
            </w:r>
          </w:p>
          <w:p w14:paraId="4D6514CC" w14:textId="77777777" w:rsidR="00DA7CBD" w:rsidRPr="00BF76E0" w:rsidRDefault="00DA7CBD" w:rsidP="00DA7CBD">
            <w:pPr>
              <w:keepNext/>
              <w:keepLines/>
              <w:spacing w:after="0"/>
              <w:rPr>
                <w:rFonts w:ascii="Arial" w:hAnsi="Arial"/>
                <w:sz w:val="18"/>
              </w:rPr>
            </w:pPr>
            <w:r w:rsidRPr="00BF76E0">
              <w:rPr>
                <w:rFonts w:ascii="Arial" w:hAnsi="Arial"/>
                <w:sz w:val="18"/>
                <w:szCs w:val="18"/>
              </w:rPr>
              <w:t xml:space="preserve">5. Check that the common specification in check 4 includes a method for indicating loss </w:t>
            </w:r>
            <w:r w:rsidRPr="0033092B">
              <w:rPr>
                <w:rFonts w:ascii="Arial" w:hAnsi="Arial"/>
                <w:sz w:val="18"/>
                <w:szCs w:val="18"/>
              </w:rPr>
              <w:t>or</w:t>
            </w:r>
            <w:r w:rsidRPr="00BF76E0">
              <w:rPr>
                <w:rFonts w:ascii="Arial" w:hAnsi="Arial"/>
                <w:sz w:val="18"/>
                <w:szCs w:val="18"/>
              </w:rPr>
              <w:t xml:space="preserve"> corruption of characters</w:t>
            </w:r>
            <w:r>
              <w:rPr>
                <w:rFonts w:ascii="Arial" w:hAnsi="Arial"/>
                <w:sz w:val="18"/>
                <w:szCs w:val="18"/>
              </w:rPr>
              <w:t>.</w:t>
            </w:r>
          </w:p>
        </w:tc>
      </w:tr>
      <w:tr w:rsidR="00DA7CBD" w:rsidRPr="00BF76E0" w14:paraId="2C3ECD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B9DD31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B7DD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both 4 and 5 are true</w:t>
            </w:r>
          </w:p>
          <w:p w14:paraId="18AC7C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All of Checks 1, 2, 3 and </w:t>
            </w:r>
            <w:r w:rsidRPr="0033092B">
              <w:rPr>
                <w:rFonts w:ascii="Arial" w:hAnsi="Arial"/>
                <w:sz w:val="18"/>
              </w:rPr>
              <w:t>at</w:t>
            </w:r>
            <w:r w:rsidRPr="00BF76E0">
              <w:rPr>
                <w:rFonts w:ascii="Arial" w:hAnsi="Arial"/>
                <w:sz w:val="18"/>
              </w:rPr>
              <w:t xml:space="preserve"> least one of 4 </w:t>
            </w:r>
            <w:r w:rsidRPr="0033092B">
              <w:rPr>
                <w:rFonts w:ascii="Arial" w:hAnsi="Arial"/>
                <w:sz w:val="18"/>
              </w:rPr>
              <w:t>or</w:t>
            </w:r>
            <w:r>
              <w:rPr>
                <w:rFonts w:ascii="Arial" w:hAnsi="Arial"/>
                <w:sz w:val="18"/>
              </w:rPr>
              <w:t xml:space="preserve"> 5 are false</w:t>
            </w:r>
          </w:p>
        </w:tc>
      </w:tr>
    </w:tbl>
    <w:p w14:paraId="0055EFF8" w14:textId="77777777" w:rsidR="00DA7CBD" w:rsidRPr="00BF76E0" w:rsidRDefault="00DA7CBD" w:rsidP="00DA7CBD"/>
    <w:p w14:paraId="7BE3A208" w14:textId="77777777" w:rsidR="00DA7CBD" w:rsidRPr="00BF76E0" w:rsidRDefault="00DA7CBD" w:rsidP="00DA7CBD">
      <w:pPr>
        <w:pStyle w:val="Heading4"/>
      </w:pPr>
      <w:bookmarkStart w:id="1733" w:name="_Toc372010333"/>
      <w:bookmarkStart w:id="1734" w:name="_Toc379382703"/>
      <w:bookmarkStart w:id="1735" w:name="_Toc379383403"/>
      <w:bookmarkStart w:id="1736" w:name="_Toc494974367"/>
      <w:bookmarkStart w:id="1737" w:name="_Toc499392674"/>
      <w:r w:rsidRPr="00BF76E0">
        <w:t>C.6.2.4</w:t>
      </w:r>
      <w:r w:rsidRPr="00BF76E0">
        <w:tab/>
        <w:t>Real-Time Text responsiveness</w:t>
      </w:r>
      <w:bookmarkEnd w:id="1733"/>
      <w:bookmarkEnd w:id="1734"/>
      <w:bookmarkEnd w:id="1735"/>
      <w:bookmarkEnd w:id="1736"/>
      <w:bookmarkEnd w:id="17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3ADE4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6CBFBCD"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A87C91B" w14:textId="77777777" w:rsidR="00DA7CBD" w:rsidRPr="00BF76E0" w:rsidRDefault="00DA7CBD" w:rsidP="00DA7CBD">
            <w:pPr>
              <w:pStyle w:val="TAL"/>
            </w:pPr>
            <w:r w:rsidRPr="00BF76E0">
              <w:t xml:space="preserve">Inspection of Measurement data </w:t>
            </w:r>
            <w:r w:rsidRPr="0033092B">
              <w:t>or</w:t>
            </w:r>
            <w:r w:rsidRPr="00BF76E0">
              <w:t xml:space="preserve"> Test</w:t>
            </w:r>
          </w:p>
        </w:tc>
      </w:tr>
      <w:tr w:rsidR="00DA7CBD" w:rsidRPr="00BF76E0" w14:paraId="705F62D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B6E69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CB173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under test has </w:t>
            </w:r>
            <w:r w:rsidRPr="0033092B">
              <w:rPr>
                <w:rFonts w:ascii="Arial" w:hAnsi="Arial"/>
                <w:sz w:val="18"/>
              </w:rPr>
              <w:t>RTT</w:t>
            </w:r>
            <w:r w:rsidRPr="00BF76E0">
              <w:rPr>
                <w:rFonts w:ascii="Arial" w:hAnsi="Arial"/>
                <w:sz w:val="18"/>
              </w:rPr>
              <w:t xml:space="preserve"> send and receive capabilities.</w:t>
            </w:r>
          </w:p>
          <w:p w14:paraId="0B47CF64"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rPr>
              <w:t xml:space="preserve">2. A "reference" </w:t>
            </w:r>
            <w:r w:rsidRPr="0033092B">
              <w:rPr>
                <w:rFonts w:ascii="Arial" w:hAnsi="Arial"/>
                <w:sz w:val="18"/>
              </w:rPr>
              <w:t>RTT</w:t>
            </w:r>
            <w:r w:rsidRPr="00BF76E0">
              <w:rPr>
                <w:rFonts w:ascii="Arial" w:hAnsi="Arial"/>
                <w:sz w:val="18"/>
              </w:rPr>
              <w:t xml:space="preserve">-capable terminal using mechanisms supported by the </w:t>
            </w:r>
            <w:r w:rsidRPr="0033092B">
              <w:rPr>
                <w:rFonts w:ascii="Arial" w:hAnsi="Arial"/>
                <w:sz w:val="18"/>
              </w:rPr>
              <w:t>ICT</w:t>
            </w:r>
            <w:r w:rsidRPr="00BF76E0">
              <w:rPr>
                <w:rFonts w:ascii="Arial" w:hAnsi="Arial"/>
                <w:sz w:val="18"/>
              </w:rPr>
              <w:t xml:space="preserve"> system</w:t>
            </w:r>
            <w:r w:rsidRPr="00BF76E0">
              <w:rPr>
                <w:rFonts w:ascii="Arial" w:hAnsi="Arial" w:cs="Arial"/>
                <w:sz w:val="18"/>
                <w:szCs w:val="18"/>
              </w:rPr>
              <w:t xml:space="preserve"> is connected </w:t>
            </w:r>
            <w:r w:rsidRPr="0033092B">
              <w:rPr>
                <w:rFonts w:ascii="Arial" w:hAnsi="Arial" w:cs="Arial"/>
                <w:sz w:val="18"/>
                <w:szCs w:val="18"/>
              </w:rPr>
              <w:t>at</w:t>
            </w:r>
            <w:r w:rsidRPr="00BF76E0">
              <w:rPr>
                <w:rFonts w:ascii="Arial" w:hAnsi="Arial" w:cs="Arial"/>
                <w:sz w:val="18"/>
                <w:szCs w:val="18"/>
              </w:rPr>
              <w:t xml:space="preserve"> the other end of an </w:t>
            </w:r>
            <w:r w:rsidRPr="0033092B">
              <w:rPr>
                <w:rFonts w:ascii="Arial" w:hAnsi="Arial" w:cs="Arial"/>
                <w:sz w:val="18"/>
                <w:szCs w:val="18"/>
              </w:rPr>
              <w:t>ICT</w:t>
            </w:r>
            <w:r w:rsidRPr="00BF76E0">
              <w:rPr>
                <w:rFonts w:ascii="Arial" w:hAnsi="Arial" w:cs="Arial"/>
                <w:sz w:val="18"/>
                <w:szCs w:val="18"/>
              </w:rPr>
              <w:t xml:space="preserve"> system to the </w:t>
            </w:r>
            <w:r w:rsidRPr="0033092B">
              <w:rPr>
                <w:rFonts w:ascii="Arial" w:hAnsi="Arial" w:cs="Arial"/>
                <w:sz w:val="18"/>
                <w:szCs w:val="18"/>
              </w:rPr>
              <w:t>ICT</w:t>
            </w:r>
            <w:r w:rsidRPr="00BF76E0">
              <w:rPr>
                <w:rFonts w:ascii="Arial" w:hAnsi="Arial" w:cs="Arial"/>
                <w:sz w:val="18"/>
                <w:szCs w:val="18"/>
              </w:rPr>
              <w:t xml:space="preserve"> under test.</w:t>
            </w:r>
          </w:p>
          <w:p w14:paraId="5CEBDA6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The </w:t>
            </w:r>
            <w:r w:rsidRPr="0033092B">
              <w:rPr>
                <w:rFonts w:ascii="Arial" w:hAnsi="Arial"/>
                <w:sz w:val="18"/>
                <w:lang w:bidi="en-US"/>
              </w:rPr>
              <w:t>ICT</w:t>
            </w:r>
            <w:r w:rsidRPr="00BF76E0">
              <w:rPr>
                <w:rFonts w:ascii="Arial" w:hAnsi="Arial"/>
                <w:sz w:val="18"/>
                <w:lang w:bidi="en-US"/>
              </w:rPr>
              <w:t xml:space="preserve"> under test is connected to the </w:t>
            </w:r>
            <w:r w:rsidRPr="0033092B">
              <w:rPr>
                <w:rFonts w:ascii="Arial" w:hAnsi="Arial"/>
                <w:sz w:val="18"/>
                <w:lang w:bidi="en-US"/>
              </w:rPr>
              <w:t>ICT</w:t>
            </w:r>
            <w:r w:rsidRPr="00BF76E0">
              <w:rPr>
                <w:rFonts w:ascii="Arial" w:hAnsi="Arial"/>
                <w:sz w:val="18"/>
                <w:lang w:bidi="en-US"/>
              </w:rPr>
              <w:t xml:space="preserve"> system terminated by the "reference" terminal.</w:t>
            </w:r>
          </w:p>
          <w:p w14:paraId="5F26D8FE"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4. The different </w:t>
            </w:r>
            <w:r w:rsidRPr="00BF76E0">
              <w:rPr>
                <w:rFonts w:ascii="Arial" w:hAnsi="Arial"/>
                <w:sz w:val="18"/>
              </w:rPr>
              <w:t xml:space="preserve">elements of the </w:t>
            </w:r>
            <w:r w:rsidRPr="0033092B">
              <w:rPr>
                <w:rFonts w:ascii="Arial" w:hAnsi="Arial"/>
                <w:sz w:val="18"/>
              </w:rPr>
              <w:t>ICT</w:t>
            </w:r>
            <w:r w:rsidRPr="00BF76E0">
              <w:rPr>
                <w:rFonts w:ascii="Arial" w:hAnsi="Arial"/>
                <w:sz w:val="18"/>
                <w:lang w:bidi="en-US"/>
              </w:rPr>
              <w:t xml:space="preserve"> are in a working status (the connection is active and the terminals are in the relevant </w:t>
            </w:r>
            <w:r w:rsidRPr="0033092B">
              <w:rPr>
                <w:rFonts w:ascii="Arial" w:hAnsi="Arial"/>
                <w:sz w:val="18"/>
                <w:lang w:bidi="en-US"/>
              </w:rPr>
              <w:t>RTT</w:t>
            </w:r>
            <w:r w:rsidRPr="00BF76E0">
              <w:rPr>
                <w:rFonts w:ascii="Arial" w:hAnsi="Arial"/>
                <w:sz w:val="18"/>
                <w:lang w:bidi="en-US"/>
              </w:rPr>
              <w:t xml:space="preserve"> mode).</w:t>
            </w:r>
          </w:p>
        </w:tc>
      </w:tr>
      <w:tr w:rsidR="00DA7CBD" w:rsidRPr="00BF76E0" w14:paraId="526BB2E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6082E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F8B218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A short sequence is input to the terminal under test.</w:t>
            </w:r>
          </w:p>
          <w:p w14:paraId="6792F03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Check the time </w:t>
            </w:r>
            <w:r w:rsidRPr="0033092B">
              <w:rPr>
                <w:rFonts w:ascii="Arial" w:hAnsi="Arial"/>
                <w:sz w:val="18"/>
                <w:lang w:bidi="en-US"/>
              </w:rPr>
              <w:t>at</w:t>
            </w:r>
            <w:r w:rsidRPr="00BF76E0">
              <w:rPr>
                <w:rFonts w:ascii="Arial" w:hAnsi="Arial"/>
                <w:sz w:val="18"/>
                <w:lang w:bidi="en-US"/>
              </w:rPr>
              <w:t xml:space="preserve"> which input entry has occurred.</w:t>
            </w:r>
          </w:p>
          <w:p w14:paraId="0B157D11"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3. Check the period between input entry to the </w:t>
            </w:r>
            <w:r w:rsidRPr="0033092B">
              <w:rPr>
                <w:rFonts w:ascii="Arial" w:hAnsi="Arial"/>
                <w:sz w:val="18"/>
              </w:rPr>
              <w:t>ICT</w:t>
            </w:r>
            <w:r w:rsidRPr="00BF76E0">
              <w:rPr>
                <w:rFonts w:ascii="Arial" w:hAnsi="Arial"/>
                <w:sz w:val="18"/>
              </w:rPr>
              <w:t xml:space="preserve"> terminal under test and the time when the text is transmitted to the </w:t>
            </w:r>
            <w:r w:rsidRPr="0033092B">
              <w:rPr>
                <w:rFonts w:ascii="Arial" w:hAnsi="Arial"/>
                <w:sz w:val="18"/>
              </w:rPr>
              <w:t>ICT</w:t>
            </w:r>
            <w:r w:rsidRPr="00BF76E0">
              <w:rPr>
                <w:rFonts w:ascii="Arial" w:hAnsi="Arial"/>
                <w:sz w:val="18"/>
              </w:rPr>
              <w:t xml:space="preserve"> network. </w:t>
            </w:r>
          </w:p>
        </w:tc>
      </w:tr>
      <w:tr w:rsidR="00DA7CBD" w:rsidRPr="00BF76E0" w14:paraId="578771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8BBAE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326EE0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3 is less than </w:t>
            </w:r>
            <w:r w:rsidRPr="0033092B">
              <w:rPr>
                <w:rFonts w:ascii="Arial" w:hAnsi="Arial"/>
                <w:sz w:val="18"/>
              </w:rPr>
              <w:t>or</w:t>
            </w:r>
            <w:r w:rsidRPr="00BF76E0">
              <w:rPr>
                <w:rFonts w:ascii="Arial" w:hAnsi="Arial"/>
                <w:sz w:val="18"/>
              </w:rPr>
              <w:t xml:space="preserve"> equal to 1 second</w:t>
            </w:r>
          </w:p>
          <w:p w14:paraId="2785EAA5" w14:textId="77777777" w:rsidR="00DA7CBD" w:rsidRPr="00BF76E0" w:rsidRDefault="00DA7CBD" w:rsidP="00DA7CBD">
            <w:pPr>
              <w:keepNext/>
              <w:keepLines/>
              <w:spacing w:after="0"/>
              <w:rPr>
                <w:rFonts w:ascii="Arial" w:hAnsi="Arial"/>
                <w:sz w:val="18"/>
              </w:rPr>
            </w:pPr>
            <w:r w:rsidRPr="00BF76E0">
              <w:rPr>
                <w:rFonts w:ascii="Arial" w:hAnsi="Arial"/>
                <w:sz w:val="18"/>
              </w:rPr>
              <w:t>Fail: Check 3 is greater than 1 second</w:t>
            </w:r>
          </w:p>
        </w:tc>
      </w:tr>
      <w:tr w:rsidR="00DA7CBD" w:rsidRPr="00BF76E0" w14:paraId="423C05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21D89CC"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As described in the notes to clause 6.2.4, the identification of when input entry has occurred may vary according to the type of </w:t>
            </w:r>
            <w:r w:rsidRPr="0033092B">
              <w:rPr>
                <w:rFonts w:ascii="Arial" w:hAnsi="Arial"/>
                <w:sz w:val="18"/>
              </w:rPr>
              <w:t>RTT</w:t>
            </w:r>
            <w:r w:rsidRPr="00BF76E0">
              <w:rPr>
                <w:rFonts w:ascii="Arial" w:hAnsi="Arial"/>
                <w:sz w:val="18"/>
              </w:rPr>
              <w:t xml:space="preserve"> system under test.</w:t>
            </w:r>
          </w:p>
        </w:tc>
      </w:tr>
    </w:tbl>
    <w:p w14:paraId="13B41693" w14:textId="77777777" w:rsidR="00DA7CBD" w:rsidRPr="00BF76E0" w:rsidRDefault="00DA7CBD" w:rsidP="00DA7CBD">
      <w:pPr>
        <w:keepLines/>
        <w:ind w:left="1135" w:hanging="851"/>
        <w:textAlignment w:val="auto"/>
      </w:pPr>
    </w:p>
    <w:p w14:paraId="7ED2CEC1" w14:textId="77777777" w:rsidR="00DA7CBD" w:rsidRPr="00BF76E0" w:rsidRDefault="00DA7CBD" w:rsidP="00DA7CBD">
      <w:pPr>
        <w:pStyle w:val="Heading3"/>
      </w:pPr>
      <w:bookmarkStart w:id="1738" w:name="_Toc372010334"/>
      <w:bookmarkStart w:id="1739" w:name="_Toc379382704"/>
      <w:bookmarkStart w:id="1740" w:name="_Toc379383404"/>
      <w:bookmarkStart w:id="1741" w:name="_Toc494974368"/>
      <w:bookmarkStart w:id="1742" w:name="_Toc499392675"/>
      <w:r w:rsidRPr="00BF76E0">
        <w:t>C.6.3</w:t>
      </w:r>
      <w:r w:rsidRPr="00BF76E0">
        <w:tab/>
        <w:t>Caller ID</w:t>
      </w:r>
      <w:bookmarkEnd w:id="1738"/>
      <w:bookmarkEnd w:id="1739"/>
      <w:bookmarkEnd w:id="1740"/>
      <w:bookmarkEnd w:id="1741"/>
      <w:bookmarkEnd w:id="17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3EDB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2BBA5"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8F59AC3" w14:textId="77777777" w:rsidR="00DA7CBD" w:rsidRPr="00BF76E0" w:rsidRDefault="00DA7CBD" w:rsidP="00DA7CBD">
            <w:pPr>
              <w:pStyle w:val="TAL"/>
            </w:pPr>
            <w:r>
              <w:t>Inspection</w:t>
            </w:r>
          </w:p>
        </w:tc>
      </w:tr>
      <w:tr w:rsidR="00DA7CBD" w:rsidRPr="00BF76E0" w14:paraId="11BC12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6520C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7B4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8B0383">
              <w:rPr>
                <w:rFonts w:ascii="Arial" w:hAnsi="Arial"/>
                <w:sz w:val="18"/>
              </w:rPr>
              <w:t>The ICT provides caller</w:t>
            </w:r>
            <w:r w:rsidRPr="00BF76E0">
              <w:rPr>
                <w:rFonts w:ascii="Arial" w:hAnsi="Arial"/>
                <w:sz w:val="18"/>
              </w:rPr>
              <w:t xml:space="preserve"> identification, </w:t>
            </w:r>
            <w:r w:rsidRPr="0033092B">
              <w:rPr>
                <w:rFonts w:ascii="Arial" w:hAnsi="Arial"/>
                <w:sz w:val="18"/>
              </w:rPr>
              <w:t>or</w:t>
            </w:r>
            <w:r w:rsidRPr="00BF76E0">
              <w:rPr>
                <w:rFonts w:ascii="Arial" w:hAnsi="Arial"/>
                <w:sz w:val="18"/>
              </w:rPr>
              <w:t xml:space="preserve"> similar telecommunications functions</w:t>
            </w:r>
            <w:r>
              <w:rPr>
                <w:rFonts w:ascii="Arial" w:hAnsi="Arial"/>
                <w:sz w:val="18"/>
              </w:rPr>
              <w:t xml:space="preserve"> are provided</w:t>
            </w:r>
            <w:r w:rsidRPr="00BF76E0">
              <w:rPr>
                <w:rFonts w:ascii="Arial" w:hAnsi="Arial"/>
                <w:sz w:val="18"/>
              </w:rPr>
              <w:t>.</w:t>
            </w:r>
          </w:p>
        </w:tc>
      </w:tr>
      <w:tr w:rsidR="00DA7CBD" w:rsidRPr="00BF76E0" w14:paraId="358770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15619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A4DC21D"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 information delivered by each function is available as text.</w:t>
            </w:r>
          </w:p>
          <w:p w14:paraId="641C878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2. Check that the information delivered by each function is available in another modality.</w:t>
            </w:r>
          </w:p>
        </w:tc>
      </w:tr>
      <w:tr w:rsidR="00DA7CBD" w:rsidRPr="00BF76E0" w14:paraId="7F3573F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7E7420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DDD75B6" w14:textId="77777777" w:rsidR="00DA7CBD" w:rsidRPr="00BF76E0" w:rsidRDefault="00DA7CBD" w:rsidP="00DA7CBD">
            <w:pPr>
              <w:keepNext/>
              <w:keepLines/>
              <w:spacing w:after="0"/>
              <w:rPr>
                <w:rFonts w:ascii="Arial" w:hAnsi="Arial"/>
                <w:sz w:val="18"/>
              </w:rPr>
            </w:pPr>
            <w:r w:rsidRPr="00BF76E0">
              <w:rPr>
                <w:rFonts w:ascii="Arial" w:hAnsi="Arial"/>
                <w:sz w:val="18"/>
              </w:rPr>
              <w:t>Pass: Both Check</w:t>
            </w:r>
            <w:r>
              <w:rPr>
                <w:rFonts w:ascii="Arial" w:hAnsi="Arial"/>
                <w:sz w:val="18"/>
              </w:rPr>
              <w:t>s</w:t>
            </w:r>
            <w:r w:rsidRPr="00BF76E0">
              <w:rPr>
                <w:rFonts w:ascii="Arial" w:hAnsi="Arial"/>
                <w:sz w:val="18"/>
              </w:rPr>
              <w:t xml:space="preserve"> 1 and 2 are true</w:t>
            </w:r>
          </w:p>
          <w:p w14:paraId="63F9BF8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40AF7180" w14:textId="77777777" w:rsidR="00DA7CBD" w:rsidRPr="00BF76E0" w:rsidRDefault="00DA7CBD" w:rsidP="00DA7CBD"/>
    <w:p w14:paraId="25A20528" w14:textId="77777777" w:rsidR="00DA7CBD" w:rsidRPr="00BF76E0" w:rsidRDefault="00DA7CBD" w:rsidP="00DA7CBD">
      <w:pPr>
        <w:pStyle w:val="Heading3"/>
      </w:pPr>
      <w:bookmarkStart w:id="1743" w:name="_Toc372010335"/>
      <w:bookmarkStart w:id="1744" w:name="_Toc379382705"/>
      <w:bookmarkStart w:id="1745" w:name="_Toc379383405"/>
      <w:bookmarkStart w:id="1746" w:name="_Toc494974369"/>
      <w:bookmarkStart w:id="1747" w:name="_Toc499392676"/>
      <w:r w:rsidRPr="00BF76E0">
        <w:t>C.6.4</w:t>
      </w:r>
      <w:r w:rsidRPr="00BF76E0">
        <w:tab/>
        <w:t>Alternatives to voice-based services</w:t>
      </w:r>
      <w:bookmarkEnd w:id="1743"/>
      <w:bookmarkEnd w:id="1744"/>
      <w:bookmarkEnd w:id="1745"/>
      <w:bookmarkEnd w:id="1746"/>
      <w:bookmarkEnd w:id="17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554F2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AC9836"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F5830CD" w14:textId="77777777" w:rsidR="00DA7CBD" w:rsidRPr="00BF76E0" w:rsidRDefault="00DA7CBD" w:rsidP="00DA7CBD">
            <w:pPr>
              <w:pStyle w:val="TAL"/>
            </w:pPr>
            <w:r>
              <w:t>Inspection</w:t>
            </w:r>
          </w:p>
        </w:tc>
      </w:tr>
      <w:tr w:rsidR="00DA7CBD" w:rsidRPr="00BF76E0" w14:paraId="3A1D9EE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E8040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EF26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real-time voice-based communication.</w:t>
            </w:r>
          </w:p>
          <w:p w14:paraId="1AAEAC8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provides voice mail, auto-attendant, </w:t>
            </w:r>
            <w:r w:rsidRPr="0033092B">
              <w:rPr>
                <w:rFonts w:ascii="Arial" w:hAnsi="Arial"/>
                <w:sz w:val="18"/>
              </w:rPr>
              <w:t>or</w:t>
            </w:r>
            <w:r w:rsidRPr="00BF76E0">
              <w:rPr>
                <w:rFonts w:ascii="Arial" w:hAnsi="Arial"/>
                <w:sz w:val="18"/>
              </w:rPr>
              <w:t xml:space="preserve"> interactive voice response facilities.</w:t>
            </w:r>
          </w:p>
        </w:tc>
      </w:tr>
      <w:tr w:rsidR="00DA7CBD" w:rsidRPr="00BF76E0" w14:paraId="0C7FD7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65879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0F81D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offers users a means to access the information without the use of hearing </w:t>
            </w:r>
            <w:r w:rsidRPr="0033092B">
              <w:rPr>
                <w:rFonts w:ascii="Arial" w:hAnsi="Arial"/>
                <w:sz w:val="18"/>
              </w:rPr>
              <w:t>or</w:t>
            </w:r>
            <w:r w:rsidRPr="00BF76E0">
              <w:rPr>
                <w:rFonts w:ascii="Arial" w:hAnsi="Arial"/>
                <w:sz w:val="18"/>
              </w:rPr>
              <w:t xml:space="preserve"> speech.</w:t>
            </w:r>
          </w:p>
          <w:p w14:paraId="7CF635EE"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Check that a user can carry out the tasks provided by the system without the use of hearing </w:t>
            </w:r>
            <w:r w:rsidRPr="0033092B">
              <w:rPr>
                <w:rFonts w:ascii="Arial" w:hAnsi="Arial"/>
                <w:sz w:val="18"/>
              </w:rPr>
              <w:t>or</w:t>
            </w:r>
            <w:r w:rsidRPr="00BF76E0">
              <w:rPr>
                <w:rFonts w:ascii="Arial" w:hAnsi="Arial"/>
                <w:sz w:val="18"/>
              </w:rPr>
              <w:t xml:space="preserve"> speech.</w:t>
            </w:r>
          </w:p>
        </w:tc>
      </w:tr>
      <w:tr w:rsidR="00DA7CBD" w:rsidRPr="00BF76E0" w14:paraId="7BE80F2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6FEDE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405EAF1"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1212F25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 </w:t>
            </w:r>
          </w:p>
        </w:tc>
      </w:tr>
    </w:tbl>
    <w:p w14:paraId="109A4EAC" w14:textId="77777777" w:rsidR="00DA7CBD" w:rsidRPr="00BF76E0" w:rsidRDefault="00DA7CBD" w:rsidP="00DA7CBD">
      <w:pPr>
        <w:textAlignment w:val="auto"/>
      </w:pPr>
    </w:p>
    <w:p w14:paraId="0AC8C792" w14:textId="77777777" w:rsidR="00DA7CBD" w:rsidRPr="00BF76E0" w:rsidRDefault="00DA7CBD" w:rsidP="00DA7CBD">
      <w:pPr>
        <w:pStyle w:val="Heading3"/>
      </w:pPr>
      <w:bookmarkStart w:id="1748" w:name="_Toc372010336"/>
      <w:bookmarkStart w:id="1749" w:name="_Toc379382706"/>
      <w:bookmarkStart w:id="1750" w:name="_Toc379383406"/>
      <w:bookmarkStart w:id="1751" w:name="_Toc494974370"/>
      <w:bookmarkStart w:id="1752" w:name="_Toc499392677"/>
      <w:r w:rsidRPr="00BF76E0">
        <w:t>C.6.5</w:t>
      </w:r>
      <w:r w:rsidRPr="00BF76E0">
        <w:tab/>
        <w:t>Video communication</w:t>
      </w:r>
      <w:bookmarkEnd w:id="1748"/>
      <w:bookmarkEnd w:id="1749"/>
      <w:bookmarkEnd w:id="1750"/>
      <w:bookmarkEnd w:id="1751"/>
      <w:bookmarkEnd w:id="1752"/>
    </w:p>
    <w:p w14:paraId="539CF086" w14:textId="77777777" w:rsidR="00DA7CBD" w:rsidRPr="00BF76E0" w:rsidRDefault="00DA7CBD" w:rsidP="00DA7CBD">
      <w:pPr>
        <w:pStyle w:val="Heading4"/>
      </w:pPr>
      <w:bookmarkStart w:id="1753" w:name="_Toc372010337"/>
      <w:bookmarkStart w:id="1754" w:name="_Toc379382707"/>
      <w:bookmarkStart w:id="1755" w:name="_Toc379383407"/>
      <w:bookmarkStart w:id="1756" w:name="_Toc494974371"/>
      <w:bookmarkStart w:id="1757" w:name="_Toc499392678"/>
      <w:r w:rsidRPr="00BF76E0">
        <w:t>C.6.5.1</w:t>
      </w:r>
      <w:r w:rsidRPr="00BF76E0">
        <w:tab/>
        <w:t>General</w:t>
      </w:r>
      <w:bookmarkEnd w:id="1753"/>
      <w:bookmarkEnd w:id="1754"/>
      <w:bookmarkEnd w:id="1755"/>
      <w:bookmarkEnd w:id="1756"/>
      <w:bookmarkEnd w:id="1757"/>
    </w:p>
    <w:p w14:paraId="46C41F45" w14:textId="77777777" w:rsidR="00DA7CBD" w:rsidRPr="00BF76E0" w:rsidRDefault="00DA7CBD" w:rsidP="00DA7CBD">
      <w:r w:rsidRPr="00BF76E0">
        <w:t>Clause 6.5.1 is informative only and contains no requirements requiring test.</w:t>
      </w:r>
    </w:p>
    <w:p w14:paraId="6CF064B1" w14:textId="77777777" w:rsidR="00DA7CBD" w:rsidRPr="00BF76E0" w:rsidRDefault="00DA7CBD" w:rsidP="00DA7CBD">
      <w:pPr>
        <w:pStyle w:val="Heading4"/>
      </w:pPr>
      <w:bookmarkStart w:id="1758" w:name="_Toc372010338"/>
      <w:bookmarkStart w:id="1759" w:name="_Toc379382708"/>
      <w:bookmarkStart w:id="1760" w:name="_Toc379383408"/>
      <w:bookmarkStart w:id="1761" w:name="_Toc494974372"/>
      <w:bookmarkStart w:id="1762" w:name="_Toc499392679"/>
      <w:r w:rsidRPr="00BF76E0">
        <w:t>C.6.5.2</w:t>
      </w:r>
      <w:r w:rsidRPr="00BF76E0">
        <w:tab/>
        <w:t>Resolution</w:t>
      </w:r>
      <w:bookmarkEnd w:id="1758"/>
      <w:bookmarkEnd w:id="1759"/>
      <w:bookmarkEnd w:id="1760"/>
      <w:bookmarkEnd w:id="1761"/>
      <w:bookmarkEnd w:id="17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2405D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D53D734"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473DE4C" w14:textId="77777777" w:rsidR="00DA7CBD" w:rsidRPr="00BF76E0" w:rsidRDefault="00DA7CBD" w:rsidP="00DA7CBD">
            <w:pPr>
              <w:pStyle w:val="TAL"/>
            </w:pPr>
            <w:r>
              <w:t>Inspection</w:t>
            </w:r>
          </w:p>
        </w:tc>
      </w:tr>
      <w:tr w:rsidR="00DA7CBD" w:rsidRPr="00BF76E0" w14:paraId="62FF0B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00E93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00A4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EBC25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6BD6DF0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39F4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1E1BB30"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video communication resolution is </w:t>
            </w:r>
            <w:r w:rsidRPr="0033092B">
              <w:rPr>
                <w:rFonts w:ascii="Arial" w:hAnsi="Arial"/>
                <w:sz w:val="18"/>
              </w:rPr>
              <w:t>QCIF</w:t>
            </w:r>
            <w:r w:rsidRPr="00BF76E0">
              <w:rPr>
                <w:rFonts w:ascii="Arial" w:hAnsi="Arial"/>
                <w:sz w:val="18"/>
              </w:rPr>
              <w:t xml:space="preserve"> resolution </w:t>
            </w:r>
            <w:r w:rsidRPr="0033092B">
              <w:rPr>
                <w:rFonts w:ascii="Arial" w:hAnsi="Arial"/>
                <w:sz w:val="18"/>
              </w:rPr>
              <w:t>or</w:t>
            </w:r>
            <w:r w:rsidRPr="00BF76E0">
              <w:rPr>
                <w:rFonts w:ascii="Arial" w:hAnsi="Arial"/>
                <w:sz w:val="18"/>
              </w:rPr>
              <w:t xml:space="preserve"> better. </w:t>
            </w:r>
          </w:p>
        </w:tc>
      </w:tr>
      <w:tr w:rsidR="00DA7CBD" w:rsidRPr="00BF76E0" w14:paraId="2DC3CD2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5F68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A3FE99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0F04CE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4BA14B32" w14:textId="77777777" w:rsidR="00DA7CBD" w:rsidRPr="00BF76E0" w:rsidRDefault="00DA7CBD" w:rsidP="00DA7CBD"/>
    <w:p w14:paraId="05CE9FB3" w14:textId="77777777" w:rsidR="00DA7CBD" w:rsidRPr="00BF76E0" w:rsidRDefault="00DA7CBD" w:rsidP="00DA7CBD">
      <w:pPr>
        <w:pStyle w:val="Heading4"/>
      </w:pPr>
      <w:bookmarkStart w:id="1763" w:name="_Toc372010339"/>
      <w:bookmarkStart w:id="1764" w:name="_Toc379382709"/>
      <w:bookmarkStart w:id="1765" w:name="_Toc379383409"/>
      <w:bookmarkStart w:id="1766" w:name="_Toc494974373"/>
      <w:bookmarkStart w:id="1767" w:name="_Toc499392680"/>
      <w:r w:rsidRPr="00BF76E0">
        <w:t>C.6.5.3</w:t>
      </w:r>
      <w:r w:rsidRPr="00BF76E0">
        <w:tab/>
        <w:t>Frame rate</w:t>
      </w:r>
      <w:bookmarkEnd w:id="1763"/>
      <w:bookmarkEnd w:id="1764"/>
      <w:bookmarkEnd w:id="1765"/>
      <w:bookmarkEnd w:id="1766"/>
      <w:bookmarkEnd w:id="17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964E2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2D1440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12BD4FB" w14:textId="77777777" w:rsidR="00DA7CBD" w:rsidRPr="00BF76E0" w:rsidRDefault="00DA7CBD" w:rsidP="00DA7CBD">
            <w:pPr>
              <w:pStyle w:val="TAL"/>
            </w:pPr>
            <w:r>
              <w:t>Inspection</w:t>
            </w:r>
          </w:p>
        </w:tc>
      </w:tr>
      <w:tr w:rsidR="00DA7CBD" w:rsidRPr="00BF76E0" w14:paraId="411BFA4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4094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6CE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1C9CA9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07D330B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95E886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AA2EFB7"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video communication frame rate is equal to </w:t>
            </w:r>
            <w:r w:rsidRPr="0033092B">
              <w:rPr>
                <w:rFonts w:ascii="Arial" w:hAnsi="Arial"/>
                <w:sz w:val="18"/>
              </w:rPr>
              <w:t>or</w:t>
            </w:r>
            <w:r w:rsidRPr="00BF76E0">
              <w:rPr>
                <w:rFonts w:ascii="Arial" w:hAnsi="Arial"/>
                <w:sz w:val="18"/>
              </w:rPr>
              <w:t xml:space="preserve"> higher than 12 frames per second.</w:t>
            </w:r>
          </w:p>
        </w:tc>
      </w:tr>
      <w:tr w:rsidR="00DA7CBD" w:rsidRPr="00BF76E0" w14:paraId="0A2273C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C00081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844062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4AC897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66C028BA" w14:textId="77777777" w:rsidR="00DA7CBD" w:rsidRPr="00BF76E0" w:rsidRDefault="00DA7CBD" w:rsidP="00DA7CBD"/>
    <w:p w14:paraId="74E75171" w14:textId="77777777" w:rsidR="00DA7CBD" w:rsidRPr="00BF76E0" w:rsidRDefault="00DA7CBD" w:rsidP="00DA7CBD">
      <w:pPr>
        <w:pStyle w:val="Heading4"/>
      </w:pPr>
      <w:bookmarkStart w:id="1768" w:name="_Toc372010340"/>
      <w:bookmarkStart w:id="1769" w:name="_Toc379382710"/>
      <w:bookmarkStart w:id="1770" w:name="_Toc379383410"/>
      <w:bookmarkStart w:id="1771" w:name="_Toc494974374"/>
      <w:bookmarkStart w:id="1772" w:name="_Toc499392681"/>
      <w:r w:rsidRPr="00BF76E0">
        <w:t>C.6.5.4</w:t>
      </w:r>
      <w:r w:rsidRPr="00BF76E0">
        <w:tab/>
        <w:t>Synchronization between audio and video</w:t>
      </w:r>
      <w:bookmarkEnd w:id="1768"/>
      <w:bookmarkEnd w:id="1769"/>
      <w:bookmarkEnd w:id="1770"/>
      <w:bookmarkEnd w:id="1771"/>
      <w:bookmarkEnd w:id="17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21960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92C4F23"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63E4F1EA" w14:textId="77777777" w:rsidR="00DA7CBD" w:rsidRPr="00BF76E0" w:rsidRDefault="00DA7CBD" w:rsidP="00DA7CBD">
            <w:pPr>
              <w:pStyle w:val="TAL"/>
            </w:pPr>
            <w:r>
              <w:t>Measurement</w:t>
            </w:r>
          </w:p>
        </w:tc>
      </w:tr>
      <w:tr w:rsidR="00DA7CBD" w:rsidRPr="00BF76E0" w14:paraId="12B27F9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85FD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F568D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provides 2 way voice communication.</w:t>
            </w:r>
          </w:p>
          <w:p w14:paraId="06735C8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w:t>
            </w:r>
            <w:r w:rsidRPr="0033092B">
              <w:rPr>
                <w:rFonts w:ascii="Arial" w:hAnsi="Arial"/>
                <w:sz w:val="18"/>
              </w:rPr>
              <w:t>ICT</w:t>
            </w:r>
            <w:r w:rsidRPr="00BF76E0">
              <w:rPr>
                <w:rFonts w:ascii="Arial" w:hAnsi="Arial"/>
                <w:sz w:val="18"/>
              </w:rPr>
              <w:t xml:space="preserve"> includes real-time video functionality.</w:t>
            </w:r>
          </w:p>
        </w:tc>
      </w:tr>
      <w:tr w:rsidR="00DA7CBD" w:rsidRPr="00BF76E0" w14:paraId="7CD8313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4D4983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DF8AAF"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time difference between the speech and video presented to the user is equal to </w:t>
            </w:r>
            <w:r w:rsidRPr="0033092B">
              <w:rPr>
                <w:rFonts w:ascii="Arial" w:hAnsi="Arial"/>
                <w:sz w:val="18"/>
              </w:rPr>
              <w:t>or</w:t>
            </w:r>
            <w:r w:rsidRPr="00BF76E0">
              <w:rPr>
                <w:rFonts w:ascii="Arial" w:hAnsi="Arial"/>
                <w:sz w:val="18"/>
              </w:rPr>
              <w:t xml:space="preserve"> less than 100 ms.</w:t>
            </w:r>
          </w:p>
        </w:tc>
      </w:tr>
      <w:tr w:rsidR="00DA7CBD" w:rsidRPr="00BF76E0" w14:paraId="45F347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E4FC6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7B4955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5D34B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1053DDC" w14:textId="77777777" w:rsidR="00DA7CBD" w:rsidRPr="00BF76E0" w:rsidRDefault="00DA7CBD" w:rsidP="00DA7CBD"/>
    <w:p w14:paraId="6122E58E" w14:textId="77777777" w:rsidR="00DA7CBD" w:rsidRPr="00BF76E0" w:rsidRDefault="00DA7CBD" w:rsidP="00DA7CBD">
      <w:pPr>
        <w:pStyle w:val="Heading3"/>
      </w:pPr>
      <w:bookmarkStart w:id="1773" w:name="_Toc372010341"/>
      <w:bookmarkStart w:id="1774" w:name="_Toc379382711"/>
      <w:bookmarkStart w:id="1775" w:name="_Toc379383411"/>
      <w:bookmarkStart w:id="1776" w:name="_Toc494974375"/>
      <w:bookmarkStart w:id="1777" w:name="_Toc499392682"/>
      <w:r w:rsidRPr="00BF76E0">
        <w:t>C.6.6</w:t>
      </w:r>
      <w:r w:rsidRPr="00BF76E0">
        <w:tab/>
        <w:t>Alternatives to video-based services</w:t>
      </w:r>
      <w:bookmarkEnd w:id="1773"/>
      <w:bookmarkEnd w:id="1774"/>
      <w:bookmarkEnd w:id="1775"/>
      <w:bookmarkEnd w:id="1776"/>
      <w:bookmarkEnd w:id="1777"/>
    </w:p>
    <w:p w14:paraId="12CD611D" w14:textId="77777777" w:rsidR="00DA7CBD" w:rsidRPr="00BF76E0" w:rsidRDefault="00DA7CBD" w:rsidP="00DA7CBD">
      <w:r w:rsidRPr="00BF76E0">
        <w:t>Clause 6.6 is advisory only and contains no requirements requiring test.</w:t>
      </w:r>
    </w:p>
    <w:p w14:paraId="6C1357EB" w14:textId="77777777" w:rsidR="00DA7CBD" w:rsidRPr="00BF76E0" w:rsidRDefault="00DA7CBD" w:rsidP="00DA7CBD">
      <w:pPr>
        <w:pStyle w:val="Heading2"/>
        <w:pBdr>
          <w:top w:val="single" w:sz="8" w:space="1" w:color="auto"/>
        </w:pBdr>
      </w:pPr>
      <w:bookmarkStart w:id="1778" w:name="_Toc372010342"/>
      <w:bookmarkStart w:id="1779" w:name="_Toc379382712"/>
      <w:bookmarkStart w:id="1780" w:name="_Toc379383412"/>
      <w:bookmarkStart w:id="1781" w:name="_Toc494974376"/>
      <w:bookmarkStart w:id="1782" w:name="_Toc499392683"/>
      <w:r w:rsidRPr="00BF76E0">
        <w:t>C.7</w:t>
      </w:r>
      <w:r w:rsidRPr="00BF76E0">
        <w:tab/>
      </w:r>
      <w:r w:rsidRPr="0033092B">
        <w:t>ICT</w:t>
      </w:r>
      <w:r w:rsidRPr="00BF76E0">
        <w:t xml:space="preserve"> with video capabilities</w:t>
      </w:r>
      <w:bookmarkEnd w:id="1778"/>
      <w:bookmarkEnd w:id="1779"/>
      <w:bookmarkEnd w:id="1780"/>
      <w:bookmarkEnd w:id="1781"/>
      <w:bookmarkEnd w:id="1782"/>
    </w:p>
    <w:p w14:paraId="3D20D007" w14:textId="77777777" w:rsidR="00DA7CBD" w:rsidRPr="00BF76E0" w:rsidRDefault="00DA7CBD" w:rsidP="00DA7CBD">
      <w:pPr>
        <w:pStyle w:val="Heading3"/>
      </w:pPr>
      <w:bookmarkStart w:id="1783" w:name="_Toc372010343"/>
      <w:bookmarkStart w:id="1784" w:name="_Toc379382713"/>
      <w:bookmarkStart w:id="1785" w:name="_Toc379383413"/>
      <w:bookmarkStart w:id="1786" w:name="_Toc494974377"/>
      <w:bookmarkStart w:id="1787" w:name="_Toc499392684"/>
      <w:r w:rsidRPr="00BF76E0">
        <w:t>C.7.1</w:t>
      </w:r>
      <w:r w:rsidRPr="00BF76E0">
        <w:tab/>
        <w:t>Caption processing technology</w:t>
      </w:r>
      <w:bookmarkEnd w:id="1783"/>
      <w:bookmarkEnd w:id="1784"/>
      <w:bookmarkEnd w:id="1785"/>
      <w:bookmarkEnd w:id="1786"/>
      <w:bookmarkEnd w:id="1787"/>
    </w:p>
    <w:p w14:paraId="2ED9678C" w14:textId="77777777" w:rsidR="00DA7CBD" w:rsidRPr="00BF76E0" w:rsidRDefault="00DA7CBD" w:rsidP="00DA7CBD">
      <w:pPr>
        <w:pStyle w:val="Heading4"/>
      </w:pPr>
      <w:bookmarkStart w:id="1788" w:name="_Toc372010344"/>
      <w:bookmarkStart w:id="1789" w:name="_Toc379382714"/>
      <w:bookmarkStart w:id="1790" w:name="_Toc379383414"/>
      <w:bookmarkStart w:id="1791" w:name="_Toc494974378"/>
      <w:bookmarkStart w:id="1792" w:name="_Toc499392685"/>
      <w:r w:rsidRPr="00BF76E0">
        <w:t>C.7.1.1</w:t>
      </w:r>
      <w:r w:rsidRPr="00BF76E0">
        <w:tab/>
        <w:t>Captioning playback</w:t>
      </w:r>
      <w:bookmarkEnd w:id="1788"/>
      <w:bookmarkEnd w:id="1789"/>
      <w:bookmarkEnd w:id="1790"/>
      <w:bookmarkEnd w:id="1791"/>
      <w:bookmarkEnd w:id="17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2A9135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6638E1"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DA0F378" w14:textId="77777777" w:rsidR="00DA7CBD" w:rsidRPr="00BF76E0" w:rsidRDefault="00DA7CBD" w:rsidP="00DA7CBD">
            <w:pPr>
              <w:pStyle w:val="TAL"/>
            </w:pPr>
            <w:r>
              <w:t>Test 1</w:t>
            </w:r>
          </w:p>
        </w:tc>
      </w:tr>
      <w:tr w:rsidR="00DA7CBD" w:rsidRPr="00BF76E0" w14:paraId="222F62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58CFA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22C6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561C993B" w14:textId="77777777" w:rsidR="00DA7CBD" w:rsidRPr="00BF76E0" w:rsidRDefault="00DA7CBD" w:rsidP="00DA7CBD">
            <w:pPr>
              <w:keepNext/>
              <w:keepLines/>
              <w:spacing w:after="0"/>
              <w:rPr>
                <w:rFonts w:ascii="Arial" w:hAnsi="Arial"/>
                <w:sz w:val="18"/>
              </w:rPr>
            </w:pPr>
            <w:r w:rsidRPr="00BF76E0">
              <w:rPr>
                <w:rFonts w:ascii="Arial" w:hAnsi="Arial"/>
                <w:sz w:val="18"/>
              </w:rPr>
              <w:t>2. Captions are provided in the video.</w:t>
            </w:r>
          </w:p>
        </w:tc>
      </w:tr>
      <w:tr w:rsidR="00DA7CBD" w:rsidRPr="00BF76E0" w14:paraId="05AD07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E92C1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4D2C66"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there is a mechanism to display the captions.</w:t>
            </w:r>
          </w:p>
        </w:tc>
      </w:tr>
      <w:tr w:rsidR="00DA7CBD" w:rsidRPr="00BF76E0" w14:paraId="37B58D0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11B0B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B4795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Pr>
                <w:rFonts w:ascii="Arial" w:hAnsi="Arial"/>
                <w:sz w:val="18"/>
              </w:rPr>
              <w:t>is true</w:t>
            </w:r>
          </w:p>
          <w:p w14:paraId="6DA03F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8B0383">
              <w:rPr>
                <w:rFonts w:ascii="Arial" w:hAnsi="Arial"/>
                <w:sz w:val="18"/>
              </w:rPr>
              <w:t>is</w:t>
            </w:r>
            <w:r w:rsidRPr="00BF76E0">
              <w:rPr>
                <w:rFonts w:ascii="Arial" w:hAnsi="Arial"/>
                <w:sz w:val="18"/>
              </w:rPr>
              <w:t xml:space="preserve"> false</w:t>
            </w:r>
          </w:p>
        </w:tc>
      </w:tr>
    </w:tbl>
    <w:p w14:paraId="4AEF3BE6" w14:textId="77777777" w:rsidR="00DA7CBD" w:rsidRPr="00BF76E0" w:rsidRDefault="00DA7CBD" w:rsidP="00DA7C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E2140E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D9CCE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C96BEC3" w14:textId="77777777" w:rsidR="00DA7CBD" w:rsidRPr="00BF76E0" w:rsidRDefault="00DA7CBD" w:rsidP="00DA7CBD">
            <w:pPr>
              <w:pStyle w:val="TAL"/>
            </w:pPr>
            <w:r>
              <w:t>Test 2</w:t>
            </w:r>
          </w:p>
        </w:tc>
      </w:tr>
      <w:tr w:rsidR="00DA7CBD" w:rsidRPr="00BF76E0" w14:paraId="4E6B3BE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C437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E8F82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w:t>
            </w:r>
            <w:r w:rsidRPr="0033092B">
              <w:rPr>
                <w:rFonts w:ascii="Arial" w:hAnsi="Arial"/>
                <w:sz w:val="18"/>
              </w:rPr>
              <w:t>or</w:t>
            </w:r>
            <w:r w:rsidRPr="00BF76E0">
              <w:rPr>
                <w:rFonts w:ascii="Arial" w:hAnsi="Arial"/>
                <w:sz w:val="18"/>
              </w:rPr>
              <w:t xml:space="preserve"> processes video with synchronized audio. </w:t>
            </w:r>
          </w:p>
          <w:p w14:paraId="5298E3E2" w14:textId="77777777" w:rsidR="00DA7CBD" w:rsidRPr="00BF76E0" w:rsidRDefault="00DA7CBD" w:rsidP="00DA7CBD">
            <w:pPr>
              <w:keepNext/>
              <w:keepLines/>
              <w:spacing w:after="0"/>
              <w:rPr>
                <w:rFonts w:ascii="Arial" w:hAnsi="Arial"/>
                <w:sz w:val="18"/>
              </w:rPr>
            </w:pPr>
            <w:r w:rsidRPr="00BF76E0">
              <w:rPr>
                <w:rFonts w:ascii="Arial" w:hAnsi="Arial"/>
                <w:sz w:val="18"/>
              </w:rPr>
              <w:t>2. Closed captions are provided by the content.</w:t>
            </w:r>
          </w:p>
        </w:tc>
      </w:tr>
      <w:tr w:rsidR="00DA7CBD" w:rsidRPr="00BF76E0" w14:paraId="5226A16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2E5EED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08E42E"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1. Check that there is a mechanism to choose to display the captions.</w:t>
            </w:r>
          </w:p>
        </w:tc>
      </w:tr>
      <w:tr w:rsidR="00DA7CBD" w:rsidRPr="00BF76E0" w14:paraId="1BD3702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0A3A4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66B153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1A44E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1981334D" w14:textId="77777777" w:rsidR="00DA7CBD" w:rsidRPr="00BF76E0" w:rsidRDefault="00DA7CBD" w:rsidP="00DA7CBD"/>
    <w:p w14:paraId="0C99C2E1" w14:textId="77777777" w:rsidR="00DA7CBD" w:rsidRPr="00BF76E0" w:rsidRDefault="00DA7CBD" w:rsidP="00DA7CBD">
      <w:pPr>
        <w:pStyle w:val="Heading4"/>
      </w:pPr>
      <w:bookmarkStart w:id="1793" w:name="_Toc372010345"/>
      <w:bookmarkStart w:id="1794" w:name="_Toc379382715"/>
      <w:bookmarkStart w:id="1795" w:name="_Toc379383415"/>
      <w:bookmarkStart w:id="1796" w:name="_Toc494974379"/>
      <w:bookmarkStart w:id="1797" w:name="_Toc499392686"/>
      <w:r w:rsidRPr="00BF76E0">
        <w:t>C.7.1.2</w:t>
      </w:r>
      <w:r w:rsidRPr="00BF76E0">
        <w:tab/>
        <w:t>Captioning synchronization</w:t>
      </w:r>
      <w:bookmarkEnd w:id="1793"/>
      <w:bookmarkEnd w:id="1794"/>
      <w:bookmarkEnd w:id="1795"/>
      <w:bookmarkEnd w:id="1796"/>
      <w:bookmarkEnd w:id="17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02E55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1D5E42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59F0277" w14:textId="77777777" w:rsidR="00DA7CBD" w:rsidRPr="00BF76E0" w:rsidRDefault="00DA7CBD" w:rsidP="00DA7CBD">
            <w:pPr>
              <w:pStyle w:val="TAL"/>
            </w:pPr>
            <w:r>
              <w:t>Inspection</w:t>
            </w:r>
          </w:p>
        </w:tc>
      </w:tr>
      <w:tr w:rsidR="00DA7CBD" w:rsidRPr="00BF76E0" w14:paraId="2226FF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C9661D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33E6B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display captions. </w:t>
            </w:r>
          </w:p>
        </w:tc>
      </w:tr>
      <w:tr w:rsidR="00DA7CBD" w:rsidRPr="00BF76E0" w14:paraId="1A19E5F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D23D4F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2AE0C4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mechanism to display the captions preserves the synchronization between the audio and corresponding captions.</w:t>
            </w:r>
          </w:p>
        </w:tc>
      </w:tr>
      <w:tr w:rsidR="00DA7CBD" w:rsidRPr="00BF76E0" w14:paraId="50EFB9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E99382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70D47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36ABD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17AF5B54" w14:textId="77777777" w:rsidR="00DA7CBD" w:rsidRPr="00BF76E0" w:rsidRDefault="00DA7CBD" w:rsidP="00DA7CBD"/>
    <w:p w14:paraId="3D4F62F5" w14:textId="77777777" w:rsidR="00DA7CBD" w:rsidRPr="00BF76E0" w:rsidRDefault="00DA7CBD" w:rsidP="00DA7CBD">
      <w:pPr>
        <w:pStyle w:val="Heading4"/>
      </w:pPr>
      <w:bookmarkStart w:id="1798" w:name="_Toc372010346"/>
      <w:bookmarkStart w:id="1799" w:name="_Toc379382716"/>
      <w:bookmarkStart w:id="1800" w:name="_Toc379383416"/>
      <w:bookmarkStart w:id="1801" w:name="_Toc494974380"/>
      <w:bookmarkStart w:id="1802" w:name="_Toc499392687"/>
      <w:r w:rsidRPr="00BF76E0">
        <w:t>C.7.1.3</w:t>
      </w:r>
      <w:r w:rsidRPr="00BF76E0">
        <w:tab/>
        <w:t>Preservation of captioning</w:t>
      </w:r>
      <w:bookmarkEnd w:id="1798"/>
      <w:bookmarkEnd w:id="1799"/>
      <w:bookmarkEnd w:id="1800"/>
      <w:bookmarkEnd w:id="1801"/>
      <w:bookmarkEnd w:id="18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40138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9428BF"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3EBF5C3" w14:textId="77777777" w:rsidR="00DA7CBD" w:rsidRPr="00BF76E0" w:rsidRDefault="00DA7CBD" w:rsidP="00DA7CBD">
            <w:pPr>
              <w:pStyle w:val="TAL"/>
            </w:pPr>
            <w:r>
              <w:t>Inspection</w:t>
            </w:r>
          </w:p>
        </w:tc>
      </w:tr>
      <w:tr w:rsidR="00DA7CBD" w:rsidRPr="00BF76E0" w14:paraId="369EEDA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B3A0C2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CF0A2B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6CE18E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A1092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E2B90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caption data such that it can be displayed in a manner consistent with 7.1.1 and 7.1.2.</w:t>
            </w:r>
          </w:p>
        </w:tc>
      </w:tr>
      <w:tr w:rsidR="00DA7CBD" w:rsidRPr="00BF76E0" w14:paraId="00A7426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124A6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BD438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3D4AAB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BABE554" w14:textId="77777777" w:rsidR="00DA7CBD" w:rsidRPr="00BF76E0" w:rsidRDefault="00DA7CBD" w:rsidP="00DA7CBD"/>
    <w:p w14:paraId="7C8994EA" w14:textId="77777777" w:rsidR="00DA7CBD" w:rsidRPr="00BF76E0" w:rsidRDefault="00DA7CBD" w:rsidP="00DA7CBD">
      <w:pPr>
        <w:pStyle w:val="Heading3"/>
      </w:pPr>
      <w:bookmarkStart w:id="1803" w:name="_Toc372010347"/>
      <w:bookmarkStart w:id="1804" w:name="_Toc379382717"/>
      <w:bookmarkStart w:id="1805" w:name="_Toc379383417"/>
      <w:bookmarkStart w:id="1806" w:name="_Toc494974381"/>
      <w:bookmarkStart w:id="1807" w:name="_Toc499392688"/>
      <w:r w:rsidRPr="00BF76E0">
        <w:t>C.7.2</w:t>
      </w:r>
      <w:r w:rsidRPr="00BF76E0">
        <w:tab/>
        <w:t>Audio description technology</w:t>
      </w:r>
      <w:bookmarkEnd w:id="1803"/>
      <w:bookmarkEnd w:id="1804"/>
      <w:bookmarkEnd w:id="1805"/>
      <w:bookmarkEnd w:id="1806"/>
      <w:bookmarkEnd w:id="1807"/>
    </w:p>
    <w:p w14:paraId="4522D2B3" w14:textId="77777777" w:rsidR="00DA7CBD" w:rsidRPr="00BF76E0" w:rsidRDefault="00DA7CBD" w:rsidP="00DA7CBD">
      <w:pPr>
        <w:pStyle w:val="Heading4"/>
      </w:pPr>
      <w:bookmarkStart w:id="1808" w:name="_Toc372010348"/>
      <w:bookmarkStart w:id="1809" w:name="_Toc379382718"/>
      <w:bookmarkStart w:id="1810" w:name="_Toc379383418"/>
      <w:bookmarkStart w:id="1811" w:name="_Toc494974382"/>
      <w:bookmarkStart w:id="1812" w:name="_Toc499392689"/>
      <w:r w:rsidRPr="00BF76E0">
        <w:t>C.7.2.1</w:t>
      </w:r>
      <w:r w:rsidRPr="00BF76E0">
        <w:tab/>
        <w:t>Audio description playback</w:t>
      </w:r>
      <w:bookmarkEnd w:id="1808"/>
      <w:bookmarkEnd w:id="1809"/>
      <w:bookmarkEnd w:id="1810"/>
      <w:bookmarkEnd w:id="1811"/>
      <w:bookmarkEnd w:id="18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964BC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F9FEA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8AB66E0" w14:textId="77777777" w:rsidR="00DA7CBD" w:rsidRPr="00BF76E0" w:rsidRDefault="00DA7CBD" w:rsidP="00DA7CBD">
            <w:pPr>
              <w:pStyle w:val="TAL"/>
            </w:pPr>
            <w:r>
              <w:t>Inspection</w:t>
            </w:r>
          </w:p>
        </w:tc>
      </w:tr>
      <w:tr w:rsidR="00DA7CBD" w:rsidRPr="00BF76E0" w14:paraId="0F7FB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E713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DD1AA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displays video with synchronized audio.</w:t>
            </w:r>
          </w:p>
        </w:tc>
      </w:tr>
      <w:tr w:rsidR="00DA7CBD" w:rsidRPr="00BF76E0" w14:paraId="562A6E8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9493F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BFE2F9F"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w:t>
            </w:r>
            <w:r w:rsidRPr="00BF76E0">
              <w:rPr>
                <w:rFonts w:ascii="Arial" w:hAnsi="Arial"/>
                <w:sz w:val="18"/>
              </w:rPr>
              <w:t xml:space="preserve"> Check that the</w:t>
            </w:r>
            <w:r>
              <w:rPr>
                <w:rFonts w:ascii="Arial" w:hAnsi="Arial"/>
                <w:sz w:val="18"/>
              </w:rPr>
              <w:t>re is an explicit and separate mechanism for audio description.</w:t>
            </w:r>
          </w:p>
          <w:p w14:paraId="5175B104" w14:textId="77777777" w:rsidR="00DA7CBD" w:rsidRDefault="00DA7CBD" w:rsidP="00DA7CBD">
            <w:pPr>
              <w:keepNext/>
              <w:keepLines/>
              <w:spacing w:after="0"/>
              <w:rPr>
                <w:rFonts w:ascii="Arial" w:hAnsi="Arial"/>
                <w:sz w:val="18"/>
              </w:rPr>
            </w:pPr>
            <w:r w:rsidRPr="00BF76E0">
              <w:rPr>
                <w:rFonts w:ascii="Arial" w:hAnsi="Arial"/>
                <w:sz w:val="18"/>
              </w:rPr>
              <w:t>2. Check that there is a mechanism to select and play the audio description to the default audio channel.</w:t>
            </w:r>
          </w:p>
          <w:p w14:paraId="2B14C085" w14:textId="77777777" w:rsidR="00DA7CBD" w:rsidRPr="00BF76E0" w:rsidRDefault="00DA7CBD" w:rsidP="00DA7CBD">
            <w:pPr>
              <w:keepNext/>
              <w:keepLines/>
              <w:spacing w:after="0"/>
              <w:rPr>
                <w:rFonts w:ascii="Arial" w:hAnsi="Arial"/>
                <w:sz w:val="18"/>
              </w:rPr>
            </w:pPr>
            <w:r>
              <w:rPr>
                <w:rFonts w:ascii="Arial" w:hAnsi="Arial"/>
                <w:sz w:val="18"/>
              </w:rPr>
              <w:t>3. Check that the ICT enables the user to select and play several audio tracks.</w:t>
            </w:r>
          </w:p>
        </w:tc>
      </w:tr>
      <w:tr w:rsidR="00DA7CBD" w:rsidRPr="00BF76E0" w14:paraId="13F5D74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DF24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F8585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Pr>
                <w:rFonts w:ascii="Arial" w:hAnsi="Arial"/>
                <w:sz w:val="18"/>
              </w:rPr>
              <w:t>and</w:t>
            </w:r>
            <w:r w:rsidRPr="00BF76E0">
              <w:rPr>
                <w:rFonts w:ascii="Arial" w:hAnsi="Arial"/>
                <w:sz w:val="18"/>
              </w:rPr>
              <w:t xml:space="preserve"> 2 </w:t>
            </w:r>
            <w:r>
              <w:rPr>
                <w:rFonts w:ascii="Arial" w:hAnsi="Arial"/>
                <w:sz w:val="18"/>
              </w:rPr>
              <w:t>are</w:t>
            </w:r>
            <w:r w:rsidRPr="00BF76E0">
              <w:rPr>
                <w:rFonts w:ascii="Arial" w:hAnsi="Arial"/>
                <w:sz w:val="18"/>
              </w:rPr>
              <w:t xml:space="preserve"> true</w:t>
            </w:r>
            <w:r>
              <w:rPr>
                <w:rFonts w:ascii="Arial" w:hAnsi="Arial"/>
                <w:sz w:val="18"/>
              </w:rPr>
              <w:t xml:space="preserve"> or 1 is false and 3 is true</w:t>
            </w:r>
          </w:p>
          <w:p w14:paraId="7065FF0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Pr>
                <w:rFonts w:ascii="Arial" w:hAnsi="Arial"/>
                <w:sz w:val="18"/>
              </w:rPr>
              <w:t xml:space="preserve">is true </w:t>
            </w:r>
            <w:r w:rsidRPr="00BF76E0">
              <w:rPr>
                <w:rFonts w:ascii="Arial" w:hAnsi="Arial"/>
                <w:sz w:val="18"/>
              </w:rPr>
              <w:t xml:space="preserve">and 2 </w:t>
            </w:r>
            <w:r>
              <w:rPr>
                <w:rFonts w:ascii="Arial" w:hAnsi="Arial"/>
                <w:sz w:val="18"/>
              </w:rPr>
              <w:t>is</w:t>
            </w:r>
            <w:r w:rsidRPr="00BF76E0">
              <w:rPr>
                <w:rFonts w:ascii="Arial" w:hAnsi="Arial"/>
                <w:sz w:val="18"/>
              </w:rPr>
              <w:t xml:space="preserve"> false</w:t>
            </w:r>
            <w:r>
              <w:rPr>
                <w:rFonts w:ascii="Arial" w:hAnsi="Arial"/>
                <w:sz w:val="18"/>
              </w:rPr>
              <w:t xml:space="preserve"> or 1 is false and 3 is false</w:t>
            </w:r>
          </w:p>
        </w:tc>
      </w:tr>
    </w:tbl>
    <w:p w14:paraId="5951BFD9" w14:textId="77777777" w:rsidR="00DA7CBD" w:rsidRPr="00BF76E0" w:rsidRDefault="00DA7CBD" w:rsidP="00DA7CBD"/>
    <w:p w14:paraId="3039D2FB" w14:textId="77777777" w:rsidR="00DA7CBD" w:rsidRPr="00BF76E0" w:rsidRDefault="00DA7CBD" w:rsidP="00DA7CBD">
      <w:pPr>
        <w:pStyle w:val="Heading4"/>
      </w:pPr>
      <w:bookmarkStart w:id="1813" w:name="_Toc372010349"/>
      <w:bookmarkStart w:id="1814" w:name="_Toc379382719"/>
      <w:bookmarkStart w:id="1815" w:name="_Toc379383419"/>
      <w:bookmarkStart w:id="1816" w:name="_Toc494974383"/>
      <w:bookmarkStart w:id="1817" w:name="_Toc499392690"/>
      <w:r w:rsidRPr="00BF76E0">
        <w:t>C.7.2.2</w:t>
      </w:r>
      <w:r w:rsidRPr="00BF76E0">
        <w:tab/>
        <w:t>Audio description synchronization</w:t>
      </w:r>
      <w:bookmarkEnd w:id="1813"/>
      <w:bookmarkEnd w:id="1814"/>
      <w:bookmarkEnd w:id="1815"/>
      <w:bookmarkEnd w:id="1816"/>
      <w:bookmarkEnd w:id="18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3CC2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55FB748"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40725AA" w14:textId="77777777" w:rsidR="00DA7CBD" w:rsidRPr="00BF76E0" w:rsidRDefault="00DA7CBD" w:rsidP="00DA7CBD">
            <w:pPr>
              <w:pStyle w:val="TAL"/>
            </w:pPr>
            <w:r>
              <w:t>Inspection</w:t>
            </w:r>
          </w:p>
        </w:tc>
      </w:tr>
      <w:tr w:rsidR="00DA7CBD" w:rsidRPr="00BF76E0" w14:paraId="0CE815B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09F6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03CF0A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mechanism to play audio description. </w:t>
            </w:r>
          </w:p>
        </w:tc>
      </w:tr>
      <w:tr w:rsidR="00DA7CBD" w:rsidRPr="00BF76E0" w14:paraId="400987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E962DC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2660CE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synchronization between the audio/visual content and the corresponding audio description is preserved.</w:t>
            </w:r>
          </w:p>
        </w:tc>
      </w:tr>
      <w:tr w:rsidR="00DA7CBD" w:rsidRPr="00BF76E0" w14:paraId="0A34D07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89F4E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9EF58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3CFF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272D68DA" w14:textId="77777777" w:rsidR="00DA7CBD" w:rsidRPr="00BF76E0" w:rsidRDefault="00DA7CBD" w:rsidP="00DA7CBD"/>
    <w:p w14:paraId="141C38F5" w14:textId="77777777" w:rsidR="00DA7CBD" w:rsidRPr="00BF76E0" w:rsidRDefault="00DA7CBD" w:rsidP="00DA7CBD">
      <w:pPr>
        <w:pStyle w:val="Heading4"/>
      </w:pPr>
      <w:bookmarkStart w:id="1818" w:name="_Toc372010350"/>
      <w:bookmarkStart w:id="1819" w:name="_Toc379382720"/>
      <w:bookmarkStart w:id="1820" w:name="_Toc379383420"/>
      <w:bookmarkStart w:id="1821" w:name="_Toc494974384"/>
      <w:bookmarkStart w:id="1822" w:name="_Toc499392691"/>
      <w:r w:rsidRPr="00BF76E0">
        <w:t>C.7.2.3</w:t>
      </w:r>
      <w:r w:rsidRPr="00BF76E0">
        <w:tab/>
        <w:t>Preservation of audio description</w:t>
      </w:r>
      <w:bookmarkEnd w:id="1818"/>
      <w:bookmarkEnd w:id="1819"/>
      <w:bookmarkEnd w:id="1820"/>
      <w:bookmarkEnd w:id="1821"/>
      <w:bookmarkEnd w:id="18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D70CE6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9C1C69A"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39ECD33E" w14:textId="77777777" w:rsidR="00DA7CBD" w:rsidRPr="00BF76E0" w:rsidRDefault="00DA7CBD" w:rsidP="00DA7CBD">
            <w:pPr>
              <w:pStyle w:val="TAL"/>
            </w:pPr>
            <w:r>
              <w:t>Inspection</w:t>
            </w:r>
          </w:p>
        </w:tc>
      </w:tr>
      <w:tr w:rsidR="00DA7CBD" w:rsidRPr="00BF76E0" w14:paraId="7921B4E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BAC5B2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E31D7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transmits converts </w:t>
            </w:r>
            <w:r w:rsidRPr="0033092B">
              <w:rPr>
                <w:rFonts w:ascii="Arial" w:hAnsi="Arial"/>
                <w:sz w:val="18"/>
              </w:rPr>
              <w:t>or</w:t>
            </w:r>
            <w:r w:rsidRPr="00BF76E0">
              <w:rPr>
                <w:rFonts w:ascii="Arial" w:hAnsi="Arial"/>
                <w:sz w:val="18"/>
              </w:rPr>
              <w:t xml:space="preserve"> records video with synchronized audio. </w:t>
            </w:r>
          </w:p>
        </w:tc>
      </w:tr>
      <w:tr w:rsidR="00DA7CBD" w:rsidRPr="00BF76E0" w14:paraId="61549A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24FE7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F441133"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preserves audio description data such that it can be played in a manner consistent with 7.2.1 and 7.2.2.</w:t>
            </w:r>
          </w:p>
        </w:tc>
      </w:tr>
      <w:tr w:rsidR="00DA7CBD" w:rsidRPr="00BF76E0" w14:paraId="594D1B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5C3C36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2C15D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04EC7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7E33E0B4" w14:textId="77777777" w:rsidR="00DA7CBD" w:rsidRPr="00BF76E0" w:rsidRDefault="00DA7CBD" w:rsidP="00DA7CBD"/>
    <w:p w14:paraId="2740424B" w14:textId="77777777" w:rsidR="00DA7CBD" w:rsidRPr="00BF76E0" w:rsidRDefault="00DA7CBD" w:rsidP="00DA7CBD">
      <w:pPr>
        <w:pStyle w:val="Heading3"/>
      </w:pPr>
      <w:bookmarkStart w:id="1823" w:name="_Toc372010351"/>
      <w:bookmarkStart w:id="1824" w:name="_Toc379382721"/>
      <w:bookmarkStart w:id="1825" w:name="_Toc379383421"/>
      <w:bookmarkStart w:id="1826" w:name="_Toc494974385"/>
      <w:bookmarkStart w:id="1827" w:name="_Toc499392692"/>
      <w:r w:rsidRPr="00BF76E0">
        <w:t>C.7.3</w:t>
      </w:r>
      <w:r w:rsidRPr="00BF76E0">
        <w:tab/>
        <w:t>User controls for captions and audio description</w:t>
      </w:r>
      <w:bookmarkEnd w:id="1823"/>
      <w:bookmarkEnd w:id="1824"/>
      <w:bookmarkEnd w:id="1825"/>
      <w:bookmarkEnd w:id="1826"/>
      <w:bookmarkEnd w:id="18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004C8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73BF61C"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025D793A" w14:textId="77777777" w:rsidR="00DA7CBD" w:rsidRPr="00BF76E0" w:rsidRDefault="00DA7CBD" w:rsidP="00DA7CBD">
            <w:pPr>
              <w:pStyle w:val="TAL"/>
            </w:pPr>
            <w:r>
              <w:t>Inspection</w:t>
            </w:r>
          </w:p>
        </w:tc>
      </w:tr>
      <w:tr w:rsidR="00DA7CBD" w:rsidRPr="00BF76E0" w14:paraId="731C50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83F8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ECF55D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primarily display materials containing video with associated audio content. </w:t>
            </w:r>
          </w:p>
        </w:tc>
      </w:tr>
      <w:tr w:rsidR="00DA7CBD" w:rsidRPr="00BF76E0" w14:paraId="426A7C1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043584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29F40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user controls to activate subtitling and audio descriptions are provided to the user </w:t>
            </w:r>
            <w:r w:rsidRPr="0033092B">
              <w:rPr>
                <w:rFonts w:ascii="Arial" w:hAnsi="Arial"/>
                <w:sz w:val="18"/>
              </w:rPr>
              <w:t>at</w:t>
            </w:r>
            <w:r w:rsidRPr="00BF76E0">
              <w:rPr>
                <w:rFonts w:ascii="Arial" w:hAnsi="Arial"/>
                <w:sz w:val="18"/>
              </w:rPr>
              <w:t xml:space="preserve"> the same level of interaction as the primary media controls.</w:t>
            </w:r>
          </w:p>
        </w:tc>
      </w:tr>
      <w:tr w:rsidR="00DA7CBD" w:rsidRPr="00BF76E0" w14:paraId="75E4012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A2727A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289B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E7ACF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is false </w:t>
            </w:r>
          </w:p>
        </w:tc>
      </w:tr>
    </w:tbl>
    <w:p w14:paraId="470E4669" w14:textId="77777777" w:rsidR="00DA7CBD" w:rsidRPr="00BF76E0" w:rsidRDefault="00DA7CBD" w:rsidP="00DA7CBD"/>
    <w:p w14:paraId="09AFF800" w14:textId="77777777" w:rsidR="00DA7CBD" w:rsidRPr="00BF76E0" w:rsidRDefault="00DA7CBD" w:rsidP="00DA7CBD">
      <w:pPr>
        <w:pStyle w:val="Heading2"/>
        <w:pBdr>
          <w:top w:val="single" w:sz="8" w:space="1" w:color="auto"/>
        </w:pBdr>
      </w:pPr>
      <w:bookmarkStart w:id="1828" w:name="_Toc372010352"/>
      <w:bookmarkStart w:id="1829" w:name="_Toc379382722"/>
      <w:bookmarkStart w:id="1830" w:name="_Toc379383422"/>
      <w:bookmarkStart w:id="1831" w:name="_Toc494974386"/>
      <w:bookmarkStart w:id="1832" w:name="_Toc499392693"/>
      <w:r w:rsidRPr="00BF76E0">
        <w:t>C.8</w:t>
      </w:r>
      <w:r w:rsidRPr="00BF76E0">
        <w:tab/>
        <w:t>Hardware</w:t>
      </w:r>
      <w:bookmarkEnd w:id="1828"/>
      <w:bookmarkEnd w:id="1829"/>
      <w:bookmarkEnd w:id="1830"/>
      <w:bookmarkEnd w:id="1831"/>
      <w:bookmarkEnd w:id="1832"/>
    </w:p>
    <w:p w14:paraId="3EC9C0E9" w14:textId="77777777" w:rsidR="00DA7CBD" w:rsidRPr="00BF76E0" w:rsidRDefault="00DA7CBD" w:rsidP="00DA7CBD">
      <w:pPr>
        <w:pStyle w:val="Heading3"/>
      </w:pPr>
      <w:bookmarkStart w:id="1833" w:name="_Toc372010353"/>
      <w:bookmarkStart w:id="1834" w:name="_Toc379382723"/>
      <w:bookmarkStart w:id="1835" w:name="_Toc379383423"/>
      <w:bookmarkStart w:id="1836" w:name="_Toc494974387"/>
      <w:bookmarkStart w:id="1837" w:name="_Toc499392694"/>
      <w:r w:rsidRPr="00BF76E0">
        <w:t>C.8.1</w:t>
      </w:r>
      <w:r w:rsidRPr="00BF76E0">
        <w:tab/>
        <w:t>General</w:t>
      </w:r>
      <w:bookmarkEnd w:id="1833"/>
      <w:bookmarkEnd w:id="1834"/>
      <w:bookmarkEnd w:id="1835"/>
      <w:bookmarkEnd w:id="1836"/>
      <w:bookmarkEnd w:id="1837"/>
    </w:p>
    <w:p w14:paraId="5CFA8B3A" w14:textId="77777777" w:rsidR="00DA7CBD" w:rsidRPr="00BF76E0" w:rsidRDefault="00DA7CBD" w:rsidP="00DA7CBD">
      <w:pPr>
        <w:pStyle w:val="Heading4"/>
      </w:pPr>
      <w:bookmarkStart w:id="1838" w:name="_Toc372010354"/>
      <w:bookmarkStart w:id="1839" w:name="_Toc379382724"/>
      <w:bookmarkStart w:id="1840" w:name="_Toc379383424"/>
      <w:bookmarkStart w:id="1841" w:name="_Toc494974388"/>
      <w:bookmarkStart w:id="1842" w:name="_Toc499392695"/>
      <w:r w:rsidRPr="00BF76E0">
        <w:t>C.8.1.1</w:t>
      </w:r>
      <w:r w:rsidRPr="00BF76E0">
        <w:tab/>
        <w:t>Generic requirements</w:t>
      </w:r>
      <w:bookmarkEnd w:id="1838"/>
      <w:bookmarkEnd w:id="1839"/>
      <w:bookmarkEnd w:id="1840"/>
      <w:bookmarkEnd w:id="1841"/>
      <w:bookmarkEnd w:id="1842"/>
    </w:p>
    <w:p w14:paraId="12BC0F15" w14:textId="77777777" w:rsidR="00DA7CBD" w:rsidRPr="00BF76E0" w:rsidRDefault="00DA7CBD" w:rsidP="00DA7CBD">
      <w:r w:rsidRPr="00BF76E0">
        <w:t>Clause 8.1.1 contains no requirements requiring test.</w:t>
      </w:r>
    </w:p>
    <w:p w14:paraId="539B5864" w14:textId="77777777" w:rsidR="00DA7CBD" w:rsidRPr="00BF76E0" w:rsidRDefault="00DA7CBD" w:rsidP="00DA7CBD">
      <w:pPr>
        <w:pStyle w:val="Heading4"/>
      </w:pPr>
      <w:bookmarkStart w:id="1843" w:name="_Toc372010355"/>
      <w:bookmarkStart w:id="1844" w:name="_Toc379382725"/>
      <w:bookmarkStart w:id="1845" w:name="_Toc379383425"/>
      <w:bookmarkStart w:id="1846" w:name="_Toc494974389"/>
      <w:bookmarkStart w:id="1847" w:name="_Toc499392696"/>
      <w:r w:rsidRPr="00BF76E0">
        <w:t>C.8.1.2</w:t>
      </w:r>
      <w:r w:rsidRPr="00BF76E0">
        <w:tab/>
        <w:t>Standard connections</w:t>
      </w:r>
      <w:bookmarkEnd w:id="1843"/>
      <w:bookmarkEnd w:id="1844"/>
      <w:bookmarkEnd w:id="1845"/>
      <w:bookmarkEnd w:id="1846"/>
      <w:bookmarkEnd w:id="18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CF3161" w14:textId="77777777" w:rsidTr="00DA7CBD">
        <w:trPr>
          <w:jc w:val="center"/>
        </w:trPr>
        <w:tc>
          <w:tcPr>
            <w:tcW w:w="1951" w:type="dxa"/>
            <w:shd w:val="clear" w:color="auto" w:fill="auto"/>
          </w:tcPr>
          <w:p w14:paraId="099AE44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6341325" w14:textId="77777777" w:rsidR="00DA7CBD" w:rsidRPr="00BF76E0" w:rsidRDefault="00DA7CBD" w:rsidP="00DA7CBD">
            <w:pPr>
              <w:pStyle w:val="TAL"/>
            </w:pPr>
            <w:r w:rsidRPr="00BF76E0">
              <w:t>Inspection</w:t>
            </w:r>
          </w:p>
        </w:tc>
      </w:tr>
      <w:tr w:rsidR="00DA7CBD" w:rsidRPr="00BF76E0" w14:paraId="6B258036" w14:textId="77777777" w:rsidTr="00DA7CBD">
        <w:trPr>
          <w:jc w:val="center"/>
        </w:trPr>
        <w:tc>
          <w:tcPr>
            <w:tcW w:w="1951" w:type="dxa"/>
            <w:shd w:val="clear" w:color="auto" w:fill="auto"/>
          </w:tcPr>
          <w:p w14:paraId="35A6464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E21AA8"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provides user input </w:t>
            </w:r>
            <w:r w:rsidRPr="0033092B">
              <w:rPr>
                <w:rFonts w:ascii="Arial" w:hAnsi="Arial"/>
                <w:sz w:val="18"/>
              </w:rPr>
              <w:t>or</w:t>
            </w:r>
            <w:r w:rsidRPr="00BF76E0">
              <w:rPr>
                <w:rFonts w:ascii="Arial" w:hAnsi="Arial"/>
                <w:sz w:val="18"/>
              </w:rPr>
              <w:t xml:space="preserve"> output device connection points.</w:t>
            </w:r>
          </w:p>
        </w:tc>
      </w:tr>
      <w:tr w:rsidR="00DA7CBD" w:rsidRPr="00BF76E0" w14:paraId="2A8027EB" w14:textId="77777777" w:rsidTr="00DA7CBD">
        <w:trPr>
          <w:jc w:val="center"/>
        </w:trPr>
        <w:tc>
          <w:tcPr>
            <w:tcW w:w="1951" w:type="dxa"/>
            <w:shd w:val="clear" w:color="auto" w:fill="auto"/>
          </w:tcPr>
          <w:p w14:paraId="18B488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0D2A03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one type of connection conforms to </w:t>
            </w:r>
            <w:r w:rsidRPr="00BF76E0">
              <w:rPr>
                <w:rFonts w:ascii="Arial" w:hAnsi="Arial"/>
                <w:sz w:val="18"/>
              </w:rPr>
              <w:t xml:space="preserve">an industry standard non-proprietary format. </w:t>
            </w:r>
          </w:p>
          <w:p w14:paraId="0B5A83D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2. Check that one type of connection conforms to </w:t>
            </w:r>
            <w:r w:rsidRPr="00BF76E0">
              <w:rPr>
                <w:rFonts w:ascii="Arial" w:hAnsi="Arial"/>
                <w:sz w:val="18"/>
              </w:rPr>
              <w:t>an industry standard non-proprietary format through the use of commercially available adapters.</w:t>
            </w:r>
          </w:p>
        </w:tc>
      </w:tr>
      <w:tr w:rsidR="00DA7CBD" w:rsidRPr="00BF76E0" w14:paraId="48AEE8DB" w14:textId="77777777" w:rsidTr="00DA7CBD">
        <w:trPr>
          <w:jc w:val="center"/>
        </w:trPr>
        <w:tc>
          <w:tcPr>
            <w:tcW w:w="1951" w:type="dxa"/>
            <w:shd w:val="clear" w:color="auto" w:fill="auto"/>
          </w:tcPr>
          <w:p w14:paraId="11883C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7D952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16D01B2A"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r w:rsidR="00DA7CBD" w:rsidRPr="00BF76E0" w14:paraId="0FCD9DE8" w14:textId="77777777" w:rsidTr="00DA7CBD">
        <w:trPr>
          <w:jc w:val="center"/>
        </w:trPr>
        <w:tc>
          <w:tcPr>
            <w:tcW w:w="9039" w:type="dxa"/>
            <w:gridSpan w:val="2"/>
            <w:shd w:val="clear" w:color="auto" w:fill="auto"/>
          </w:tcPr>
          <w:p w14:paraId="79280826"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connections may be physical </w:t>
            </w:r>
            <w:r w:rsidRPr="0033092B">
              <w:rPr>
                <w:rFonts w:ascii="Arial" w:hAnsi="Arial"/>
                <w:sz w:val="18"/>
              </w:rPr>
              <w:t>or</w:t>
            </w:r>
            <w:r w:rsidRPr="00BF76E0">
              <w:rPr>
                <w:rFonts w:ascii="Arial" w:hAnsi="Arial"/>
                <w:sz w:val="18"/>
              </w:rPr>
              <w:t xml:space="preserve"> wireless connections.</w:t>
            </w:r>
          </w:p>
        </w:tc>
      </w:tr>
    </w:tbl>
    <w:p w14:paraId="5E2F89BF" w14:textId="77777777" w:rsidR="00DA7CBD" w:rsidRDefault="00DA7CBD" w:rsidP="00DA7CBD"/>
    <w:p w14:paraId="60C454A1" w14:textId="77777777" w:rsidR="00DA7CBD" w:rsidRPr="00BF76E0" w:rsidRDefault="00DA7CBD" w:rsidP="00DA7CBD">
      <w:pPr>
        <w:pStyle w:val="Heading4"/>
      </w:pPr>
      <w:bookmarkStart w:id="1848" w:name="_Toc372010356"/>
      <w:bookmarkStart w:id="1849" w:name="_Toc379382726"/>
      <w:bookmarkStart w:id="1850" w:name="_Toc379383426"/>
      <w:bookmarkStart w:id="1851" w:name="_Toc494974390"/>
      <w:bookmarkStart w:id="1852" w:name="_Toc499392697"/>
      <w:r w:rsidRPr="00BF76E0">
        <w:t>C.8.1.3</w:t>
      </w:r>
      <w:r w:rsidRPr="00BF76E0">
        <w:tab/>
        <w:t>Colour</w:t>
      </w:r>
      <w:bookmarkEnd w:id="1848"/>
      <w:bookmarkEnd w:id="1849"/>
      <w:bookmarkEnd w:id="1850"/>
      <w:bookmarkEnd w:id="1851"/>
      <w:bookmarkEnd w:id="18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8F6F5C" w14:textId="77777777" w:rsidTr="00DA7CBD">
        <w:trPr>
          <w:jc w:val="center"/>
        </w:trPr>
        <w:tc>
          <w:tcPr>
            <w:tcW w:w="1951" w:type="dxa"/>
            <w:shd w:val="clear" w:color="auto" w:fill="auto"/>
          </w:tcPr>
          <w:p w14:paraId="66EF82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D5DE7B9" w14:textId="77777777" w:rsidR="00DA7CBD" w:rsidRPr="00BF76E0" w:rsidRDefault="00DA7CBD" w:rsidP="00DA7CBD">
            <w:pPr>
              <w:pStyle w:val="TAL"/>
            </w:pPr>
            <w:r w:rsidRPr="00BF76E0">
              <w:t>Inspection</w:t>
            </w:r>
          </w:p>
        </w:tc>
      </w:tr>
      <w:tr w:rsidR="00DA7CBD" w:rsidRPr="00BF76E0" w14:paraId="5EEAAA17" w14:textId="77777777" w:rsidTr="00DA7CBD">
        <w:trPr>
          <w:jc w:val="center"/>
        </w:trPr>
        <w:tc>
          <w:tcPr>
            <w:tcW w:w="1951" w:type="dxa"/>
            <w:shd w:val="clear" w:color="auto" w:fill="auto"/>
          </w:tcPr>
          <w:p w14:paraId="27AFFD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984DBA" w14:textId="77777777" w:rsidR="00DA7CBD" w:rsidRPr="00BF76E0" w:rsidRDefault="00DA7CBD" w:rsidP="00DA7CBD">
            <w:pPr>
              <w:keepNext/>
              <w:keepLines/>
              <w:spacing w:after="0"/>
              <w:rPr>
                <w:rFonts w:ascii="Arial" w:hAnsi="Arial"/>
                <w:sz w:val="18"/>
              </w:rPr>
            </w:pPr>
            <w:r w:rsidRPr="00BF76E0">
              <w:rPr>
                <w:rFonts w:ascii="Arial" w:hAnsi="Arial"/>
                <w:sz w:val="18"/>
              </w:rPr>
              <w:t>1.</w:t>
            </w:r>
            <w:r>
              <w:rPr>
                <w:rFonts w:ascii="Arial" w:hAnsi="Arial"/>
                <w:sz w:val="18"/>
              </w:rPr>
              <w:t xml:space="preserve"> </w:t>
            </w:r>
            <w:r w:rsidRPr="00BF76E0">
              <w:rPr>
                <w:rFonts w:ascii="Arial" w:hAnsi="Arial"/>
                <w:sz w:val="18"/>
              </w:rPr>
              <w:t xml:space="preserve">The hardware aspects of the </w:t>
            </w:r>
            <w:r w:rsidRPr="0033092B">
              <w:rPr>
                <w:rFonts w:ascii="Arial" w:hAnsi="Arial"/>
                <w:sz w:val="18"/>
              </w:rPr>
              <w:t>ICT</w:t>
            </w:r>
            <w:r w:rsidRPr="00BF76E0">
              <w:rPr>
                <w:rFonts w:ascii="Arial" w:hAnsi="Arial"/>
                <w:sz w:val="18"/>
              </w:rPr>
              <w:t xml:space="preserve"> conveys visual information using colour coding as a means to indicate an action,</w:t>
            </w:r>
            <w:r w:rsidRPr="00BF76E0">
              <w:t xml:space="preserve"> </w:t>
            </w:r>
            <w:r w:rsidRPr="00BF76E0">
              <w:rPr>
                <w:rFonts w:ascii="Arial" w:hAnsi="Arial"/>
                <w:sz w:val="18"/>
              </w:rPr>
              <w:t xml:space="preserve">to prompt a response, </w:t>
            </w:r>
            <w:r w:rsidRPr="0033092B">
              <w:rPr>
                <w:rFonts w:ascii="Arial" w:hAnsi="Arial"/>
                <w:sz w:val="18"/>
              </w:rPr>
              <w:t>or</w:t>
            </w:r>
            <w:r w:rsidRPr="00BF76E0">
              <w:rPr>
                <w:rFonts w:ascii="Arial" w:hAnsi="Arial"/>
                <w:sz w:val="18"/>
              </w:rPr>
              <w:t xml:space="preserve"> to distinguish a visual element.</w:t>
            </w:r>
          </w:p>
        </w:tc>
      </w:tr>
      <w:tr w:rsidR="00DA7CBD" w:rsidRPr="00BF76E0" w14:paraId="1698F94C" w14:textId="77777777" w:rsidTr="00DA7CBD">
        <w:trPr>
          <w:jc w:val="center"/>
        </w:trPr>
        <w:tc>
          <w:tcPr>
            <w:tcW w:w="1951" w:type="dxa"/>
            <w:shd w:val="clear" w:color="auto" w:fill="auto"/>
          </w:tcPr>
          <w:p w14:paraId="6B8C262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A13C7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w:t>
            </w:r>
            <w:r w:rsidRPr="00BF76E0">
              <w:rPr>
                <w:rFonts w:ascii="Arial" w:hAnsi="Arial"/>
                <w:sz w:val="18"/>
              </w:rPr>
              <w:t xml:space="preserve"> that an alternative form of visual coding is provided.</w:t>
            </w:r>
          </w:p>
        </w:tc>
      </w:tr>
      <w:tr w:rsidR="00DA7CBD" w:rsidRPr="00BF76E0" w14:paraId="1A813B93" w14:textId="77777777" w:rsidTr="00DA7CBD">
        <w:trPr>
          <w:jc w:val="center"/>
        </w:trPr>
        <w:tc>
          <w:tcPr>
            <w:tcW w:w="1951" w:type="dxa"/>
            <w:shd w:val="clear" w:color="auto" w:fill="auto"/>
          </w:tcPr>
          <w:p w14:paraId="05A0934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3EED3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5207DA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AD729F3" w14:textId="77777777" w:rsidR="00DA7CBD" w:rsidRPr="00BF76E0" w:rsidRDefault="00DA7CBD" w:rsidP="00DA7CBD"/>
    <w:p w14:paraId="5B714E48" w14:textId="77777777" w:rsidR="00DA7CBD" w:rsidRPr="00BF76E0" w:rsidRDefault="00DA7CBD" w:rsidP="00DA7CBD">
      <w:pPr>
        <w:pStyle w:val="Heading3"/>
      </w:pPr>
      <w:bookmarkStart w:id="1853" w:name="_Toc372010357"/>
      <w:bookmarkStart w:id="1854" w:name="_Toc379382727"/>
      <w:bookmarkStart w:id="1855" w:name="_Toc379383427"/>
      <w:bookmarkStart w:id="1856" w:name="_Toc494974391"/>
      <w:bookmarkStart w:id="1857" w:name="_Toc499392698"/>
      <w:r w:rsidRPr="00BF76E0">
        <w:t>C.8.2</w:t>
      </w:r>
      <w:r w:rsidRPr="00BF76E0">
        <w:tab/>
        <w:t>Hardware products with speech output</w:t>
      </w:r>
      <w:bookmarkEnd w:id="1853"/>
      <w:bookmarkEnd w:id="1854"/>
      <w:bookmarkEnd w:id="1855"/>
      <w:bookmarkEnd w:id="1856"/>
      <w:bookmarkEnd w:id="1857"/>
    </w:p>
    <w:p w14:paraId="24D4F580" w14:textId="77777777" w:rsidR="00DA7CBD" w:rsidRPr="00BF76E0" w:rsidRDefault="00DA7CBD" w:rsidP="00DA7CBD">
      <w:pPr>
        <w:pStyle w:val="Heading4"/>
      </w:pPr>
      <w:bookmarkStart w:id="1858" w:name="_Toc372010358"/>
      <w:bookmarkStart w:id="1859" w:name="_Toc379382728"/>
      <w:bookmarkStart w:id="1860" w:name="_Toc379383428"/>
      <w:bookmarkStart w:id="1861" w:name="_Toc494974392"/>
      <w:bookmarkStart w:id="1862" w:name="_Toc499392699"/>
      <w:r w:rsidRPr="00BF76E0">
        <w:t>C.8.2.1</w:t>
      </w:r>
      <w:r w:rsidRPr="00BF76E0">
        <w:tab/>
        <w:t>Speech volume gain</w:t>
      </w:r>
      <w:bookmarkEnd w:id="1858"/>
      <w:bookmarkEnd w:id="1859"/>
      <w:bookmarkEnd w:id="1860"/>
      <w:bookmarkEnd w:id="1861"/>
      <w:bookmarkEnd w:id="1862"/>
    </w:p>
    <w:p w14:paraId="18DB0512" w14:textId="77777777" w:rsidR="00DA7CBD" w:rsidRPr="00BF76E0" w:rsidRDefault="00DA7CBD" w:rsidP="00DA7CBD">
      <w:pPr>
        <w:pStyle w:val="Heading5"/>
      </w:pPr>
      <w:bookmarkStart w:id="1863" w:name="_Toc372010359"/>
      <w:bookmarkStart w:id="1864" w:name="_Toc379382729"/>
      <w:bookmarkStart w:id="1865" w:name="_Toc379383429"/>
      <w:bookmarkStart w:id="1866" w:name="_Toc494974393"/>
      <w:bookmarkStart w:id="1867" w:name="_Toc499392700"/>
      <w:r w:rsidRPr="00BF76E0">
        <w:t>C.8.2.1.1</w:t>
      </w:r>
      <w:r w:rsidRPr="00BF76E0">
        <w:tab/>
        <w:t>Speech volume range</w:t>
      </w:r>
      <w:bookmarkEnd w:id="1863"/>
      <w:bookmarkEnd w:id="1864"/>
      <w:bookmarkEnd w:id="1865"/>
      <w:bookmarkEnd w:id="1866"/>
      <w:bookmarkEnd w:id="18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7786B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55E47A7"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CEF896B" w14:textId="77777777" w:rsidR="00DA7CBD" w:rsidRPr="00BF76E0" w:rsidRDefault="00DA7CBD" w:rsidP="00DA7CBD">
            <w:pPr>
              <w:pStyle w:val="TAL"/>
            </w:pPr>
            <w:r w:rsidRPr="00BF76E0">
              <w:t>Inspection based on measurement data</w:t>
            </w:r>
          </w:p>
        </w:tc>
      </w:tr>
      <w:tr w:rsidR="00DA7CBD" w:rsidRPr="00BF76E0" w14:paraId="576798A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078FBB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5C9909"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p>
        </w:tc>
      </w:tr>
      <w:tr w:rsidR="00DA7CBD" w:rsidRPr="00BF76E0" w14:paraId="77C931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591DB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D58212"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w:t>
            </w:r>
            <w:r w:rsidRPr="00BF76E0">
              <w:rPr>
                <w:rFonts w:ascii="Arial" w:hAnsi="Arial"/>
                <w:sz w:val="18"/>
              </w:rPr>
              <w:t xml:space="preserve">Check that the </w:t>
            </w:r>
            <w:r w:rsidRPr="0033092B">
              <w:rPr>
                <w:rFonts w:ascii="Arial" w:hAnsi="Arial"/>
                <w:sz w:val="18"/>
              </w:rPr>
              <w:t>ICT</w:t>
            </w:r>
            <w:r w:rsidRPr="00BF76E0">
              <w:rPr>
                <w:rFonts w:ascii="Arial" w:hAnsi="Arial"/>
                <w:sz w:val="18"/>
              </w:rPr>
              <w:t xml:space="preserve"> is certified to meet </w:t>
            </w:r>
            <w:r w:rsidRPr="0033092B">
              <w:rPr>
                <w:rFonts w:ascii="Arial" w:hAnsi="Arial"/>
                <w:sz w:val="18"/>
              </w:rPr>
              <w:t>ANSI</w:t>
            </w:r>
            <w:r w:rsidRPr="00BF76E0">
              <w:rPr>
                <w:rFonts w:ascii="Arial" w:hAnsi="Arial"/>
                <w:sz w:val="18"/>
              </w:rPr>
              <w:t>/TIA-496</w:t>
            </w:r>
            <w:r w:rsidRPr="00253816">
              <w:rPr>
                <w:rFonts w:ascii="Arial" w:hAnsi="Arial" w:cs="Arial"/>
                <w:sz w:val="18"/>
                <w:szCs w:val="18"/>
              </w:rPr>
              <w:t xml:space="preserve">5 </w:t>
            </w:r>
            <w:r w:rsidRPr="0033092B">
              <w:rPr>
                <w:rFonts w:ascii="Arial" w:hAnsi="Arial" w:cs="Arial"/>
                <w:sz w:val="18"/>
                <w:szCs w:val="18"/>
              </w:rPr>
              <w:t>[</w:t>
            </w:r>
            <w:r>
              <w:fldChar w:fldCharType="begin"/>
            </w:r>
            <w:r>
              <w:instrText xml:space="preserve">REF REF_ANSITIA_4965 \h \* MERGEFORMAT </w:instrText>
            </w:r>
            <w:r>
              <w:fldChar w:fldCharType="separate"/>
            </w:r>
            <w:r w:rsidRPr="002829CB">
              <w:rPr>
                <w:rFonts w:ascii="Arial" w:hAnsi="Arial"/>
                <w:sz w:val="18"/>
              </w:rPr>
              <w:t>i.2</w:t>
            </w:r>
            <w:r>
              <w:fldChar w:fldCharType="end"/>
            </w:r>
            <w:r w:rsidRPr="0033092B">
              <w:rPr>
                <w:rFonts w:ascii="Arial" w:hAnsi="Arial" w:cs="Arial"/>
                <w:sz w:val="18"/>
                <w:szCs w:val="18"/>
              </w:rPr>
              <w:t>]</w:t>
            </w:r>
            <w:r w:rsidRPr="00253816">
              <w:rPr>
                <w:rFonts w:ascii="Arial" w:hAnsi="Arial" w:cs="Arial"/>
                <w:sz w:val="18"/>
                <w:szCs w:val="18"/>
              </w:rPr>
              <w:t>.</w:t>
            </w:r>
          </w:p>
          <w:p w14:paraId="36EBB3CC"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w:t>
            </w:r>
            <w:r w:rsidRPr="00BF76E0">
              <w:rPr>
                <w:rFonts w:ascii="Arial" w:hAnsi="Arial"/>
                <w:sz w:val="18"/>
                <w:lang w:bidi="en-US"/>
              </w:rPr>
              <w:t xml:space="preserve">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0B5D68F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Measure the level (in dB) of the speech output </w:t>
            </w:r>
            <w:r w:rsidRPr="0033092B">
              <w:rPr>
                <w:rFonts w:ascii="Arial" w:hAnsi="Arial"/>
                <w:sz w:val="18"/>
                <w:lang w:bidi="en-US"/>
              </w:rPr>
              <w:t>at</w:t>
            </w:r>
            <w:r w:rsidRPr="00BF76E0">
              <w:rPr>
                <w:rFonts w:ascii="Arial" w:hAnsi="Arial"/>
                <w:sz w:val="18"/>
                <w:lang w:bidi="en-US"/>
              </w:rPr>
              <w:t xml:space="preserve"> the highest volume setting.</w:t>
            </w:r>
          </w:p>
          <w:p w14:paraId="19915727"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4. Check that the range between 1 and 2 is greater than </w:t>
            </w:r>
            <w:r w:rsidRPr="0033092B">
              <w:rPr>
                <w:rFonts w:ascii="Arial" w:hAnsi="Arial"/>
                <w:sz w:val="18"/>
                <w:lang w:bidi="en-US"/>
              </w:rPr>
              <w:t>or</w:t>
            </w:r>
            <w:r w:rsidRPr="00BF76E0">
              <w:rPr>
                <w:rFonts w:ascii="Arial" w:hAnsi="Arial"/>
                <w:sz w:val="18"/>
                <w:lang w:bidi="en-US"/>
              </w:rPr>
              <w:t xml:space="preserve"> equal to 18 dB. </w:t>
            </w:r>
          </w:p>
        </w:tc>
      </w:tr>
      <w:tr w:rsidR="00DA7CBD" w:rsidRPr="00BF76E0" w14:paraId="0E19273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C71A76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F2F08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4 is true</w:t>
            </w:r>
          </w:p>
          <w:p w14:paraId="3A55F15C" w14:textId="77777777" w:rsidR="00DA7CBD" w:rsidRPr="00BF76E0" w:rsidRDefault="00DA7CBD" w:rsidP="00DA7CBD">
            <w:pPr>
              <w:keepNext/>
              <w:keepLines/>
              <w:spacing w:after="0"/>
              <w:rPr>
                <w:rFonts w:ascii="Arial" w:hAnsi="Arial"/>
                <w:sz w:val="18"/>
              </w:rPr>
            </w:pPr>
            <w:r w:rsidRPr="00BF76E0">
              <w:rPr>
                <w:rFonts w:ascii="Arial" w:hAnsi="Arial"/>
                <w:sz w:val="18"/>
              </w:rPr>
              <w:t>Fail: Check 1 and 4 are false</w:t>
            </w:r>
          </w:p>
        </w:tc>
      </w:tr>
    </w:tbl>
    <w:p w14:paraId="76017BA8" w14:textId="77777777" w:rsidR="00DA7CBD" w:rsidRPr="00BF76E0" w:rsidRDefault="00DA7CBD" w:rsidP="00DA7CBD"/>
    <w:p w14:paraId="31F1DBB6" w14:textId="77777777" w:rsidR="00DA7CBD" w:rsidRPr="00BF76E0" w:rsidRDefault="00DA7CBD" w:rsidP="00DA7CBD">
      <w:pPr>
        <w:pStyle w:val="Heading5"/>
      </w:pPr>
      <w:bookmarkStart w:id="1868" w:name="_Toc372010360"/>
      <w:bookmarkStart w:id="1869" w:name="_Toc379382730"/>
      <w:bookmarkStart w:id="1870" w:name="_Toc379383430"/>
      <w:bookmarkStart w:id="1871" w:name="_Toc494974394"/>
      <w:bookmarkStart w:id="1872" w:name="_Toc499392701"/>
      <w:r w:rsidRPr="00BF76E0">
        <w:t>C.8.2.1.2</w:t>
      </w:r>
      <w:r w:rsidRPr="00BF76E0">
        <w:tab/>
        <w:t>Incremental volume control</w:t>
      </w:r>
      <w:bookmarkEnd w:id="1868"/>
      <w:bookmarkEnd w:id="1869"/>
      <w:bookmarkEnd w:id="1870"/>
      <w:bookmarkEnd w:id="1871"/>
      <w:bookmarkEnd w:id="18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53375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69C60"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529DEC0" w14:textId="77777777" w:rsidR="00DA7CBD" w:rsidRPr="00BF76E0" w:rsidRDefault="00DA7CBD" w:rsidP="00DA7CBD">
            <w:pPr>
              <w:pStyle w:val="TAL"/>
            </w:pPr>
            <w:r w:rsidRPr="00BF76E0">
              <w:t>Inspection based on measurement data</w:t>
            </w:r>
          </w:p>
        </w:tc>
      </w:tr>
      <w:tr w:rsidR="00DA7CBD" w:rsidRPr="00BF76E0" w14:paraId="6CFD200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D7F5C1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FD1436"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has speech output.</w:t>
            </w:r>
            <w:r w:rsidRPr="00BF76E0">
              <w:rPr>
                <w:rFonts w:ascii="Arial" w:hAnsi="Arial"/>
                <w:sz w:val="18"/>
              </w:rPr>
              <w:br/>
              <w:t>2. The volume control is incremental.</w:t>
            </w:r>
          </w:p>
        </w:tc>
      </w:tr>
      <w:tr w:rsidR="00DA7CBD" w:rsidRPr="00BF76E0" w14:paraId="74FE6A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5C280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BB9A0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level (in dB) of the speech output </w:t>
            </w:r>
            <w:r w:rsidRPr="0033092B">
              <w:rPr>
                <w:rFonts w:ascii="Arial" w:hAnsi="Arial"/>
                <w:sz w:val="18"/>
                <w:lang w:bidi="en-US"/>
              </w:rPr>
              <w:t>at</w:t>
            </w:r>
            <w:r w:rsidRPr="00BF76E0">
              <w:rPr>
                <w:rFonts w:ascii="Arial" w:hAnsi="Arial"/>
                <w:sz w:val="18"/>
                <w:lang w:bidi="en-US"/>
              </w:rPr>
              <w:t xml:space="preserve"> the lowest volume setting.</w:t>
            </w:r>
          </w:p>
          <w:p w14:paraId="251014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if one intermediate step provides a level 12 dB above the lowest volume level measured in step 1.</w:t>
            </w:r>
          </w:p>
        </w:tc>
      </w:tr>
      <w:tr w:rsidR="00DA7CBD" w:rsidRPr="00BF76E0" w14:paraId="27486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F4F9F1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C96A480"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0A317B00"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1EB776D7" w14:textId="77777777" w:rsidR="00DA7CBD" w:rsidRPr="00BF76E0" w:rsidRDefault="00DA7CBD" w:rsidP="00DA7CBD"/>
    <w:p w14:paraId="7F56D711" w14:textId="77777777" w:rsidR="00DA7CBD" w:rsidRPr="00BF76E0" w:rsidRDefault="00DA7CBD" w:rsidP="00DA7CBD">
      <w:pPr>
        <w:pStyle w:val="Heading4"/>
      </w:pPr>
      <w:bookmarkStart w:id="1873" w:name="_Toc372010361"/>
      <w:bookmarkStart w:id="1874" w:name="_Toc379382731"/>
      <w:bookmarkStart w:id="1875" w:name="_Toc379383431"/>
      <w:bookmarkStart w:id="1876" w:name="_Toc494974395"/>
      <w:bookmarkStart w:id="1877" w:name="_Toc499392702"/>
      <w:r w:rsidRPr="00BF76E0">
        <w:t>C.8.2.2</w:t>
      </w:r>
      <w:r w:rsidRPr="00BF76E0">
        <w:tab/>
        <w:t>Magnetic coupling</w:t>
      </w:r>
      <w:bookmarkEnd w:id="1873"/>
      <w:bookmarkEnd w:id="1874"/>
      <w:bookmarkEnd w:id="1875"/>
      <w:bookmarkEnd w:id="1876"/>
      <w:bookmarkEnd w:id="1877"/>
    </w:p>
    <w:p w14:paraId="41859386" w14:textId="77777777" w:rsidR="00DA7CBD" w:rsidRPr="00BF76E0" w:rsidRDefault="00DA7CBD" w:rsidP="00DA7CBD">
      <w:pPr>
        <w:pStyle w:val="Heading5"/>
      </w:pPr>
      <w:bookmarkStart w:id="1878" w:name="_Toc372010362"/>
      <w:bookmarkStart w:id="1879" w:name="_Toc379382732"/>
      <w:bookmarkStart w:id="1880" w:name="_Toc379383432"/>
      <w:bookmarkStart w:id="1881" w:name="_Toc494974396"/>
      <w:bookmarkStart w:id="1882" w:name="_Toc499392703"/>
      <w:r w:rsidRPr="00BF76E0">
        <w:t>C.8.2.2.1</w:t>
      </w:r>
      <w:r w:rsidRPr="00BF76E0">
        <w:tab/>
        <w:t>Fixed-line devices</w:t>
      </w:r>
      <w:bookmarkEnd w:id="1878"/>
      <w:bookmarkEnd w:id="1879"/>
      <w:bookmarkEnd w:id="1880"/>
      <w:bookmarkEnd w:id="1881"/>
      <w:bookmarkEnd w:id="18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0E168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794855"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13D8B7C1" w14:textId="77777777" w:rsidR="00DA7CBD" w:rsidRPr="00BF76E0" w:rsidRDefault="00DA7CBD" w:rsidP="00DA7CBD">
            <w:pPr>
              <w:pStyle w:val="TAL"/>
            </w:pPr>
            <w:r w:rsidRPr="00BF76E0">
              <w:t>Inspection based on measurement data</w:t>
            </w:r>
          </w:p>
        </w:tc>
      </w:tr>
      <w:tr w:rsidR="00DA7CBD" w:rsidRPr="00BF76E0" w14:paraId="1395CD9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83AB8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D579257"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BF76E0">
              <w:rPr>
                <w:rFonts w:ascii="Arial" w:hAnsi="Arial"/>
                <w:sz w:val="18"/>
              </w:rPr>
              <w:t xml:space="preserve">The </w:t>
            </w:r>
            <w:r w:rsidRPr="0033092B">
              <w:rPr>
                <w:rFonts w:ascii="Arial" w:hAnsi="Arial"/>
                <w:sz w:val="18"/>
              </w:rPr>
              <w:t>ICT</w:t>
            </w:r>
            <w:r w:rsidRPr="00BF76E0">
              <w:rPr>
                <w:rFonts w:ascii="Arial" w:hAnsi="Arial"/>
                <w:sz w:val="18"/>
              </w:rPr>
              <w:t xml:space="preserve"> hardware is a fixed line communication device with an audio output that is normally held to the ear.</w:t>
            </w:r>
            <w:r w:rsidRPr="00BF76E0">
              <w:rPr>
                <w:rFonts w:ascii="Arial" w:hAnsi="Arial"/>
                <w:sz w:val="18"/>
              </w:rPr>
              <w:br/>
              <w:t xml:space="preserve">2. The </w:t>
            </w:r>
            <w:r w:rsidRPr="0033092B">
              <w:rPr>
                <w:rFonts w:ascii="Arial" w:hAnsi="Arial"/>
                <w:sz w:val="18"/>
              </w:rPr>
              <w:t>ICT</w:t>
            </w:r>
            <w:r w:rsidRPr="00BF76E0">
              <w:rPr>
                <w:rFonts w:ascii="Arial" w:hAnsi="Arial"/>
                <w:sz w:val="18"/>
              </w:rPr>
              <w:t xml:space="preserve"> carries the "T" symbol.</w:t>
            </w:r>
          </w:p>
        </w:tc>
      </w:tr>
      <w:tr w:rsidR="00DA7CBD" w:rsidRPr="00BF76E0" w14:paraId="067E7A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FD570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0159DA" w14:textId="77777777" w:rsidR="00DA7CBD" w:rsidRPr="002A78F6" w:rsidRDefault="00DA7CBD" w:rsidP="00DA7CBD">
            <w:pPr>
              <w:keepNext/>
              <w:keepLines/>
              <w:spacing w:after="0"/>
              <w:rPr>
                <w:rFonts w:ascii="Arial" w:hAnsi="Arial" w:cs="Arial"/>
                <w:sz w:val="18"/>
                <w:szCs w:val="18"/>
                <w:lang w:bidi="en-US"/>
              </w:rPr>
            </w:pPr>
            <w:r w:rsidRPr="00BF76E0">
              <w:rPr>
                <w:rFonts w:ascii="Arial" w:hAnsi="Arial"/>
                <w:sz w:val="18"/>
                <w:lang w:bidi="en-US"/>
              </w:rPr>
              <w:t>1.</w:t>
            </w:r>
            <w:r w:rsidRPr="00BF76E0">
              <w:rPr>
                <w:rFonts w:ascii="Arial" w:hAnsi="Arial"/>
                <w:sz w:val="18"/>
              </w:rPr>
              <w:t xml:space="preserve"> Check that the </w:t>
            </w:r>
            <w:r w:rsidRPr="0033092B">
              <w:rPr>
                <w:rFonts w:ascii="Arial" w:hAnsi="Arial"/>
                <w:sz w:val="18"/>
              </w:rPr>
              <w:t>ICT</w:t>
            </w:r>
            <w:r w:rsidRPr="00BF76E0">
              <w:rPr>
                <w:rFonts w:ascii="Arial" w:hAnsi="Arial"/>
                <w:sz w:val="18"/>
              </w:rPr>
              <w:t xml:space="preserve"> is certified to meet TIA-1083-</w:t>
            </w:r>
            <w:r w:rsidRPr="002A78F6">
              <w:rPr>
                <w:rFonts w:ascii="Arial" w:hAnsi="Arial" w:cs="Arial"/>
                <w:sz w:val="18"/>
                <w:szCs w:val="18"/>
              </w:rPr>
              <w:t xml:space="preserve">A </w:t>
            </w:r>
            <w:r w:rsidRPr="0033092B">
              <w:rPr>
                <w:rFonts w:ascii="Arial" w:hAnsi="Arial" w:cs="Arial"/>
                <w:sz w:val="18"/>
                <w:szCs w:val="18"/>
              </w:rPr>
              <w:t>[</w:t>
            </w:r>
            <w:r>
              <w:fldChar w:fldCharType="begin"/>
            </w:r>
            <w:r>
              <w:instrText xml:space="preserve">REF REF_TIA_1083_A \h \* MERGEFORMAT </w:instrText>
            </w:r>
            <w:r>
              <w:fldChar w:fldCharType="separate"/>
            </w:r>
            <w:r w:rsidRPr="002829CB">
              <w:rPr>
                <w:rFonts w:ascii="Arial" w:hAnsi="Arial" w:cs="Arial"/>
                <w:sz w:val="18"/>
                <w:szCs w:val="18"/>
              </w:rPr>
              <w:t>i.</w:t>
            </w:r>
            <w:r w:rsidRPr="002829CB">
              <w:rPr>
                <w:rFonts w:ascii="Arial" w:hAnsi="Arial" w:cs="Arial"/>
                <w:noProof/>
                <w:sz w:val="18"/>
                <w:szCs w:val="18"/>
              </w:rPr>
              <w:t>24</w:t>
            </w:r>
            <w:r>
              <w:fldChar w:fldCharType="end"/>
            </w:r>
            <w:r w:rsidRPr="0033092B">
              <w:rPr>
                <w:rFonts w:ascii="Arial" w:hAnsi="Arial" w:cs="Arial"/>
                <w:sz w:val="18"/>
                <w:szCs w:val="18"/>
              </w:rPr>
              <w:t>].</w:t>
            </w:r>
          </w:p>
          <w:p w14:paraId="6CE0C8A6" w14:textId="77777777" w:rsidR="00DA7CBD" w:rsidRPr="00BF76E0" w:rsidRDefault="00DA7CBD" w:rsidP="00DA7CBD">
            <w:pPr>
              <w:keepNext/>
              <w:keepLines/>
              <w:spacing w:after="0"/>
              <w:rPr>
                <w:rFonts w:ascii="Arial" w:hAnsi="Arial"/>
                <w:sz w:val="18"/>
                <w:lang w:bidi="en-US"/>
              </w:rPr>
            </w:pPr>
            <w:r w:rsidRPr="002A78F6">
              <w:rPr>
                <w:rFonts w:ascii="Arial" w:hAnsi="Arial" w:cs="Arial"/>
                <w:sz w:val="18"/>
                <w:szCs w:val="18"/>
                <w:lang w:bidi="en-US"/>
              </w:rPr>
              <w:t xml:space="preserve">2. Measurements are made according to </w:t>
            </w:r>
            <w:r>
              <w:rPr>
                <w:rFonts w:ascii="Arial" w:hAnsi="Arial" w:cs="Arial"/>
                <w:sz w:val="18"/>
                <w:szCs w:val="18"/>
                <w:lang w:bidi="en-US"/>
              </w:rPr>
              <w:t xml:space="preserve">ETSI </w:t>
            </w:r>
            <w:r w:rsidRPr="0033092B">
              <w:rPr>
                <w:rFonts w:ascii="Arial" w:hAnsi="Arial" w:cs="Arial"/>
                <w:sz w:val="18"/>
                <w:szCs w:val="18"/>
              </w:rPr>
              <w:t>ES 200 381-</w:t>
            </w:r>
            <w:r w:rsidRPr="0048116D">
              <w:rPr>
                <w:rFonts w:ascii="Arial" w:hAnsi="Arial" w:cs="Arial"/>
                <w:sz w:val="18"/>
                <w:szCs w:val="18"/>
              </w:rPr>
              <w:t>1 [</w:t>
            </w:r>
            <w:r>
              <w:fldChar w:fldCharType="begin"/>
            </w:r>
            <w:r>
              <w:instrText xml:space="preserve"> REF  REF_ES200381_1 \h  \* MERGEFORMAT </w:instrText>
            </w:r>
            <w:r>
              <w:fldChar w:fldCharType="separate"/>
            </w:r>
            <w:r>
              <w:t>2</w:t>
            </w:r>
            <w:r>
              <w:fldChar w:fldCharType="end"/>
            </w:r>
            <w:r w:rsidRPr="0048116D">
              <w:rPr>
                <w:rFonts w:ascii="Arial" w:hAnsi="Arial" w:cs="Arial"/>
                <w:sz w:val="18"/>
                <w:szCs w:val="18"/>
              </w:rPr>
              <w:t>]</w:t>
            </w:r>
            <w:r w:rsidRPr="002A78F6">
              <w:rPr>
                <w:rFonts w:ascii="Arial" w:hAnsi="Arial" w:cs="Arial"/>
                <w:sz w:val="18"/>
                <w:szCs w:val="18"/>
                <w:lang w:bidi="en-US"/>
              </w:rPr>
              <w:t xml:space="preserve"> which prove that the requirements defined in that standard are fulfilled.</w:t>
            </w:r>
          </w:p>
        </w:tc>
      </w:tr>
      <w:tr w:rsidR="00DA7CBD" w:rsidRPr="00BF76E0" w14:paraId="2EAE697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3F6C7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30967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74099538"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4102E07" w14:textId="77777777" w:rsidR="00DA7CBD" w:rsidRPr="00BF76E0" w:rsidRDefault="00DA7CBD" w:rsidP="00DA7CBD"/>
    <w:p w14:paraId="2BC2A6CC" w14:textId="77777777" w:rsidR="00DA7CBD" w:rsidRPr="00BF76E0" w:rsidRDefault="00DA7CBD" w:rsidP="00DA7CBD">
      <w:pPr>
        <w:pStyle w:val="Heading5"/>
      </w:pPr>
      <w:bookmarkStart w:id="1883" w:name="_Toc372010363"/>
      <w:bookmarkStart w:id="1884" w:name="_Toc379382733"/>
      <w:bookmarkStart w:id="1885" w:name="_Toc379383433"/>
      <w:bookmarkStart w:id="1886" w:name="_Toc494974397"/>
      <w:bookmarkStart w:id="1887" w:name="_Toc499392704"/>
      <w:r w:rsidRPr="00BF76E0">
        <w:t>C.8.2.2.2</w:t>
      </w:r>
      <w:r w:rsidRPr="00BF76E0">
        <w:tab/>
        <w:t>Wireless communication devices</w:t>
      </w:r>
      <w:bookmarkEnd w:id="1883"/>
      <w:bookmarkEnd w:id="1884"/>
      <w:bookmarkEnd w:id="1885"/>
      <w:bookmarkEnd w:id="1886"/>
      <w:bookmarkEnd w:id="18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EE9397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585BB72"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5674EE5D" w14:textId="77777777" w:rsidR="00DA7CBD" w:rsidRPr="00BF76E0" w:rsidRDefault="00DA7CBD" w:rsidP="00DA7CBD">
            <w:pPr>
              <w:pStyle w:val="TAL"/>
            </w:pPr>
            <w:r w:rsidRPr="00BF76E0">
              <w:t>Inspection based on measurement data</w:t>
            </w:r>
          </w:p>
        </w:tc>
      </w:tr>
      <w:tr w:rsidR="00DA7CBD" w:rsidRPr="00BF76E0" w14:paraId="4CDEC9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4EF9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4C2B677" w14:textId="77777777" w:rsidR="00DA7CBD" w:rsidRPr="00BF76E0" w:rsidRDefault="00DA7CBD" w:rsidP="00DA7CBD">
            <w:pPr>
              <w:keepNext/>
              <w:keepLines/>
              <w:spacing w:after="0"/>
              <w:textAlignment w:val="auto"/>
              <w:rPr>
                <w:rFonts w:ascii="Arial" w:hAnsi="Arial" w:cs="Arial"/>
                <w:sz w:val="18"/>
              </w:rPr>
            </w:pPr>
            <w:r w:rsidRPr="00BF76E0">
              <w:rPr>
                <w:rFonts w:ascii="Arial" w:hAnsi="Arial" w:cs="Arial"/>
                <w:sz w:val="18"/>
              </w:rPr>
              <w:t xml:space="preserve">1. The </w:t>
            </w:r>
            <w:r w:rsidRPr="0033092B">
              <w:rPr>
                <w:rFonts w:ascii="Arial" w:hAnsi="Arial" w:cs="Arial"/>
                <w:sz w:val="18"/>
              </w:rPr>
              <w:t>ICT</w:t>
            </w:r>
            <w:r w:rsidRPr="00BF76E0">
              <w:rPr>
                <w:rFonts w:ascii="Arial" w:hAnsi="Arial" w:cs="Arial"/>
                <w:sz w:val="18"/>
              </w:rPr>
              <w:t xml:space="preserve"> hardware is a wireless communication device which is normally held to the ear.</w:t>
            </w:r>
          </w:p>
        </w:tc>
      </w:tr>
      <w:tr w:rsidR="00DA7CBD" w:rsidRPr="00BF76E0" w14:paraId="02AF61D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9D5A41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403EDCD" w14:textId="77777777" w:rsidR="00DA7CBD" w:rsidRPr="001540BC" w:rsidRDefault="00DA7CBD" w:rsidP="00DA7CBD">
            <w:pPr>
              <w:keepNext/>
              <w:keepLines/>
              <w:spacing w:after="0"/>
              <w:textAlignment w:val="auto"/>
              <w:rPr>
                <w:rFonts w:ascii="Arial" w:hAnsi="Arial" w:cs="Arial"/>
                <w:sz w:val="18"/>
                <w:szCs w:val="18"/>
              </w:rPr>
            </w:pPr>
            <w:r w:rsidRPr="00BF76E0">
              <w:rPr>
                <w:rFonts w:ascii="Arial" w:hAnsi="Arial" w:cs="Arial"/>
                <w:sz w:val="18"/>
                <w:lang w:bidi="en-US"/>
              </w:rPr>
              <w:t>1. Check that</w:t>
            </w:r>
            <w:r w:rsidRPr="00BF76E0">
              <w:rPr>
                <w:rFonts w:ascii="Arial" w:hAnsi="Arial" w:cs="Arial"/>
                <w:sz w:val="18"/>
              </w:rPr>
              <w:t xml:space="preserve"> the </w:t>
            </w:r>
            <w:r w:rsidRPr="0033092B">
              <w:rPr>
                <w:rFonts w:ascii="Arial" w:hAnsi="Arial" w:cs="Arial"/>
                <w:sz w:val="18"/>
              </w:rPr>
              <w:t>ICT</w:t>
            </w:r>
            <w:r w:rsidRPr="00BF76E0">
              <w:rPr>
                <w:rFonts w:ascii="Arial" w:hAnsi="Arial" w:cs="Arial"/>
                <w:sz w:val="18"/>
              </w:rPr>
              <w:t xml:space="preserve"> is certified to meet</w:t>
            </w:r>
            <w:r w:rsidRPr="001540BC">
              <w:rPr>
                <w:rFonts w:ascii="Arial" w:hAnsi="Arial" w:cs="Arial"/>
                <w:sz w:val="18"/>
                <w:szCs w:val="18"/>
              </w:rPr>
              <w:t xml:space="preserve"> </w:t>
            </w:r>
            <w:r w:rsidRPr="0033092B">
              <w:rPr>
                <w:rFonts w:ascii="Arial" w:hAnsi="Arial" w:cs="Arial"/>
                <w:sz w:val="18"/>
                <w:szCs w:val="18"/>
              </w:rPr>
              <w:t>ANSI</w:t>
            </w:r>
            <w:r w:rsidRPr="001540BC">
              <w:rPr>
                <w:rFonts w:ascii="Arial" w:hAnsi="Arial" w:cs="Arial"/>
                <w:sz w:val="18"/>
                <w:szCs w:val="18"/>
              </w:rPr>
              <w:t>/</w:t>
            </w:r>
            <w:r w:rsidRPr="0033092B">
              <w:rPr>
                <w:rFonts w:ascii="Arial" w:hAnsi="Arial" w:cs="Arial"/>
                <w:sz w:val="18"/>
                <w:szCs w:val="18"/>
              </w:rPr>
              <w:t>IEEE C63.19 [</w:t>
            </w:r>
            <w:r>
              <w:fldChar w:fldCharType="begin"/>
            </w:r>
            <w:r>
              <w:instrText xml:space="preserve"> REF  REF_IEEEC6319 \h  \* MERGEFORMAT </w:instrText>
            </w:r>
            <w:r>
              <w:fldChar w:fldCharType="separate"/>
            </w:r>
            <w:r w:rsidRPr="002829CB">
              <w:rPr>
                <w:rFonts w:ascii="Arial" w:hAnsi="Arial"/>
                <w:sz w:val="18"/>
              </w:rPr>
              <w:t>i.1</w:t>
            </w:r>
            <w:r>
              <w:fldChar w:fldCharType="end"/>
            </w:r>
            <w:r w:rsidRPr="0033092B">
              <w:rPr>
                <w:rFonts w:ascii="Arial" w:hAnsi="Arial" w:cs="Arial"/>
                <w:sz w:val="18"/>
                <w:szCs w:val="18"/>
              </w:rPr>
              <w:t>]</w:t>
            </w:r>
            <w:r w:rsidRPr="001540BC">
              <w:rPr>
                <w:rFonts w:ascii="Arial" w:hAnsi="Arial" w:cs="Arial"/>
                <w:sz w:val="18"/>
                <w:szCs w:val="18"/>
              </w:rPr>
              <w:t>.</w:t>
            </w:r>
          </w:p>
          <w:p w14:paraId="15C6B235" w14:textId="77777777" w:rsidR="00DA7CBD" w:rsidRPr="0048116D" w:rsidRDefault="00DA7CBD" w:rsidP="00DA7CBD">
            <w:pPr>
              <w:keepNext/>
              <w:keepLines/>
              <w:spacing w:after="0"/>
              <w:textAlignment w:val="auto"/>
              <w:rPr>
                <w:rFonts w:ascii="Arial" w:hAnsi="Arial" w:cs="Arial"/>
                <w:sz w:val="18"/>
                <w:szCs w:val="18"/>
                <w:lang w:bidi="en-US"/>
              </w:rPr>
            </w:pPr>
            <w:r w:rsidRPr="0048116D">
              <w:rPr>
                <w:rFonts w:ascii="Arial" w:hAnsi="Arial" w:cs="Arial"/>
                <w:sz w:val="18"/>
                <w:szCs w:val="18"/>
              </w:rPr>
              <w:t>2. Check that</w:t>
            </w:r>
            <w:r w:rsidRPr="0048116D">
              <w:rPr>
                <w:rFonts w:ascii="Arial" w:hAnsi="Arial" w:cs="Arial"/>
                <w:sz w:val="18"/>
                <w:szCs w:val="18"/>
                <w:lang w:bidi="en-US"/>
              </w:rPr>
              <w:t xml:space="preserve"> </w:t>
            </w:r>
            <w:r w:rsidRPr="0048116D">
              <w:rPr>
                <w:rFonts w:ascii="Arial" w:hAnsi="Arial" w:cs="Arial"/>
                <w:sz w:val="18"/>
                <w:szCs w:val="18"/>
              </w:rPr>
              <w:t>the ICT provide a means of magnetic coupling to hearing technologies which meets the requirements of ETSI ES 200 381-2 [</w:t>
            </w:r>
            <w:r>
              <w:fldChar w:fldCharType="begin"/>
            </w:r>
            <w:r>
              <w:instrText xml:space="preserve"> REF  REF_ES200381_2 \h  \* MERGEFORMAT </w:instrText>
            </w:r>
            <w:r>
              <w:fldChar w:fldCharType="separate"/>
            </w:r>
            <w:r>
              <w:t>3</w:t>
            </w:r>
            <w:r>
              <w:fldChar w:fldCharType="end"/>
            </w:r>
            <w:r w:rsidRPr="0048116D">
              <w:rPr>
                <w:rFonts w:ascii="Arial" w:hAnsi="Arial" w:cs="Arial"/>
                <w:sz w:val="18"/>
                <w:szCs w:val="18"/>
              </w:rPr>
              <w:t>].</w:t>
            </w:r>
          </w:p>
        </w:tc>
      </w:tr>
      <w:tr w:rsidR="00DA7CBD" w:rsidRPr="00BF76E0" w14:paraId="34A9D1C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D492CA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41E6D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w:t>
            </w:r>
            <w:r w:rsidRPr="0033092B">
              <w:rPr>
                <w:rFonts w:ascii="Arial" w:hAnsi="Arial"/>
                <w:sz w:val="18"/>
              </w:rPr>
              <w:t>or</w:t>
            </w:r>
            <w:r w:rsidRPr="00BF76E0">
              <w:rPr>
                <w:rFonts w:ascii="Arial" w:hAnsi="Arial"/>
                <w:sz w:val="18"/>
              </w:rPr>
              <w:t xml:space="preserve"> 2 is true</w:t>
            </w:r>
          </w:p>
          <w:p w14:paraId="4A40D7F6" w14:textId="77777777" w:rsidR="00DA7CBD" w:rsidRPr="00BF76E0" w:rsidRDefault="00DA7CBD" w:rsidP="00DA7CBD">
            <w:pPr>
              <w:keepNext/>
              <w:keepLines/>
              <w:spacing w:after="0"/>
              <w:rPr>
                <w:rFonts w:ascii="Arial" w:hAnsi="Arial"/>
                <w:sz w:val="18"/>
              </w:rPr>
            </w:pPr>
            <w:r w:rsidRPr="00BF76E0">
              <w:rPr>
                <w:rFonts w:ascii="Arial" w:hAnsi="Arial"/>
                <w:sz w:val="18"/>
              </w:rPr>
              <w:t>Fail: Check</w:t>
            </w:r>
            <w:r>
              <w:rPr>
                <w:rFonts w:ascii="Arial" w:hAnsi="Arial"/>
                <w:sz w:val="18"/>
              </w:rPr>
              <w:t>s</w:t>
            </w:r>
            <w:r w:rsidRPr="00BF76E0">
              <w:rPr>
                <w:rFonts w:ascii="Arial" w:hAnsi="Arial"/>
                <w:sz w:val="18"/>
              </w:rPr>
              <w:t xml:space="preserve"> 1 and 2 are false</w:t>
            </w:r>
          </w:p>
        </w:tc>
      </w:tr>
    </w:tbl>
    <w:p w14:paraId="71E0CDB3" w14:textId="77777777" w:rsidR="00DA7CBD" w:rsidRPr="00BF76E0" w:rsidRDefault="00DA7CBD" w:rsidP="00DA7CBD"/>
    <w:p w14:paraId="58403E24" w14:textId="77777777" w:rsidR="00DA7CBD" w:rsidRPr="00BF76E0" w:rsidRDefault="00DA7CBD" w:rsidP="00DA7CBD">
      <w:pPr>
        <w:pStyle w:val="Heading3"/>
      </w:pPr>
      <w:bookmarkStart w:id="1888" w:name="_Toc372010364"/>
      <w:bookmarkStart w:id="1889" w:name="_Toc379382734"/>
      <w:bookmarkStart w:id="1890" w:name="_Toc379383434"/>
      <w:bookmarkStart w:id="1891" w:name="_Toc494974398"/>
      <w:bookmarkStart w:id="1892" w:name="_Toc499392705"/>
      <w:r w:rsidRPr="00BF76E0">
        <w:t>C.8.3</w:t>
      </w:r>
      <w:r w:rsidRPr="00BF76E0">
        <w:tab/>
        <w:t xml:space="preserve">Physical access to </w:t>
      </w:r>
      <w:r w:rsidRPr="0033092B">
        <w:t>ICT</w:t>
      </w:r>
      <w:bookmarkEnd w:id="1888"/>
      <w:bookmarkEnd w:id="1889"/>
      <w:bookmarkEnd w:id="1890"/>
      <w:bookmarkEnd w:id="1891"/>
      <w:bookmarkEnd w:id="1892"/>
    </w:p>
    <w:p w14:paraId="339CDD7F" w14:textId="77777777" w:rsidR="00DA7CBD" w:rsidRPr="00BF76E0" w:rsidRDefault="00DA7CBD" w:rsidP="00DA7CBD">
      <w:pPr>
        <w:pStyle w:val="Heading4"/>
      </w:pPr>
      <w:bookmarkStart w:id="1893" w:name="_Toc372010365"/>
      <w:bookmarkStart w:id="1894" w:name="_Toc379382735"/>
      <w:bookmarkStart w:id="1895" w:name="_Toc379383435"/>
      <w:bookmarkStart w:id="1896" w:name="_Toc494974399"/>
      <w:bookmarkStart w:id="1897" w:name="_Toc499392706"/>
      <w:r w:rsidRPr="00BF76E0">
        <w:t>C.8.3.1</w:t>
      </w:r>
      <w:r w:rsidRPr="00BF76E0">
        <w:tab/>
        <w:t>General</w:t>
      </w:r>
      <w:bookmarkEnd w:id="1893"/>
      <w:bookmarkEnd w:id="1894"/>
      <w:bookmarkEnd w:id="1895"/>
      <w:bookmarkEnd w:id="1896"/>
      <w:bookmarkEnd w:id="1897"/>
    </w:p>
    <w:p w14:paraId="23EA12A0" w14:textId="77777777" w:rsidR="00DA7CBD" w:rsidRPr="00BF76E0" w:rsidRDefault="00DA7CBD" w:rsidP="00DA7CBD">
      <w:pPr>
        <w:keepNext/>
        <w:keepLines/>
      </w:pPr>
      <w:r w:rsidRPr="00BF76E0">
        <w:t>Clause 8.3.1 is advisory only and contains no requirements requiring test.</w:t>
      </w:r>
    </w:p>
    <w:p w14:paraId="65D95485" w14:textId="77777777" w:rsidR="00DA7CBD" w:rsidRPr="00BF76E0" w:rsidRDefault="00DA7CBD" w:rsidP="00DA7CBD">
      <w:r w:rsidRPr="00BF76E0">
        <w:rPr>
          <w:lang w:eastAsia="en-GB"/>
        </w:rPr>
        <w:t>The tests in clause C.8.3 are made available to support the recommendations in clause 8.3. They should be applied if the recommendations in clause 8.3 are being followed. However, tests in clause C.8.3 do not form part of the compliance requirements and are not required in any compliance report.</w:t>
      </w:r>
    </w:p>
    <w:p w14:paraId="5D8C6EB2" w14:textId="77777777" w:rsidR="00DA7CBD" w:rsidRPr="00BF76E0" w:rsidRDefault="00DA7CBD" w:rsidP="00DA7CBD">
      <w:pPr>
        <w:pStyle w:val="Heading4"/>
      </w:pPr>
      <w:bookmarkStart w:id="1898" w:name="_Toc372010366"/>
      <w:bookmarkStart w:id="1899" w:name="_Toc379382736"/>
      <w:bookmarkStart w:id="1900" w:name="_Toc379383436"/>
      <w:bookmarkStart w:id="1901" w:name="_Toc494974400"/>
      <w:bookmarkStart w:id="1902" w:name="_Toc499392707"/>
      <w:r w:rsidRPr="00BF76E0">
        <w:t>C.8.3.2</w:t>
      </w:r>
      <w:r w:rsidRPr="00BF76E0">
        <w:tab/>
        <w:t xml:space="preserve">Clear </w:t>
      </w:r>
      <w:r>
        <w:t>f</w:t>
      </w:r>
      <w:r w:rsidRPr="00BF76E0">
        <w:t xml:space="preserve">loor </w:t>
      </w:r>
      <w:r>
        <w:t xml:space="preserve">or ground </w:t>
      </w:r>
      <w:r w:rsidRPr="00BF76E0">
        <w:t>space</w:t>
      </w:r>
      <w:bookmarkEnd w:id="1898"/>
      <w:bookmarkEnd w:id="1899"/>
      <w:bookmarkEnd w:id="1900"/>
      <w:bookmarkEnd w:id="1901"/>
      <w:bookmarkEnd w:id="1902"/>
    </w:p>
    <w:p w14:paraId="6F7F9095" w14:textId="77777777" w:rsidR="00DA7CBD" w:rsidRPr="00BF76E0" w:rsidRDefault="00DA7CBD" w:rsidP="00DA7CBD">
      <w:pPr>
        <w:pStyle w:val="Heading5"/>
      </w:pPr>
      <w:bookmarkStart w:id="1903" w:name="_Toc372010367"/>
      <w:bookmarkStart w:id="1904" w:name="_Toc379382737"/>
      <w:bookmarkStart w:id="1905" w:name="_Toc379383437"/>
      <w:bookmarkStart w:id="1906" w:name="_Toc494974401"/>
      <w:bookmarkStart w:id="1907" w:name="_Toc499392708"/>
      <w:r w:rsidRPr="00BF76E0">
        <w:t>C.8.3.2.1</w:t>
      </w:r>
      <w:r w:rsidRPr="00BF76E0">
        <w:tab/>
        <w:t xml:space="preserve">Change in </w:t>
      </w:r>
      <w:bookmarkEnd w:id="1903"/>
      <w:bookmarkEnd w:id="1904"/>
      <w:bookmarkEnd w:id="1905"/>
      <w:r>
        <w:t>l</w:t>
      </w:r>
      <w:r w:rsidRPr="00BF76E0">
        <w:t>evel</w:t>
      </w:r>
      <w:bookmarkEnd w:id="1906"/>
      <w:bookmarkEnd w:id="1907"/>
    </w:p>
    <w:p w14:paraId="0BDA8FE1" w14:textId="77777777" w:rsidR="00DA7CBD" w:rsidRPr="00BF76E0" w:rsidRDefault="00DA7CBD" w:rsidP="00DA7CBD">
      <w:pPr>
        <w:keepNext/>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F25B0" w14:textId="77777777" w:rsidTr="00DA7CBD">
        <w:trPr>
          <w:jc w:val="center"/>
        </w:trPr>
        <w:tc>
          <w:tcPr>
            <w:tcW w:w="1951" w:type="dxa"/>
            <w:shd w:val="clear" w:color="auto" w:fill="auto"/>
          </w:tcPr>
          <w:p w14:paraId="5ACE66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B2C2834" w14:textId="77777777" w:rsidR="00DA7CBD" w:rsidRPr="00BF76E0" w:rsidRDefault="00DA7CBD" w:rsidP="00DA7CBD">
            <w:pPr>
              <w:pStyle w:val="TAL"/>
            </w:pPr>
            <w:r w:rsidRPr="00BF76E0">
              <w:t>Inspection and measurement</w:t>
            </w:r>
          </w:p>
        </w:tc>
      </w:tr>
      <w:tr w:rsidR="00DA7CBD" w:rsidRPr="00BF76E0" w14:paraId="6586C031" w14:textId="77777777" w:rsidTr="00DA7CBD">
        <w:trPr>
          <w:jc w:val="center"/>
        </w:trPr>
        <w:tc>
          <w:tcPr>
            <w:tcW w:w="1951" w:type="dxa"/>
            <w:shd w:val="clear" w:color="auto" w:fill="auto"/>
          </w:tcPr>
          <w:p w14:paraId="68259FC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6ED8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 change in level integral to the </w:t>
            </w:r>
            <w:r w:rsidRPr="0033092B">
              <w:rPr>
                <w:rFonts w:ascii="Arial" w:hAnsi="Arial"/>
                <w:sz w:val="18"/>
              </w:rPr>
              <w:t>ICT</w:t>
            </w:r>
            <w:r w:rsidRPr="00BF76E0">
              <w:rPr>
                <w:rFonts w:ascii="Arial" w:hAnsi="Arial"/>
                <w:sz w:val="18"/>
              </w:rPr>
              <w:t>.</w:t>
            </w:r>
          </w:p>
        </w:tc>
      </w:tr>
      <w:tr w:rsidR="00DA7CBD" w:rsidRPr="00BF76E0" w14:paraId="792EC7FC" w14:textId="77777777" w:rsidTr="00DA7CBD">
        <w:trPr>
          <w:jc w:val="center"/>
        </w:trPr>
        <w:tc>
          <w:tcPr>
            <w:tcW w:w="1951" w:type="dxa"/>
            <w:shd w:val="clear" w:color="auto" w:fill="auto"/>
          </w:tcPr>
          <w:p w14:paraId="7D87FBA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4CF20E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change in level is ramped with a slope less than1:48.</w:t>
            </w:r>
          </w:p>
        </w:tc>
      </w:tr>
      <w:tr w:rsidR="00DA7CBD" w:rsidRPr="00BF76E0" w14:paraId="30AFDF0A" w14:textId="77777777" w:rsidTr="00DA7CBD">
        <w:trPr>
          <w:jc w:val="center"/>
        </w:trPr>
        <w:tc>
          <w:tcPr>
            <w:tcW w:w="1951" w:type="dxa"/>
            <w:shd w:val="clear" w:color="auto" w:fill="auto"/>
          </w:tcPr>
          <w:p w14:paraId="12BB0E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D3A4D2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60C49BD" w14:textId="77777777" w:rsidR="00DA7CBD" w:rsidRPr="00BF76E0" w:rsidRDefault="00DA7CBD" w:rsidP="00DA7CBD"/>
    <w:p w14:paraId="0075BFF7"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2E35B3" w14:textId="77777777" w:rsidTr="00DA7CBD">
        <w:trPr>
          <w:jc w:val="center"/>
        </w:trPr>
        <w:tc>
          <w:tcPr>
            <w:tcW w:w="1951" w:type="dxa"/>
            <w:shd w:val="clear" w:color="auto" w:fill="auto"/>
          </w:tcPr>
          <w:p w14:paraId="4052143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7DE3F46" w14:textId="77777777" w:rsidR="00DA7CBD" w:rsidRPr="00BF76E0" w:rsidRDefault="00DA7CBD" w:rsidP="00DA7CBD">
            <w:pPr>
              <w:pStyle w:val="TAL"/>
            </w:pPr>
            <w:r w:rsidRPr="00BF76E0">
              <w:t>Inspection and measurement</w:t>
            </w:r>
          </w:p>
        </w:tc>
      </w:tr>
      <w:tr w:rsidR="00DA7CBD" w:rsidRPr="00BF76E0" w14:paraId="02505286" w14:textId="77777777" w:rsidTr="00DA7CBD">
        <w:trPr>
          <w:jc w:val="center"/>
        </w:trPr>
        <w:tc>
          <w:tcPr>
            <w:tcW w:w="1951" w:type="dxa"/>
            <w:shd w:val="clear" w:color="auto" w:fill="auto"/>
          </w:tcPr>
          <w:p w14:paraId="4BCEE2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D902B8"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sidDel="009B403A">
              <w:rPr>
                <w:rFonts w:ascii="Arial" w:hAnsi="Arial"/>
                <w:sz w:val="18"/>
              </w:rPr>
              <w:t xml:space="preserve"> </w:t>
            </w:r>
            <w:r w:rsidRPr="00BF76E0">
              <w:rPr>
                <w:rFonts w:ascii="Arial" w:hAnsi="Arial"/>
                <w:sz w:val="18"/>
              </w:rPr>
              <w:t xml:space="preserve">There is a change in level integral to the </w:t>
            </w:r>
            <w:r w:rsidRPr="0033092B">
              <w:rPr>
                <w:rFonts w:ascii="Arial" w:hAnsi="Arial"/>
                <w:sz w:val="18"/>
              </w:rPr>
              <w:t>ICT</w:t>
            </w:r>
            <w:r w:rsidRPr="00BF76E0">
              <w:rPr>
                <w:rFonts w:ascii="Arial" w:hAnsi="Arial"/>
                <w:sz w:val="18"/>
              </w:rPr>
              <w:t>.</w:t>
            </w:r>
          </w:p>
          <w:p w14:paraId="524A2A9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change in level is less than </w:t>
            </w:r>
            <w:r w:rsidRPr="0033092B">
              <w:rPr>
                <w:rFonts w:ascii="Arial" w:hAnsi="Arial"/>
                <w:sz w:val="18"/>
              </w:rPr>
              <w:t>or</w:t>
            </w:r>
            <w:r w:rsidRPr="00BF76E0">
              <w:rPr>
                <w:rFonts w:ascii="Arial" w:hAnsi="Arial"/>
                <w:sz w:val="18"/>
              </w:rPr>
              <w:t xml:space="preserve"> equal to 6,4 mm.</w:t>
            </w:r>
          </w:p>
        </w:tc>
      </w:tr>
      <w:tr w:rsidR="00DA7CBD" w:rsidRPr="00BF76E0" w14:paraId="127A22C3" w14:textId="77777777" w:rsidTr="00DA7CBD">
        <w:trPr>
          <w:jc w:val="center"/>
        </w:trPr>
        <w:tc>
          <w:tcPr>
            <w:tcW w:w="1951" w:type="dxa"/>
            <w:shd w:val="clear" w:color="auto" w:fill="auto"/>
          </w:tcPr>
          <w:p w14:paraId="5E7AA19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95FF9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step is vertical </w:t>
            </w:r>
            <w:r w:rsidRPr="0033092B">
              <w:rPr>
                <w:rFonts w:ascii="Arial" w:hAnsi="Arial"/>
                <w:sz w:val="18"/>
              </w:rPr>
              <w:t>or</w:t>
            </w:r>
            <w:r w:rsidRPr="00BF76E0">
              <w:rPr>
                <w:rFonts w:ascii="Arial" w:hAnsi="Arial"/>
                <w:sz w:val="18"/>
              </w:rPr>
              <w:t xml:space="preserve"> ramped.</w:t>
            </w:r>
          </w:p>
        </w:tc>
      </w:tr>
      <w:tr w:rsidR="00DA7CBD" w:rsidRPr="00BF76E0" w14:paraId="0E28A904" w14:textId="77777777" w:rsidTr="00DA7CBD">
        <w:trPr>
          <w:jc w:val="center"/>
        </w:trPr>
        <w:tc>
          <w:tcPr>
            <w:tcW w:w="1951" w:type="dxa"/>
            <w:shd w:val="clear" w:color="auto" w:fill="auto"/>
          </w:tcPr>
          <w:p w14:paraId="7294587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1203CD"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8E8B440" w14:textId="77777777" w:rsidR="00DA7CBD" w:rsidRPr="00BF76E0" w:rsidRDefault="00DA7CBD" w:rsidP="00DA7CBD"/>
    <w:p w14:paraId="2257E520"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81E6872" w14:textId="77777777" w:rsidTr="00DA7CBD">
        <w:trPr>
          <w:jc w:val="center"/>
        </w:trPr>
        <w:tc>
          <w:tcPr>
            <w:tcW w:w="1951" w:type="dxa"/>
            <w:shd w:val="clear" w:color="auto" w:fill="auto"/>
          </w:tcPr>
          <w:p w14:paraId="20FDC95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225B89" w14:textId="77777777" w:rsidR="00DA7CBD" w:rsidRPr="00BF76E0" w:rsidRDefault="00DA7CBD" w:rsidP="00DA7CBD">
            <w:pPr>
              <w:pStyle w:val="TAL"/>
            </w:pPr>
            <w:r w:rsidRPr="00BF76E0">
              <w:t>Inspection and measurement</w:t>
            </w:r>
          </w:p>
        </w:tc>
      </w:tr>
      <w:tr w:rsidR="00DA7CBD" w:rsidRPr="00BF76E0" w14:paraId="3F814ED6" w14:textId="77777777" w:rsidTr="00DA7CBD">
        <w:trPr>
          <w:jc w:val="center"/>
        </w:trPr>
        <w:tc>
          <w:tcPr>
            <w:tcW w:w="1951" w:type="dxa"/>
            <w:shd w:val="clear" w:color="auto" w:fill="auto"/>
          </w:tcPr>
          <w:p w14:paraId="619990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470D46" w14:textId="77777777" w:rsidR="00DA7CBD" w:rsidRPr="00A234A6" w:rsidRDefault="00DA7CBD" w:rsidP="00DA7CBD">
            <w:pPr>
              <w:keepNext/>
              <w:keepLines/>
              <w:spacing w:after="0"/>
              <w:rPr>
                <w:rFonts w:ascii="Arial" w:hAnsi="Arial"/>
                <w:sz w:val="18"/>
              </w:rPr>
            </w:pPr>
            <w:r w:rsidRPr="00A234A6">
              <w:rPr>
                <w:rFonts w:ascii="Arial" w:hAnsi="Arial"/>
                <w:sz w:val="18"/>
              </w:rPr>
              <w:t xml:space="preserve">1. There is a change in level integral to the </w:t>
            </w:r>
            <w:r w:rsidRPr="0033092B">
              <w:rPr>
                <w:rFonts w:ascii="Arial" w:hAnsi="Arial"/>
                <w:sz w:val="18"/>
              </w:rPr>
              <w:t>ICT</w:t>
            </w:r>
            <w:r w:rsidRPr="00A234A6">
              <w:rPr>
                <w:rFonts w:ascii="Arial" w:hAnsi="Arial"/>
                <w:sz w:val="18"/>
              </w:rPr>
              <w:t>.</w:t>
            </w:r>
          </w:p>
          <w:p w14:paraId="4FD5288B" w14:textId="77777777" w:rsidR="00DA7CBD" w:rsidRPr="00BF76E0" w:rsidRDefault="00DA7CBD" w:rsidP="00DA7CBD">
            <w:pPr>
              <w:keepNext/>
              <w:keepLines/>
              <w:spacing w:after="0"/>
              <w:rPr>
                <w:rFonts w:ascii="Arial" w:hAnsi="Arial"/>
                <w:sz w:val="18"/>
              </w:rPr>
            </w:pPr>
            <w:r>
              <w:rPr>
                <w:rFonts w:ascii="Arial" w:hAnsi="Arial"/>
                <w:sz w:val="18"/>
              </w:rPr>
              <w:t>2</w:t>
            </w:r>
            <w:r w:rsidRPr="00A234A6">
              <w:rPr>
                <w:rFonts w:ascii="Arial" w:hAnsi="Arial"/>
                <w:sz w:val="18"/>
              </w:rPr>
              <w:t xml:space="preserve">. The change in level is less than </w:t>
            </w:r>
            <w:r w:rsidRPr="0033092B">
              <w:rPr>
                <w:rFonts w:ascii="Arial" w:hAnsi="Arial"/>
                <w:sz w:val="18"/>
              </w:rPr>
              <w:t>or</w:t>
            </w:r>
            <w:r w:rsidRPr="00A234A6">
              <w:rPr>
                <w:rFonts w:ascii="Arial" w:hAnsi="Arial"/>
                <w:sz w:val="18"/>
              </w:rPr>
              <w:t xml:space="preserve"> equal to 13 mm.</w:t>
            </w:r>
          </w:p>
        </w:tc>
      </w:tr>
      <w:tr w:rsidR="00DA7CBD" w:rsidRPr="00BF76E0" w14:paraId="0D82ED96" w14:textId="77777777" w:rsidTr="00DA7CBD">
        <w:trPr>
          <w:jc w:val="center"/>
        </w:trPr>
        <w:tc>
          <w:tcPr>
            <w:tcW w:w="1951" w:type="dxa"/>
            <w:shd w:val="clear" w:color="auto" w:fill="auto"/>
          </w:tcPr>
          <w:p w14:paraId="5EBA489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B80F6A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ramp has a slope less than 1:2.</w:t>
            </w:r>
          </w:p>
        </w:tc>
      </w:tr>
      <w:tr w:rsidR="00DA7CBD" w:rsidRPr="00BF76E0" w14:paraId="55C6A93A" w14:textId="77777777" w:rsidTr="00DA7CBD">
        <w:trPr>
          <w:jc w:val="center"/>
        </w:trPr>
        <w:tc>
          <w:tcPr>
            <w:tcW w:w="1951" w:type="dxa"/>
            <w:shd w:val="clear" w:color="auto" w:fill="auto"/>
          </w:tcPr>
          <w:p w14:paraId="72E15E9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AF5E10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156EE30" w14:textId="77777777" w:rsidR="00DA7CBD" w:rsidRPr="00BF76E0" w:rsidRDefault="00DA7CBD" w:rsidP="00DA7CBD"/>
    <w:p w14:paraId="3EFC724B" w14:textId="77777777" w:rsidR="00DA7CBD" w:rsidRPr="00BF76E0" w:rsidRDefault="00DA7CBD" w:rsidP="00DA7CBD">
      <w:pPr>
        <w:pStyle w:val="Heading5"/>
      </w:pPr>
      <w:bookmarkStart w:id="1908" w:name="_Toc372010368"/>
      <w:bookmarkStart w:id="1909" w:name="_Toc379382738"/>
      <w:bookmarkStart w:id="1910" w:name="_Toc379383438"/>
      <w:bookmarkStart w:id="1911" w:name="_Toc494974402"/>
      <w:bookmarkStart w:id="1912" w:name="_Toc499392709"/>
      <w:r w:rsidRPr="00BF76E0">
        <w:t>C.8.3.2.2</w:t>
      </w:r>
      <w:r w:rsidRPr="00BF76E0">
        <w:tab/>
      </w:r>
      <w:bookmarkEnd w:id="1908"/>
      <w:bookmarkEnd w:id="1909"/>
      <w:bookmarkEnd w:id="1910"/>
      <w:r>
        <w:t>Clear floor or ground space</w:t>
      </w:r>
      <w:bookmarkEnd w:id="1911"/>
      <w:bookmarkEnd w:id="19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019183" w14:textId="77777777" w:rsidTr="00DA7CBD">
        <w:trPr>
          <w:jc w:val="center"/>
        </w:trPr>
        <w:tc>
          <w:tcPr>
            <w:tcW w:w="1951" w:type="dxa"/>
            <w:shd w:val="clear" w:color="auto" w:fill="auto"/>
          </w:tcPr>
          <w:p w14:paraId="75B96C5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57DBE7C" w14:textId="77777777" w:rsidR="00DA7CBD" w:rsidRPr="00BF76E0" w:rsidRDefault="00DA7CBD" w:rsidP="00DA7CBD">
            <w:pPr>
              <w:pStyle w:val="TAL"/>
            </w:pPr>
            <w:r w:rsidRPr="00BF76E0">
              <w:t>Inspection and measurement</w:t>
            </w:r>
          </w:p>
        </w:tc>
      </w:tr>
      <w:tr w:rsidR="00DA7CBD" w:rsidRPr="00BF76E0" w14:paraId="147E8992" w14:textId="77777777" w:rsidTr="00DA7CBD">
        <w:trPr>
          <w:jc w:val="center"/>
        </w:trPr>
        <w:tc>
          <w:tcPr>
            <w:tcW w:w="1951" w:type="dxa"/>
            <w:shd w:val="clear" w:color="auto" w:fill="auto"/>
          </w:tcPr>
          <w:p w14:paraId="6B3808B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B3EC5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integral to the </w:t>
            </w:r>
            <w:r w:rsidRPr="0033092B">
              <w:rPr>
                <w:rFonts w:ascii="Arial" w:hAnsi="Arial"/>
                <w:sz w:val="18"/>
              </w:rPr>
              <w:t>ICT</w:t>
            </w:r>
            <w:r w:rsidRPr="00BF76E0">
              <w:rPr>
                <w:rFonts w:ascii="Arial" w:hAnsi="Arial"/>
                <w:sz w:val="18"/>
              </w:rPr>
              <w:t>.</w:t>
            </w:r>
          </w:p>
        </w:tc>
      </w:tr>
      <w:tr w:rsidR="00DA7CBD" w:rsidRPr="00BF76E0" w14:paraId="15A5B106" w14:textId="77777777" w:rsidTr="00DA7CBD">
        <w:trPr>
          <w:jc w:val="center"/>
        </w:trPr>
        <w:tc>
          <w:tcPr>
            <w:tcW w:w="1951" w:type="dxa"/>
            <w:shd w:val="clear" w:color="auto" w:fill="auto"/>
          </w:tcPr>
          <w:p w14:paraId="55704FD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B41F4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operating area is a rectangle with minimum dimension on one edge </w:t>
            </w:r>
            <w:r>
              <w:rPr>
                <w:rFonts w:ascii="Arial" w:hAnsi="Arial"/>
                <w:sz w:val="18"/>
              </w:rPr>
              <w:t>of</w:t>
            </w:r>
            <w:r w:rsidRPr="00BF76E0">
              <w:rPr>
                <w:rFonts w:ascii="Arial" w:hAnsi="Arial"/>
                <w:sz w:val="18"/>
              </w:rPr>
              <w:t xml:space="preserve"> 760 mm.</w:t>
            </w:r>
          </w:p>
          <w:p w14:paraId="2921ED9F"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operating area is a rectangle with the minimum dimension on the other edge</w:t>
            </w:r>
            <w:r>
              <w:rPr>
                <w:rFonts w:ascii="Arial" w:hAnsi="Arial"/>
                <w:sz w:val="18"/>
              </w:rPr>
              <w:t xml:space="preserve"> of</w:t>
            </w:r>
            <w:r w:rsidRPr="00BF76E0">
              <w:rPr>
                <w:rFonts w:ascii="Arial" w:hAnsi="Arial"/>
                <w:sz w:val="18"/>
              </w:rPr>
              <w:t xml:space="preserve"> 1 220 mm.</w:t>
            </w:r>
          </w:p>
        </w:tc>
      </w:tr>
      <w:tr w:rsidR="00DA7CBD" w:rsidRPr="00BF76E0" w14:paraId="78A63235" w14:textId="77777777" w:rsidTr="00DA7CBD">
        <w:trPr>
          <w:jc w:val="center"/>
        </w:trPr>
        <w:tc>
          <w:tcPr>
            <w:tcW w:w="1951" w:type="dxa"/>
            <w:shd w:val="clear" w:color="auto" w:fill="auto"/>
          </w:tcPr>
          <w:p w14:paraId="1084F8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84C0D4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AE11E28" w14:textId="77777777" w:rsidR="00DA7CBD" w:rsidRPr="00BF76E0" w:rsidRDefault="00DA7CBD" w:rsidP="00DA7CBD"/>
    <w:p w14:paraId="494EA498" w14:textId="77777777" w:rsidR="00DA7CBD" w:rsidRPr="00BF76E0" w:rsidRDefault="00DA7CBD" w:rsidP="00DA7CBD">
      <w:pPr>
        <w:pStyle w:val="Heading5"/>
      </w:pPr>
      <w:bookmarkStart w:id="1913" w:name="_Toc372010369"/>
      <w:bookmarkStart w:id="1914" w:name="_Toc379382739"/>
      <w:bookmarkStart w:id="1915" w:name="_Toc379383439"/>
      <w:bookmarkStart w:id="1916" w:name="_Toc494974403"/>
      <w:bookmarkStart w:id="1917" w:name="_Toc499392710"/>
      <w:r w:rsidRPr="00BF76E0">
        <w:t>C.8.3.2.3</w:t>
      </w:r>
      <w:r w:rsidRPr="00BF76E0">
        <w:tab/>
        <w:t>Approach</w:t>
      </w:r>
      <w:bookmarkEnd w:id="1913"/>
      <w:bookmarkEnd w:id="1914"/>
      <w:bookmarkEnd w:id="1915"/>
      <w:bookmarkEnd w:id="1916"/>
      <w:bookmarkEnd w:id="1917"/>
    </w:p>
    <w:p w14:paraId="690D40AB" w14:textId="77777777" w:rsidR="00DA7CBD" w:rsidRPr="00BF76E0" w:rsidRDefault="00DA7CBD" w:rsidP="00DA7CBD">
      <w:pPr>
        <w:pStyle w:val="Heading6"/>
      </w:pPr>
      <w:bookmarkStart w:id="1918" w:name="_Toc372010370"/>
      <w:bookmarkStart w:id="1919" w:name="_Toc379382740"/>
      <w:bookmarkStart w:id="1920" w:name="_Toc379383440"/>
      <w:bookmarkStart w:id="1921" w:name="_Toc494974404"/>
      <w:bookmarkStart w:id="1922" w:name="_Toc499392711"/>
      <w:r w:rsidRPr="00BF76E0">
        <w:t>C.8.3.2.3.1</w:t>
      </w:r>
      <w:r w:rsidRPr="00BF76E0">
        <w:tab/>
        <w:t>General</w:t>
      </w:r>
      <w:bookmarkEnd w:id="1918"/>
      <w:bookmarkEnd w:id="1919"/>
      <w:bookmarkEnd w:id="1920"/>
      <w:bookmarkEnd w:id="1921"/>
      <w:bookmarkEnd w:id="19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748C53" w14:textId="77777777" w:rsidTr="00DA7CBD">
        <w:trPr>
          <w:jc w:val="center"/>
        </w:trPr>
        <w:tc>
          <w:tcPr>
            <w:tcW w:w="1951" w:type="dxa"/>
            <w:shd w:val="clear" w:color="auto" w:fill="auto"/>
          </w:tcPr>
          <w:p w14:paraId="3C76DE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3265B4" w14:textId="77777777" w:rsidR="00DA7CBD" w:rsidRPr="00BF76E0" w:rsidRDefault="00DA7CBD" w:rsidP="00DA7CBD">
            <w:pPr>
              <w:pStyle w:val="TAL"/>
            </w:pPr>
            <w:r>
              <w:t>Inspection</w:t>
            </w:r>
          </w:p>
        </w:tc>
      </w:tr>
      <w:tr w:rsidR="00DA7CBD" w:rsidRPr="00BF76E0" w14:paraId="3394BEA7" w14:textId="77777777" w:rsidTr="00DA7CBD">
        <w:trPr>
          <w:jc w:val="center"/>
        </w:trPr>
        <w:tc>
          <w:tcPr>
            <w:tcW w:w="1951" w:type="dxa"/>
            <w:shd w:val="clear" w:color="auto" w:fill="auto"/>
          </w:tcPr>
          <w:p w14:paraId="49380F2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A99A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Access space is integral to the </w:t>
            </w:r>
            <w:r w:rsidRPr="0033092B">
              <w:rPr>
                <w:rFonts w:ascii="Arial" w:hAnsi="Arial"/>
                <w:sz w:val="18"/>
              </w:rPr>
              <w:t>ICT</w:t>
            </w:r>
            <w:r w:rsidRPr="00BF76E0">
              <w:rPr>
                <w:rFonts w:ascii="Arial" w:hAnsi="Arial"/>
                <w:sz w:val="18"/>
              </w:rPr>
              <w:t>.</w:t>
            </w:r>
          </w:p>
        </w:tc>
      </w:tr>
      <w:tr w:rsidR="00DA7CBD" w:rsidRPr="00BF76E0" w14:paraId="710BF2D6" w14:textId="77777777" w:rsidTr="00DA7CBD">
        <w:trPr>
          <w:jc w:val="center"/>
        </w:trPr>
        <w:tc>
          <w:tcPr>
            <w:tcW w:w="1951" w:type="dxa"/>
            <w:shd w:val="clear" w:color="auto" w:fill="auto"/>
          </w:tcPr>
          <w:p w14:paraId="6C62DBB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793ED86" w14:textId="77777777" w:rsidR="00DA7CBD" w:rsidRPr="00BF76E0" w:rsidRDefault="00DA7CBD" w:rsidP="00DA7CBD">
            <w:pPr>
              <w:keepNext/>
              <w:keepLines/>
              <w:spacing w:after="0"/>
              <w:rPr>
                <w:rFonts w:ascii="Arial" w:hAnsi="Arial"/>
                <w:sz w:val="18"/>
              </w:rPr>
            </w:pPr>
            <w:r w:rsidRPr="00BF76E0">
              <w:rPr>
                <w:rFonts w:ascii="Arial" w:hAnsi="Arial"/>
                <w:sz w:val="18"/>
              </w:rPr>
              <w:t>1. Check that one full side of the space is unobstructed.</w:t>
            </w:r>
          </w:p>
        </w:tc>
      </w:tr>
      <w:tr w:rsidR="00DA7CBD" w:rsidRPr="00BF76E0" w14:paraId="51A7910D" w14:textId="77777777" w:rsidTr="00DA7CBD">
        <w:trPr>
          <w:jc w:val="center"/>
        </w:trPr>
        <w:tc>
          <w:tcPr>
            <w:tcW w:w="1951" w:type="dxa"/>
            <w:shd w:val="clear" w:color="auto" w:fill="auto"/>
          </w:tcPr>
          <w:p w14:paraId="726FEE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247BA0"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24747717" w14:textId="77777777" w:rsidR="00DA7CBD" w:rsidRPr="00BF76E0" w:rsidRDefault="00DA7CBD" w:rsidP="00DA7CBD"/>
    <w:p w14:paraId="23097F41" w14:textId="77777777" w:rsidR="00DA7CBD" w:rsidRPr="00BF76E0" w:rsidRDefault="00DA7CBD" w:rsidP="00DA7CBD">
      <w:pPr>
        <w:pStyle w:val="Heading6"/>
      </w:pPr>
      <w:bookmarkStart w:id="1923" w:name="_Toc372010371"/>
      <w:bookmarkStart w:id="1924" w:name="_Toc379382741"/>
      <w:bookmarkStart w:id="1925" w:name="_Toc379383441"/>
      <w:bookmarkStart w:id="1926" w:name="_Toc494974405"/>
      <w:bookmarkStart w:id="1927" w:name="_Toc499392712"/>
      <w:r w:rsidRPr="00BF76E0">
        <w:t>C.8.3.2.3.2</w:t>
      </w:r>
      <w:r w:rsidRPr="00BF76E0">
        <w:tab/>
        <w:t>Forward Approach</w:t>
      </w:r>
      <w:bookmarkEnd w:id="1923"/>
      <w:bookmarkEnd w:id="1924"/>
      <w:bookmarkEnd w:id="1925"/>
      <w:bookmarkEnd w:id="1926"/>
      <w:bookmarkEnd w:id="19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98BA15" w14:textId="77777777" w:rsidTr="00DA7CBD">
        <w:trPr>
          <w:jc w:val="center"/>
        </w:trPr>
        <w:tc>
          <w:tcPr>
            <w:tcW w:w="1951" w:type="dxa"/>
            <w:shd w:val="clear" w:color="auto" w:fill="auto"/>
          </w:tcPr>
          <w:p w14:paraId="3E63A88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045C4B9" w14:textId="77777777" w:rsidR="00DA7CBD" w:rsidRPr="00BF76E0" w:rsidRDefault="00DA7CBD" w:rsidP="00DA7CBD">
            <w:pPr>
              <w:pStyle w:val="TAL"/>
            </w:pPr>
            <w:r w:rsidRPr="00BF76E0">
              <w:t>Inspection and measurement</w:t>
            </w:r>
          </w:p>
        </w:tc>
      </w:tr>
      <w:tr w:rsidR="00DA7CBD" w:rsidRPr="00BF76E0" w14:paraId="7ABDA096" w14:textId="77777777" w:rsidTr="00DA7CBD">
        <w:trPr>
          <w:jc w:val="center"/>
        </w:trPr>
        <w:tc>
          <w:tcPr>
            <w:tcW w:w="1951" w:type="dxa"/>
            <w:shd w:val="clear" w:color="auto" w:fill="auto"/>
          </w:tcPr>
          <w:p w14:paraId="01279F6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81B223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73FC4BC1" w14:textId="77777777" w:rsidR="00DA7CBD" w:rsidRPr="00BF76E0" w:rsidRDefault="00DA7CBD" w:rsidP="00DA7CBD">
            <w:pPr>
              <w:keepNext/>
              <w:keepLines/>
              <w:spacing w:after="0"/>
              <w:rPr>
                <w:rFonts w:ascii="Arial" w:hAnsi="Arial"/>
                <w:sz w:val="18"/>
              </w:rPr>
            </w:pPr>
            <w:r w:rsidRPr="00BF76E0">
              <w:rPr>
                <w:rFonts w:ascii="Arial" w:hAnsi="Arial"/>
                <w:sz w:val="18"/>
              </w:rPr>
              <w:t>2. The depth of the alcove is greater than 610 mm.</w:t>
            </w:r>
          </w:p>
          <w:p w14:paraId="30F32420" w14:textId="77777777" w:rsidR="00DA7CBD" w:rsidRPr="00BF76E0" w:rsidRDefault="00DA7CBD" w:rsidP="00DA7CBD">
            <w:pPr>
              <w:keepNext/>
              <w:keepLines/>
              <w:spacing w:after="0"/>
              <w:rPr>
                <w:rFonts w:ascii="Arial" w:hAnsi="Arial"/>
                <w:sz w:val="18"/>
              </w:rPr>
            </w:pPr>
            <w:r w:rsidRPr="00BF76E0">
              <w:rPr>
                <w:rFonts w:ascii="Arial" w:hAnsi="Arial"/>
                <w:sz w:val="18"/>
              </w:rPr>
              <w:t>3. A forward approach is necessary.</w:t>
            </w:r>
          </w:p>
        </w:tc>
      </w:tr>
      <w:tr w:rsidR="00DA7CBD" w:rsidRPr="00BF76E0" w14:paraId="1EE98F5A" w14:textId="77777777" w:rsidTr="00DA7CBD">
        <w:trPr>
          <w:jc w:val="center"/>
        </w:trPr>
        <w:tc>
          <w:tcPr>
            <w:tcW w:w="1951" w:type="dxa"/>
            <w:shd w:val="clear" w:color="auto" w:fill="auto"/>
          </w:tcPr>
          <w:p w14:paraId="57C686D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2FB2C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alcove is greater than 915 mm.</w:t>
            </w:r>
          </w:p>
        </w:tc>
      </w:tr>
      <w:tr w:rsidR="00DA7CBD" w:rsidRPr="00BF76E0" w14:paraId="48C3241B" w14:textId="77777777" w:rsidTr="00DA7CBD">
        <w:trPr>
          <w:jc w:val="center"/>
        </w:trPr>
        <w:tc>
          <w:tcPr>
            <w:tcW w:w="1951" w:type="dxa"/>
            <w:shd w:val="clear" w:color="auto" w:fill="auto"/>
          </w:tcPr>
          <w:p w14:paraId="012D1F4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15A762"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014D0C62" w14:textId="77777777" w:rsidR="00DA7CBD" w:rsidRPr="00BF76E0" w:rsidRDefault="00DA7CBD" w:rsidP="00DA7CBD"/>
    <w:p w14:paraId="03E0C6A6" w14:textId="77777777" w:rsidR="00DA7CBD" w:rsidRPr="00BF76E0" w:rsidRDefault="00DA7CBD" w:rsidP="00DA7CBD">
      <w:pPr>
        <w:pStyle w:val="Heading6"/>
      </w:pPr>
      <w:bookmarkStart w:id="1928" w:name="_Toc372010372"/>
      <w:bookmarkStart w:id="1929" w:name="_Toc379382742"/>
      <w:bookmarkStart w:id="1930" w:name="_Toc379383442"/>
      <w:bookmarkStart w:id="1931" w:name="_Toc494974406"/>
      <w:bookmarkStart w:id="1932" w:name="_Toc499392713"/>
      <w:r w:rsidRPr="00BF76E0">
        <w:t>C.8.3.2.3.3</w:t>
      </w:r>
      <w:r w:rsidRPr="00BF76E0">
        <w:tab/>
        <w:t>Parallel Approach</w:t>
      </w:r>
      <w:bookmarkEnd w:id="1928"/>
      <w:bookmarkEnd w:id="1929"/>
      <w:bookmarkEnd w:id="1930"/>
      <w:bookmarkEnd w:id="1931"/>
      <w:bookmarkEnd w:id="19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2949A7" w14:textId="77777777" w:rsidTr="00DA7CBD">
        <w:trPr>
          <w:jc w:val="center"/>
        </w:trPr>
        <w:tc>
          <w:tcPr>
            <w:tcW w:w="1951" w:type="dxa"/>
            <w:shd w:val="clear" w:color="auto" w:fill="auto"/>
          </w:tcPr>
          <w:p w14:paraId="613186E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4102A08" w14:textId="77777777" w:rsidR="00DA7CBD" w:rsidRPr="00BF76E0" w:rsidRDefault="00DA7CBD" w:rsidP="00DA7CBD">
            <w:pPr>
              <w:pStyle w:val="TAL"/>
            </w:pPr>
            <w:r w:rsidRPr="00BF76E0">
              <w:t>Inspection and measurement</w:t>
            </w:r>
          </w:p>
        </w:tc>
      </w:tr>
      <w:tr w:rsidR="00DA7CBD" w:rsidRPr="00BF76E0" w14:paraId="42165A31" w14:textId="77777777" w:rsidTr="00DA7CBD">
        <w:trPr>
          <w:jc w:val="center"/>
        </w:trPr>
        <w:tc>
          <w:tcPr>
            <w:tcW w:w="1951" w:type="dxa"/>
            <w:shd w:val="clear" w:color="auto" w:fill="auto"/>
          </w:tcPr>
          <w:p w14:paraId="39FB4F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33434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operating area is inside an alcove integral to the </w:t>
            </w:r>
            <w:r w:rsidRPr="0033092B">
              <w:rPr>
                <w:rFonts w:ascii="Arial" w:hAnsi="Arial"/>
                <w:sz w:val="18"/>
              </w:rPr>
              <w:t>ICT</w:t>
            </w:r>
            <w:r w:rsidRPr="00BF76E0">
              <w:rPr>
                <w:rFonts w:ascii="Arial" w:hAnsi="Arial"/>
                <w:sz w:val="18"/>
              </w:rPr>
              <w:t>.</w:t>
            </w:r>
          </w:p>
          <w:p w14:paraId="3EA8AF8B" w14:textId="77777777" w:rsidR="00DA7CBD" w:rsidRPr="00BF76E0" w:rsidRDefault="00DA7CBD" w:rsidP="00DA7CBD">
            <w:pPr>
              <w:keepNext/>
              <w:keepLines/>
              <w:spacing w:after="0"/>
              <w:rPr>
                <w:rFonts w:ascii="Arial" w:hAnsi="Arial"/>
                <w:sz w:val="18"/>
              </w:rPr>
            </w:pPr>
            <w:r w:rsidRPr="00BF76E0">
              <w:rPr>
                <w:rFonts w:ascii="Arial" w:hAnsi="Arial"/>
                <w:sz w:val="18"/>
              </w:rPr>
              <w:t>2. The depth of the alcove is greater than 380 mm.</w:t>
            </w:r>
          </w:p>
          <w:p w14:paraId="68633C8A" w14:textId="77777777" w:rsidR="00DA7CBD" w:rsidRPr="00BF76E0" w:rsidRDefault="00DA7CBD" w:rsidP="00DA7CBD">
            <w:pPr>
              <w:keepNext/>
              <w:keepLines/>
              <w:spacing w:after="0"/>
              <w:rPr>
                <w:rFonts w:ascii="Arial" w:hAnsi="Arial"/>
                <w:sz w:val="18"/>
              </w:rPr>
            </w:pPr>
            <w:r w:rsidRPr="00BF76E0">
              <w:rPr>
                <w:rFonts w:ascii="Arial" w:hAnsi="Arial"/>
                <w:sz w:val="18"/>
              </w:rPr>
              <w:t>3. A parallel approach is possible.</w:t>
            </w:r>
          </w:p>
        </w:tc>
      </w:tr>
      <w:tr w:rsidR="00DA7CBD" w:rsidRPr="00BF76E0" w14:paraId="0630684C" w14:textId="77777777" w:rsidTr="00DA7CBD">
        <w:trPr>
          <w:jc w:val="center"/>
        </w:trPr>
        <w:tc>
          <w:tcPr>
            <w:tcW w:w="1951" w:type="dxa"/>
            <w:shd w:val="clear" w:color="auto" w:fill="auto"/>
          </w:tcPr>
          <w:p w14:paraId="6E8EDE6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9F6A54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access space is greater than 1 525 mm.</w:t>
            </w:r>
          </w:p>
        </w:tc>
      </w:tr>
      <w:tr w:rsidR="00DA7CBD" w:rsidRPr="00BF76E0" w14:paraId="26994246" w14:textId="77777777" w:rsidTr="00DA7CBD">
        <w:trPr>
          <w:jc w:val="center"/>
        </w:trPr>
        <w:tc>
          <w:tcPr>
            <w:tcW w:w="1951" w:type="dxa"/>
            <w:shd w:val="clear" w:color="auto" w:fill="auto"/>
          </w:tcPr>
          <w:p w14:paraId="0A1DDFB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1B1FA1"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09048A6" w14:textId="77777777" w:rsidR="00DA7CBD" w:rsidRPr="00BF76E0" w:rsidRDefault="00DA7CBD" w:rsidP="00DA7CBD"/>
    <w:p w14:paraId="1A40049D" w14:textId="77777777" w:rsidR="00DA7CBD" w:rsidRPr="00BF76E0" w:rsidRDefault="00DA7CBD" w:rsidP="00DA7CBD">
      <w:pPr>
        <w:pStyle w:val="Heading5"/>
      </w:pPr>
      <w:bookmarkStart w:id="1933" w:name="_Toc372010373"/>
      <w:bookmarkStart w:id="1934" w:name="_Toc379382743"/>
      <w:bookmarkStart w:id="1935" w:name="_Toc379383443"/>
      <w:bookmarkStart w:id="1936" w:name="_Toc494974407"/>
      <w:bookmarkStart w:id="1937" w:name="_Toc499392714"/>
      <w:r w:rsidRPr="00BF76E0">
        <w:t>C.8.3.2.4</w:t>
      </w:r>
      <w:r w:rsidRPr="00BF76E0">
        <w:tab/>
        <w:t xml:space="preserve">Knee and </w:t>
      </w:r>
      <w:r>
        <w:t>t</w:t>
      </w:r>
      <w:r w:rsidRPr="00BF76E0">
        <w:t>oe clearance width</w:t>
      </w:r>
      <w:bookmarkEnd w:id="1933"/>
      <w:bookmarkEnd w:id="1934"/>
      <w:bookmarkEnd w:id="1935"/>
      <w:bookmarkEnd w:id="1936"/>
      <w:bookmarkEnd w:id="19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B8AB98" w14:textId="77777777" w:rsidTr="00DA7CBD">
        <w:trPr>
          <w:jc w:val="center"/>
        </w:trPr>
        <w:tc>
          <w:tcPr>
            <w:tcW w:w="1951" w:type="dxa"/>
            <w:shd w:val="clear" w:color="auto" w:fill="auto"/>
          </w:tcPr>
          <w:p w14:paraId="24FDBBA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513B2A1" w14:textId="77777777" w:rsidR="00DA7CBD" w:rsidRPr="00BF76E0" w:rsidRDefault="00DA7CBD" w:rsidP="00DA7CBD">
            <w:pPr>
              <w:pStyle w:val="TAL"/>
            </w:pPr>
            <w:r w:rsidRPr="00BF76E0">
              <w:t>Inspection and measurement</w:t>
            </w:r>
          </w:p>
        </w:tc>
      </w:tr>
      <w:tr w:rsidR="00DA7CBD" w:rsidRPr="00BF76E0" w14:paraId="4650750F" w14:textId="77777777" w:rsidTr="00DA7CBD">
        <w:trPr>
          <w:jc w:val="center"/>
        </w:trPr>
        <w:tc>
          <w:tcPr>
            <w:tcW w:w="1951" w:type="dxa"/>
            <w:shd w:val="clear" w:color="auto" w:fill="auto"/>
          </w:tcPr>
          <w:p w14:paraId="7A9BCFA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79B63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space under an obstacle integral to the </w:t>
            </w:r>
            <w:r w:rsidRPr="0033092B">
              <w:rPr>
                <w:rFonts w:ascii="Arial" w:hAnsi="Arial"/>
                <w:sz w:val="18"/>
              </w:rPr>
              <w:t>ICT</w:t>
            </w:r>
            <w:r w:rsidRPr="00BF76E0">
              <w:rPr>
                <w:rFonts w:ascii="Arial" w:hAnsi="Arial"/>
                <w:sz w:val="18"/>
              </w:rPr>
              <w:t xml:space="preserve"> is part of an access space.</w:t>
            </w:r>
          </w:p>
        </w:tc>
      </w:tr>
      <w:tr w:rsidR="00DA7CBD" w:rsidRPr="00BF76E0" w14:paraId="7AFDC892" w14:textId="77777777" w:rsidTr="00DA7CBD">
        <w:trPr>
          <w:jc w:val="center"/>
        </w:trPr>
        <w:tc>
          <w:tcPr>
            <w:tcW w:w="1951" w:type="dxa"/>
            <w:shd w:val="clear" w:color="auto" w:fill="auto"/>
          </w:tcPr>
          <w:p w14:paraId="17A79DD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5DF47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width of the knee cl</w:t>
            </w:r>
            <w:r>
              <w:rPr>
                <w:rFonts w:ascii="Arial" w:hAnsi="Arial"/>
                <w:sz w:val="18"/>
              </w:rPr>
              <w:t>earance is greater than 760 mm.</w:t>
            </w:r>
          </w:p>
          <w:p w14:paraId="7378C3D5"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width of the toe clearance is greater than 760 mm.</w:t>
            </w:r>
          </w:p>
        </w:tc>
      </w:tr>
      <w:tr w:rsidR="00DA7CBD" w:rsidRPr="00BF76E0" w14:paraId="5017CA91" w14:textId="77777777" w:rsidTr="00DA7CBD">
        <w:trPr>
          <w:jc w:val="center"/>
        </w:trPr>
        <w:tc>
          <w:tcPr>
            <w:tcW w:w="1951" w:type="dxa"/>
            <w:shd w:val="clear" w:color="auto" w:fill="auto"/>
          </w:tcPr>
          <w:p w14:paraId="7504958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E94C0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BC304D4" w14:textId="77777777" w:rsidR="00DA7CBD" w:rsidRPr="00BF76E0" w:rsidRDefault="00DA7CBD" w:rsidP="00DA7CBD"/>
    <w:p w14:paraId="439CFEED" w14:textId="77777777" w:rsidR="00DA7CBD" w:rsidRPr="00BF76E0" w:rsidRDefault="00DA7CBD" w:rsidP="00DA7CBD">
      <w:pPr>
        <w:pStyle w:val="Heading5"/>
      </w:pPr>
      <w:bookmarkStart w:id="1938" w:name="_Toc372010374"/>
      <w:bookmarkStart w:id="1939" w:name="_Toc379382744"/>
      <w:bookmarkStart w:id="1940" w:name="_Toc379383444"/>
      <w:bookmarkStart w:id="1941" w:name="_Toc494974408"/>
      <w:bookmarkStart w:id="1942" w:name="_Toc499392715"/>
      <w:r w:rsidRPr="00BF76E0">
        <w:t>C.8.3.2.5</w:t>
      </w:r>
      <w:r w:rsidRPr="00BF76E0">
        <w:tab/>
        <w:t xml:space="preserve">Toe </w:t>
      </w:r>
      <w:bookmarkEnd w:id="1938"/>
      <w:bookmarkEnd w:id="1939"/>
      <w:bookmarkEnd w:id="1940"/>
      <w:r>
        <w:t>c</w:t>
      </w:r>
      <w:r w:rsidRPr="00BF76E0">
        <w:t>learance</w:t>
      </w:r>
      <w:bookmarkEnd w:id="1941"/>
      <w:bookmarkEnd w:id="1942"/>
    </w:p>
    <w:p w14:paraId="78EC8FA1" w14:textId="77777777" w:rsidR="00DA7CBD" w:rsidRPr="00BF76E0" w:rsidRDefault="00DA7CBD" w:rsidP="00DA7CBD">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E9E835" w14:textId="77777777" w:rsidTr="00DA7CBD">
        <w:trPr>
          <w:jc w:val="center"/>
        </w:trPr>
        <w:tc>
          <w:tcPr>
            <w:tcW w:w="1951" w:type="dxa"/>
            <w:shd w:val="clear" w:color="auto" w:fill="auto"/>
          </w:tcPr>
          <w:p w14:paraId="264F02E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2F5C04" w14:textId="77777777" w:rsidR="00DA7CBD" w:rsidRPr="00BF76E0" w:rsidRDefault="00DA7CBD" w:rsidP="00DA7CBD">
            <w:pPr>
              <w:pStyle w:val="TAL"/>
            </w:pPr>
            <w:r w:rsidRPr="00BF76E0">
              <w:t>Inspection and measurement</w:t>
            </w:r>
          </w:p>
        </w:tc>
      </w:tr>
      <w:tr w:rsidR="00DA7CBD" w:rsidRPr="00BF76E0" w14:paraId="75082E99" w14:textId="77777777" w:rsidTr="00DA7CBD">
        <w:trPr>
          <w:jc w:val="center"/>
        </w:trPr>
        <w:tc>
          <w:tcPr>
            <w:tcW w:w="1951" w:type="dxa"/>
            <w:shd w:val="clear" w:color="auto" w:fill="auto"/>
          </w:tcPr>
          <w:p w14:paraId="6F7E228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FF76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677E582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63DAFF8D" w14:textId="77777777" w:rsidTr="00DA7CBD">
        <w:trPr>
          <w:jc w:val="center"/>
        </w:trPr>
        <w:tc>
          <w:tcPr>
            <w:tcW w:w="1951" w:type="dxa"/>
            <w:shd w:val="clear" w:color="auto" w:fill="auto"/>
          </w:tcPr>
          <w:p w14:paraId="55F095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9A0409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does not extend more than 635 mm under the obstacle.</w:t>
            </w:r>
          </w:p>
        </w:tc>
      </w:tr>
      <w:tr w:rsidR="00DA7CBD" w:rsidRPr="00BF76E0" w14:paraId="3AF7DB6B" w14:textId="77777777" w:rsidTr="00DA7CBD">
        <w:trPr>
          <w:jc w:val="center"/>
        </w:trPr>
        <w:tc>
          <w:tcPr>
            <w:tcW w:w="1951" w:type="dxa"/>
            <w:shd w:val="clear" w:color="auto" w:fill="auto"/>
          </w:tcPr>
          <w:p w14:paraId="638AB97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BFAAE26"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1A97C20" w14:textId="77777777" w:rsidR="00DA7CBD" w:rsidRPr="00BF76E0" w:rsidRDefault="00DA7CBD" w:rsidP="00DA7CBD"/>
    <w:p w14:paraId="6E0BB2CF"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7F4E93" w14:textId="77777777" w:rsidTr="00DA7CBD">
        <w:trPr>
          <w:jc w:val="center"/>
        </w:trPr>
        <w:tc>
          <w:tcPr>
            <w:tcW w:w="1951" w:type="dxa"/>
            <w:shd w:val="clear" w:color="auto" w:fill="auto"/>
          </w:tcPr>
          <w:p w14:paraId="51D7B1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C43057" w14:textId="77777777" w:rsidR="00DA7CBD" w:rsidRPr="00BF76E0" w:rsidRDefault="00DA7CBD" w:rsidP="00DA7CBD">
            <w:pPr>
              <w:pStyle w:val="TAL"/>
            </w:pPr>
            <w:r w:rsidRPr="00BF76E0">
              <w:t>Inspection and measurement</w:t>
            </w:r>
          </w:p>
        </w:tc>
      </w:tr>
      <w:tr w:rsidR="00DA7CBD" w:rsidRPr="00BF76E0" w14:paraId="0E439DC9" w14:textId="77777777" w:rsidTr="00DA7CBD">
        <w:trPr>
          <w:jc w:val="center"/>
        </w:trPr>
        <w:tc>
          <w:tcPr>
            <w:tcW w:w="1951" w:type="dxa"/>
            <w:shd w:val="clear" w:color="auto" w:fill="auto"/>
          </w:tcPr>
          <w:p w14:paraId="35F6367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9558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19708FA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 space under any obstacle integral to the </w:t>
            </w:r>
            <w:r w:rsidRPr="0033092B">
              <w:rPr>
                <w:rFonts w:ascii="Arial" w:hAnsi="Arial"/>
                <w:sz w:val="18"/>
              </w:rPr>
              <w:t>ICT</w:t>
            </w:r>
            <w:r w:rsidRPr="00BF76E0">
              <w:rPr>
                <w:rFonts w:ascii="Arial" w:hAnsi="Arial"/>
                <w:sz w:val="18"/>
              </w:rPr>
              <w:t xml:space="preserve"> that is less than 230 mm over the floor.</w:t>
            </w:r>
          </w:p>
        </w:tc>
      </w:tr>
      <w:tr w:rsidR="00DA7CBD" w:rsidRPr="00BF76E0" w14:paraId="4A274BC1" w14:textId="77777777" w:rsidTr="00DA7CBD">
        <w:trPr>
          <w:jc w:val="center"/>
        </w:trPr>
        <w:tc>
          <w:tcPr>
            <w:tcW w:w="1951" w:type="dxa"/>
            <w:shd w:val="clear" w:color="auto" w:fill="auto"/>
          </w:tcPr>
          <w:p w14:paraId="5308F0A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04045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extends more than 430 mm under the whole obstacle.</w:t>
            </w:r>
          </w:p>
        </w:tc>
      </w:tr>
      <w:tr w:rsidR="00DA7CBD" w:rsidRPr="00BF76E0" w14:paraId="6DB82131" w14:textId="77777777" w:rsidTr="00DA7CBD">
        <w:trPr>
          <w:jc w:val="center"/>
        </w:trPr>
        <w:tc>
          <w:tcPr>
            <w:tcW w:w="1951" w:type="dxa"/>
            <w:shd w:val="clear" w:color="auto" w:fill="auto"/>
          </w:tcPr>
          <w:p w14:paraId="6092164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6CD870"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BDE5334" w14:textId="77777777" w:rsidR="00DA7CBD" w:rsidRPr="00BF76E0" w:rsidRDefault="00DA7CBD" w:rsidP="00DA7CBD"/>
    <w:p w14:paraId="2B2ADC37"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E33ADD" w14:textId="77777777" w:rsidTr="00DA7CBD">
        <w:trPr>
          <w:jc w:val="center"/>
        </w:trPr>
        <w:tc>
          <w:tcPr>
            <w:tcW w:w="1951" w:type="dxa"/>
            <w:shd w:val="clear" w:color="auto" w:fill="auto"/>
          </w:tcPr>
          <w:p w14:paraId="264EFA2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EDF91A5" w14:textId="77777777" w:rsidR="00DA7CBD" w:rsidRPr="00BF76E0" w:rsidRDefault="00DA7CBD" w:rsidP="00DA7CBD">
            <w:pPr>
              <w:pStyle w:val="TAL"/>
            </w:pPr>
            <w:r w:rsidRPr="00BF76E0">
              <w:t>Inspection and measurement</w:t>
            </w:r>
          </w:p>
        </w:tc>
      </w:tr>
      <w:tr w:rsidR="00DA7CBD" w:rsidRPr="00BF76E0" w14:paraId="6B4A33E7" w14:textId="77777777" w:rsidTr="00DA7CBD">
        <w:trPr>
          <w:jc w:val="center"/>
        </w:trPr>
        <w:tc>
          <w:tcPr>
            <w:tcW w:w="1951" w:type="dxa"/>
            <w:shd w:val="clear" w:color="auto" w:fill="auto"/>
          </w:tcPr>
          <w:p w14:paraId="2555F48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9364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free-standing.</w:t>
            </w:r>
          </w:p>
          <w:p w14:paraId="4A84FF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is an obstacle integral to the </w:t>
            </w:r>
            <w:r w:rsidRPr="0033092B">
              <w:rPr>
                <w:rFonts w:ascii="Arial" w:hAnsi="Arial"/>
                <w:sz w:val="18"/>
              </w:rPr>
              <w:t>ICT</w:t>
            </w:r>
            <w:r w:rsidRPr="00BF76E0">
              <w:rPr>
                <w:rFonts w:ascii="Arial" w:hAnsi="Arial"/>
                <w:sz w:val="18"/>
              </w:rPr>
              <w:t xml:space="preserve"> </w:t>
            </w:r>
            <w:r w:rsidRPr="0033092B">
              <w:rPr>
                <w:rFonts w:ascii="Arial" w:hAnsi="Arial"/>
                <w:sz w:val="18"/>
              </w:rPr>
              <w:t>at</w:t>
            </w:r>
            <w:r w:rsidRPr="00BF76E0">
              <w:rPr>
                <w:rFonts w:ascii="Arial" w:hAnsi="Arial"/>
                <w:sz w:val="18"/>
              </w:rPr>
              <w:t xml:space="preserve"> less than 230 mm over the floor.</w:t>
            </w:r>
          </w:p>
        </w:tc>
      </w:tr>
      <w:tr w:rsidR="00DA7CBD" w:rsidRPr="00BF76E0" w14:paraId="08082918" w14:textId="77777777" w:rsidTr="00DA7CBD">
        <w:trPr>
          <w:jc w:val="center"/>
        </w:trPr>
        <w:tc>
          <w:tcPr>
            <w:tcW w:w="1951" w:type="dxa"/>
            <w:shd w:val="clear" w:color="auto" w:fill="auto"/>
          </w:tcPr>
          <w:p w14:paraId="18B6086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6DF97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toe clearance extends less than 150 mm under the obstacle.</w:t>
            </w:r>
          </w:p>
        </w:tc>
      </w:tr>
      <w:tr w:rsidR="00DA7CBD" w:rsidRPr="00BF76E0" w14:paraId="4A52FD89" w14:textId="77777777" w:rsidTr="00DA7CBD">
        <w:trPr>
          <w:jc w:val="center"/>
        </w:trPr>
        <w:tc>
          <w:tcPr>
            <w:tcW w:w="1951" w:type="dxa"/>
            <w:shd w:val="clear" w:color="auto" w:fill="auto"/>
          </w:tcPr>
          <w:p w14:paraId="3C1D2F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B5DFA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CD55D1D" w14:textId="77777777" w:rsidR="00DA7CBD" w:rsidRPr="00BF76E0" w:rsidRDefault="00DA7CBD" w:rsidP="00DA7CBD"/>
    <w:p w14:paraId="50621466" w14:textId="77777777" w:rsidR="00DA7CBD" w:rsidRPr="00BF76E0" w:rsidRDefault="00DA7CBD" w:rsidP="00DA7CBD">
      <w:pPr>
        <w:pStyle w:val="Heading5"/>
      </w:pPr>
      <w:bookmarkStart w:id="1943" w:name="_Toc372010375"/>
      <w:bookmarkStart w:id="1944" w:name="_Toc379382745"/>
      <w:bookmarkStart w:id="1945" w:name="_Toc379383445"/>
      <w:bookmarkStart w:id="1946" w:name="_Toc494974409"/>
      <w:bookmarkStart w:id="1947" w:name="_Toc499392716"/>
      <w:r w:rsidRPr="00BF76E0">
        <w:t>C.8.3.2.6</w:t>
      </w:r>
      <w:r w:rsidRPr="00BF76E0">
        <w:tab/>
        <w:t xml:space="preserve">Knee </w:t>
      </w:r>
      <w:bookmarkEnd w:id="1943"/>
      <w:bookmarkEnd w:id="1944"/>
      <w:bookmarkEnd w:id="1945"/>
      <w:r>
        <w:t>c</w:t>
      </w:r>
      <w:r w:rsidRPr="00BF76E0">
        <w:t>learance</w:t>
      </w:r>
      <w:bookmarkEnd w:id="1946"/>
      <w:bookmarkEnd w:id="1947"/>
    </w:p>
    <w:p w14:paraId="5DB5786D" w14:textId="77777777" w:rsidR="00DA7CBD" w:rsidRPr="00BF76E0" w:rsidRDefault="00DA7CBD" w:rsidP="00DA7CBD">
      <w:pPr>
        <w:keepNext/>
        <w:keepLines/>
      </w:pPr>
      <w:r w:rsidRPr="00BF76E0">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19B7584" w14:textId="77777777" w:rsidTr="00DA7CBD">
        <w:trPr>
          <w:jc w:val="center"/>
        </w:trPr>
        <w:tc>
          <w:tcPr>
            <w:tcW w:w="1951" w:type="dxa"/>
            <w:shd w:val="clear" w:color="auto" w:fill="auto"/>
          </w:tcPr>
          <w:p w14:paraId="15D9D29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713217" w14:textId="77777777" w:rsidR="00DA7CBD" w:rsidRPr="00BF76E0" w:rsidRDefault="00DA7CBD" w:rsidP="00DA7CBD">
            <w:pPr>
              <w:pStyle w:val="TAL"/>
            </w:pPr>
            <w:r w:rsidRPr="00BF76E0">
              <w:t>Inspection and measurement</w:t>
            </w:r>
          </w:p>
        </w:tc>
      </w:tr>
      <w:tr w:rsidR="00DA7CBD" w:rsidRPr="00BF76E0" w14:paraId="2EAFA2F6" w14:textId="77777777" w:rsidTr="00DA7CBD">
        <w:trPr>
          <w:jc w:val="center"/>
        </w:trPr>
        <w:tc>
          <w:tcPr>
            <w:tcW w:w="1951" w:type="dxa"/>
            <w:shd w:val="clear" w:color="auto" w:fill="auto"/>
          </w:tcPr>
          <w:p w14:paraId="73F84EF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FB8B3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817A8B3"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6BA45379" w14:textId="77777777" w:rsidTr="00DA7CBD">
        <w:trPr>
          <w:jc w:val="center"/>
        </w:trPr>
        <w:tc>
          <w:tcPr>
            <w:tcW w:w="1951" w:type="dxa"/>
            <w:shd w:val="clear" w:color="auto" w:fill="auto"/>
          </w:tcPr>
          <w:p w14:paraId="230B793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3699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less than 635 mm </w:t>
            </w:r>
            <w:r w:rsidRPr="0033092B">
              <w:rPr>
                <w:rFonts w:ascii="Arial" w:hAnsi="Arial"/>
                <w:sz w:val="18"/>
              </w:rPr>
              <w:t>at</w:t>
            </w:r>
            <w:r w:rsidRPr="00BF76E0">
              <w:rPr>
                <w:rFonts w:ascii="Arial" w:hAnsi="Arial"/>
                <w:sz w:val="18"/>
              </w:rPr>
              <w:t xml:space="preserve"> a height of 230 mm.</w:t>
            </w:r>
          </w:p>
        </w:tc>
      </w:tr>
      <w:tr w:rsidR="00DA7CBD" w:rsidRPr="00BF76E0" w14:paraId="74E6AD02" w14:textId="77777777" w:rsidTr="00DA7CBD">
        <w:trPr>
          <w:jc w:val="center"/>
        </w:trPr>
        <w:tc>
          <w:tcPr>
            <w:tcW w:w="1951" w:type="dxa"/>
            <w:shd w:val="clear" w:color="auto" w:fill="auto"/>
          </w:tcPr>
          <w:p w14:paraId="1A2338C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44F7E3"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08814FF" w14:textId="77777777" w:rsidR="00DA7CBD" w:rsidRPr="00BF76E0" w:rsidRDefault="00DA7CBD" w:rsidP="00DA7CBD"/>
    <w:p w14:paraId="0F9A4A70" w14:textId="77777777" w:rsidR="00DA7CBD" w:rsidRPr="00BF76E0" w:rsidRDefault="00DA7CBD" w:rsidP="00DA7CBD">
      <w:pPr>
        <w:keepNext/>
      </w:pPr>
      <w:r w:rsidRPr="00BF76E0">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CC36D0" w14:textId="77777777" w:rsidTr="00DA7CBD">
        <w:trPr>
          <w:jc w:val="center"/>
        </w:trPr>
        <w:tc>
          <w:tcPr>
            <w:tcW w:w="1951" w:type="dxa"/>
            <w:shd w:val="clear" w:color="auto" w:fill="auto"/>
          </w:tcPr>
          <w:p w14:paraId="2D266F5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898551" w14:textId="77777777" w:rsidR="00DA7CBD" w:rsidRPr="00BF76E0" w:rsidRDefault="00DA7CBD" w:rsidP="00DA7CBD">
            <w:pPr>
              <w:pStyle w:val="TAL"/>
            </w:pPr>
            <w:r w:rsidRPr="00BF76E0">
              <w:t>Inspection and measurement</w:t>
            </w:r>
          </w:p>
        </w:tc>
      </w:tr>
      <w:tr w:rsidR="00DA7CBD" w:rsidRPr="00BF76E0" w14:paraId="3E763DB8" w14:textId="77777777" w:rsidTr="00DA7CBD">
        <w:trPr>
          <w:jc w:val="center"/>
        </w:trPr>
        <w:tc>
          <w:tcPr>
            <w:tcW w:w="1951" w:type="dxa"/>
            <w:shd w:val="clear" w:color="auto" w:fill="auto"/>
          </w:tcPr>
          <w:p w14:paraId="395FA0D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AABC7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450DD376"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1AAF280E" w14:textId="77777777" w:rsidTr="00DA7CBD">
        <w:trPr>
          <w:jc w:val="center"/>
        </w:trPr>
        <w:tc>
          <w:tcPr>
            <w:tcW w:w="1951" w:type="dxa"/>
            <w:shd w:val="clear" w:color="auto" w:fill="auto"/>
          </w:tcPr>
          <w:p w14:paraId="592A8C3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52FC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more than 280 mm </w:t>
            </w:r>
            <w:r w:rsidRPr="0033092B">
              <w:rPr>
                <w:rFonts w:ascii="Arial" w:hAnsi="Arial"/>
                <w:sz w:val="18"/>
              </w:rPr>
              <w:t>at</w:t>
            </w:r>
            <w:r w:rsidRPr="00BF76E0">
              <w:rPr>
                <w:rFonts w:ascii="Arial" w:hAnsi="Arial"/>
                <w:sz w:val="18"/>
              </w:rPr>
              <w:t xml:space="preserve"> a height of 230 mm.</w:t>
            </w:r>
          </w:p>
        </w:tc>
      </w:tr>
      <w:tr w:rsidR="00DA7CBD" w:rsidRPr="00BF76E0" w14:paraId="39521DCE" w14:textId="77777777" w:rsidTr="00DA7CBD">
        <w:trPr>
          <w:jc w:val="center"/>
        </w:trPr>
        <w:tc>
          <w:tcPr>
            <w:tcW w:w="1951" w:type="dxa"/>
            <w:shd w:val="clear" w:color="auto" w:fill="auto"/>
          </w:tcPr>
          <w:p w14:paraId="4CA0667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087EB13"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E4E42E0" w14:textId="77777777" w:rsidR="00DA7CBD" w:rsidRPr="00BF76E0" w:rsidRDefault="00DA7CBD" w:rsidP="00DA7CBD"/>
    <w:p w14:paraId="3B685973" w14:textId="77777777" w:rsidR="00DA7CBD" w:rsidRPr="00BF76E0" w:rsidRDefault="00DA7CBD" w:rsidP="00DA7CBD">
      <w:pPr>
        <w:keepNext/>
      </w:pPr>
      <w:r w:rsidRPr="00BF76E0">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D1FDD8" w14:textId="77777777" w:rsidTr="00DA7CBD">
        <w:trPr>
          <w:jc w:val="center"/>
        </w:trPr>
        <w:tc>
          <w:tcPr>
            <w:tcW w:w="1951" w:type="dxa"/>
            <w:shd w:val="clear" w:color="auto" w:fill="auto"/>
          </w:tcPr>
          <w:p w14:paraId="2D3C74F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35FAF3A" w14:textId="77777777" w:rsidR="00DA7CBD" w:rsidRPr="00BF76E0" w:rsidRDefault="00DA7CBD" w:rsidP="00DA7CBD">
            <w:pPr>
              <w:pStyle w:val="TAL"/>
            </w:pPr>
            <w:r w:rsidRPr="00BF76E0">
              <w:t>Inspection and measurement</w:t>
            </w:r>
          </w:p>
        </w:tc>
      </w:tr>
      <w:tr w:rsidR="00DA7CBD" w:rsidRPr="00BF76E0" w14:paraId="52A246DC" w14:textId="77777777" w:rsidTr="00DA7CBD">
        <w:trPr>
          <w:jc w:val="center"/>
        </w:trPr>
        <w:tc>
          <w:tcPr>
            <w:tcW w:w="1951" w:type="dxa"/>
            <w:shd w:val="clear" w:color="auto" w:fill="auto"/>
          </w:tcPr>
          <w:p w14:paraId="7B03FCA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301049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391AC271"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385344CD" w14:textId="77777777" w:rsidTr="00DA7CBD">
        <w:trPr>
          <w:jc w:val="center"/>
        </w:trPr>
        <w:tc>
          <w:tcPr>
            <w:tcW w:w="1951" w:type="dxa"/>
            <w:shd w:val="clear" w:color="auto" w:fill="auto"/>
          </w:tcPr>
          <w:p w14:paraId="36854FA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34D52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there is a clearance more than 205 mm </w:t>
            </w:r>
            <w:r w:rsidRPr="0033092B">
              <w:rPr>
                <w:rFonts w:ascii="Arial" w:hAnsi="Arial"/>
                <w:sz w:val="18"/>
              </w:rPr>
              <w:t>at</w:t>
            </w:r>
            <w:r w:rsidRPr="00BF76E0">
              <w:rPr>
                <w:rFonts w:ascii="Arial" w:hAnsi="Arial"/>
                <w:sz w:val="18"/>
              </w:rPr>
              <w:t xml:space="preserve"> a height of 685 mm</w:t>
            </w:r>
          </w:p>
        </w:tc>
      </w:tr>
      <w:tr w:rsidR="00DA7CBD" w:rsidRPr="00BF76E0" w14:paraId="7FC498C5" w14:textId="77777777" w:rsidTr="00DA7CBD">
        <w:trPr>
          <w:jc w:val="center"/>
        </w:trPr>
        <w:tc>
          <w:tcPr>
            <w:tcW w:w="1951" w:type="dxa"/>
            <w:shd w:val="clear" w:color="auto" w:fill="auto"/>
          </w:tcPr>
          <w:p w14:paraId="6D833D6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ED72C1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425B2E8" w14:textId="77777777" w:rsidR="00DA7CBD" w:rsidRPr="00BF76E0" w:rsidRDefault="00DA7CBD" w:rsidP="00DA7CBD"/>
    <w:p w14:paraId="254D3324" w14:textId="77777777" w:rsidR="00DA7CBD" w:rsidRPr="00BF76E0" w:rsidRDefault="00DA7CBD" w:rsidP="00DA7CBD">
      <w:pPr>
        <w:keepNext/>
      </w:pPr>
      <w:r w:rsidRPr="00BF76E0">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1D236E" w14:textId="77777777" w:rsidTr="00DA7CBD">
        <w:trPr>
          <w:jc w:val="center"/>
        </w:trPr>
        <w:tc>
          <w:tcPr>
            <w:tcW w:w="1951" w:type="dxa"/>
            <w:shd w:val="clear" w:color="auto" w:fill="auto"/>
          </w:tcPr>
          <w:p w14:paraId="1DAFC32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DE3ED3" w14:textId="77777777" w:rsidR="00DA7CBD" w:rsidRPr="00BF76E0" w:rsidRDefault="00DA7CBD" w:rsidP="00DA7CBD">
            <w:pPr>
              <w:pStyle w:val="TAL"/>
            </w:pPr>
            <w:r w:rsidRPr="00BF76E0">
              <w:t>Inspection and measurement</w:t>
            </w:r>
          </w:p>
        </w:tc>
      </w:tr>
      <w:tr w:rsidR="00DA7CBD" w:rsidRPr="00BF76E0" w14:paraId="2FE3867B" w14:textId="77777777" w:rsidTr="00DA7CBD">
        <w:trPr>
          <w:jc w:val="center"/>
        </w:trPr>
        <w:tc>
          <w:tcPr>
            <w:tcW w:w="1951" w:type="dxa"/>
            <w:shd w:val="clear" w:color="auto" w:fill="auto"/>
          </w:tcPr>
          <w:p w14:paraId="67E519A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174F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There is an obstacle that is integral to the </w:t>
            </w:r>
            <w:r w:rsidRPr="0033092B">
              <w:rPr>
                <w:rFonts w:ascii="Arial" w:hAnsi="Arial"/>
                <w:sz w:val="18"/>
              </w:rPr>
              <w:t>ICT</w:t>
            </w:r>
            <w:r w:rsidRPr="00BF76E0">
              <w:rPr>
                <w:rFonts w:ascii="Arial" w:hAnsi="Arial"/>
                <w:sz w:val="18"/>
              </w:rPr>
              <w:t>.</w:t>
            </w:r>
          </w:p>
          <w:p w14:paraId="28611807" w14:textId="77777777" w:rsidR="00DA7CBD" w:rsidRPr="00BF76E0" w:rsidRDefault="00DA7CBD" w:rsidP="00DA7CBD">
            <w:pPr>
              <w:keepNext/>
              <w:keepLines/>
              <w:spacing w:after="0"/>
              <w:rPr>
                <w:rFonts w:ascii="Arial" w:hAnsi="Arial"/>
                <w:sz w:val="18"/>
              </w:rPr>
            </w:pPr>
            <w:r w:rsidRPr="00BF76E0">
              <w:rPr>
                <w:rFonts w:ascii="Arial" w:hAnsi="Arial"/>
                <w:sz w:val="18"/>
              </w:rPr>
              <w:t>2. The obstacle is between 230 mm and 685 mm above the floor.</w:t>
            </w:r>
          </w:p>
        </w:tc>
      </w:tr>
      <w:tr w:rsidR="00DA7CBD" w:rsidRPr="00BF76E0" w14:paraId="2009F2D6" w14:textId="77777777" w:rsidTr="00DA7CBD">
        <w:trPr>
          <w:jc w:val="center"/>
        </w:trPr>
        <w:tc>
          <w:tcPr>
            <w:tcW w:w="1951" w:type="dxa"/>
            <w:shd w:val="clear" w:color="auto" w:fill="auto"/>
          </w:tcPr>
          <w:p w14:paraId="46AAF0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DA4EB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reduction in depth of the clearance is no greater than 25 mm for each 150 mm in height.</w:t>
            </w:r>
          </w:p>
        </w:tc>
      </w:tr>
      <w:tr w:rsidR="00DA7CBD" w:rsidRPr="00BF76E0" w14:paraId="4BCBAE8B" w14:textId="77777777" w:rsidTr="00DA7CBD">
        <w:trPr>
          <w:jc w:val="center"/>
        </w:trPr>
        <w:tc>
          <w:tcPr>
            <w:tcW w:w="1951" w:type="dxa"/>
            <w:shd w:val="clear" w:color="auto" w:fill="auto"/>
          </w:tcPr>
          <w:p w14:paraId="38B5ABF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942E94"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FF3EEF9" w14:textId="77777777" w:rsidR="00DA7CBD" w:rsidRPr="00BF76E0" w:rsidRDefault="00DA7CBD" w:rsidP="00DA7CBD"/>
    <w:p w14:paraId="2C23B68D" w14:textId="77777777" w:rsidR="00DA7CBD" w:rsidRPr="00BF76E0" w:rsidRDefault="00DA7CBD" w:rsidP="00DA7CBD">
      <w:pPr>
        <w:pStyle w:val="Heading4"/>
      </w:pPr>
      <w:bookmarkStart w:id="1948" w:name="_Toc372010376"/>
      <w:bookmarkStart w:id="1949" w:name="_Toc379382746"/>
      <w:bookmarkStart w:id="1950" w:name="_Toc379383446"/>
      <w:bookmarkStart w:id="1951" w:name="_Toc494974410"/>
      <w:bookmarkStart w:id="1952" w:name="_Toc499392717"/>
      <w:r w:rsidRPr="00BF76E0">
        <w:t>C.8.3.3</w:t>
      </w:r>
      <w:r w:rsidRPr="00BF76E0">
        <w:tab/>
        <w:t xml:space="preserve">Reach range for </w:t>
      </w:r>
      <w:r w:rsidRPr="0033092B">
        <w:t>ICT</w:t>
      </w:r>
      <w:bookmarkEnd w:id="1948"/>
      <w:bookmarkEnd w:id="1949"/>
      <w:bookmarkEnd w:id="1950"/>
      <w:bookmarkEnd w:id="1951"/>
      <w:bookmarkEnd w:id="1952"/>
    </w:p>
    <w:p w14:paraId="711F0EDE" w14:textId="77777777" w:rsidR="00DA7CBD" w:rsidRPr="00BF76E0" w:rsidRDefault="00DA7CBD" w:rsidP="00DA7CBD">
      <w:pPr>
        <w:pStyle w:val="Heading5"/>
      </w:pPr>
      <w:bookmarkStart w:id="1953" w:name="_Toc372010377"/>
      <w:bookmarkStart w:id="1954" w:name="_Toc379382747"/>
      <w:bookmarkStart w:id="1955" w:name="_Toc379383447"/>
      <w:bookmarkStart w:id="1956" w:name="_Toc494974411"/>
      <w:bookmarkStart w:id="1957" w:name="_Toc499392718"/>
      <w:r w:rsidRPr="00BF76E0">
        <w:t>C.8.3.3.1</w:t>
      </w:r>
      <w:r w:rsidRPr="00BF76E0">
        <w:tab/>
        <w:t>Forward reach</w:t>
      </w:r>
      <w:bookmarkEnd w:id="1953"/>
      <w:bookmarkEnd w:id="1954"/>
      <w:bookmarkEnd w:id="1955"/>
      <w:bookmarkEnd w:id="1956"/>
      <w:bookmarkEnd w:id="1957"/>
    </w:p>
    <w:p w14:paraId="4F8A5E12" w14:textId="77777777" w:rsidR="00DA7CBD" w:rsidRPr="00BF76E0" w:rsidRDefault="00DA7CBD" w:rsidP="00DA7CBD">
      <w:pPr>
        <w:pStyle w:val="Heading6"/>
      </w:pPr>
      <w:bookmarkStart w:id="1958" w:name="_Toc372010378"/>
      <w:bookmarkStart w:id="1959" w:name="_Toc379382748"/>
      <w:bookmarkStart w:id="1960" w:name="_Toc379383448"/>
      <w:bookmarkStart w:id="1961" w:name="_Toc494974412"/>
      <w:bookmarkStart w:id="1962" w:name="_Toc499392719"/>
      <w:r w:rsidRPr="00BF76E0">
        <w:t>C.8.3.3.1.1</w:t>
      </w:r>
      <w:r w:rsidRPr="00BF76E0">
        <w:tab/>
        <w:t>Unobstructed high forward reach</w:t>
      </w:r>
      <w:bookmarkEnd w:id="1958"/>
      <w:bookmarkEnd w:id="1959"/>
      <w:bookmarkEnd w:id="1960"/>
      <w:bookmarkEnd w:id="1961"/>
      <w:bookmarkEnd w:id="19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E79E5B" w14:textId="77777777" w:rsidTr="00DA7CBD">
        <w:trPr>
          <w:jc w:val="center"/>
        </w:trPr>
        <w:tc>
          <w:tcPr>
            <w:tcW w:w="1951" w:type="dxa"/>
            <w:shd w:val="clear" w:color="auto" w:fill="auto"/>
          </w:tcPr>
          <w:p w14:paraId="0A47C97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F085D13" w14:textId="77777777" w:rsidR="00DA7CBD" w:rsidRPr="00BF76E0" w:rsidRDefault="00DA7CBD" w:rsidP="00DA7CBD">
            <w:pPr>
              <w:pStyle w:val="TAL"/>
            </w:pPr>
            <w:r w:rsidRPr="00BF76E0">
              <w:t>Inspection and measurement</w:t>
            </w:r>
          </w:p>
        </w:tc>
      </w:tr>
      <w:tr w:rsidR="00DA7CBD" w:rsidRPr="00BF76E0" w14:paraId="6CB12D62" w14:textId="77777777" w:rsidTr="00DA7CBD">
        <w:trPr>
          <w:jc w:val="center"/>
        </w:trPr>
        <w:tc>
          <w:tcPr>
            <w:tcW w:w="1951" w:type="dxa"/>
            <w:shd w:val="clear" w:color="auto" w:fill="auto"/>
          </w:tcPr>
          <w:p w14:paraId="16B2FE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C7F47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70FB1DBF" w14:textId="77777777" w:rsidR="00DA7CBD" w:rsidRPr="00BF76E0" w:rsidRDefault="00DA7CBD" w:rsidP="00DA7CBD">
            <w:pPr>
              <w:keepNext/>
              <w:keepLines/>
              <w:spacing w:after="0"/>
              <w:rPr>
                <w:rFonts w:ascii="Arial" w:hAnsi="Arial"/>
                <w:sz w:val="18"/>
              </w:rPr>
            </w:pPr>
            <w:r w:rsidRPr="00BF76E0">
              <w:rPr>
                <w:rFonts w:ascii="Arial" w:hAnsi="Arial"/>
                <w:sz w:val="18"/>
              </w:rPr>
              <w:t>2. There is an unobstructed access to the controls.</w:t>
            </w:r>
          </w:p>
        </w:tc>
      </w:tr>
      <w:tr w:rsidR="00DA7CBD" w:rsidRPr="00BF76E0" w14:paraId="272B554A" w14:textId="77777777" w:rsidTr="00DA7CBD">
        <w:trPr>
          <w:jc w:val="center"/>
        </w:trPr>
        <w:tc>
          <w:tcPr>
            <w:tcW w:w="1951" w:type="dxa"/>
            <w:shd w:val="clear" w:color="auto" w:fill="auto"/>
          </w:tcPr>
          <w:p w14:paraId="6426F25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2B3F6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38C4D327" w14:textId="77777777" w:rsidTr="00DA7CBD">
        <w:trPr>
          <w:jc w:val="center"/>
        </w:trPr>
        <w:tc>
          <w:tcPr>
            <w:tcW w:w="1951" w:type="dxa"/>
            <w:shd w:val="clear" w:color="auto" w:fill="auto"/>
          </w:tcPr>
          <w:p w14:paraId="4473C4A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4D4E62"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71E558EE" w14:textId="77777777" w:rsidR="00DA7CBD" w:rsidRPr="00BF76E0" w:rsidRDefault="00DA7CBD" w:rsidP="00DA7CBD"/>
    <w:p w14:paraId="06919388" w14:textId="77777777" w:rsidR="00DA7CBD" w:rsidRPr="00BF76E0" w:rsidRDefault="00DA7CBD" w:rsidP="00DA7CBD">
      <w:pPr>
        <w:pStyle w:val="Heading6"/>
      </w:pPr>
      <w:bookmarkStart w:id="1963" w:name="_Toc372010379"/>
      <w:bookmarkStart w:id="1964" w:name="_Toc379382749"/>
      <w:bookmarkStart w:id="1965" w:name="_Toc379383449"/>
      <w:bookmarkStart w:id="1966" w:name="_Toc494974413"/>
      <w:bookmarkStart w:id="1967" w:name="_Toc499392720"/>
      <w:r w:rsidRPr="00BF76E0">
        <w:t>C.8.3.3.1.2</w:t>
      </w:r>
      <w:r w:rsidRPr="00BF76E0">
        <w:tab/>
        <w:t>Unobstructed low forward reach</w:t>
      </w:r>
      <w:bookmarkEnd w:id="1963"/>
      <w:bookmarkEnd w:id="1964"/>
      <w:bookmarkEnd w:id="1965"/>
      <w:bookmarkEnd w:id="1966"/>
      <w:bookmarkEnd w:id="19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C4759DB" w14:textId="77777777" w:rsidTr="00DA7CBD">
        <w:trPr>
          <w:jc w:val="center"/>
        </w:trPr>
        <w:tc>
          <w:tcPr>
            <w:tcW w:w="1951" w:type="dxa"/>
            <w:shd w:val="clear" w:color="auto" w:fill="auto"/>
          </w:tcPr>
          <w:p w14:paraId="19D57FA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E8E184F" w14:textId="77777777" w:rsidR="00DA7CBD" w:rsidRPr="00BF76E0" w:rsidRDefault="00DA7CBD" w:rsidP="00DA7CBD">
            <w:pPr>
              <w:pStyle w:val="TAL"/>
            </w:pPr>
            <w:r w:rsidRPr="00BF76E0">
              <w:t>Inspection and measurement</w:t>
            </w:r>
          </w:p>
        </w:tc>
      </w:tr>
      <w:tr w:rsidR="00DA7CBD" w:rsidRPr="00BF76E0" w14:paraId="24CE28E9" w14:textId="77777777" w:rsidTr="00DA7CBD">
        <w:trPr>
          <w:jc w:val="center"/>
        </w:trPr>
        <w:tc>
          <w:tcPr>
            <w:tcW w:w="1951" w:type="dxa"/>
            <w:shd w:val="clear" w:color="auto" w:fill="auto"/>
          </w:tcPr>
          <w:p w14:paraId="784EE12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2070A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88EAEA1" w14:textId="77777777" w:rsidR="00DA7CBD" w:rsidRPr="00BF76E0" w:rsidRDefault="00DA7CBD" w:rsidP="00DA7CBD">
            <w:pPr>
              <w:keepNext/>
              <w:keepLines/>
              <w:spacing w:after="0"/>
              <w:rPr>
                <w:rFonts w:ascii="Arial" w:hAnsi="Arial"/>
                <w:sz w:val="18"/>
              </w:rPr>
            </w:pPr>
            <w:r w:rsidRPr="00BF76E0">
              <w:rPr>
                <w:rFonts w:ascii="Arial" w:hAnsi="Arial"/>
                <w:sz w:val="18"/>
              </w:rPr>
              <w:t>2. There is an unobstructed access to the controls.</w:t>
            </w:r>
          </w:p>
        </w:tc>
      </w:tr>
      <w:tr w:rsidR="00DA7CBD" w:rsidRPr="00BF76E0" w14:paraId="22AEC92B" w14:textId="77777777" w:rsidTr="00DA7CBD">
        <w:trPr>
          <w:jc w:val="center"/>
        </w:trPr>
        <w:tc>
          <w:tcPr>
            <w:tcW w:w="1951" w:type="dxa"/>
            <w:shd w:val="clear" w:color="auto" w:fill="auto"/>
          </w:tcPr>
          <w:p w14:paraId="140444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2D78FA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lowest essential control is no lower than 380 mm above the floor contact of the </w:t>
            </w:r>
            <w:r w:rsidRPr="0033092B">
              <w:rPr>
                <w:rFonts w:ascii="Arial" w:hAnsi="Arial"/>
                <w:sz w:val="18"/>
              </w:rPr>
              <w:t>ICT</w:t>
            </w:r>
            <w:r w:rsidRPr="00BF76E0">
              <w:rPr>
                <w:rFonts w:ascii="Arial" w:hAnsi="Arial"/>
                <w:sz w:val="18"/>
              </w:rPr>
              <w:t>.</w:t>
            </w:r>
          </w:p>
        </w:tc>
      </w:tr>
      <w:tr w:rsidR="00DA7CBD" w:rsidRPr="00BF76E0" w14:paraId="414A2974" w14:textId="77777777" w:rsidTr="00DA7CBD">
        <w:trPr>
          <w:jc w:val="center"/>
        </w:trPr>
        <w:tc>
          <w:tcPr>
            <w:tcW w:w="1951" w:type="dxa"/>
            <w:shd w:val="clear" w:color="auto" w:fill="auto"/>
          </w:tcPr>
          <w:p w14:paraId="266845C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489A0A"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5252D58" w14:textId="77777777" w:rsidR="00DA7CBD" w:rsidRPr="00BF76E0" w:rsidRDefault="00DA7CBD" w:rsidP="00DA7CBD"/>
    <w:p w14:paraId="0E495985" w14:textId="77777777" w:rsidR="00DA7CBD" w:rsidRPr="00BF76E0" w:rsidRDefault="00DA7CBD" w:rsidP="00DA7CBD">
      <w:pPr>
        <w:pStyle w:val="Heading6"/>
      </w:pPr>
      <w:bookmarkStart w:id="1968" w:name="_Toc372010380"/>
      <w:bookmarkStart w:id="1969" w:name="_Toc379382750"/>
      <w:bookmarkStart w:id="1970" w:name="_Toc379383450"/>
      <w:bookmarkStart w:id="1971" w:name="_Toc494974414"/>
      <w:bookmarkStart w:id="1972" w:name="_Toc499392721"/>
      <w:r w:rsidRPr="00BF76E0">
        <w:t>C.8.3.3.1.3</w:t>
      </w:r>
      <w:r w:rsidRPr="00BF76E0">
        <w:tab/>
        <w:t>Obstructed reach</w:t>
      </w:r>
      <w:bookmarkEnd w:id="1968"/>
      <w:bookmarkEnd w:id="1969"/>
      <w:bookmarkEnd w:id="1970"/>
      <w:bookmarkEnd w:id="1971"/>
      <w:bookmarkEnd w:id="1972"/>
    </w:p>
    <w:p w14:paraId="2EFC00E9" w14:textId="77777777" w:rsidR="00DA7CBD" w:rsidRDefault="00DA7CBD" w:rsidP="00DA7CBD">
      <w:pPr>
        <w:pStyle w:val="H6"/>
      </w:pPr>
      <w:r w:rsidRPr="00BF76E0">
        <w:t>C.8.3.3.1.3.1</w:t>
      </w:r>
      <w:r w:rsidRPr="00BF76E0">
        <w:tab/>
        <w:t>Clear floor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476F0F0" w14:textId="77777777" w:rsidTr="00DA7CBD">
        <w:trPr>
          <w:jc w:val="center"/>
        </w:trPr>
        <w:tc>
          <w:tcPr>
            <w:tcW w:w="1951" w:type="dxa"/>
            <w:shd w:val="clear" w:color="auto" w:fill="auto"/>
          </w:tcPr>
          <w:p w14:paraId="14BBA9F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74087F" w14:textId="77777777" w:rsidR="00DA7CBD" w:rsidRPr="00BF76E0" w:rsidRDefault="00DA7CBD" w:rsidP="00DA7CBD">
            <w:pPr>
              <w:pStyle w:val="TAL"/>
            </w:pPr>
            <w:r w:rsidRPr="00BF76E0">
              <w:t>Inspection and measurement</w:t>
            </w:r>
          </w:p>
        </w:tc>
      </w:tr>
      <w:tr w:rsidR="00DA7CBD" w:rsidRPr="00BF76E0" w14:paraId="76D491E0" w14:textId="77777777" w:rsidTr="00DA7CBD">
        <w:trPr>
          <w:jc w:val="center"/>
        </w:trPr>
        <w:tc>
          <w:tcPr>
            <w:tcW w:w="1951" w:type="dxa"/>
            <w:shd w:val="clear" w:color="auto" w:fill="auto"/>
          </w:tcPr>
          <w:p w14:paraId="22060A5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C6AB2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4CA1D0D0"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tc>
      </w:tr>
      <w:tr w:rsidR="00DA7CBD" w:rsidRPr="00BF76E0" w14:paraId="19F1C4F5" w14:textId="77777777" w:rsidTr="00DA7CBD">
        <w:trPr>
          <w:jc w:val="center"/>
        </w:trPr>
        <w:tc>
          <w:tcPr>
            <w:tcW w:w="1951" w:type="dxa"/>
            <w:shd w:val="clear" w:color="auto" w:fill="auto"/>
          </w:tcPr>
          <w:p w14:paraId="53ED482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F674F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there is clear floor space greater than the required reach depth over the obstruction.</w:t>
            </w:r>
          </w:p>
        </w:tc>
      </w:tr>
      <w:tr w:rsidR="00DA7CBD" w:rsidRPr="00BF76E0" w14:paraId="204DDF6A" w14:textId="77777777" w:rsidTr="00DA7CBD">
        <w:trPr>
          <w:jc w:val="center"/>
        </w:trPr>
        <w:tc>
          <w:tcPr>
            <w:tcW w:w="1951" w:type="dxa"/>
            <w:shd w:val="clear" w:color="auto" w:fill="auto"/>
          </w:tcPr>
          <w:p w14:paraId="6B1D985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69F0F5"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680BB60" w14:textId="77777777" w:rsidR="00DA7CBD" w:rsidRPr="00BF76E0" w:rsidRDefault="00DA7CBD" w:rsidP="00DA7CBD"/>
    <w:p w14:paraId="73A131DB" w14:textId="77777777" w:rsidR="00DA7CBD" w:rsidRPr="00BF76E0" w:rsidRDefault="00DA7CBD" w:rsidP="00DA7CBD">
      <w:pPr>
        <w:pStyle w:val="H6"/>
      </w:pPr>
      <w:r w:rsidRPr="00BF76E0">
        <w:t>C.8.3.3.1.3.2</w:t>
      </w:r>
      <w:r w:rsidRPr="00BF76E0">
        <w:tab/>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07"/>
        <w:gridCol w:w="7088"/>
      </w:tblGrid>
      <w:tr w:rsidR="00DA7CBD" w:rsidRPr="00BF76E0" w14:paraId="2CC0BECD" w14:textId="77777777" w:rsidTr="00DA7CBD">
        <w:trPr>
          <w:jc w:val="center"/>
        </w:trPr>
        <w:tc>
          <w:tcPr>
            <w:tcW w:w="2007" w:type="dxa"/>
            <w:shd w:val="clear" w:color="auto" w:fill="auto"/>
          </w:tcPr>
          <w:p w14:paraId="0A0292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FBCE598" w14:textId="77777777" w:rsidR="00DA7CBD" w:rsidRPr="00BF76E0" w:rsidRDefault="00DA7CBD" w:rsidP="00DA7CBD">
            <w:pPr>
              <w:pStyle w:val="TAL"/>
            </w:pPr>
            <w:r w:rsidRPr="00BF76E0">
              <w:t>Inspection and measurement</w:t>
            </w:r>
          </w:p>
        </w:tc>
      </w:tr>
      <w:tr w:rsidR="00DA7CBD" w:rsidRPr="00BF76E0" w14:paraId="4CAA45F0" w14:textId="77777777" w:rsidTr="00DA7CBD">
        <w:trPr>
          <w:jc w:val="center"/>
        </w:trPr>
        <w:tc>
          <w:tcPr>
            <w:tcW w:w="2007" w:type="dxa"/>
            <w:shd w:val="clear" w:color="auto" w:fill="auto"/>
          </w:tcPr>
          <w:p w14:paraId="79649C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3CF3FC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0CD89C8"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p w14:paraId="482BA01D" w14:textId="77777777" w:rsidR="00DA7CBD" w:rsidRPr="00BF76E0" w:rsidRDefault="00DA7CBD" w:rsidP="00DA7CBD">
            <w:pPr>
              <w:keepNext/>
              <w:keepLines/>
              <w:spacing w:after="0"/>
              <w:rPr>
                <w:rFonts w:ascii="Arial" w:hAnsi="Arial"/>
                <w:sz w:val="18"/>
              </w:rPr>
            </w:pPr>
            <w:r w:rsidRPr="00BF76E0">
              <w:rPr>
                <w:rFonts w:ascii="Arial" w:hAnsi="Arial"/>
                <w:sz w:val="18"/>
              </w:rPr>
              <w:t>3. The obstruction is less than 510 mm</w:t>
            </w:r>
          </w:p>
        </w:tc>
      </w:tr>
      <w:tr w:rsidR="00DA7CBD" w:rsidRPr="00BF76E0" w14:paraId="277FD5D1" w14:textId="77777777" w:rsidTr="00DA7CBD">
        <w:trPr>
          <w:jc w:val="center"/>
        </w:trPr>
        <w:tc>
          <w:tcPr>
            <w:tcW w:w="2007" w:type="dxa"/>
            <w:shd w:val="clear" w:color="auto" w:fill="auto"/>
          </w:tcPr>
          <w:p w14:paraId="3B49D40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A57706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7CE79FC" w14:textId="77777777" w:rsidTr="00DA7CBD">
        <w:trPr>
          <w:jc w:val="center"/>
        </w:trPr>
        <w:tc>
          <w:tcPr>
            <w:tcW w:w="2007" w:type="dxa"/>
            <w:shd w:val="clear" w:color="auto" w:fill="auto"/>
          </w:tcPr>
          <w:p w14:paraId="6E3A87D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6795569"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172A6E0C" w14:textId="77777777" w:rsidR="00DA7CBD" w:rsidRPr="00BF76E0" w:rsidRDefault="00DA7CBD" w:rsidP="00DA7CBD"/>
    <w:p w14:paraId="51CC905C" w14:textId="77777777" w:rsidR="00DA7CBD" w:rsidRPr="00BF76E0" w:rsidRDefault="00DA7CBD" w:rsidP="00DA7CBD">
      <w:pPr>
        <w:pStyle w:val="H6"/>
      </w:pPr>
      <w:r w:rsidRPr="00BF76E0">
        <w:t>C.8.3.3.1.3.3</w:t>
      </w:r>
      <w:r w:rsidRPr="00BF76E0">
        <w:tab/>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223A08F" w14:textId="77777777" w:rsidTr="00DA7CBD">
        <w:trPr>
          <w:jc w:val="center"/>
        </w:trPr>
        <w:tc>
          <w:tcPr>
            <w:tcW w:w="1951" w:type="dxa"/>
            <w:shd w:val="clear" w:color="auto" w:fill="auto"/>
          </w:tcPr>
          <w:p w14:paraId="2FCAF6A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8647D32" w14:textId="77777777" w:rsidR="00DA7CBD" w:rsidRPr="00BF76E0" w:rsidRDefault="00DA7CBD" w:rsidP="00DA7CBD">
            <w:pPr>
              <w:pStyle w:val="TAL"/>
            </w:pPr>
            <w:r w:rsidRPr="00BF76E0">
              <w:t>Inspection and measurement</w:t>
            </w:r>
          </w:p>
        </w:tc>
      </w:tr>
      <w:tr w:rsidR="00DA7CBD" w:rsidRPr="00BF76E0" w14:paraId="74E93470" w14:textId="77777777" w:rsidTr="00DA7CBD">
        <w:trPr>
          <w:jc w:val="center"/>
        </w:trPr>
        <w:tc>
          <w:tcPr>
            <w:tcW w:w="1951" w:type="dxa"/>
            <w:shd w:val="clear" w:color="auto" w:fill="auto"/>
          </w:tcPr>
          <w:p w14:paraId="0BD36D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0AB90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B6820D3" w14:textId="77777777" w:rsidR="00DA7CBD" w:rsidRPr="00BF76E0" w:rsidRDefault="00DA7CBD" w:rsidP="00DA7CBD">
            <w:pPr>
              <w:keepNext/>
              <w:keepLines/>
              <w:spacing w:after="0"/>
              <w:rPr>
                <w:rFonts w:ascii="Arial" w:hAnsi="Arial"/>
                <w:sz w:val="18"/>
              </w:rPr>
            </w:pPr>
            <w:r w:rsidRPr="00BF76E0">
              <w:rPr>
                <w:rFonts w:ascii="Arial" w:hAnsi="Arial"/>
                <w:sz w:val="18"/>
              </w:rPr>
              <w:t>2. There is an integral obstructed access to the controls.</w:t>
            </w:r>
          </w:p>
          <w:p w14:paraId="24C000BE" w14:textId="77777777" w:rsidR="00DA7CBD" w:rsidRPr="00BF76E0" w:rsidRDefault="00DA7CBD" w:rsidP="00DA7CBD">
            <w:pPr>
              <w:keepNext/>
              <w:keepLines/>
              <w:spacing w:after="0"/>
              <w:rPr>
                <w:rFonts w:ascii="Arial" w:hAnsi="Arial"/>
                <w:sz w:val="18"/>
              </w:rPr>
            </w:pPr>
            <w:r w:rsidRPr="00BF76E0">
              <w:rPr>
                <w:rFonts w:ascii="Arial" w:hAnsi="Arial"/>
                <w:sz w:val="18"/>
              </w:rPr>
              <w:t>3. The obstruction is between 510 mm and 635 mm.</w:t>
            </w:r>
          </w:p>
        </w:tc>
      </w:tr>
      <w:tr w:rsidR="00DA7CBD" w:rsidRPr="00BF76E0" w14:paraId="54984F98" w14:textId="77777777" w:rsidTr="00DA7CBD">
        <w:trPr>
          <w:jc w:val="center"/>
        </w:trPr>
        <w:tc>
          <w:tcPr>
            <w:tcW w:w="1951" w:type="dxa"/>
            <w:shd w:val="clear" w:color="auto" w:fill="auto"/>
          </w:tcPr>
          <w:p w14:paraId="318DAE7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6AD5C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1 120 mm above the floor contact of the </w:t>
            </w:r>
            <w:r w:rsidRPr="0033092B">
              <w:rPr>
                <w:rFonts w:ascii="Arial" w:hAnsi="Arial"/>
                <w:sz w:val="18"/>
              </w:rPr>
              <w:t>ICT</w:t>
            </w:r>
            <w:r w:rsidRPr="00BF76E0">
              <w:rPr>
                <w:rFonts w:ascii="Arial" w:hAnsi="Arial"/>
                <w:sz w:val="18"/>
              </w:rPr>
              <w:t>.</w:t>
            </w:r>
          </w:p>
        </w:tc>
      </w:tr>
      <w:tr w:rsidR="00DA7CBD" w:rsidRPr="00BF76E0" w14:paraId="1FD7F11F" w14:textId="77777777" w:rsidTr="00DA7CBD">
        <w:trPr>
          <w:jc w:val="center"/>
        </w:trPr>
        <w:tc>
          <w:tcPr>
            <w:tcW w:w="1951" w:type="dxa"/>
            <w:shd w:val="clear" w:color="auto" w:fill="auto"/>
          </w:tcPr>
          <w:p w14:paraId="7232504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3FDB97"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3A49EDC1" w14:textId="77777777" w:rsidR="00DA7CBD" w:rsidRPr="00BF76E0" w:rsidRDefault="00DA7CBD" w:rsidP="00DA7CBD"/>
    <w:p w14:paraId="4132E77F" w14:textId="77777777" w:rsidR="00DA7CBD" w:rsidRPr="00BF76E0" w:rsidRDefault="00DA7CBD" w:rsidP="00DA7CBD">
      <w:pPr>
        <w:pStyle w:val="Heading5"/>
      </w:pPr>
      <w:bookmarkStart w:id="1973" w:name="_Toc372010381"/>
      <w:bookmarkStart w:id="1974" w:name="_Toc379382751"/>
      <w:bookmarkStart w:id="1975" w:name="_Toc379383451"/>
      <w:bookmarkStart w:id="1976" w:name="_Toc494974415"/>
      <w:bookmarkStart w:id="1977" w:name="_Toc499392722"/>
      <w:r w:rsidRPr="00BF76E0">
        <w:t>C.8.3.3.2</w:t>
      </w:r>
      <w:r w:rsidRPr="00BF76E0">
        <w:tab/>
        <w:t>Side reach</w:t>
      </w:r>
      <w:bookmarkEnd w:id="1973"/>
      <w:bookmarkEnd w:id="1974"/>
      <w:bookmarkEnd w:id="1975"/>
      <w:bookmarkEnd w:id="1976"/>
      <w:bookmarkEnd w:id="1977"/>
    </w:p>
    <w:p w14:paraId="58E7B991" w14:textId="77777777" w:rsidR="00DA7CBD" w:rsidRPr="00BF76E0" w:rsidRDefault="00DA7CBD" w:rsidP="00DA7CBD">
      <w:pPr>
        <w:pStyle w:val="Heading6"/>
      </w:pPr>
      <w:bookmarkStart w:id="1978" w:name="_Toc372010382"/>
      <w:bookmarkStart w:id="1979" w:name="_Toc379382752"/>
      <w:bookmarkStart w:id="1980" w:name="_Toc379383452"/>
      <w:bookmarkStart w:id="1981" w:name="_Toc494974416"/>
      <w:bookmarkStart w:id="1982" w:name="_Toc499392723"/>
      <w:r w:rsidRPr="00BF76E0">
        <w:t>C.8.3.3.2.1</w:t>
      </w:r>
      <w:r w:rsidRPr="00BF76E0">
        <w:tab/>
        <w:t>Unobstructed high side reach</w:t>
      </w:r>
      <w:bookmarkEnd w:id="1978"/>
      <w:bookmarkEnd w:id="1979"/>
      <w:bookmarkEnd w:id="1980"/>
      <w:bookmarkEnd w:id="1981"/>
      <w:bookmarkEnd w:id="19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B067F7" w14:textId="77777777" w:rsidTr="00DA7CBD">
        <w:trPr>
          <w:jc w:val="center"/>
        </w:trPr>
        <w:tc>
          <w:tcPr>
            <w:tcW w:w="1951" w:type="dxa"/>
            <w:shd w:val="clear" w:color="auto" w:fill="auto"/>
          </w:tcPr>
          <w:p w14:paraId="4CC6E5F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571ED7C" w14:textId="77777777" w:rsidR="00DA7CBD" w:rsidRPr="00BF76E0" w:rsidRDefault="00DA7CBD" w:rsidP="00DA7CBD">
            <w:pPr>
              <w:pStyle w:val="TAL"/>
            </w:pPr>
            <w:r w:rsidRPr="00BF76E0">
              <w:t>Inspection and measurement</w:t>
            </w:r>
          </w:p>
        </w:tc>
      </w:tr>
      <w:tr w:rsidR="00DA7CBD" w:rsidRPr="00BF76E0" w14:paraId="4FB8DFC1" w14:textId="77777777" w:rsidTr="00DA7CBD">
        <w:trPr>
          <w:jc w:val="center"/>
        </w:trPr>
        <w:tc>
          <w:tcPr>
            <w:tcW w:w="1951" w:type="dxa"/>
            <w:shd w:val="clear" w:color="auto" w:fill="auto"/>
          </w:tcPr>
          <w:p w14:paraId="5091583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F29FA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0E4C4A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435930F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4B4E0B0D" w14:textId="77777777" w:rsidTr="00DA7CBD">
        <w:trPr>
          <w:jc w:val="center"/>
        </w:trPr>
        <w:tc>
          <w:tcPr>
            <w:tcW w:w="1951" w:type="dxa"/>
            <w:shd w:val="clear" w:color="auto" w:fill="auto"/>
          </w:tcPr>
          <w:p w14:paraId="026CCF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5D3F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less than </w:t>
            </w:r>
            <w:r w:rsidRPr="0033092B">
              <w:rPr>
                <w:rFonts w:ascii="Arial" w:hAnsi="Arial"/>
                <w:sz w:val="18"/>
              </w:rPr>
              <w:t>or</w:t>
            </w:r>
            <w:r w:rsidRPr="00BF76E0">
              <w:rPr>
                <w:rFonts w:ascii="Arial" w:hAnsi="Arial"/>
                <w:sz w:val="18"/>
              </w:rPr>
              <w:t xml:space="preserve"> equal to 1 220 mm above the floor contact of the </w:t>
            </w:r>
            <w:r w:rsidRPr="0033092B">
              <w:rPr>
                <w:rFonts w:ascii="Arial" w:hAnsi="Arial"/>
                <w:sz w:val="18"/>
              </w:rPr>
              <w:t>ICT</w:t>
            </w:r>
            <w:r w:rsidRPr="00BF76E0">
              <w:rPr>
                <w:rFonts w:ascii="Arial" w:hAnsi="Arial"/>
                <w:sz w:val="18"/>
              </w:rPr>
              <w:t>.</w:t>
            </w:r>
          </w:p>
        </w:tc>
      </w:tr>
      <w:tr w:rsidR="00DA7CBD" w:rsidRPr="00BF76E0" w14:paraId="1A48A549" w14:textId="77777777" w:rsidTr="00DA7CBD">
        <w:trPr>
          <w:jc w:val="center"/>
        </w:trPr>
        <w:tc>
          <w:tcPr>
            <w:tcW w:w="1951" w:type="dxa"/>
            <w:shd w:val="clear" w:color="auto" w:fill="auto"/>
          </w:tcPr>
          <w:p w14:paraId="0C0AD0C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5F95BEF"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FF9A39B" w14:textId="77777777" w:rsidR="00DA7CBD" w:rsidRPr="00BF76E0" w:rsidRDefault="00DA7CBD" w:rsidP="00DA7CBD"/>
    <w:p w14:paraId="57065317" w14:textId="77777777" w:rsidR="00DA7CBD" w:rsidRPr="00BF76E0" w:rsidRDefault="00DA7CBD" w:rsidP="00DA7CBD">
      <w:pPr>
        <w:pStyle w:val="Heading6"/>
      </w:pPr>
      <w:bookmarkStart w:id="1983" w:name="_Toc372010383"/>
      <w:bookmarkStart w:id="1984" w:name="_Toc379382753"/>
      <w:bookmarkStart w:id="1985" w:name="_Toc379383453"/>
      <w:bookmarkStart w:id="1986" w:name="_Toc494974417"/>
      <w:bookmarkStart w:id="1987" w:name="_Toc499392724"/>
      <w:r w:rsidRPr="00BF76E0">
        <w:t>C.8.3.3.2.2</w:t>
      </w:r>
      <w:r w:rsidRPr="00BF76E0">
        <w:tab/>
        <w:t>Unobstructed low side reach</w:t>
      </w:r>
      <w:bookmarkEnd w:id="1983"/>
      <w:bookmarkEnd w:id="1984"/>
      <w:bookmarkEnd w:id="1985"/>
      <w:bookmarkEnd w:id="1986"/>
      <w:bookmarkEnd w:id="19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402B9" w14:textId="77777777" w:rsidTr="00DA7CBD">
        <w:trPr>
          <w:jc w:val="center"/>
        </w:trPr>
        <w:tc>
          <w:tcPr>
            <w:tcW w:w="1951" w:type="dxa"/>
            <w:shd w:val="clear" w:color="auto" w:fill="auto"/>
          </w:tcPr>
          <w:p w14:paraId="28AE74D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C553FE" w14:textId="77777777" w:rsidR="00DA7CBD" w:rsidRPr="00BF76E0" w:rsidRDefault="00DA7CBD" w:rsidP="00DA7CBD">
            <w:pPr>
              <w:pStyle w:val="TAL"/>
            </w:pPr>
            <w:r w:rsidRPr="00BF76E0">
              <w:t>Inspection and measurement</w:t>
            </w:r>
          </w:p>
        </w:tc>
      </w:tr>
      <w:tr w:rsidR="00DA7CBD" w:rsidRPr="00BF76E0" w14:paraId="0903F51E" w14:textId="77777777" w:rsidTr="00DA7CBD">
        <w:trPr>
          <w:jc w:val="center"/>
        </w:trPr>
        <w:tc>
          <w:tcPr>
            <w:tcW w:w="1951" w:type="dxa"/>
            <w:shd w:val="clear" w:color="auto" w:fill="auto"/>
          </w:tcPr>
          <w:p w14:paraId="7E59700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2BFAC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5A40D20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03C71F2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 side reach is unobstructed </w:t>
            </w:r>
            <w:r w:rsidRPr="0033092B">
              <w:rPr>
                <w:rFonts w:ascii="Arial" w:hAnsi="Arial"/>
                <w:sz w:val="18"/>
              </w:rPr>
              <w:t>or</w:t>
            </w:r>
            <w:r w:rsidRPr="00BF76E0">
              <w:rPr>
                <w:rFonts w:ascii="Arial" w:hAnsi="Arial"/>
                <w:sz w:val="18"/>
              </w:rPr>
              <w:t xml:space="preserve"> obstructed by a part less than 255 mm wide.</w:t>
            </w:r>
          </w:p>
        </w:tc>
      </w:tr>
      <w:tr w:rsidR="00DA7CBD" w:rsidRPr="00BF76E0" w14:paraId="643269C5" w14:textId="77777777" w:rsidTr="00DA7CBD">
        <w:trPr>
          <w:jc w:val="center"/>
        </w:trPr>
        <w:tc>
          <w:tcPr>
            <w:tcW w:w="1951" w:type="dxa"/>
            <w:shd w:val="clear" w:color="auto" w:fill="auto"/>
          </w:tcPr>
          <w:p w14:paraId="77DF255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A933B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lowest essential control is greater than </w:t>
            </w:r>
            <w:r w:rsidRPr="0033092B">
              <w:rPr>
                <w:rFonts w:ascii="Arial" w:hAnsi="Arial"/>
                <w:sz w:val="18"/>
              </w:rPr>
              <w:t>or</w:t>
            </w:r>
            <w:r w:rsidRPr="00BF76E0">
              <w:rPr>
                <w:rFonts w:ascii="Arial" w:hAnsi="Arial"/>
                <w:sz w:val="18"/>
              </w:rPr>
              <w:t xml:space="preserve"> equal to 380 mm above the floor contact of the </w:t>
            </w:r>
            <w:r w:rsidRPr="0033092B">
              <w:rPr>
                <w:rFonts w:ascii="Arial" w:hAnsi="Arial"/>
                <w:sz w:val="18"/>
              </w:rPr>
              <w:t>ICT</w:t>
            </w:r>
            <w:r w:rsidRPr="00BF76E0">
              <w:rPr>
                <w:rFonts w:ascii="Arial" w:hAnsi="Arial"/>
                <w:sz w:val="18"/>
              </w:rPr>
              <w:t>.</w:t>
            </w:r>
          </w:p>
        </w:tc>
      </w:tr>
      <w:tr w:rsidR="00DA7CBD" w:rsidRPr="00BF76E0" w14:paraId="2C9275A8" w14:textId="77777777" w:rsidTr="00DA7CBD">
        <w:trPr>
          <w:jc w:val="center"/>
        </w:trPr>
        <w:tc>
          <w:tcPr>
            <w:tcW w:w="1951" w:type="dxa"/>
            <w:shd w:val="clear" w:color="auto" w:fill="auto"/>
          </w:tcPr>
          <w:p w14:paraId="7D10866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01F7F5"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09B8670E" w14:textId="77777777" w:rsidR="00DA7CBD" w:rsidRPr="00BF76E0" w:rsidRDefault="00DA7CBD" w:rsidP="00DA7CBD"/>
    <w:p w14:paraId="02564055" w14:textId="77777777" w:rsidR="00DA7CBD" w:rsidRPr="00BF76E0" w:rsidRDefault="00DA7CBD" w:rsidP="00DA7CBD">
      <w:pPr>
        <w:pStyle w:val="Heading6"/>
      </w:pPr>
      <w:bookmarkStart w:id="1988" w:name="_Toc372010384"/>
      <w:bookmarkStart w:id="1989" w:name="_Toc379382754"/>
      <w:bookmarkStart w:id="1990" w:name="_Toc379383454"/>
      <w:bookmarkStart w:id="1991" w:name="_Toc494974418"/>
      <w:bookmarkStart w:id="1992" w:name="_Toc499392725"/>
      <w:r w:rsidRPr="00BF76E0">
        <w:t>C.8.3.3.2.3</w:t>
      </w:r>
      <w:r w:rsidRPr="00BF76E0">
        <w:tab/>
        <w:t>Obstructed side reach</w:t>
      </w:r>
      <w:bookmarkEnd w:id="1988"/>
      <w:bookmarkEnd w:id="1989"/>
      <w:bookmarkEnd w:id="1990"/>
      <w:bookmarkEnd w:id="1991"/>
      <w:bookmarkEnd w:id="1992"/>
    </w:p>
    <w:p w14:paraId="41EEB1DA" w14:textId="77777777" w:rsidR="00DA7CBD" w:rsidRPr="00BF76E0" w:rsidRDefault="00DA7CBD" w:rsidP="00DA7CBD">
      <w:pPr>
        <w:pStyle w:val="H6"/>
      </w:pPr>
      <w:r w:rsidRPr="00BF76E0">
        <w:t>C.8.3.3.2.3.1</w:t>
      </w:r>
      <w:r w:rsidRPr="00BF76E0">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0781BA" w14:textId="77777777" w:rsidTr="00DA7CBD">
        <w:trPr>
          <w:jc w:val="center"/>
        </w:trPr>
        <w:tc>
          <w:tcPr>
            <w:tcW w:w="1951" w:type="dxa"/>
            <w:shd w:val="clear" w:color="auto" w:fill="auto"/>
          </w:tcPr>
          <w:p w14:paraId="7D29E22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D59024" w14:textId="77777777" w:rsidR="00DA7CBD" w:rsidRPr="00BF76E0" w:rsidRDefault="00DA7CBD" w:rsidP="00DA7CBD">
            <w:pPr>
              <w:pStyle w:val="TAL"/>
            </w:pPr>
            <w:r w:rsidRPr="00BF76E0">
              <w:t>Inspection and measurement</w:t>
            </w:r>
          </w:p>
        </w:tc>
      </w:tr>
      <w:tr w:rsidR="00DA7CBD" w:rsidRPr="00BF76E0" w14:paraId="79D8CA04" w14:textId="77777777" w:rsidTr="00DA7CBD">
        <w:trPr>
          <w:jc w:val="center"/>
        </w:trPr>
        <w:tc>
          <w:tcPr>
            <w:tcW w:w="1951" w:type="dxa"/>
            <w:shd w:val="clear" w:color="auto" w:fill="auto"/>
          </w:tcPr>
          <w:p w14:paraId="0108B5C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3375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3F3A3A3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37D957D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 </w:t>
            </w:r>
          </w:p>
          <w:p w14:paraId="280C45A6" w14:textId="77777777" w:rsidR="00DA7CBD" w:rsidRPr="00BF76E0" w:rsidRDefault="00DA7CBD" w:rsidP="00DA7CBD">
            <w:pPr>
              <w:keepNext/>
              <w:keepLines/>
              <w:spacing w:after="0"/>
              <w:rPr>
                <w:rFonts w:ascii="Arial" w:hAnsi="Arial"/>
                <w:sz w:val="18"/>
              </w:rPr>
            </w:pPr>
            <w:r w:rsidRPr="00BF76E0">
              <w:rPr>
                <w:rFonts w:ascii="Arial" w:hAnsi="Arial"/>
                <w:sz w:val="18"/>
              </w:rPr>
              <w:t>4. The side reach is obstructed by a part less than 255 mm wide.</w:t>
            </w:r>
          </w:p>
        </w:tc>
      </w:tr>
      <w:tr w:rsidR="00DA7CBD" w:rsidRPr="00BF76E0" w14:paraId="10274828" w14:textId="77777777" w:rsidTr="00DA7CBD">
        <w:trPr>
          <w:jc w:val="center"/>
        </w:trPr>
        <w:tc>
          <w:tcPr>
            <w:tcW w:w="1951" w:type="dxa"/>
            <w:shd w:val="clear" w:color="auto" w:fill="auto"/>
          </w:tcPr>
          <w:p w14:paraId="0CCAFE0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28129A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no higher than 1 220 mm above the floor contact of the </w:t>
            </w:r>
            <w:r w:rsidRPr="0033092B">
              <w:rPr>
                <w:rFonts w:ascii="Arial" w:hAnsi="Arial"/>
                <w:sz w:val="18"/>
              </w:rPr>
              <w:t>ICT</w:t>
            </w:r>
            <w:r w:rsidRPr="00BF76E0">
              <w:rPr>
                <w:rFonts w:ascii="Arial" w:hAnsi="Arial"/>
                <w:sz w:val="18"/>
              </w:rPr>
              <w:t>.</w:t>
            </w:r>
          </w:p>
        </w:tc>
      </w:tr>
      <w:tr w:rsidR="00DA7CBD" w:rsidRPr="00BF76E0" w14:paraId="0DAF83EA" w14:textId="77777777" w:rsidTr="00DA7CBD">
        <w:trPr>
          <w:jc w:val="center"/>
        </w:trPr>
        <w:tc>
          <w:tcPr>
            <w:tcW w:w="1951" w:type="dxa"/>
            <w:shd w:val="clear" w:color="auto" w:fill="auto"/>
          </w:tcPr>
          <w:p w14:paraId="4E07D64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B396D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21646381" w14:textId="77777777" w:rsidR="00DA7CBD" w:rsidRPr="00BF76E0" w:rsidRDefault="00DA7CBD" w:rsidP="00DA7CBD"/>
    <w:p w14:paraId="234A07E2" w14:textId="77777777" w:rsidR="00DA7CBD" w:rsidRPr="00BF76E0" w:rsidRDefault="00DA7CBD" w:rsidP="00DA7CBD">
      <w:pPr>
        <w:pStyle w:val="H6"/>
      </w:pPr>
      <w:r w:rsidRPr="00BF76E0">
        <w:t>C.8.3.3.2.3.2</w:t>
      </w:r>
      <w:r w:rsidRPr="00BF76E0">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CBE76A" w14:textId="77777777" w:rsidTr="00DA7CBD">
        <w:trPr>
          <w:jc w:val="center"/>
        </w:trPr>
        <w:tc>
          <w:tcPr>
            <w:tcW w:w="1951" w:type="dxa"/>
            <w:shd w:val="clear" w:color="auto" w:fill="auto"/>
          </w:tcPr>
          <w:p w14:paraId="6A1D2F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B56AB7" w14:textId="77777777" w:rsidR="00DA7CBD" w:rsidRPr="00BF76E0" w:rsidRDefault="00DA7CBD" w:rsidP="00DA7CBD">
            <w:pPr>
              <w:pStyle w:val="TAL"/>
            </w:pPr>
            <w:r w:rsidRPr="00BF76E0">
              <w:t>Inspection and measurement</w:t>
            </w:r>
          </w:p>
        </w:tc>
      </w:tr>
      <w:tr w:rsidR="00DA7CBD" w:rsidRPr="00BF76E0" w14:paraId="3A863E2B" w14:textId="77777777" w:rsidTr="00DA7CBD">
        <w:trPr>
          <w:jc w:val="center"/>
        </w:trPr>
        <w:tc>
          <w:tcPr>
            <w:tcW w:w="1951" w:type="dxa"/>
            <w:shd w:val="clear" w:color="auto" w:fill="auto"/>
          </w:tcPr>
          <w:p w14:paraId="6779AD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12C7A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access space is integral to the </w:t>
            </w:r>
            <w:r w:rsidRPr="0033092B">
              <w:rPr>
                <w:rFonts w:ascii="Arial" w:hAnsi="Arial"/>
                <w:sz w:val="18"/>
              </w:rPr>
              <w:t>ICT</w:t>
            </w:r>
            <w:r w:rsidRPr="00BF76E0">
              <w:rPr>
                <w:rFonts w:ascii="Arial" w:hAnsi="Arial"/>
                <w:sz w:val="18"/>
              </w:rPr>
              <w:t>.</w:t>
            </w:r>
          </w:p>
          <w:p w14:paraId="65810D2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A parallel approach to the </w:t>
            </w:r>
            <w:r w:rsidRPr="0033092B">
              <w:rPr>
                <w:rFonts w:ascii="Arial" w:hAnsi="Arial"/>
                <w:sz w:val="18"/>
              </w:rPr>
              <w:t>ICT</w:t>
            </w:r>
            <w:r w:rsidRPr="00BF76E0">
              <w:rPr>
                <w:rFonts w:ascii="Arial" w:hAnsi="Arial"/>
                <w:sz w:val="18"/>
              </w:rPr>
              <w:t xml:space="preserve"> is possible.</w:t>
            </w:r>
          </w:p>
          <w:p w14:paraId="22E19A2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There is an obstacle integral to the </w:t>
            </w:r>
            <w:r w:rsidRPr="0033092B">
              <w:rPr>
                <w:rFonts w:ascii="Arial" w:hAnsi="Arial"/>
                <w:sz w:val="18"/>
              </w:rPr>
              <w:t>ICT</w:t>
            </w:r>
            <w:r w:rsidRPr="00BF76E0">
              <w:rPr>
                <w:rFonts w:ascii="Arial" w:hAnsi="Arial"/>
                <w:sz w:val="18"/>
              </w:rPr>
              <w:t xml:space="preserve"> with a height less than 865 mm.</w:t>
            </w:r>
          </w:p>
          <w:p w14:paraId="43E4C5D4" w14:textId="77777777" w:rsidR="00DA7CBD" w:rsidRPr="00BF76E0" w:rsidRDefault="00DA7CBD" w:rsidP="00DA7CBD">
            <w:pPr>
              <w:keepNext/>
              <w:keepLines/>
              <w:spacing w:after="0"/>
              <w:rPr>
                <w:rFonts w:ascii="Arial" w:hAnsi="Arial"/>
                <w:sz w:val="18"/>
              </w:rPr>
            </w:pPr>
            <w:r w:rsidRPr="00BF76E0">
              <w:rPr>
                <w:rFonts w:ascii="Arial" w:hAnsi="Arial"/>
                <w:sz w:val="18"/>
              </w:rPr>
              <w:t>4. The side reach is obstructed by a part more than 255 mm and less than 610 mm wide.</w:t>
            </w:r>
          </w:p>
        </w:tc>
      </w:tr>
      <w:tr w:rsidR="00DA7CBD" w:rsidRPr="00BF76E0" w14:paraId="7BA0199A" w14:textId="77777777" w:rsidTr="00DA7CBD">
        <w:trPr>
          <w:jc w:val="center"/>
        </w:trPr>
        <w:tc>
          <w:tcPr>
            <w:tcW w:w="1951" w:type="dxa"/>
            <w:shd w:val="clear" w:color="auto" w:fill="auto"/>
          </w:tcPr>
          <w:p w14:paraId="4B0BBD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C72CF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height of the topmost essential control is no higher than 1 170 mm above the floor contact of the </w:t>
            </w:r>
            <w:r w:rsidRPr="0033092B">
              <w:rPr>
                <w:rFonts w:ascii="Arial" w:hAnsi="Arial"/>
                <w:sz w:val="18"/>
              </w:rPr>
              <w:t>ICT</w:t>
            </w:r>
            <w:r w:rsidRPr="00BF76E0">
              <w:rPr>
                <w:rFonts w:ascii="Arial" w:hAnsi="Arial"/>
                <w:sz w:val="18"/>
              </w:rPr>
              <w:t>.</w:t>
            </w:r>
          </w:p>
        </w:tc>
      </w:tr>
      <w:tr w:rsidR="00DA7CBD" w:rsidRPr="00BF76E0" w14:paraId="1F17C1E1" w14:textId="77777777" w:rsidTr="00DA7CBD">
        <w:trPr>
          <w:jc w:val="center"/>
        </w:trPr>
        <w:tc>
          <w:tcPr>
            <w:tcW w:w="1951" w:type="dxa"/>
            <w:shd w:val="clear" w:color="auto" w:fill="auto"/>
          </w:tcPr>
          <w:p w14:paraId="48032C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E10208"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6D758776" w14:textId="77777777" w:rsidR="00DA7CBD" w:rsidRPr="00BF76E0" w:rsidRDefault="00DA7CBD" w:rsidP="00DA7CBD"/>
    <w:p w14:paraId="50DAB8F2" w14:textId="77777777" w:rsidR="00DA7CBD" w:rsidRPr="00BF76E0" w:rsidRDefault="00DA7CBD" w:rsidP="00DA7CBD">
      <w:pPr>
        <w:pStyle w:val="Heading4"/>
      </w:pPr>
      <w:bookmarkStart w:id="1993" w:name="_Toc372010385"/>
      <w:bookmarkStart w:id="1994" w:name="_Toc379382755"/>
      <w:bookmarkStart w:id="1995" w:name="_Toc379383455"/>
      <w:bookmarkStart w:id="1996" w:name="_Toc494974419"/>
      <w:bookmarkStart w:id="1997" w:name="_Toc499392726"/>
      <w:r w:rsidRPr="00BF76E0">
        <w:t>C.8.3.4</w:t>
      </w:r>
      <w:r w:rsidRPr="00BF76E0">
        <w:tab/>
        <w:t>Visibility</w:t>
      </w:r>
      <w:bookmarkEnd w:id="1993"/>
      <w:bookmarkEnd w:id="1994"/>
      <w:bookmarkEnd w:id="1995"/>
      <w:bookmarkEnd w:id="1996"/>
      <w:bookmarkEnd w:id="19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2E3B0F" w14:textId="77777777" w:rsidTr="00DA7CBD">
        <w:trPr>
          <w:jc w:val="center"/>
        </w:trPr>
        <w:tc>
          <w:tcPr>
            <w:tcW w:w="1951" w:type="dxa"/>
            <w:shd w:val="clear" w:color="auto" w:fill="auto"/>
          </w:tcPr>
          <w:p w14:paraId="71F5F82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3DBAA7" w14:textId="77777777" w:rsidR="00DA7CBD" w:rsidRPr="00BF76E0" w:rsidRDefault="00DA7CBD" w:rsidP="00DA7CBD">
            <w:pPr>
              <w:pStyle w:val="TAL"/>
            </w:pPr>
            <w:r w:rsidRPr="00BF76E0">
              <w:t>Inspection and measurement</w:t>
            </w:r>
          </w:p>
        </w:tc>
      </w:tr>
      <w:tr w:rsidR="00DA7CBD" w:rsidRPr="00BF76E0" w14:paraId="0DA38BC7" w14:textId="77777777" w:rsidTr="00DA7CBD">
        <w:trPr>
          <w:jc w:val="center"/>
        </w:trPr>
        <w:tc>
          <w:tcPr>
            <w:tcW w:w="1951" w:type="dxa"/>
            <w:shd w:val="clear" w:color="auto" w:fill="auto"/>
          </w:tcPr>
          <w:p w14:paraId="3B9C969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4A57DC" w14:textId="77777777" w:rsidR="00DA7CBD" w:rsidRPr="00BF76E0" w:rsidRDefault="00DA7CBD" w:rsidP="00DA7CBD">
            <w:pPr>
              <w:keepNext/>
              <w:keepLines/>
              <w:spacing w:after="0"/>
              <w:rPr>
                <w:rFonts w:ascii="Arial" w:hAnsi="Arial"/>
                <w:sz w:val="18"/>
              </w:rPr>
            </w:pPr>
            <w:r w:rsidRPr="00BF76E0">
              <w:rPr>
                <w:rFonts w:ascii="Arial" w:hAnsi="Arial"/>
                <w:sz w:val="18"/>
              </w:rPr>
              <w:t>1. The operating area is integral to the</w:t>
            </w:r>
            <w:r w:rsidRPr="00BF76E0" w:rsidDel="004E4126">
              <w:rPr>
                <w:rFonts w:ascii="Arial" w:hAnsi="Arial"/>
                <w:sz w:val="18"/>
              </w:rPr>
              <w:t xml:space="preserve"> </w:t>
            </w:r>
            <w:r w:rsidRPr="0033092B">
              <w:rPr>
                <w:rFonts w:ascii="Arial" w:hAnsi="Arial"/>
                <w:sz w:val="18"/>
              </w:rPr>
              <w:t>ICT</w:t>
            </w:r>
            <w:r w:rsidRPr="00BF76E0">
              <w:rPr>
                <w:rFonts w:ascii="Arial" w:hAnsi="Arial"/>
                <w:sz w:val="18"/>
              </w:rPr>
              <w:t>.</w:t>
            </w:r>
          </w:p>
          <w:p w14:paraId="1C193218" w14:textId="77777777" w:rsidR="00DA7CBD" w:rsidRPr="00BF76E0" w:rsidRDefault="00DA7CBD" w:rsidP="00DA7CBD">
            <w:pPr>
              <w:keepNext/>
              <w:keepLines/>
              <w:spacing w:after="0"/>
              <w:rPr>
                <w:rFonts w:ascii="Arial" w:hAnsi="Arial"/>
                <w:sz w:val="18"/>
              </w:rPr>
            </w:pPr>
            <w:r w:rsidRPr="00BF76E0">
              <w:rPr>
                <w:rFonts w:ascii="Arial" w:hAnsi="Arial"/>
                <w:sz w:val="18"/>
              </w:rPr>
              <w:t>2. A display screen is provided.</w:t>
            </w:r>
          </w:p>
        </w:tc>
      </w:tr>
      <w:tr w:rsidR="00DA7CBD" w:rsidRPr="00BF76E0" w14:paraId="66FE533A" w14:textId="77777777" w:rsidTr="00DA7CBD">
        <w:trPr>
          <w:jc w:val="center"/>
        </w:trPr>
        <w:tc>
          <w:tcPr>
            <w:tcW w:w="1951" w:type="dxa"/>
            <w:shd w:val="clear" w:color="auto" w:fill="auto"/>
          </w:tcPr>
          <w:p w14:paraId="5636141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3ADA0C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screen is readable from a point located 40 inches (1 015 mm) above the centre of the clear floor space</w:t>
            </w:r>
            <w:r>
              <w:rPr>
                <w:rFonts w:ascii="Arial" w:hAnsi="Arial"/>
                <w:sz w:val="18"/>
              </w:rPr>
              <w:t>.</w:t>
            </w:r>
          </w:p>
        </w:tc>
      </w:tr>
      <w:tr w:rsidR="00DA7CBD" w:rsidRPr="00BF76E0" w14:paraId="0FA879A3" w14:textId="77777777" w:rsidTr="00DA7CBD">
        <w:trPr>
          <w:jc w:val="center"/>
        </w:trPr>
        <w:tc>
          <w:tcPr>
            <w:tcW w:w="1951" w:type="dxa"/>
            <w:shd w:val="clear" w:color="auto" w:fill="auto"/>
          </w:tcPr>
          <w:p w14:paraId="45CBBD0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1E762D"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4D4F1B29" w14:textId="77777777" w:rsidR="00DA7CBD" w:rsidRPr="00BF76E0" w:rsidRDefault="00DA7CBD" w:rsidP="00DA7CBD"/>
    <w:p w14:paraId="6ED1CF88" w14:textId="77777777" w:rsidR="00DA7CBD" w:rsidRPr="00BF76E0" w:rsidRDefault="00DA7CBD" w:rsidP="00DA7CBD">
      <w:pPr>
        <w:pStyle w:val="Heading4"/>
      </w:pPr>
      <w:bookmarkStart w:id="1998" w:name="_Toc372010386"/>
      <w:bookmarkStart w:id="1999" w:name="_Toc379382756"/>
      <w:bookmarkStart w:id="2000" w:name="_Toc379383456"/>
      <w:bookmarkStart w:id="2001" w:name="_Toc494974420"/>
      <w:bookmarkStart w:id="2002" w:name="_Toc499392727"/>
      <w:r w:rsidRPr="00BF76E0">
        <w:t>C.8.3.5</w:t>
      </w:r>
      <w:r w:rsidRPr="00BF76E0">
        <w:tab/>
        <w:t>Installation instructions</w:t>
      </w:r>
      <w:bookmarkEnd w:id="1998"/>
      <w:bookmarkEnd w:id="1999"/>
      <w:bookmarkEnd w:id="2000"/>
      <w:bookmarkEnd w:id="2001"/>
      <w:bookmarkEnd w:id="20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2264E2" w14:textId="77777777" w:rsidTr="00DA7CBD">
        <w:trPr>
          <w:jc w:val="center"/>
        </w:trPr>
        <w:tc>
          <w:tcPr>
            <w:tcW w:w="1951" w:type="dxa"/>
            <w:shd w:val="clear" w:color="auto" w:fill="auto"/>
          </w:tcPr>
          <w:p w14:paraId="021373D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F50CF02" w14:textId="77777777" w:rsidR="00DA7CBD" w:rsidRPr="00BF76E0" w:rsidRDefault="00DA7CBD" w:rsidP="00DA7CBD">
            <w:pPr>
              <w:pStyle w:val="TAL"/>
            </w:pPr>
            <w:r w:rsidRPr="00BF76E0">
              <w:t>Inspection and measurement</w:t>
            </w:r>
          </w:p>
        </w:tc>
      </w:tr>
      <w:tr w:rsidR="00DA7CBD" w:rsidRPr="00BF76E0" w14:paraId="7DC98E7B" w14:textId="77777777" w:rsidTr="00DA7CBD">
        <w:trPr>
          <w:jc w:val="center"/>
        </w:trPr>
        <w:tc>
          <w:tcPr>
            <w:tcW w:w="1951" w:type="dxa"/>
            <w:shd w:val="clear" w:color="auto" w:fill="auto"/>
          </w:tcPr>
          <w:p w14:paraId="348504D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16DA8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intended to be installed.</w:t>
            </w:r>
          </w:p>
        </w:tc>
      </w:tr>
      <w:tr w:rsidR="00DA7CBD" w:rsidRPr="00BF76E0" w14:paraId="7EB7DEA8" w14:textId="77777777" w:rsidTr="00DA7CBD">
        <w:trPr>
          <w:jc w:val="center"/>
        </w:trPr>
        <w:tc>
          <w:tcPr>
            <w:tcW w:w="1951" w:type="dxa"/>
            <w:shd w:val="clear" w:color="auto" w:fill="auto"/>
          </w:tcPr>
          <w:p w14:paraId="386BFC3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B6D9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instructions are made available which outline a method to install the </w:t>
            </w:r>
            <w:r w:rsidRPr="0033092B">
              <w:rPr>
                <w:rFonts w:ascii="Arial" w:hAnsi="Arial"/>
                <w:sz w:val="18"/>
              </w:rPr>
              <w:t>ICT</w:t>
            </w:r>
            <w:r w:rsidRPr="00BF76E0">
              <w:rPr>
                <w:rFonts w:ascii="Arial" w:hAnsi="Arial"/>
                <w:sz w:val="18"/>
              </w:rPr>
              <w:t xml:space="preserve"> in a manner that ensures that the dimensions of the integral spaces of the </w:t>
            </w:r>
            <w:r w:rsidRPr="0033092B">
              <w:rPr>
                <w:rFonts w:ascii="Arial" w:hAnsi="Arial"/>
                <w:sz w:val="18"/>
              </w:rPr>
              <w:t>ICT</w:t>
            </w:r>
            <w:r w:rsidRPr="00BF76E0">
              <w:rPr>
                <w:rFonts w:ascii="Arial" w:hAnsi="Arial"/>
                <w:sz w:val="18"/>
              </w:rPr>
              <w:t xml:space="preserve"> conform to clauses 8.3.2 to 8.3.4.</w:t>
            </w:r>
          </w:p>
        </w:tc>
      </w:tr>
      <w:tr w:rsidR="00DA7CBD" w:rsidRPr="00BF76E0" w14:paraId="1A8A9554" w14:textId="77777777" w:rsidTr="00DA7CBD">
        <w:trPr>
          <w:jc w:val="center"/>
        </w:trPr>
        <w:tc>
          <w:tcPr>
            <w:tcW w:w="1951" w:type="dxa"/>
            <w:shd w:val="clear" w:color="auto" w:fill="auto"/>
          </w:tcPr>
          <w:p w14:paraId="6EE5BE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C65A7E"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then this recommendation is followed.</w:t>
            </w:r>
          </w:p>
        </w:tc>
      </w:tr>
    </w:tbl>
    <w:p w14:paraId="518F6D3D" w14:textId="77777777" w:rsidR="00DA7CBD" w:rsidRPr="00BF76E0" w:rsidRDefault="00DA7CBD" w:rsidP="00DA7CBD"/>
    <w:p w14:paraId="065EA012" w14:textId="77777777" w:rsidR="00DA7CBD" w:rsidRPr="00BF76E0" w:rsidRDefault="00DA7CBD" w:rsidP="00DA7CBD">
      <w:pPr>
        <w:pStyle w:val="Heading3"/>
      </w:pPr>
      <w:bookmarkStart w:id="2003" w:name="_Toc372010387"/>
      <w:bookmarkStart w:id="2004" w:name="_Toc379382757"/>
      <w:bookmarkStart w:id="2005" w:name="_Toc379383457"/>
      <w:bookmarkStart w:id="2006" w:name="_Toc494974421"/>
      <w:bookmarkStart w:id="2007" w:name="_Toc499392728"/>
      <w:r w:rsidRPr="00BF76E0">
        <w:t>C.8.4</w:t>
      </w:r>
      <w:r w:rsidRPr="00BF76E0">
        <w:tab/>
        <w:t xml:space="preserve">Mechanically </w:t>
      </w:r>
      <w:r>
        <w:t>o</w:t>
      </w:r>
      <w:r w:rsidRPr="00BF76E0">
        <w:t>perable parts</w:t>
      </w:r>
      <w:bookmarkEnd w:id="2003"/>
      <w:bookmarkEnd w:id="2004"/>
      <w:bookmarkEnd w:id="2005"/>
      <w:bookmarkEnd w:id="2006"/>
      <w:bookmarkEnd w:id="2007"/>
    </w:p>
    <w:p w14:paraId="772F7D05" w14:textId="77777777" w:rsidR="00DA7CBD" w:rsidRPr="00BF76E0" w:rsidRDefault="00DA7CBD" w:rsidP="00DA7CBD">
      <w:pPr>
        <w:pStyle w:val="Heading4"/>
      </w:pPr>
      <w:bookmarkStart w:id="2008" w:name="_Toc372010388"/>
      <w:bookmarkStart w:id="2009" w:name="_Toc379382758"/>
      <w:bookmarkStart w:id="2010" w:name="_Toc379383458"/>
      <w:bookmarkStart w:id="2011" w:name="_Toc494974422"/>
      <w:bookmarkStart w:id="2012" w:name="_Toc499392729"/>
      <w:r w:rsidRPr="00BF76E0">
        <w:t>C.8.4.1</w:t>
      </w:r>
      <w:r w:rsidRPr="00BF76E0">
        <w:tab/>
        <w:t>Numeric keys</w:t>
      </w:r>
      <w:bookmarkEnd w:id="2008"/>
      <w:bookmarkEnd w:id="2009"/>
      <w:bookmarkEnd w:id="2010"/>
      <w:bookmarkEnd w:id="2011"/>
      <w:bookmarkEnd w:id="20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45A2129" w14:textId="77777777" w:rsidTr="00DA7CBD">
        <w:trPr>
          <w:jc w:val="center"/>
        </w:trPr>
        <w:tc>
          <w:tcPr>
            <w:tcW w:w="1951" w:type="dxa"/>
            <w:shd w:val="clear" w:color="auto" w:fill="auto"/>
          </w:tcPr>
          <w:p w14:paraId="73DC28A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101748" w14:textId="77777777" w:rsidR="00DA7CBD" w:rsidRPr="00BF76E0" w:rsidRDefault="00DA7CBD" w:rsidP="00DA7CBD">
            <w:pPr>
              <w:pStyle w:val="TAL"/>
            </w:pPr>
            <w:r w:rsidRPr="00BF76E0">
              <w:t>Inspection</w:t>
            </w:r>
          </w:p>
        </w:tc>
      </w:tr>
      <w:tr w:rsidR="00DA7CBD" w:rsidRPr="00BF76E0" w14:paraId="1B424B1F" w14:textId="77777777" w:rsidTr="00DA7CBD">
        <w:trPr>
          <w:jc w:val="center"/>
        </w:trPr>
        <w:tc>
          <w:tcPr>
            <w:tcW w:w="1951" w:type="dxa"/>
            <w:shd w:val="clear" w:color="auto" w:fill="auto"/>
          </w:tcPr>
          <w:p w14:paraId="70B7135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6DA43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physical numeric keys arranged in a 12-key telephone keypad layout.</w:t>
            </w:r>
          </w:p>
        </w:tc>
      </w:tr>
      <w:tr w:rsidR="00DA7CBD" w:rsidRPr="00BF76E0" w14:paraId="0689B5C9" w14:textId="77777777" w:rsidTr="00DA7CBD">
        <w:trPr>
          <w:jc w:val="center"/>
        </w:trPr>
        <w:tc>
          <w:tcPr>
            <w:tcW w:w="1951" w:type="dxa"/>
            <w:shd w:val="clear" w:color="auto" w:fill="auto"/>
          </w:tcPr>
          <w:p w14:paraId="594896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AFE2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number five key is tactilely distinct from the other keys of the keypad.</w:t>
            </w:r>
          </w:p>
        </w:tc>
      </w:tr>
      <w:tr w:rsidR="00DA7CBD" w:rsidRPr="00BF76E0" w14:paraId="41872626" w14:textId="77777777" w:rsidTr="00DA7CBD">
        <w:trPr>
          <w:jc w:val="center"/>
        </w:trPr>
        <w:tc>
          <w:tcPr>
            <w:tcW w:w="1951" w:type="dxa"/>
            <w:shd w:val="clear" w:color="auto" w:fill="auto"/>
          </w:tcPr>
          <w:p w14:paraId="6C0FA5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51E18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345382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8CF69D3" w14:textId="77777777" w:rsidR="00DA7CBD" w:rsidRPr="00BF76E0" w:rsidRDefault="00DA7CBD" w:rsidP="00DA7CBD"/>
    <w:p w14:paraId="481BC4AE" w14:textId="77777777" w:rsidR="00DA7CBD" w:rsidRPr="00BF76E0" w:rsidRDefault="00DA7CBD" w:rsidP="00DA7CBD">
      <w:pPr>
        <w:pStyle w:val="Heading4"/>
      </w:pPr>
      <w:bookmarkStart w:id="2013" w:name="_Toc372010389"/>
      <w:bookmarkStart w:id="2014" w:name="_Toc379382759"/>
      <w:bookmarkStart w:id="2015" w:name="_Toc379383459"/>
      <w:bookmarkStart w:id="2016" w:name="_Toc494974423"/>
      <w:bookmarkStart w:id="2017" w:name="_Toc499392730"/>
      <w:r w:rsidRPr="00BF76E0">
        <w:t>C.8.4.2</w:t>
      </w:r>
      <w:r w:rsidRPr="00BF76E0">
        <w:tab/>
        <w:t>Operation of mechanical parts</w:t>
      </w:r>
      <w:bookmarkEnd w:id="2013"/>
      <w:bookmarkEnd w:id="2014"/>
      <w:bookmarkEnd w:id="2015"/>
      <w:bookmarkEnd w:id="2016"/>
      <w:bookmarkEnd w:id="2017"/>
    </w:p>
    <w:p w14:paraId="6C5518F5" w14:textId="77777777" w:rsidR="00DA7CBD" w:rsidRPr="00BF76E0" w:rsidRDefault="00DA7CBD" w:rsidP="00DA7CBD">
      <w:pPr>
        <w:pStyle w:val="Heading5"/>
      </w:pPr>
      <w:bookmarkStart w:id="2018" w:name="_Toc372010390"/>
      <w:bookmarkStart w:id="2019" w:name="_Toc379382760"/>
      <w:bookmarkStart w:id="2020" w:name="_Toc379383460"/>
      <w:bookmarkStart w:id="2021" w:name="_Toc494974424"/>
      <w:bookmarkStart w:id="2022" w:name="_Toc499392731"/>
      <w:r w:rsidRPr="00BF76E0">
        <w:t>C.8.4.2.1</w:t>
      </w:r>
      <w:r w:rsidRPr="00BF76E0">
        <w:tab/>
        <w:t xml:space="preserve">Means of </w:t>
      </w:r>
      <w:r>
        <w:t>o</w:t>
      </w:r>
      <w:r w:rsidRPr="00BF76E0">
        <w:t>peration of mechanical parts</w:t>
      </w:r>
      <w:bookmarkEnd w:id="2018"/>
      <w:bookmarkEnd w:id="2019"/>
      <w:bookmarkEnd w:id="2020"/>
      <w:bookmarkEnd w:id="2021"/>
      <w:bookmarkEnd w:id="20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33F2B2" w14:textId="77777777" w:rsidTr="00DA7CBD">
        <w:trPr>
          <w:jc w:val="center"/>
        </w:trPr>
        <w:tc>
          <w:tcPr>
            <w:tcW w:w="1951" w:type="dxa"/>
            <w:shd w:val="clear" w:color="auto" w:fill="auto"/>
          </w:tcPr>
          <w:p w14:paraId="17AB4F5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2106D0B" w14:textId="77777777" w:rsidR="00DA7CBD" w:rsidRPr="00BF76E0" w:rsidRDefault="00DA7CBD" w:rsidP="00DA7CBD">
            <w:pPr>
              <w:pStyle w:val="TAL"/>
            </w:pPr>
            <w:r w:rsidRPr="00BF76E0">
              <w:t>Inspection</w:t>
            </w:r>
          </w:p>
        </w:tc>
      </w:tr>
      <w:tr w:rsidR="00DA7CBD" w:rsidRPr="00BF76E0" w14:paraId="13425072" w14:textId="77777777" w:rsidTr="00DA7CBD">
        <w:trPr>
          <w:jc w:val="center"/>
        </w:trPr>
        <w:tc>
          <w:tcPr>
            <w:tcW w:w="1951" w:type="dxa"/>
            <w:shd w:val="clear" w:color="auto" w:fill="auto"/>
          </w:tcPr>
          <w:p w14:paraId="42F27D3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BBB809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opera</w:t>
            </w:r>
            <w:r w:rsidRPr="00E62C24">
              <w:rPr>
                <w:rFonts w:ascii="Arial" w:hAnsi="Arial" w:cs="Arial"/>
                <w:sz w:val="18"/>
                <w:szCs w:val="18"/>
              </w:rPr>
              <w:t>ble parts that requires grasping, pinching, or twisting of the wrist to operate.</w:t>
            </w:r>
          </w:p>
        </w:tc>
      </w:tr>
      <w:tr w:rsidR="00DA7CBD" w:rsidRPr="00BF76E0" w14:paraId="35A41E0C" w14:textId="77777777" w:rsidTr="00DA7CBD">
        <w:trPr>
          <w:jc w:val="center"/>
        </w:trPr>
        <w:tc>
          <w:tcPr>
            <w:tcW w:w="1951" w:type="dxa"/>
            <w:shd w:val="clear" w:color="auto" w:fill="auto"/>
          </w:tcPr>
          <w:p w14:paraId="7214E2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4163F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there is an accessible alternative means of operation that does not require these actions.</w:t>
            </w:r>
          </w:p>
        </w:tc>
      </w:tr>
      <w:tr w:rsidR="00DA7CBD" w:rsidRPr="00BF76E0" w14:paraId="362E18E4" w14:textId="77777777" w:rsidTr="00DA7CBD">
        <w:trPr>
          <w:jc w:val="center"/>
        </w:trPr>
        <w:tc>
          <w:tcPr>
            <w:tcW w:w="1951" w:type="dxa"/>
            <w:shd w:val="clear" w:color="auto" w:fill="auto"/>
          </w:tcPr>
          <w:p w14:paraId="742171B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2159FD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A2449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17DB9F9" w14:textId="77777777" w:rsidR="00DA7CBD" w:rsidRPr="00BF76E0" w:rsidRDefault="00DA7CBD" w:rsidP="00DA7CBD"/>
    <w:p w14:paraId="6F544272" w14:textId="77777777" w:rsidR="00DA7CBD" w:rsidRPr="00BF76E0" w:rsidRDefault="00DA7CBD" w:rsidP="00DA7CBD">
      <w:pPr>
        <w:pStyle w:val="Heading5"/>
      </w:pPr>
      <w:bookmarkStart w:id="2023" w:name="_Toc372010391"/>
      <w:bookmarkStart w:id="2024" w:name="_Toc379382761"/>
      <w:bookmarkStart w:id="2025" w:name="_Toc379383461"/>
      <w:bookmarkStart w:id="2026" w:name="_Toc494974425"/>
      <w:bookmarkStart w:id="2027" w:name="_Toc499392732"/>
      <w:r w:rsidRPr="00BF76E0">
        <w:t>C.8.4.2.2</w:t>
      </w:r>
      <w:r w:rsidRPr="00BF76E0">
        <w:tab/>
        <w:t>Force of operation of mechanical parts</w:t>
      </w:r>
      <w:bookmarkEnd w:id="2023"/>
      <w:bookmarkEnd w:id="2024"/>
      <w:bookmarkEnd w:id="2025"/>
      <w:bookmarkEnd w:id="2026"/>
      <w:bookmarkEnd w:id="20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28B9E5" w14:textId="77777777" w:rsidTr="00DA7CBD">
        <w:trPr>
          <w:jc w:val="center"/>
        </w:trPr>
        <w:tc>
          <w:tcPr>
            <w:tcW w:w="1951" w:type="dxa"/>
            <w:shd w:val="clear" w:color="auto" w:fill="auto"/>
          </w:tcPr>
          <w:p w14:paraId="0E860A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3D3BB7" w14:textId="77777777" w:rsidR="00DA7CBD" w:rsidRPr="00BF76E0" w:rsidRDefault="00DA7CBD" w:rsidP="00DA7CBD">
            <w:pPr>
              <w:pStyle w:val="TAL"/>
            </w:pPr>
            <w:r w:rsidRPr="00BF76E0">
              <w:t>Inspection and measurement</w:t>
            </w:r>
          </w:p>
        </w:tc>
      </w:tr>
      <w:tr w:rsidR="00DA7CBD" w:rsidRPr="00BF76E0" w14:paraId="1765F293" w14:textId="77777777" w:rsidTr="00DA7CBD">
        <w:trPr>
          <w:jc w:val="center"/>
        </w:trPr>
        <w:tc>
          <w:tcPr>
            <w:tcW w:w="1951" w:type="dxa"/>
            <w:shd w:val="clear" w:color="auto" w:fill="auto"/>
          </w:tcPr>
          <w:p w14:paraId="1C703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9DAF9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has a control which requires a force greater than 22,2 N to operate it.</w:t>
            </w:r>
          </w:p>
        </w:tc>
      </w:tr>
      <w:tr w:rsidR="00DA7CBD" w:rsidRPr="00BF76E0" w14:paraId="7DAB26AC" w14:textId="77777777" w:rsidTr="00DA7CBD">
        <w:trPr>
          <w:jc w:val="center"/>
        </w:trPr>
        <w:tc>
          <w:tcPr>
            <w:tcW w:w="1951" w:type="dxa"/>
            <w:shd w:val="clear" w:color="auto" w:fill="auto"/>
          </w:tcPr>
          <w:p w14:paraId="3D17A62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4DFB3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an accessible alternative means of operation is provided that requires a force less than </w:t>
            </w:r>
            <w:r w:rsidRPr="0033092B">
              <w:rPr>
                <w:rFonts w:ascii="Arial" w:hAnsi="Arial"/>
                <w:sz w:val="18"/>
              </w:rPr>
              <w:t>or</w:t>
            </w:r>
            <w:r w:rsidRPr="00BF76E0">
              <w:rPr>
                <w:rFonts w:ascii="Arial" w:hAnsi="Arial"/>
                <w:sz w:val="18"/>
              </w:rPr>
              <w:t xml:space="preserve"> equal to 22,2 N.</w:t>
            </w:r>
          </w:p>
        </w:tc>
      </w:tr>
      <w:tr w:rsidR="00DA7CBD" w:rsidRPr="00BF76E0" w14:paraId="68A51EBC" w14:textId="77777777" w:rsidTr="00DA7CBD">
        <w:trPr>
          <w:jc w:val="center"/>
        </w:trPr>
        <w:tc>
          <w:tcPr>
            <w:tcW w:w="1951" w:type="dxa"/>
            <w:shd w:val="clear" w:color="auto" w:fill="auto"/>
          </w:tcPr>
          <w:p w14:paraId="29F78F7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946BEB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A10269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198EEC3" w14:textId="77777777" w:rsidR="00DA7CBD" w:rsidRPr="00BF76E0" w:rsidRDefault="00DA7CBD" w:rsidP="00DA7CBD"/>
    <w:p w14:paraId="030C67DD" w14:textId="77777777" w:rsidR="00DA7CBD" w:rsidRPr="00BF76E0" w:rsidRDefault="00DA7CBD" w:rsidP="00DA7CBD">
      <w:pPr>
        <w:pStyle w:val="Heading4"/>
      </w:pPr>
      <w:bookmarkStart w:id="2028" w:name="_Toc372010392"/>
      <w:bookmarkStart w:id="2029" w:name="_Toc379382762"/>
      <w:bookmarkStart w:id="2030" w:name="_Toc379383462"/>
      <w:bookmarkStart w:id="2031" w:name="_Toc494974426"/>
      <w:bookmarkStart w:id="2032" w:name="_Toc499392733"/>
      <w:r w:rsidRPr="00BF76E0">
        <w:t>C.8.4.3</w:t>
      </w:r>
      <w:r w:rsidRPr="00BF76E0">
        <w:tab/>
        <w:t>Keys, tickets and fare cards</w:t>
      </w:r>
      <w:bookmarkEnd w:id="2028"/>
      <w:bookmarkEnd w:id="2029"/>
      <w:bookmarkEnd w:id="2030"/>
      <w:bookmarkEnd w:id="2031"/>
      <w:bookmarkEnd w:id="20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0CB530" w14:textId="77777777" w:rsidTr="00DA7CBD">
        <w:trPr>
          <w:jc w:val="center"/>
        </w:trPr>
        <w:tc>
          <w:tcPr>
            <w:tcW w:w="1928" w:type="dxa"/>
            <w:shd w:val="clear" w:color="auto" w:fill="auto"/>
          </w:tcPr>
          <w:p w14:paraId="0DF94588" w14:textId="77777777" w:rsidR="00DA7CBD" w:rsidRPr="00BF76E0" w:rsidRDefault="00DA7CBD" w:rsidP="00DA7CBD">
            <w:pPr>
              <w:pStyle w:val="TAL"/>
            </w:pPr>
            <w:r w:rsidRPr="00BF76E0">
              <w:t xml:space="preserve">Type of </w:t>
            </w:r>
            <w:r>
              <w:t>assessment</w:t>
            </w:r>
          </w:p>
        </w:tc>
        <w:tc>
          <w:tcPr>
            <w:tcW w:w="6928" w:type="dxa"/>
            <w:shd w:val="clear" w:color="auto" w:fill="auto"/>
          </w:tcPr>
          <w:p w14:paraId="2EED2762" w14:textId="77777777" w:rsidR="00DA7CBD" w:rsidRPr="00BF76E0" w:rsidRDefault="00DA7CBD" w:rsidP="00DA7CBD">
            <w:pPr>
              <w:pStyle w:val="TAL"/>
            </w:pPr>
            <w:r w:rsidRPr="00BF76E0">
              <w:t>Inspection and measurement</w:t>
            </w:r>
          </w:p>
        </w:tc>
      </w:tr>
      <w:tr w:rsidR="00DA7CBD" w:rsidRPr="00BF76E0" w14:paraId="30832BD6" w14:textId="77777777" w:rsidTr="00DA7CBD">
        <w:trPr>
          <w:jc w:val="center"/>
        </w:trPr>
        <w:tc>
          <w:tcPr>
            <w:tcW w:w="1928" w:type="dxa"/>
            <w:shd w:val="clear" w:color="auto" w:fill="auto"/>
          </w:tcPr>
          <w:p w14:paraId="118FE36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5814C981"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w:t>
            </w:r>
            <w:r w:rsidRPr="0033092B">
              <w:rPr>
                <w:rFonts w:ascii="Arial" w:hAnsi="Arial"/>
                <w:sz w:val="18"/>
              </w:rPr>
              <w:t>ICT</w:t>
            </w:r>
            <w:r w:rsidRPr="00BF76E0">
              <w:rPr>
                <w:rFonts w:ascii="Arial" w:hAnsi="Arial"/>
                <w:sz w:val="18"/>
              </w:rPr>
              <w:t xml:space="preserve"> provides keys, tickets </w:t>
            </w:r>
            <w:r w:rsidRPr="0033092B">
              <w:rPr>
                <w:rFonts w:ascii="Arial" w:hAnsi="Arial"/>
                <w:sz w:val="18"/>
              </w:rPr>
              <w:t>or</w:t>
            </w:r>
            <w:r w:rsidRPr="00BF76E0">
              <w:rPr>
                <w:rFonts w:ascii="Arial" w:hAnsi="Arial"/>
                <w:sz w:val="18"/>
              </w:rPr>
              <w:t xml:space="preserve"> fare cards, and their orientation is important for further use</w:t>
            </w:r>
            <w:r w:rsidRPr="00BF76E0">
              <w:rPr>
                <w:rFonts w:ascii="Arial" w:hAnsi="Arial"/>
                <w:sz w:val="18"/>
                <w:lang w:bidi="en-US"/>
              </w:rPr>
              <w:t>.</w:t>
            </w:r>
          </w:p>
        </w:tc>
      </w:tr>
      <w:tr w:rsidR="00DA7CBD" w:rsidRPr="00BF76E0" w14:paraId="7C30F8D2" w14:textId="77777777" w:rsidTr="00DA7CBD">
        <w:trPr>
          <w:jc w:val="center"/>
        </w:trPr>
        <w:tc>
          <w:tcPr>
            <w:tcW w:w="1928" w:type="dxa"/>
            <w:shd w:val="clear" w:color="auto" w:fill="auto"/>
          </w:tcPr>
          <w:p w14:paraId="33357FA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266E9AAF"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 xml:space="preserve">keys, tickets </w:t>
            </w:r>
            <w:r w:rsidRPr="0033092B">
              <w:rPr>
                <w:rFonts w:ascii="Arial" w:hAnsi="Arial"/>
                <w:sz w:val="18"/>
              </w:rPr>
              <w:t>or</w:t>
            </w:r>
            <w:r w:rsidRPr="00BF76E0">
              <w:rPr>
                <w:rFonts w:ascii="Arial" w:hAnsi="Arial"/>
                <w:sz w:val="18"/>
              </w:rPr>
              <w:t xml:space="preserve"> fare cards have an orientation that is tactilely discernible</w:t>
            </w:r>
            <w:r w:rsidRPr="00BF76E0">
              <w:rPr>
                <w:rFonts w:ascii="Arial" w:hAnsi="Arial"/>
                <w:sz w:val="18"/>
                <w:lang w:bidi="en-US"/>
              </w:rPr>
              <w:t>.</w:t>
            </w:r>
          </w:p>
        </w:tc>
      </w:tr>
      <w:tr w:rsidR="00DA7CBD" w:rsidRPr="00BF76E0" w14:paraId="12C9BDE7" w14:textId="77777777" w:rsidTr="00DA7CBD">
        <w:trPr>
          <w:jc w:val="center"/>
        </w:trPr>
        <w:tc>
          <w:tcPr>
            <w:tcW w:w="1928" w:type="dxa"/>
            <w:shd w:val="clear" w:color="auto" w:fill="auto"/>
          </w:tcPr>
          <w:p w14:paraId="7DC69AE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4731919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AC446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086F226" w14:textId="77777777" w:rsidR="00DA7CBD" w:rsidRPr="00BF76E0" w:rsidRDefault="00DA7CBD" w:rsidP="00DA7CBD"/>
    <w:p w14:paraId="34049497" w14:textId="77777777" w:rsidR="00DA7CBD" w:rsidRPr="00BF76E0" w:rsidRDefault="00DA7CBD" w:rsidP="00DA7CBD">
      <w:pPr>
        <w:pStyle w:val="Heading3"/>
      </w:pPr>
      <w:bookmarkStart w:id="2033" w:name="_Toc372010393"/>
      <w:bookmarkStart w:id="2034" w:name="_Toc379382763"/>
      <w:bookmarkStart w:id="2035" w:name="_Toc379383463"/>
      <w:bookmarkStart w:id="2036" w:name="_Toc494974427"/>
      <w:bookmarkStart w:id="2037" w:name="_Toc499392734"/>
      <w:r w:rsidRPr="00BF76E0">
        <w:t>C.8.5</w:t>
      </w:r>
      <w:r w:rsidRPr="00BF76E0">
        <w:tab/>
        <w:t>Tactile indication of speech mode</w:t>
      </w:r>
      <w:bookmarkEnd w:id="2033"/>
      <w:bookmarkEnd w:id="2034"/>
      <w:bookmarkEnd w:id="2035"/>
      <w:bookmarkEnd w:id="2036"/>
      <w:bookmarkEnd w:id="20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BF76E0" w14:paraId="5B48D390" w14:textId="77777777" w:rsidTr="00DA7CBD">
        <w:trPr>
          <w:jc w:val="center"/>
        </w:trPr>
        <w:tc>
          <w:tcPr>
            <w:tcW w:w="1928" w:type="dxa"/>
            <w:shd w:val="clear" w:color="auto" w:fill="auto"/>
          </w:tcPr>
          <w:p w14:paraId="2EC53734" w14:textId="77777777" w:rsidR="00DA7CBD" w:rsidRPr="00BF76E0" w:rsidRDefault="00DA7CBD" w:rsidP="00DA7CBD">
            <w:pPr>
              <w:pStyle w:val="TAL"/>
            </w:pPr>
            <w:r w:rsidRPr="00BF76E0">
              <w:t xml:space="preserve">Type of </w:t>
            </w:r>
            <w:r>
              <w:t>assessment</w:t>
            </w:r>
          </w:p>
        </w:tc>
        <w:tc>
          <w:tcPr>
            <w:tcW w:w="6928" w:type="dxa"/>
            <w:shd w:val="clear" w:color="auto" w:fill="auto"/>
          </w:tcPr>
          <w:p w14:paraId="5EE39144" w14:textId="77777777" w:rsidR="00DA7CBD" w:rsidRPr="00BF76E0" w:rsidRDefault="00DA7CBD" w:rsidP="00DA7CBD">
            <w:pPr>
              <w:pStyle w:val="TAL"/>
            </w:pPr>
            <w:r w:rsidRPr="00BF76E0">
              <w:t>Inspection and measurement</w:t>
            </w:r>
          </w:p>
        </w:tc>
      </w:tr>
      <w:tr w:rsidR="00DA7CBD" w:rsidRPr="00BF76E0" w14:paraId="5665B855" w14:textId="77777777" w:rsidTr="00DA7CBD">
        <w:trPr>
          <w:jc w:val="center"/>
        </w:trPr>
        <w:tc>
          <w:tcPr>
            <w:tcW w:w="1928" w:type="dxa"/>
            <w:shd w:val="clear" w:color="auto" w:fill="auto"/>
          </w:tcPr>
          <w:p w14:paraId="13E930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6928" w:type="dxa"/>
            <w:shd w:val="clear" w:color="auto" w:fill="auto"/>
          </w:tcPr>
          <w:p w14:paraId="7401FB1E" w14:textId="77777777" w:rsidR="00DA7CBD" w:rsidRPr="00BF76E0" w:rsidRDefault="00DA7CBD" w:rsidP="00DA7CBD">
            <w:pPr>
              <w:keepNext/>
              <w:keepLines/>
              <w:spacing w:after="0"/>
              <w:rPr>
                <w:rFonts w:ascii="Arial" w:hAnsi="Arial"/>
                <w:sz w:val="18"/>
              </w:rPr>
            </w:pPr>
            <w:r w:rsidRPr="00BF76E0">
              <w:rPr>
                <w:rFonts w:ascii="Arial" w:hAnsi="Arial"/>
                <w:sz w:val="18"/>
              </w:rPr>
              <w:t>1.</w:t>
            </w:r>
            <w:r w:rsidRPr="00BF76E0">
              <w:rPr>
                <w:rFonts w:ascii="Arial" w:hAnsi="Arial"/>
                <w:sz w:val="18"/>
                <w:lang w:bidi="en-US"/>
              </w:rPr>
              <w:t xml:space="preserve"> The </w:t>
            </w:r>
            <w:r w:rsidRPr="0033092B">
              <w:rPr>
                <w:rFonts w:ascii="Arial" w:hAnsi="Arial"/>
                <w:sz w:val="18"/>
              </w:rPr>
              <w:t>ICT</w:t>
            </w:r>
            <w:r w:rsidRPr="00BF76E0">
              <w:rPr>
                <w:rFonts w:ascii="Arial" w:hAnsi="Arial"/>
                <w:sz w:val="18"/>
              </w:rPr>
              <w:t xml:space="preserve"> is designed for shared use. </w:t>
            </w:r>
          </w:p>
          <w:p w14:paraId="0B0B9527" w14:textId="77777777" w:rsidR="00DA7CBD" w:rsidRPr="00BF76E0" w:rsidRDefault="00DA7CBD" w:rsidP="00DA7CBD">
            <w:pPr>
              <w:keepNext/>
              <w:keepLines/>
              <w:spacing w:after="0"/>
              <w:rPr>
                <w:rFonts w:ascii="Arial" w:hAnsi="Arial"/>
                <w:sz w:val="18"/>
              </w:rPr>
            </w:pPr>
            <w:r w:rsidRPr="00BF76E0">
              <w:rPr>
                <w:rFonts w:ascii="Arial" w:hAnsi="Arial"/>
                <w:sz w:val="18"/>
              </w:rPr>
              <w:t>2. Speech output is available</w:t>
            </w:r>
            <w:r w:rsidRPr="00BF76E0">
              <w:rPr>
                <w:rFonts w:ascii="Arial" w:hAnsi="Arial"/>
                <w:sz w:val="18"/>
                <w:lang w:bidi="en-US"/>
              </w:rPr>
              <w:t>.</w:t>
            </w:r>
          </w:p>
        </w:tc>
      </w:tr>
      <w:tr w:rsidR="00DA7CBD" w:rsidRPr="00BF76E0" w14:paraId="7F8A6273" w14:textId="77777777" w:rsidTr="00DA7CBD">
        <w:trPr>
          <w:jc w:val="center"/>
        </w:trPr>
        <w:tc>
          <w:tcPr>
            <w:tcW w:w="1928" w:type="dxa"/>
            <w:shd w:val="clear" w:color="auto" w:fill="auto"/>
          </w:tcPr>
          <w:p w14:paraId="175D73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6928" w:type="dxa"/>
            <w:shd w:val="clear" w:color="auto" w:fill="auto"/>
          </w:tcPr>
          <w:p w14:paraId="7722725D"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 xml:space="preserve">1. Check that </w:t>
            </w:r>
            <w:r w:rsidRPr="00BF76E0">
              <w:rPr>
                <w:rFonts w:ascii="Arial" w:hAnsi="Arial"/>
                <w:sz w:val="18"/>
              </w:rPr>
              <w:t>a tactile indication of the means to initiate the speech mode of operation is provided.</w:t>
            </w:r>
          </w:p>
        </w:tc>
      </w:tr>
      <w:tr w:rsidR="00DA7CBD" w:rsidRPr="00BF76E0" w14:paraId="3BE4EBB5" w14:textId="77777777" w:rsidTr="00DA7CBD">
        <w:trPr>
          <w:jc w:val="center"/>
        </w:trPr>
        <w:tc>
          <w:tcPr>
            <w:tcW w:w="1928" w:type="dxa"/>
            <w:shd w:val="clear" w:color="auto" w:fill="auto"/>
          </w:tcPr>
          <w:p w14:paraId="7AEFE1F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6928" w:type="dxa"/>
            <w:shd w:val="clear" w:color="auto" w:fill="auto"/>
          </w:tcPr>
          <w:p w14:paraId="5FBCBB3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667EC6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83352BF" w14:textId="77777777" w:rsidR="00DA7CBD" w:rsidRPr="00BF76E0" w:rsidRDefault="00DA7CBD" w:rsidP="00DA7CBD"/>
    <w:p w14:paraId="43FA5AFA" w14:textId="77777777" w:rsidR="00DA7CBD" w:rsidRPr="00BF76E0" w:rsidRDefault="00DA7CBD" w:rsidP="00DA7CBD">
      <w:pPr>
        <w:pStyle w:val="Heading2"/>
        <w:pBdr>
          <w:top w:val="single" w:sz="8" w:space="1" w:color="auto"/>
        </w:pBdr>
      </w:pPr>
      <w:bookmarkStart w:id="2038" w:name="_Toc372010394"/>
      <w:bookmarkStart w:id="2039" w:name="_Toc379382764"/>
      <w:bookmarkStart w:id="2040" w:name="_Toc379383464"/>
      <w:bookmarkStart w:id="2041" w:name="_Toc494974428"/>
      <w:bookmarkStart w:id="2042" w:name="_Toc499392735"/>
      <w:r w:rsidRPr="00BF76E0">
        <w:t>C.9</w:t>
      </w:r>
      <w:r w:rsidRPr="00BF76E0">
        <w:tab/>
        <w:t>Web</w:t>
      </w:r>
      <w:bookmarkEnd w:id="2038"/>
      <w:bookmarkEnd w:id="2039"/>
      <w:bookmarkEnd w:id="2040"/>
      <w:bookmarkEnd w:id="2041"/>
      <w:bookmarkEnd w:id="2042"/>
    </w:p>
    <w:p w14:paraId="768110BE" w14:textId="77777777" w:rsidR="00DA7CBD" w:rsidRPr="00BF76E0" w:rsidRDefault="00DA7CBD" w:rsidP="00DA7CBD">
      <w:pPr>
        <w:pStyle w:val="Heading3"/>
      </w:pPr>
      <w:bookmarkStart w:id="2043" w:name="_Toc372010395"/>
      <w:bookmarkStart w:id="2044" w:name="_Toc379382765"/>
      <w:bookmarkStart w:id="2045" w:name="_Toc379383465"/>
      <w:bookmarkStart w:id="2046" w:name="_Toc494974429"/>
      <w:bookmarkStart w:id="2047" w:name="_Toc499392736"/>
      <w:r w:rsidRPr="00BF76E0">
        <w:t>C.9.1</w:t>
      </w:r>
      <w:r w:rsidRPr="00BF76E0">
        <w:tab/>
        <w:t>General (informative)</w:t>
      </w:r>
      <w:bookmarkEnd w:id="2043"/>
      <w:bookmarkEnd w:id="2044"/>
      <w:bookmarkEnd w:id="2045"/>
      <w:bookmarkEnd w:id="2046"/>
      <w:bookmarkEnd w:id="2047"/>
    </w:p>
    <w:p w14:paraId="506C46C1" w14:textId="77777777" w:rsidR="00DA7CBD" w:rsidRPr="00BF76E0" w:rsidRDefault="00DA7CBD" w:rsidP="00DA7CBD">
      <w:r w:rsidRPr="00BF76E0">
        <w:t>Clause 9.1 is informative only and contains no requirements requiring test.</w:t>
      </w:r>
    </w:p>
    <w:p w14:paraId="64E32C28" w14:textId="77777777" w:rsidR="00DA7CBD" w:rsidRPr="00BF76E0" w:rsidRDefault="00DA7CBD" w:rsidP="00DA7CBD">
      <w:pPr>
        <w:pStyle w:val="Heading3"/>
      </w:pPr>
      <w:bookmarkStart w:id="2048" w:name="_Toc372010396"/>
      <w:bookmarkStart w:id="2049" w:name="_Toc379382766"/>
      <w:bookmarkStart w:id="2050" w:name="_Toc379383466"/>
      <w:bookmarkStart w:id="2051" w:name="_Toc494974430"/>
      <w:bookmarkStart w:id="2052" w:name="_Toc499392737"/>
      <w:r w:rsidRPr="00BF76E0">
        <w:t>C.9.2</w:t>
      </w:r>
      <w:r w:rsidRPr="00BF76E0">
        <w:tab/>
        <w:t>Web content requirements</w:t>
      </w:r>
      <w:bookmarkEnd w:id="2048"/>
      <w:bookmarkEnd w:id="2049"/>
      <w:bookmarkEnd w:id="2050"/>
      <w:bookmarkEnd w:id="2051"/>
      <w:bookmarkEnd w:id="2052"/>
    </w:p>
    <w:p w14:paraId="7A21F6C2" w14:textId="77777777" w:rsidR="00DA7CBD" w:rsidRPr="00BF76E0" w:rsidRDefault="00DA7CBD" w:rsidP="00DA7CBD">
      <w:pPr>
        <w:pStyle w:val="Heading4"/>
      </w:pPr>
      <w:bookmarkStart w:id="2053" w:name="_Toc372010397"/>
      <w:bookmarkStart w:id="2054" w:name="_Toc379382767"/>
      <w:bookmarkStart w:id="2055" w:name="_Toc379383467"/>
      <w:bookmarkStart w:id="2056" w:name="_Toc494974431"/>
      <w:bookmarkStart w:id="2057" w:name="_Toc499392738"/>
      <w:r w:rsidRPr="00BF76E0">
        <w:t>C.9.2.1</w:t>
      </w:r>
      <w:r w:rsidRPr="00BF76E0">
        <w:tab/>
        <w:t>Non-text content</w:t>
      </w:r>
      <w:bookmarkEnd w:id="2053"/>
      <w:bookmarkEnd w:id="2054"/>
      <w:bookmarkEnd w:id="2055"/>
      <w:bookmarkEnd w:id="2056"/>
      <w:bookmarkEnd w:id="20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E44666" w14:textId="77777777" w:rsidTr="00DA7CBD">
        <w:trPr>
          <w:jc w:val="center"/>
        </w:trPr>
        <w:tc>
          <w:tcPr>
            <w:tcW w:w="1951" w:type="dxa"/>
            <w:shd w:val="clear" w:color="auto" w:fill="auto"/>
          </w:tcPr>
          <w:p w14:paraId="040476D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4F4A5B" w14:textId="77777777" w:rsidR="00DA7CBD" w:rsidRPr="00BF76E0" w:rsidRDefault="00DA7CBD" w:rsidP="00DA7CBD">
            <w:pPr>
              <w:pStyle w:val="TAL"/>
            </w:pPr>
            <w:r w:rsidRPr="00BF76E0">
              <w:t>Inspection</w:t>
            </w:r>
          </w:p>
        </w:tc>
      </w:tr>
      <w:tr w:rsidR="00DA7CBD" w:rsidRPr="00BF76E0" w14:paraId="53DE53C9" w14:textId="77777777" w:rsidTr="00DA7CBD">
        <w:trPr>
          <w:jc w:val="center"/>
        </w:trPr>
        <w:tc>
          <w:tcPr>
            <w:tcW w:w="1951" w:type="dxa"/>
            <w:shd w:val="clear" w:color="auto" w:fill="auto"/>
          </w:tcPr>
          <w:p w14:paraId="666D798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DB9B3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B37BA34" w14:textId="77777777" w:rsidTr="00DA7CBD">
        <w:trPr>
          <w:jc w:val="center"/>
        </w:trPr>
        <w:tc>
          <w:tcPr>
            <w:tcW w:w="1951" w:type="dxa"/>
            <w:shd w:val="clear" w:color="auto" w:fill="auto"/>
          </w:tcPr>
          <w:p w14:paraId="134138D0" w14:textId="77777777" w:rsidR="00DA7CBD" w:rsidRPr="00BF76E0" w:rsidRDefault="00DA7CBD" w:rsidP="00DA7CBD">
            <w:pPr>
              <w:pStyle w:val="TAL"/>
            </w:pPr>
            <w:r w:rsidRPr="00BF76E0">
              <w:t>Procedure</w:t>
            </w:r>
          </w:p>
        </w:tc>
        <w:tc>
          <w:tcPr>
            <w:tcW w:w="7088" w:type="dxa"/>
            <w:shd w:val="clear" w:color="auto" w:fill="auto"/>
          </w:tcPr>
          <w:p w14:paraId="482D4187"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1.1.1 Non-text content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E5BD829" w14:textId="77777777" w:rsidTr="00DA7CBD">
        <w:trPr>
          <w:jc w:val="center"/>
        </w:trPr>
        <w:tc>
          <w:tcPr>
            <w:tcW w:w="1951" w:type="dxa"/>
            <w:shd w:val="clear" w:color="auto" w:fill="auto"/>
          </w:tcPr>
          <w:p w14:paraId="73EF0E6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508FB2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4990B8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4809DD8" w14:textId="77777777" w:rsidR="00DA7CBD" w:rsidRPr="00BF76E0" w:rsidRDefault="00DA7CBD" w:rsidP="00DA7CBD">
      <w:pPr>
        <w:rPr>
          <w:lang w:eastAsia="en-GB"/>
        </w:rPr>
      </w:pPr>
    </w:p>
    <w:p w14:paraId="65345889" w14:textId="77777777" w:rsidR="00DA7CBD" w:rsidRPr="00BF76E0" w:rsidRDefault="00DA7CBD" w:rsidP="00DA7CBD">
      <w:pPr>
        <w:pStyle w:val="Heading4"/>
      </w:pPr>
      <w:bookmarkStart w:id="2058" w:name="_Toc372010398"/>
      <w:bookmarkStart w:id="2059" w:name="_Toc379382768"/>
      <w:bookmarkStart w:id="2060" w:name="_Toc379383468"/>
      <w:bookmarkStart w:id="2061" w:name="_Toc494974432"/>
      <w:bookmarkStart w:id="2062" w:name="_Toc499392739"/>
      <w:r w:rsidRPr="00BF76E0">
        <w:t>C.9.2.2</w:t>
      </w:r>
      <w:r w:rsidRPr="00BF76E0">
        <w:tab/>
        <w:t>Audio-only and video-only (pre-recorded)</w:t>
      </w:r>
      <w:bookmarkEnd w:id="2058"/>
      <w:bookmarkEnd w:id="2059"/>
      <w:bookmarkEnd w:id="2060"/>
      <w:bookmarkEnd w:id="2061"/>
      <w:bookmarkEnd w:id="20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BE5901" w14:textId="77777777" w:rsidTr="00DA7CBD">
        <w:trPr>
          <w:jc w:val="center"/>
        </w:trPr>
        <w:tc>
          <w:tcPr>
            <w:tcW w:w="1951" w:type="dxa"/>
            <w:shd w:val="clear" w:color="auto" w:fill="auto"/>
          </w:tcPr>
          <w:p w14:paraId="24355D4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E486102" w14:textId="77777777" w:rsidR="00DA7CBD" w:rsidRPr="00BF76E0" w:rsidRDefault="00DA7CBD" w:rsidP="00DA7CBD">
            <w:pPr>
              <w:pStyle w:val="TAL"/>
            </w:pPr>
            <w:r w:rsidRPr="00BF76E0">
              <w:t>Inspection</w:t>
            </w:r>
          </w:p>
        </w:tc>
      </w:tr>
      <w:tr w:rsidR="00DA7CBD" w:rsidRPr="00BF76E0" w14:paraId="702948D7" w14:textId="77777777" w:rsidTr="00DA7CBD">
        <w:trPr>
          <w:jc w:val="center"/>
        </w:trPr>
        <w:tc>
          <w:tcPr>
            <w:tcW w:w="1951" w:type="dxa"/>
            <w:shd w:val="clear" w:color="auto" w:fill="auto"/>
          </w:tcPr>
          <w:p w14:paraId="0669359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39742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C3D7B71" w14:textId="77777777" w:rsidTr="00DA7CBD">
        <w:trPr>
          <w:jc w:val="center"/>
        </w:trPr>
        <w:tc>
          <w:tcPr>
            <w:tcW w:w="1951" w:type="dxa"/>
            <w:shd w:val="clear" w:color="auto" w:fill="auto"/>
          </w:tcPr>
          <w:p w14:paraId="7ADC500C" w14:textId="77777777" w:rsidR="00DA7CBD" w:rsidRPr="00BF76E0" w:rsidRDefault="00DA7CBD" w:rsidP="00DA7CBD">
            <w:pPr>
              <w:pStyle w:val="TAL"/>
            </w:pPr>
            <w:r w:rsidRPr="00BF76E0">
              <w:t>Procedure</w:t>
            </w:r>
          </w:p>
        </w:tc>
        <w:tc>
          <w:tcPr>
            <w:tcW w:w="7088" w:type="dxa"/>
            <w:shd w:val="clear" w:color="auto" w:fill="auto"/>
          </w:tcPr>
          <w:p w14:paraId="70F7C495"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1.2.1 Audio-only and video-only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B0CD5B7" w14:textId="77777777" w:rsidTr="00DA7CBD">
        <w:trPr>
          <w:jc w:val="center"/>
        </w:trPr>
        <w:tc>
          <w:tcPr>
            <w:tcW w:w="1951" w:type="dxa"/>
            <w:shd w:val="clear" w:color="auto" w:fill="auto"/>
          </w:tcPr>
          <w:p w14:paraId="0DB58CE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EA13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6F5B42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6FCB5C" w14:textId="77777777" w:rsidR="00DA7CBD" w:rsidRPr="00BF76E0" w:rsidRDefault="00DA7CBD" w:rsidP="00DA7CBD">
      <w:pPr>
        <w:rPr>
          <w:lang w:eastAsia="en-GB"/>
        </w:rPr>
      </w:pPr>
    </w:p>
    <w:p w14:paraId="69D96841" w14:textId="77777777" w:rsidR="00DA7CBD" w:rsidRPr="00BF76E0" w:rsidRDefault="00DA7CBD" w:rsidP="00DA7CBD">
      <w:pPr>
        <w:pStyle w:val="Heading4"/>
      </w:pPr>
      <w:bookmarkStart w:id="2063" w:name="_Toc372010399"/>
      <w:bookmarkStart w:id="2064" w:name="_Toc379382769"/>
      <w:bookmarkStart w:id="2065" w:name="_Toc379383469"/>
      <w:bookmarkStart w:id="2066" w:name="_Toc494974433"/>
      <w:bookmarkStart w:id="2067" w:name="_Toc499392740"/>
      <w:r w:rsidRPr="00BF76E0">
        <w:t>C.9.2.3</w:t>
      </w:r>
      <w:r w:rsidRPr="00BF76E0">
        <w:tab/>
        <w:t>Captions (pre-recorded)</w:t>
      </w:r>
      <w:bookmarkEnd w:id="2063"/>
      <w:bookmarkEnd w:id="2064"/>
      <w:bookmarkEnd w:id="2065"/>
      <w:bookmarkEnd w:id="2066"/>
      <w:bookmarkEnd w:id="20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5428F21" w14:textId="77777777" w:rsidTr="00DA7CBD">
        <w:trPr>
          <w:jc w:val="center"/>
        </w:trPr>
        <w:tc>
          <w:tcPr>
            <w:tcW w:w="1951" w:type="dxa"/>
            <w:shd w:val="clear" w:color="auto" w:fill="auto"/>
          </w:tcPr>
          <w:p w14:paraId="54816BA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0C41BD" w14:textId="77777777" w:rsidR="00DA7CBD" w:rsidRPr="00BF76E0" w:rsidRDefault="00DA7CBD" w:rsidP="00DA7CBD">
            <w:pPr>
              <w:pStyle w:val="TAL"/>
            </w:pPr>
            <w:r w:rsidRPr="00BF76E0">
              <w:t>Inspection</w:t>
            </w:r>
          </w:p>
        </w:tc>
      </w:tr>
      <w:tr w:rsidR="00DA7CBD" w:rsidRPr="00BF76E0" w14:paraId="092F1D26" w14:textId="77777777" w:rsidTr="00DA7CBD">
        <w:trPr>
          <w:jc w:val="center"/>
        </w:trPr>
        <w:tc>
          <w:tcPr>
            <w:tcW w:w="1951" w:type="dxa"/>
            <w:shd w:val="clear" w:color="auto" w:fill="auto"/>
          </w:tcPr>
          <w:p w14:paraId="4579C9E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C4409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8B26750" w14:textId="77777777" w:rsidTr="00DA7CBD">
        <w:trPr>
          <w:jc w:val="center"/>
        </w:trPr>
        <w:tc>
          <w:tcPr>
            <w:tcW w:w="1951" w:type="dxa"/>
            <w:shd w:val="clear" w:color="auto" w:fill="auto"/>
          </w:tcPr>
          <w:p w14:paraId="6F7DF3D3" w14:textId="77777777" w:rsidR="00DA7CBD" w:rsidRPr="00BF76E0" w:rsidRDefault="00DA7CBD" w:rsidP="00DA7CBD">
            <w:pPr>
              <w:pStyle w:val="TAL"/>
            </w:pPr>
            <w:r w:rsidRPr="00BF76E0">
              <w:t>Procedure</w:t>
            </w:r>
          </w:p>
        </w:tc>
        <w:tc>
          <w:tcPr>
            <w:tcW w:w="7088" w:type="dxa"/>
            <w:shd w:val="clear" w:color="auto" w:fill="auto"/>
          </w:tcPr>
          <w:p w14:paraId="4DFFC842"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1.2.2 Captions (Pre-recorded)</w:t>
            </w:r>
            <w:r>
              <w:t xml:space="preserve"> </w:t>
            </w:r>
            <w:r w:rsidRPr="0033092B">
              <w:t>[</w:t>
            </w:r>
            <w:r>
              <w:fldChar w:fldCharType="begin"/>
            </w:r>
            <w:r>
              <w:instrText>REF REF_ISOIEC40500</w:instrText>
            </w:r>
            <w:r>
              <w:fldChar w:fldCharType="separate"/>
            </w:r>
            <w:r>
              <w:rPr>
                <w:noProof/>
              </w:rPr>
              <w:t>4</w:t>
            </w:r>
            <w:r>
              <w:rPr>
                <w:noProof/>
              </w:rPr>
              <w:fldChar w:fldCharType="end"/>
            </w:r>
            <w:r w:rsidRPr="0033092B">
              <w:t>]</w:t>
            </w:r>
            <w:r w:rsidRPr="00BF76E0">
              <w:t>.</w:t>
            </w:r>
          </w:p>
        </w:tc>
      </w:tr>
      <w:tr w:rsidR="00DA7CBD" w:rsidRPr="00BF76E0" w14:paraId="202158B5" w14:textId="77777777" w:rsidTr="00DA7CBD">
        <w:trPr>
          <w:jc w:val="center"/>
        </w:trPr>
        <w:tc>
          <w:tcPr>
            <w:tcW w:w="1951" w:type="dxa"/>
            <w:shd w:val="clear" w:color="auto" w:fill="auto"/>
          </w:tcPr>
          <w:p w14:paraId="1F32520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8110C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6DC4B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54ED9F" w14:textId="77777777" w:rsidR="00DA7CBD" w:rsidRPr="00BF76E0" w:rsidRDefault="00DA7CBD" w:rsidP="00DA7CBD">
      <w:pPr>
        <w:rPr>
          <w:lang w:eastAsia="en-GB"/>
        </w:rPr>
      </w:pPr>
    </w:p>
    <w:p w14:paraId="672CCCBE" w14:textId="77777777" w:rsidR="00DA7CBD" w:rsidRPr="00BF76E0" w:rsidRDefault="00DA7CBD" w:rsidP="00DA7CBD">
      <w:pPr>
        <w:pStyle w:val="Heading4"/>
      </w:pPr>
      <w:bookmarkStart w:id="2068" w:name="_Toc372010400"/>
      <w:bookmarkStart w:id="2069" w:name="_Toc379382770"/>
      <w:bookmarkStart w:id="2070" w:name="_Toc379383470"/>
      <w:bookmarkStart w:id="2071" w:name="_Toc494974434"/>
      <w:bookmarkStart w:id="2072" w:name="_Toc499392741"/>
      <w:r w:rsidRPr="00BF76E0">
        <w:t>C.9.2.4</w:t>
      </w:r>
      <w:r w:rsidRPr="00BF76E0">
        <w:tab/>
        <w:t xml:space="preserve">Audio description </w:t>
      </w:r>
      <w:r w:rsidRPr="0033092B">
        <w:t>or</w:t>
      </w:r>
      <w:r w:rsidRPr="00BF76E0">
        <w:t xml:space="preserve"> media alternative (pre-recorded)</w:t>
      </w:r>
      <w:bookmarkEnd w:id="2068"/>
      <w:bookmarkEnd w:id="2069"/>
      <w:bookmarkEnd w:id="2070"/>
      <w:bookmarkEnd w:id="2071"/>
      <w:bookmarkEnd w:id="20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951D3C" w14:textId="77777777" w:rsidTr="00DA7CBD">
        <w:trPr>
          <w:jc w:val="center"/>
        </w:trPr>
        <w:tc>
          <w:tcPr>
            <w:tcW w:w="1951" w:type="dxa"/>
            <w:shd w:val="clear" w:color="auto" w:fill="auto"/>
          </w:tcPr>
          <w:p w14:paraId="3CB789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1018D2" w14:textId="77777777" w:rsidR="00DA7CBD" w:rsidRPr="00BF76E0" w:rsidRDefault="00DA7CBD" w:rsidP="00DA7CBD">
            <w:pPr>
              <w:pStyle w:val="TAL"/>
            </w:pPr>
            <w:r w:rsidRPr="00BF76E0">
              <w:t>Inspection</w:t>
            </w:r>
          </w:p>
        </w:tc>
      </w:tr>
      <w:tr w:rsidR="00DA7CBD" w:rsidRPr="00BF76E0" w14:paraId="733719F3" w14:textId="77777777" w:rsidTr="00DA7CBD">
        <w:trPr>
          <w:jc w:val="center"/>
        </w:trPr>
        <w:tc>
          <w:tcPr>
            <w:tcW w:w="1951" w:type="dxa"/>
            <w:shd w:val="clear" w:color="auto" w:fill="auto"/>
          </w:tcPr>
          <w:p w14:paraId="0F8F64A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B1657E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771FC98" w14:textId="77777777" w:rsidTr="00DA7CBD">
        <w:trPr>
          <w:jc w:val="center"/>
        </w:trPr>
        <w:tc>
          <w:tcPr>
            <w:tcW w:w="1951" w:type="dxa"/>
            <w:shd w:val="clear" w:color="auto" w:fill="auto"/>
          </w:tcPr>
          <w:p w14:paraId="23EB61BC" w14:textId="77777777" w:rsidR="00DA7CBD" w:rsidRPr="00BF76E0" w:rsidRDefault="00DA7CBD" w:rsidP="00DA7CBD">
            <w:pPr>
              <w:pStyle w:val="TAL"/>
            </w:pPr>
            <w:r w:rsidRPr="00BF76E0">
              <w:t>Procedure</w:t>
            </w:r>
          </w:p>
        </w:tc>
        <w:tc>
          <w:tcPr>
            <w:tcW w:w="7088" w:type="dxa"/>
            <w:shd w:val="clear" w:color="auto" w:fill="auto"/>
          </w:tcPr>
          <w:p w14:paraId="181136D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1.2.3 Audio Description </w:t>
            </w:r>
            <w:r w:rsidRPr="0033092B">
              <w:t>or</w:t>
            </w:r>
            <w:r w:rsidRPr="00BF76E0">
              <w:t xml:space="preserve"> Media Alternative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5EBF3BF" w14:textId="77777777" w:rsidTr="00DA7CBD">
        <w:trPr>
          <w:jc w:val="center"/>
        </w:trPr>
        <w:tc>
          <w:tcPr>
            <w:tcW w:w="1951" w:type="dxa"/>
            <w:shd w:val="clear" w:color="auto" w:fill="auto"/>
          </w:tcPr>
          <w:p w14:paraId="1AF444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EC82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453AC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7F2ED54" w14:textId="77777777" w:rsidR="00DA7CBD" w:rsidRPr="00BF76E0" w:rsidRDefault="00DA7CBD" w:rsidP="00DA7CBD">
      <w:pPr>
        <w:rPr>
          <w:lang w:eastAsia="en-GB"/>
        </w:rPr>
      </w:pPr>
    </w:p>
    <w:p w14:paraId="3D87B4F7" w14:textId="77777777" w:rsidR="00DA7CBD" w:rsidRPr="00BF76E0" w:rsidRDefault="00DA7CBD" w:rsidP="00DA7CBD">
      <w:pPr>
        <w:pStyle w:val="Heading4"/>
      </w:pPr>
      <w:bookmarkStart w:id="2073" w:name="_Toc372010401"/>
      <w:bookmarkStart w:id="2074" w:name="_Toc379382771"/>
      <w:bookmarkStart w:id="2075" w:name="_Toc379383471"/>
      <w:bookmarkStart w:id="2076" w:name="_Toc494974435"/>
      <w:bookmarkStart w:id="2077" w:name="_Toc499392742"/>
      <w:r w:rsidRPr="00BF76E0">
        <w:t>C.9.2.5</w:t>
      </w:r>
      <w:r w:rsidRPr="00BF76E0">
        <w:tab/>
        <w:t>Captions (live)</w:t>
      </w:r>
      <w:bookmarkEnd w:id="2073"/>
      <w:bookmarkEnd w:id="2074"/>
      <w:bookmarkEnd w:id="2075"/>
      <w:bookmarkEnd w:id="2076"/>
      <w:bookmarkEnd w:id="20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4E7C247" w14:textId="77777777" w:rsidTr="00DA7CBD">
        <w:trPr>
          <w:jc w:val="center"/>
        </w:trPr>
        <w:tc>
          <w:tcPr>
            <w:tcW w:w="1951" w:type="dxa"/>
            <w:shd w:val="clear" w:color="auto" w:fill="auto"/>
          </w:tcPr>
          <w:p w14:paraId="1A362E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BA43090" w14:textId="77777777" w:rsidR="00DA7CBD" w:rsidRPr="00BF76E0" w:rsidRDefault="00DA7CBD" w:rsidP="00DA7CBD">
            <w:pPr>
              <w:pStyle w:val="TAL"/>
            </w:pPr>
            <w:r w:rsidRPr="00BF76E0">
              <w:t>Inspection</w:t>
            </w:r>
          </w:p>
        </w:tc>
      </w:tr>
      <w:tr w:rsidR="00DA7CBD" w:rsidRPr="00BF76E0" w14:paraId="47837EEF" w14:textId="77777777" w:rsidTr="00DA7CBD">
        <w:trPr>
          <w:jc w:val="center"/>
        </w:trPr>
        <w:tc>
          <w:tcPr>
            <w:tcW w:w="1951" w:type="dxa"/>
            <w:shd w:val="clear" w:color="auto" w:fill="auto"/>
          </w:tcPr>
          <w:p w14:paraId="5A14FFF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ABE52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133098" w14:textId="77777777" w:rsidTr="00DA7CBD">
        <w:trPr>
          <w:jc w:val="center"/>
        </w:trPr>
        <w:tc>
          <w:tcPr>
            <w:tcW w:w="1951" w:type="dxa"/>
            <w:shd w:val="clear" w:color="auto" w:fill="auto"/>
          </w:tcPr>
          <w:p w14:paraId="1AA96846" w14:textId="77777777" w:rsidR="00DA7CBD" w:rsidRPr="00BF76E0" w:rsidRDefault="00DA7CBD" w:rsidP="00DA7CBD">
            <w:pPr>
              <w:pStyle w:val="TAL"/>
            </w:pPr>
            <w:r w:rsidRPr="00BF76E0">
              <w:t>Procedure</w:t>
            </w:r>
          </w:p>
        </w:tc>
        <w:tc>
          <w:tcPr>
            <w:tcW w:w="7088" w:type="dxa"/>
            <w:shd w:val="clear" w:color="auto" w:fill="auto"/>
          </w:tcPr>
          <w:p w14:paraId="701209E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1.2.4 Captions (Live)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B9D1A5" w14:textId="77777777" w:rsidTr="00DA7CBD">
        <w:trPr>
          <w:jc w:val="center"/>
        </w:trPr>
        <w:tc>
          <w:tcPr>
            <w:tcW w:w="1951" w:type="dxa"/>
            <w:shd w:val="clear" w:color="auto" w:fill="auto"/>
          </w:tcPr>
          <w:p w14:paraId="1E3C284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E2561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A0E1EA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5AC619D" w14:textId="77777777" w:rsidR="00DA7CBD" w:rsidRPr="00BF76E0" w:rsidRDefault="00DA7CBD" w:rsidP="00DA7CBD">
      <w:pPr>
        <w:rPr>
          <w:lang w:eastAsia="en-GB"/>
        </w:rPr>
      </w:pPr>
    </w:p>
    <w:p w14:paraId="11298021" w14:textId="77777777" w:rsidR="00DA7CBD" w:rsidRPr="00BF76E0" w:rsidRDefault="00DA7CBD" w:rsidP="00DA7CBD">
      <w:pPr>
        <w:pStyle w:val="Heading4"/>
      </w:pPr>
      <w:bookmarkStart w:id="2078" w:name="_Toc372010402"/>
      <w:bookmarkStart w:id="2079" w:name="_Toc379382772"/>
      <w:bookmarkStart w:id="2080" w:name="_Toc379383472"/>
      <w:bookmarkStart w:id="2081" w:name="_Toc494974436"/>
      <w:bookmarkStart w:id="2082" w:name="_Toc499392743"/>
      <w:r w:rsidRPr="00BF76E0">
        <w:t>C.9.2.6</w:t>
      </w:r>
      <w:r w:rsidRPr="00BF76E0">
        <w:tab/>
        <w:t>Audio description (pre-recorded)</w:t>
      </w:r>
      <w:bookmarkEnd w:id="2078"/>
      <w:bookmarkEnd w:id="2079"/>
      <w:bookmarkEnd w:id="2080"/>
      <w:bookmarkEnd w:id="2081"/>
      <w:bookmarkEnd w:id="20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19BF07B" w14:textId="77777777" w:rsidTr="00DA7CBD">
        <w:trPr>
          <w:jc w:val="center"/>
        </w:trPr>
        <w:tc>
          <w:tcPr>
            <w:tcW w:w="1951" w:type="dxa"/>
            <w:shd w:val="clear" w:color="auto" w:fill="auto"/>
          </w:tcPr>
          <w:p w14:paraId="00253F6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FFDAB28" w14:textId="77777777" w:rsidR="00DA7CBD" w:rsidRPr="00BF76E0" w:rsidRDefault="00DA7CBD" w:rsidP="00DA7CBD">
            <w:pPr>
              <w:pStyle w:val="TAL"/>
            </w:pPr>
            <w:r w:rsidRPr="00BF76E0">
              <w:t>Inspection</w:t>
            </w:r>
          </w:p>
        </w:tc>
      </w:tr>
      <w:tr w:rsidR="00DA7CBD" w:rsidRPr="00BF76E0" w14:paraId="042AE0D0" w14:textId="77777777" w:rsidTr="00DA7CBD">
        <w:trPr>
          <w:jc w:val="center"/>
        </w:trPr>
        <w:tc>
          <w:tcPr>
            <w:tcW w:w="1951" w:type="dxa"/>
            <w:shd w:val="clear" w:color="auto" w:fill="auto"/>
          </w:tcPr>
          <w:p w14:paraId="4665637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AA5C2B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6A38081" w14:textId="77777777" w:rsidTr="00DA7CBD">
        <w:trPr>
          <w:jc w:val="center"/>
        </w:trPr>
        <w:tc>
          <w:tcPr>
            <w:tcW w:w="1951" w:type="dxa"/>
            <w:shd w:val="clear" w:color="auto" w:fill="auto"/>
          </w:tcPr>
          <w:p w14:paraId="7BFF3D3D" w14:textId="77777777" w:rsidR="00DA7CBD" w:rsidRPr="00BF76E0" w:rsidRDefault="00DA7CBD" w:rsidP="00DA7CBD">
            <w:pPr>
              <w:pStyle w:val="TAL"/>
            </w:pPr>
            <w:r w:rsidRPr="00BF76E0">
              <w:t>Procedure</w:t>
            </w:r>
          </w:p>
        </w:tc>
        <w:tc>
          <w:tcPr>
            <w:tcW w:w="7088" w:type="dxa"/>
            <w:shd w:val="clear" w:color="auto" w:fill="auto"/>
          </w:tcPr>
          <w:p w14:paraId="09DD376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1.2.5</w:t>
            </w:r>
            <w:r>
              <w:br/>
            </w:r>
            <w:r w:rsidRPr="00BF76E0">
              <w:t>Audio-Description (Pre-recorded)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6679FB40" w14:textId="77777777" w:rsidTr="00DA7CBD">
        <w:trPr>
          <w:jc w:val="center"/>
        </w:trPr>
        <w:tc>
          <w:tcPr>
            <w:tcW w:w="1951" w:type="dxa"/>
            <w:shd w:val="clear" w:color="auto" w:fill="auto"/>
          </w:tcPr>
          <w:p w14:paraId="498581A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CC6E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C303E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A8BEE2" w14:textId="77777777" w:rsidR="00DA7CBD" w:rsidRPr="00BF76E0" w:rsidRDefault="00DA7CBD" w:rsidP="00DA7CBD">
      <w:pPr>
        <w:rPr>
          <w:lang w:eastAsia="en-GB"/>
        </w:rPr>
      </w:pPr>
    </w:p>
    <w:p w14:paraId="14AFCEE1" w14:textId="77777777" w:rsidR="00DA7CBD" w:rsidRPr="00BF76E0" w:rsidRDefault="00DA7CBD" w:rsidP="00DA7CBD">
      <w:pPr>
        <w:pStyle w:val="Heading4"/>
      </w:pPr>
      <w:bookmarkStart w:id="2083" w:name="_Toc372010403"/>
      <w:bookmarkStart w:id="2084" w:name="_Toc379382773"/>
      <w:bookmarkStart w:id="2085" w:name="_Toc379383473"/>
      <w:bookmarkStart w:id="2086" w:name="_Toc494974437"/>
      <w:bookmarkStart w:id="2087" w:name="_Toc499392744"/>
      <w:r w:rsidRPr="00BF76E0">
        <w:t>C.9.2.7</w:t>
      </w:r>
      <w:r w:rsidRPr="00BF76E0">
        <w:tab/>
        <w:t>Info and relationships</w:t>
      </w:r>
      <w:bookmarkEnd w:id="2083"/>
      <w:bookmarkEnd w:id="2084"/>
      <w:bookmarkEnd w:id="2085"/>
      <w:bookmarkEnd w:id="2086"/>
      <w:bookmarkEnd w:id="20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B487106" w14:textId="77777777" w:rsidTr="00DA7CBD">
        <w:trPr>
          <w:jc w:val="center"/>
        </w:trPr>
        <w:tc>
          <w:tcPr>
            <w:tcW w:w="1951" w:type="dxa"/>
            <w:shd w:val="clear" w:color="auto" w:fill="auto"/>
          </w:tcPr>
          <w:p w14:paraId="37A03B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06F742" w14:textId="77777777" w:rsidR="00DA7CBD" w:rsidRPr="00BF76E0" w:rsidRDefault="00DA7CBD" w:rsidP="00DA7CBD">
            <w:pPr>
              <w:pStyle w:val="TAL"/>
            </w:pPr>
            <w:r w:rsidRPr="00BF76E0">
              <w:t>Inspection</w:t>
            </w:r>
          </w:p>
        </w:tc>
      </w:tr>
      <w:tr w:rsidR="00DA7CBD" w:rsidRPr="00BF76E0" w14:paraId="263D4A99" w14:textId="77777777" w:rsidTr="00DA7CBD">
        <w:trPr>
          <w:jc w:val="center"/>
        </w:trPr>
        <w:tc>
          <w:tcPr>
            <w:tcW w:w="1951" w:type="dxa"/>
            <w:shd w:val="clear" w:color="auto" w:fill="auto"/>
          </w:tcPr>
          <w:p w14:paraId="6524C90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F41B15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8379498" w14:textId="77777777" w:rsidTr="00DA7CBD">
        <w:trPr>
          <w:jc w:val="center"/>
        </w:trPr>
        <w:tc>
          <w:tcPr>
            <w:tcW w:w="1951" w:type="dxa"/>
            <w:shd w:val="clear" w:color="auto" w:fill="auto"/>
          </w:tcPr>
          <w:p w14:paraId="186389F4" w14:textId="77777777" w:rsidR="00DA7CBD" w:rsidRPr="00BF76E0" w:rsidRDefault="00DA7CBD" w:rsidP="00DA7CBD">
            <w:pPr>
              <w:pStyle w:val="TAL"/>
            </w:pPr>
            <w:r w:rsidRPr="00BF76E0">
              <w:t>Procedure</w:t>
            </w:r>
          </w:p>
        </w:tc>
        <w:tc>
          <w:tcPr>
            <w:tcW w:w="7088" w:type="dxa"/>
            <w:shd w:val="clear" w:color="auto" w:fill="auto"/>
          </w:tcPr>
          <w:p w14:paraId="3DB01C3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1.3.1 Info and Relationships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E49F2CB" w14:textId="77777777" w:rsidTr="00DA7CBD">
        <w:trPr>
          <w:jc w:val="center"/>
        </w:trPr>
        <w:tc>
          <w:tcPr>
            <w:tcW w:w="1951" w:type="dxa"/>
            <w:shd w:val="clear" w:color="auto" w:fill="auto"/>
          </w:tcPr>
          <w:p w14:paraId="774C55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7ABCE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DAD595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5F41D9A" w14:textId="77777777" w:rsidR="00DA7CBD" w:rsidRPr="00BF76E0" w:rsidRDefault="00DA7CBD" w:rsidP="00DA7CBD">
      <w:pPr>
        <w:rPr>
          <w:lang w:eastAsia="en-GB"/>
        </w:rPr>
      </w:pPr>
    </w:p>
    <w:p w14:paraId="61207E33" w14:textId="77777777" w:rsidR="00DA7CBD" w:rsidRPr="00BF76E0" w:rsidRDefault="00DA7CBD" w:rsidP="00DA7CBD">
      <w:pPr>
        <w:pStyle w:val="Heading4"/>
      </w:pPr>
      <w:bookmarkStart w:id="2088" w:name="_Toc372010404"/>
      <w:bookmarkStart w:id="2089" w:name="_Toc379382774"/>
      <w:bookmarkStart w:id="2090" w:name="_Toc379383474"/>
      <w:bookmarkStart w:id="2091" w:name="_Toc494974438"/>
      <w:bookmarkStart w:id="2092" w:name="_Toc499392745"/>
      <w:r w:rsidRPr="00BF76E0">
        <w:t>C.9.2.8</w:t>
      </w:r>
      <w:r w:rsidRPr="00BF76E0">
        <w:tab/>
        <w:t>Meaningful sequence</w:t>
      </w:r>
      <w:bookmarkEnd w:id="2088"/>
      <w:bookmarkEnd w:id="2089"/>
      <w:bookmarkEnd w:id="2090"/>
      <w:bookmarkEnd w:id="2091"/>
      <w:bookmarkEnd w:id="20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CA999A" w14:textId="77777777" w:rsidTr="00DA7CBD">
        <w:trPr>
          <w:jc w:val="center"/>
        </w:trPr>
        <w:tc>
          <w:tcPr>
            <w:tcW w:w="1951" w:type="dxa"/>
            <w:shd w:val="clear" w:color="auto" w:fill="auto"/>
          </w:tcPr>
          <w:p w14:paraId="369661E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23628DE" w14:textId="77777777" w:rsidR="00DA7CBD" w:rsidRPr="00BF76E0" w:rsidRDefault="00DA7CBD" w:rsidP="00DA7CBD">
            <w:pPr>
              <w:pStyle w:val="TAL"/>
            </w:pPr>
            <w:r w:rsidRPr="00BF76E0">
              <w:t>Inspection</w:t>
            </w:r>
          </w:p>
        </w:tc>
      </w:tr>
      <w:tr w:rsidR="00DA7CBD" w:rsidRPr="00BF76E0" w14:paraId="03F5412B" w14:textId="77777777" w:rsidTr="00DA7CBD">
        <w:trPr>
          <w:jc w:val="center"/>
        </w:trPr>
        <w:tc>
          <w:tcPr>
            <w:tcW w:w="1951" w:type="dxa"/>
            <w:shd w:val="clear" w:color="auto" w:fill="auto"/>
          </w:tcPr>
          <w:p w14:paraId="2173715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4CF68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1E2C009" w14:textId="77777777" w:rsidTr="00DA7CBD">
        <w:trPr>
          <w:jc w:val="center"/>
        </w:trPr>
        <w:tc>
          <w:tcPr>
            <w:tcW w:w="1951" w:type="dxa"/>
            <w:shd w:val="clear" w:color="auto" w:fill="auto"/>
          </w:tcPr>
          <w:p w14:paraId="72D1D247" w14:textId="77777777" w:rsidR="00DA7CBD" w:rsidRPr="00BF76E0" w:rsidRDefault="00DA7CBD" w:rsidP="00DA7CBD">
            <w:pPr>
              <w:pStyle w:val="TAL"/>
            </w:pPr>
            <w:r w:rsidRPr="00BF76E0">
              <w:t>Procedure</w:t>
            </w:r>
          </w:p>
        </w:tc>
        <w:tc>
          <w:tcPr>
            <w:tcW w:w="7088" w:type="dxa"/>
            <w:shd w:val="clear" w:color="auto" w:fill="auto"/>
          </w:tcPr>
          <w:p w14:paraId="767CEED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1.3.2 Meaningful Sequence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D106CFD" w14:textId="77777777" w:rsidTr="00DA7CBD">
        <w:trPr>
          <w:jc w:val="center"/>
        </w:trPr>
        <w:tc>
          <w:tcPr>
            <w:tcW w:w="1951" w:type="dxa"/>
            <w:shd w:val="clear" w:color="auto" w:fill="auto"/>
          </w:tcPr>
          <w:p w14:paraId="62EDF9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E913F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3C803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321507" w14:textId="77777777" w:rsidR="00DA7CBD" w:rsidRPr="00BF76E0" w:rsidRDefault="00DA7CBD" w:rsidP="00DA7CBD">
      <w:pPr>
        <w:rPr>
          <w:lang w:eastAsia="en-GB"/>
        </w:rPr>
      </w:pPr>
    </w:p>
    <w:p w14:paraId="6E5D95C4" w14:textId="77777777" w:rsidR="00DA7CBD" w:rsidRPr="00BF76E0" w:rsidRDefault="00DA7CBD" w:rsidP="00DA7CBD">
      <w:pPr>
        <w:pStyle w:val="Heading4"/>
      </w:pPr>
      <w:bookmarkStart w:id="2093" w:name="_Toc372010405"/>
      <w:bookmarkStart w:id="2094" w:name="_Toc379382775"/>
      <w:bookmarkStart w:id="2095" w:name="_Toc379383475"/>
      <w:bookmarkStart w:id="2096" w:name="_Toc494974439"/>
      <w:bookmarkStart w:id="2097" w:name="_Toc499392746"/>
      <w:r w:rsidRPr="00BF76E0">
        <w:t>C.9.2.9</w:t>
      </w:r>
      <w:r w:rsidRPr="00BF76E0">
        <w:tab/>
        <w:t>Sensory characteristics</w:t>
      </w:r>
      <w:bookmarkEnd w:id="2093"/>
      <w:bookmarkEnd w:id="2094"/>
      <w:bookmarkEnd w:id="2095"/>
      <w:bookmarkEnd w:id="2096"/>
      <w:bookmarkEnd w:id="20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510E135" w14:textId="77777777" w:rsidTr="00DA7CBD">
        <w:trPr>
          <w:jc w:val="center"/>
        </w:trPr>
        <w:tc>
          <w:tcPr>
            <w:tcW w:w="1951" w:type="dxa"/>
            <w:shd w:val="clear" w:color="auto" w:fill="auto"/>
          </w:tcPr>
          <w:p w14:paraId="1747738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B277DC6" w14:textId="77777777" w:rsidR="00DA7CBD" w:rsidRPr="00BF76E0" w:rsidRDefault="00DA7CBD" w:rsidP="00DA7CBD">
            <w:pPr>
              <w:pStyle w:val="TAL"/>
            </w:pPr>
            <w:r w:rsidRPr="00BF76E0">
              <w:t>Inspection</w:t>
            </w:r>
          </w:p>
        </w:tc>
      </w:tr>
      <w:tr w:rsidR="00DA7CBD" w:rsidRPr="00BF76E0" w14:paraId="7D7618BE" w14:textId="77777777" w:rsidTr="00DA7CBD">
        <w:trPr>
          <w:jc w:val="center"/>
        </w:trPr>
        <w:tc>
          <w:tcPr>
            <w:tcW w:w="1951" w:type="dxa"/>
            <w:shd w:val="clear" w:color="auto" w:fill="auto"/>
          </w:tcPr>
          <w:p w14:paraId="139C84A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99985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D70D749" w14:textId="77777777" w:rsidTr="00DA7CBD">
        <w:trPr>
          <w:jc w:val="center"/>
        </w:trPr>
        <w:tc>
          <w:tcPr>
            <w:tcW w:w="1951" w:type="dxa"/>
            <w:shd w:val="clear" w:color="auto" w:fill="auto"/>
          </w:tcPr>
          <w:p w14:paraId="36A03AD1" w14:textId="77777777" w:rsidR="00DA7CBD" w:rsidRPr="00BF76E0" w:rsidRDefault="00DA7CBD" w:rsidP="00DA7CBD">
            <w:pPr>
              <w:pStyle w:val="TAL"/>
              <w:rPr>
                <w:highlight w:val="yellow"/>
              </w:rPr>
            </w:pPr>
            <w:r w:rsidRPr="00BF76E0">
              <w:t>Procedure</w:t>
            </w:r>
          </w:p>
        </w:tc>
        <w:tc>
          <w:tcPr>
            <w:tcW w:w="7088" w:type="dxa"/>
            <w:shd w:val="clear" w:color="auto" w:fill="auto"/>
          </w:tcPr>
          <w:p w14:paraId="3BFD3F44"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1.3.3 Sensory Characteristics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5A89759" w14:textId="77777777" w:rsidTr="00DA7CBD">
        <w:trPr>
          <w:jc w:val="center"/>
        </w:trPr>
        <w:tc>
          <w:tcPr>
            <w:tcW w:w="1951" w:type="dxa"/>
            <w:shd w:val="clear" w:color="auto" w:fill="auto"/>
          </w:tcPr>
          <w:p w14:paraId="6D00059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4E2D4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D014B0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FC30D92" w14:textId="77777777" w:rsidR="00DA7CBD" w:rsidRPr="00BF76E0" w:rsidRDefault="00DA7CBD" w:rsidP="00DA7CBD">
      <w:pPr>
        <w:rPr>
          <w:lang w:eastAsia="en-GB"/>
        </w:rPr>
      </w:pPr>
    </w:p>
    <w:p w14:paraId="18EC6485" w14:textId="77777777" w:rsidR="00DA7CBD" w:rsidRPr="00BF76E0" w:rsidRDefault="00DA7CBD" w:rsidP="00DA7CBD">
      <w:pPr>
        <w:pStyle w:val="Heading4"/>
      </w:pPr>
      <w:bookmarkStart w:id="2098" w:name="_Toc372010406"/>
      <w:bookmarkStart w:id="2099" w:name="_Toc379382776"/>
      <w:bookmarkStart w:id="2100" w:name="_Toc379383476"/>
      <w:bookmarkStart w:id="2101" w:name="_Toc494974440"/>
      <w:bookmarkStart w:id="2102" w:name="_Toc499392747"/>
      <w:r w:rsidRPr="00BF76E0">
        <w:t>C.9.2.10</w:t>
      </w:r>
      <w:r w:rsidRPr="00BF76E0">
        <w:tab/>
        <w:t>Use of colour</w:t>
      </w:r>
      <w:bookmarkEnd w:id="2098"/>
      <w:bookmarkEnd w:id="2099"/>
      <w:bookmarkEnd w:id="2100"/>
      <w:bookmarkEnd w:id="2101"/>
      <w:bookmarkEnd w:id="2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AA0D6D" w14:textId="77777777" w:rsidTr="00DA7CBD">
        <w:trPr>
          <w:jc w:val="center"/>
        </w:trPr>
        <w:tc>
          <w:tcPr>
            <w:tcW w:w="1951" w:type="dxa"/>
            <w:shd w:val="clear" w:color="auto" w:fill="auto"/>
          </w:tcPr>
          <w:p w14:paraId="3FD90AE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484D9F4" w14:textId="77777777" w:rsidR="00DA7CBD" w:rsidRPr="00BF76E0" w:rsidRDefault="00DA7CBD" w:rsidP="00DA7CBD">
            <w:pPr>
              <w:pStyle w:val="TAL"/>
            </w:pPr>
            <w:r w:rsidRPr="00BF76E0">
              <w:t>Inspection</w:t>
            </w:r>
          </w:p>
        </w:tc>
      </w:tr>
      <w:tr w:rsidR="00DA7CBD" w:rsidRPr="00BF76E0" w14:paraId="295E094C" w14:textId="77777777" w:rsidTr="00DA7CBD">
        <w:trPr>
          <w:jc w:val="center"/>
        </w:trPr>
        <w:tc>
          <w:tcPr>
            <w:tcW w:w="1951" w:type="dxa"/>
            <w:shd w:val="clear" w:color="auto" w:fill="auto"/>
          </w:tcPr>
          <w:p w14:paraId="51D1F9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66E4A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D974699" w14:textId="77777777" w:rsidTr="00DA7CBD">
        <w:trPr>
          <w:jc w:val="center"/>
        </w:trPr>
        <w:tc>
          <w:tcPr>
            <w:tcW w:w="1951" w:type="dxa"/>
            <w:shd w:val="clear" w:color="auto" w:fill="auto"/>
          </w:tcPr>
          <w:p w14:paraId="17977890" w14:textId="77777777" w:rsidR="00DA7CBD" w:rsidRPr="00BF76E0" w:rsidRDefault="00DA7CBD" w:rsidP="00DA7CBD">
            <w:pPr>
              <w:pStyle w:val="TAL"/>
            </w:pPr>
            <w:r w:rsidRPr="00BF76E0">
              <w:t>Procedure</w:t>
            </w:r>
          </w:p>
        </w:tc>
        <w:tc>
          <w:tcPr>
            <w:tcW w:w="7088" w:type="dxa"/>
            <w:shd w:val="clear" w:color="auto" w:fill="auto"/>
          </w:tcPr>
          <w:p w14:paraId="28F8D886"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1.4.1 Use of Colour</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6A82117" w14:textId="77777777" w:rsidTr="00DA7CBD">
        <w:trPr>
          <w:jc w:val="center"/>
        </w:trPr>
        <w:tc>
          <w:tcPr>
            <w:tcW w:w="1951" w:type="dxa"/>
            <w:shd w:val="clear" w:color="auto" w:fill="auto"/>
          </w:tcPr>
          <w:p w14:paraId="5F7C451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7306E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0DBADD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0A33FD" w14:textId="77777777" w:rsidR="00DA7CBD" w:rsidRPr="00BF76E0" w:rsidRDefault="00DA7CBD" w:rsidP="00DA7CBD">
      <w:pPr>
        <w:rPr>
          <w:lang w:eastAsia="en-GB"/>
        </w:rPr>
      </w:pPr>
    </w:p>
    <w:p w14:paraId="517964EE" w14:textId="77777777" w:rsidR="00DA7CBD" w:rsidRPr="00BF76E0" w:rsidRDefault="00DA7CBD" w:rsidP="00DA7CBD">
      <w:pPr>
        <w:pStyle w:val="Heading4"/>
      </w:pPr>
      <w:bookmarkStart w:id="2103" w:name="_Toc372010407"/>
      <w:bookmarkStart w:id="2104" w:name="_Toc379382777"/>
      <w:bookmarkStart w:id="2105" w:name="_Toc379383477"/>
      <w:bookmarkStart w:id="2106" w:name="_Toc494974441"/>
      <w:bookmarkStart w:id="2107" w:name="_Toc499392748"/>
      <w:r w:rsidRPr="00BF76E0">
        <w:t>C.9.2.11</w:t>
      </w:r>
      <w:r w:rsidRPr="00BF76E0">
        <w:tab/>
        <w:t>Audio control</w:t>
      </w:r>
      <w:bookmarkEnd w:id="2103"/>
      <w:bookmarkEnd w:id="2104"/>
      <w:bookmarkEnd w:id="2105"/>
      <w:bookmarkEnd w:id="2106"/>
      <w:bookmarkEnd w:id="2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68D630" w14:textId="77777777" w:rsidTr="00DA7CBD">
        <w:trPr>
          <w:jc w:val="center"/>
        </w:trPr>
        <w:tc>
          <w:tcPr>
            <w:tcW w:w="1951" w:type="dxa"/>
            <w:shd w:val="clear" w:color="auto" w:fill="auto"/>
          </w:tcPr>
          <w:p w14:paraId="3921EE5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5C0ED9F" w14:textId="77777777" w:rsidR="00DA7CBD" w:rsidRPr="00BF76E0" w:rsidRDefault="00DA7CBD" w:rsidP="00DA7CBD">
            <w:pPr>
              <w:pStyle w:val="TAL"/>
            </w:pPr>
            <w:r w:rsidRPr="00BF76E0">
              <w:t>Inspection</w:t>
            </w:r>
          </w:p>
        </w:tc>
      </w:tr>
      <w:tr w:rsidR="00DA7CBD" w:rsidRPr="00BF76E0" w14:paraId="535096C8" w14:textId="77777777" w:rsidTr="00DA7CBD">
        <w:trPr>
          <w:jc w:val="center"/>
        </w:trPr>
        <w:tc>
          <w:tcPr>
            <w:tcW w:w="1951" w:type="dxa"/>
            <w:shd w:val="clear" w:color="auto" w:fill="auto"/>
          </w:tcPr>
          <w:p w14:paraId="11EDB8B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D4370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B49AD69" w14:textId="77777777" w:rsidTr="00DA7CBD">
        <w:trPr>
          <w:jc w:val="center"/>
        </w:trPr>
        <w:tc>
          <w:tcPr>
            <w:tcW w:w="1951" w:type="dxa"/>
            <w:shd w:val="clear" w:color="auto" w:fill="auto"/>
          </w:tcPr>
          <w:p w14:paraId="55B5652D" w14:textId="77777777" w:rsidR="00DA7CBD" w:rsidRPr="00BF76E0" w:rsidRDefault="00DA7CBD" w:rsidP="00DA7CBD">
            <w:pPr>
              <w:pStyle w:val="TAL"/>
            </w:pPr>
            <w:r w:rsidRPr="00BF76E0">
              <w:t>Procedure</w:t>
            </w:r>
          </w:p>
        </w:tc>
        <w:tc>
          <w:tcPr>
            <w:tcW w:w="7088" w:type="dxa"/>
            <w:shd w:val="clear" w:color="auto" w:fill="auto"/>
          </w:tcPr>
          <w:p w14:paraId="2AF7461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1.4.2 Audio Control</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4493F48" w14:textId="77777777" w:rsidTr="00DA7CBD">
        <w:trPr>
          <w:jc w:val="center"/>
        </w:trPr>
        <w:tc>
          <w:tcPr>
            <w:tcW w:w="1951" w:type="dxa"/>
            <w:shd w:val="clear" w:color="auto" w:fill="auto"/>
          </w:tcPr>
          <w:p w14:paraId="048E7E0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86513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E6E0C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90D6799" w14:textId="77777777" w:rsidR="00DA7CBD" w:rsidRPr="00BF76E0" w:rsidRDefault="00DA7CBD" w:rsidP="00DA7CBD">
      <w:pPr>
        <w:rPr>
          <w:lang w:eastAsia="en-GB"/>
        </w:rPr>
      </w:pPr>
    </w:p>
    <w:p w14:paraId="724C4C7E" w14:textId="77777777" w:rsidR="00DA7CBD" w:rsidRPr="00BF76E0" w:rsidRDefault="00DA7CBD" w:rsidP="00DA7CBD">
      <w:pPr>
        <w:pStyle w:val="Heading4"/>
      </w:pPr>
      <w:bookmarkStart w:id="2108" w:name="_Toc372010408"/>
      <w:bookmarkStart w:id="2109" w:name="_Toc379382778"/>
      <w:bookmarkStart w:id="2110" w:name="_Toc379383478"/>
      <w:bookmarkStart w:id="2111" w:name="_Toc494974442"/>
      <w:bookmarkStart w:id="2112" w:name="_Toc499392749"/>
      <w:r w:rsidRPr="00BF76E0">
        <w:t>C.9.2.12</w:t>
      </w:r>
      <w:r w:rsidRPr="00BF76E0">
        <w:tab/>
        <w:t>Contrast (minimum)</w:t>
      </w:r>
      <w:bookmarkEnd w:id="2108"/>
      <w:bookmarkEnd w:id="2109"/>
      <w:bookmarkEnd w:id="2110"/>
      <w:bookmarkEnd w:id="2111"/>
      <w:bookmarkEnd w:id="21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D55E17" w14:textId="77777777" w:rsidTr="00DA7CBD">
        <w:trPr>
          <w:jc w:val="center"/>
        </w:trPr>
        <w:tc>
          <w:tcPr>
            <w:tcW w:w="1951" w:type="dxa"/>
            <w:shd w:val="clear" w:color="auto" w:fill="auto"/>
          </w:tcPr>
          <w:p w14:paraId="741F7DE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2DD1C5" w14:textId="77777777" w:rsidR="00DA7CBD" w:rsidRPr="00BF76E0" w:rsidRDefault="00DA7CBD" w:rsidP="00DA7CBD">
            <w:pPr>
              <w:pStyle w:val="TAL"/>
            </w:pPr>
            <w:r w:rsidRPr="00BF76E0">
              <w:t>Inspection</w:t>
            </w:r>
          </w:p>
        </w:tc>
      </w:tr>
      <w:tr w:rsidR="00DA7CBD" w:rsidRPr="00BF76E0" w14:paraId="4F615360" w14:textId="77777777" w:rsidTr="00DA7CBD">
        <w:trPr>
          <w:jc w:val="center"/>
        </w:trPr>
        <w:tc>
          <w:tcPr>
            <w:tcW w:w="1951" w:type="dxa"/>
            <w:shd w:val="clear" w:color="auto" w:fill="auto"/>
          </w:tcPr>
          <w:p w14:paraId="1B87650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3AD09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B4B65C2" w14:textId="77777777" w:rsidTr="00DA7CBD">
        <w:trPr>
          <w:jc w:val="center"/>
        </w:trPr>
        <w:tc>
          <w:tcPr>
            <w:tcW w:w="1951" w:type="dxa"/>
            <w:shd w:val="clear" w:color="auto" w:fill="auto"/>
          </w:tcPr>
          <w:p w14:paraId="63C862E3" w14:textId="77777777" w:rsidR="00DA7CBD" w:rsidRPr="00BF76E0" w:rsidRDefault="00DA7CBD" w:rsidP="00DA7CBD">
            <w:pPr>
              <w:pStyle w:val="TAL"/>
            </w:pPr>
            <w:r w:rsidRPr="00BF76E0">
              <w:t>Procedure</w:t>
            </w:r>
          </w:p>
        </w:tc>
        <w:tc>
          <w:tcPr>
            <w:tcW w:w="7088" w:type="dxa"/>
            <w:shd w:val="clear" w:color="auto" w:fill="auto"/>
          </w:tcPr>
          <w:p w14:paraId="19869694"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1.4.3 Contrast (Minimum)</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398336C" w14:textId="77777777" w:rsidTr="00DA7CBD">
        <w:trPr>
          <w:jc w:val="center"/>
        </w:trPr>
        <w:tc>
          <w:tcPr>
            <w:tcW w:w="1951" w:type="dxa"/>
            <w:shd w:val="clear" w:color="auto" w:fill="auto"/>
          </w:tcPr>
          <w:p w14:paraId="768BB3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83170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817C97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F96643" w14:textId="77777777" w:rsidR="00DA7CBD" w:rsidRPr="00BF76E0" w:rsidRDefault="00DA7CBD" w:rsidP="00DA7CBD">
      <w:pPr>
        <w:rPr>
          <w:lang w:eastAsia="en-GB"/>
        </w:rPr>
      </w:pPr>
    </w:p>
    <w:p w14:paraId="0AD502BE" w14:textId="77777777" w:rsidR="00DA7CBD" w:rsidRPr="00BF76E0" w:rsidRDefault="00DA7CBD" w:rsidP="00DA7CBD">
      <w:pPr>
        <w:pStyle w:val="Heading4"/>
      </w:pPr>
      <w:bookmarkStart w:id="2113" w:name="_Toc372010409"/>
      <w:bookmarkStart w:id="2114" w:name="_Toc379382779"/>
      <w:bookmarkStart w:id="2115" w:name="_Toc379383479"/>
      <w:bookmarkStart w:id="2116" w:name="_Toc494974443"/>
      <w:bookmarkStart w:id="2117" w:name="_Toc499392750"/>
      <w:r w:rsidRPr="00BF76E0">
        <w:t>C.9.2.13</w:t>
      </w:r>
      <w:r w:rsidRPr="00BF76E0">
        <w:tab/>
        <w:t>Resize text</w:t>
      </w:r>
      <w:bookmarkEnd w:id="2113"/>
      <w:bookmarkEnd w:id="2114"/>
      <w:bookmarkEnd w:id="2115"/>
      <w:bookmarkEnd w:id="2116"/>
      <w:bookmarkEnd w:id="2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BF76E0" w14:paraId="06552350" w14:textId="77777777" w:rsidTr="00DA7CBD">
        <w:trPr>
          <w:jc w:val="center"/>
        </w:trPr>
        <w:tc>
          <w:tcPr>
            <w:tcW w:w="1827" w:type="dxa"/>
            <w:shd w:val="clear" w:color="auto" w:fill="auto"/>
          </w:tcPr>
          <w:p w14:paraId="28D6E3CE" w14:textId="77777777" w:rsidR="00DA7CBD" w:rsidRPr="00BF76E0" w:rsidRDefault="00DA7CBD" w:rsidP="00DA7CBD">
            <w:pPr>
              <w:pStyle w:val="TAL"/>
            </w:pPr>
            <w:r w:rsidRPr="00BF76E0">
              <w:t xml:space="preserve">Type of </w:t>
            </w:r>
            <w:r>
              <w:t>assessment</w:t>
            </w:r>
          </w:p>
        </w:tc>
        <w:tc>
          <w:tcPr>
            <w:tcW w:w="7371" w:type="dxa"/>
            <w:shd w:val="clear" w:color="auto" w:fill="auto"/>
          </w:tcPr>
          <w:p w14:paraId="56EE12D4" w14:textId="77777777" w:rsidR="00DA7CBD" w:rsidRPr="00BF76E0" w:rsidRDefault="00DA7CBD" w:rsidP="00DA7CBD">
            <w:pPr>
              <w:pStyle w:val="TAL"/>
            </w:pPr>
            <w:r w:rsidRPr="00BF76E0">
              <w:t>Inspection</w:t>
            </w:r>
          </w:p>
        </w:tc>
      </w:tr>
      <w:tr w:rsidR="00DA7CBD" w:rsidRPr="00BF76E0" w14:paraId="7A33F0DF" w14:textId="77777777" w:rsidTr="00DA7CBD">
        <w:trPr>
          <w:jc w:val="center"/>
        </w:trPr>
        <w:tc>
          <w:tcPr>
            <w:tcW w:w="1827" w:type="dxa"/>
            <w:shd w:val="clear" w:color="auto" w:fill="auto"/>
          </w:tcPr>
          <w:p w14:paraId="0B3874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371" w:type="dxa"/>
            <w:shd w:val="clear" w:color="auto" w:fill="auto"/>
          </w:tcPr>
          <w:p w14:paraId="0FE5B3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5204A13" w14:textId="77777777" w:rsidTr="00DA7CBD">
        <w:trPr>
          <w:jc w:val="center"/>
        </w:trPr>
        <w:tc>
          <w:tcPr>
            <w:tcW w:w="1827" w:type="dxa"/>
            <w:shd w:val="clear" w:color="auto" w:fill="auto"/>
          </w:tcPr>
          <w:p w14:paraId="35AC8530" w14:textId="77777777" w:rsidR="00DA7CBD" w:rsidRPr="00BF76E0" w:rsidRDefault="00DA7CBD" w:rsidP="00DA7CBD">
            <w:pPr>
              <w:pStyle w:val="TAL"/>
            </w:pPr>
            <w:r w:rsidRPr="00BF76E0">
              <w:t>Procedure</w:t>
            </w:r>
          </w:p>
        </w:tc>
        <w:tc>
          <w:tcPr>
            <w:tcW w:w="7371" w:type="dxa"/>
            <w:shd w:val="clear" w:color="auto" w:fill="auto"/>
          </w:tcPr>
          <w:p w14:paraId="367E44C0"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1.4.4 Resize 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DEF7631" w14:textId="77777777" w:rsidTr="00DA7CBD">
        <w:trPr>
          <w:jc w:val="center"/>
        </w:trPr>
        <w:tc>
          <w:tcPr>
            <w:tcW w:w="1827" w:type="dxa"/>
            <w:shd w:val="clear" w:color="auto" w:fill="auto"/>
          </w:tcPr>
          <w:p w14:paraId="62C689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371" w:type="dxa"/>
            <w:shd w:val="clear" w:color="auto" w:fill="auto"/>
          </w:tcPr>
          <w:p w14:paraId="75A7215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7B60B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695EA8D" w14:textId="77777777" w:rsidR="00DA7CBD" w:rsidRPr="00BF76E0" w:rsidRDefault="00DA7CBD" w:rsidP="00DA7CBD">
      <w:pPr>
        <w:rPr>
          <w:lang w:eastAsia="en-GB"/>
        </w:rPr>
      </w:pPr>
    </w:p>
    <w:p w14:paraId="3053F844" w14:textId="77777777" w:rsidR="00DA7CBD" w:rsidRPr="00BF76E0" w:rsidRDefault="00DA7CBD" w:rsidP="00DA7CBD">
      <w:pPr>
        <w:pStyle w:val="Heading4"/>
      </w:pPr>
      <w:bookmarkStart w:id="2118" w:name="_Toc372010410"/>
      <w:bookmarkStart w:id="2119" w:name="_Toc379382780"/>
      <w:bookmarkStart w:id="2120" w:name="_Toc379383480"/>
      <w:bookmarkStart w:id="2121" w:name="_Toc494974444"/>
      <w:bookmarkStart w:id="2122" w:name="_Toc499392751"/>
      <w:r w:rsidRPr="00BF76E0">
        <w:t>C.9.2.14</w:t>
      </w:r>
      <w:r w:rsidRPr="00BF76E0">
        <w:tab/>
        <w:t>Images of text</w:t>
      </w:r>
      <w:bookmarkEnd w:id="2118"/>
      <w:bookmarkEnd w:id="2119"/>
      <w:bookmarkEnd w:id="2120"/>
      <w:bookmarkEnd w:id="2121"/>
      <w:bookmarkEnd w:id="21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6A19FEF" w14:textId="77777777" w:rsidTr="00DA7CBD">
        <w:trPr>
          <w:jc w:val="center"/>
        </w:trPr>
        <w:tc>
          <w:tcPr>
            <w:tcW w:w="1951" w:type="dxa"/>
            <w:shd w:val="clear" w:color="auto" w:fill="auto"/>
          </w:tcPr>
          <w:p w14:paraId="206828C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F0956F" w14:textId="77777777" w:rsidR="00DA7CBD" w:rsidRPr="00BF76E0" w:rsidRDefault="00DA7CBD" w:rsidP="00DA7CBD">
            <w:pPr>
              <w:pStyle w:val="TAL"/>
            </w:pPr>
            <w:r w:rsidRPr="00BF76E0">
              <w:t>Inspection</w:t>
            </w:r>
          </w:p>
        </w:tc>
      </w:tr>
      <w:tr w:rsidR="00DA7CBD" w:rsidRPr="00BF76E0" w14:paraId="15C3B4ED" w14:textId="77777777" w:rsidTr="00DA7CBD">
        <w:trPr>
          <w:jc w:val="center"/>
        </w:trPr>
        <w:tc>
          <w:tcPr>
            <w:tcW w:w="1951" w:type="dxa"/>
            <w:shd w:val="clear" w:color="auto" w:fill="auto"/>
          </w:tcPr>
          <w:p w14:paraId="618181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04442C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A1F470F" w14:textId="77777777" w:rsidTr="00DA7CBD">
        <w:trPr>
          <w:jc w:val="center"/>
        </w:trPr>
        <w:tc>
          <w:tcPr>
            <w:tcW w:w="1951" w:type="dxa"/>
            <w:shd w:val="clear" w:color="auto" w:fill="auto"/>
          </w:tcPr>
          <w:p w14:paraId="1000A4A5" w14:textId="77777777" w:rsidR="00DA7CBD" w:rsidRPr="00BF76E0" w:rsidRDefault="00DA7CBD" w:rsidP="00DA7CBD">
            <w:pPr>
              <w:pStyle w:val="TAL"/>
            </w:pPr>
            <w:r w:rsidRPr="00BF76E0">
              <w:t>Procedure</w:t>
            </w:r>
          </w:p>
        </w:tc>
        <w:tc>
          <w:tcPr>
            <w:tcW w:w="7088" w:type="dxa"/>
            <w:shd w:val="clear" w:color="auto" w:fill="auto"/>
          </w:tcPr>
          <w:p w14:paraId="03B8F86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1.4.5 Images of 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5E777C4A" w14:textId="77777777" w:rsidTr="00DA7CBD">
        <w:trPr>
          <w:jc w:val="center"/>
        </w:trPr>
        <w:tc>
          <w:tcPr>
            <w:tcW w:w="1951" w:type="dxa"/>
            <w:shd w:val="clear" w:color="auto" w:fill="auto"/>
          </w:tcPr>
          <w:p w14:paraId="4CF6060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551425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96B8F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8E80929" w14:textId="77777777" w:rsidR="00DA7CBD" w:rsidRPr="00BF76E0" w:rsidRDefault="00DA7CBD" w:rsidP="00DA7CBD">
      <w:pPr>
        <w:rPr>
          <w:lang w:eastAsia="en-GB"/>
        </w:rPr>
      </w:pPr>
    </w:p>
    <w:p w14:paraId="68B44169" w14:textId="77777777" w:rsidR="00DA7CBD" w:rsidRPr="00BF76E0" w:rsidRDefault="00DA7CBD" w:rsidP="00DA7CBD">
      <w:pPr>
        <w:pStyle w:val="Heading4"/>
      </w:pPr>
      <w:bookmarkStart w:id="2123" w:name="_Toc372010411"/>
      <w:bookmarkStart w:id="2124" w:name="_Toc379382781"/>
      <w:bookmarkStart w:id="2125" w:name="_Toc379383481"/>
      <w:bookmarkStart w:id="2126" w:name="_Toc494974445"/>
      <w:bookmarkStart w:id="2127" w:name="_Toc499392752"/>
      <w:r w:rsidRPr="00BF76E0">
        <w:t>C.9.2.15</w:t>
      </w:r>
      <w:r w:rsidRPr="00BF76E0">
        <w:tab/>
        <w:t>Keyboard</w:t>
      </w:r>
      <w:bookmarkEnd w:id="2123"/>
      <w:bookmarkEnd w:id="2124"/>
      <w:bookmarkEnd w:id="2125"/>
      <w:bookmarkEnd w:id="2126"/>
      <w:bookmarkEnd w:id="21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53B7FC" w14:textId="77777777" w:rsidTr="00DA7CBD">
        <w:trPr>
          <w:jc w:val="center"/>
        </w:trPr>
        <w:tc>
          <w:tcPr>
            <w:tcW w:w="1951" w:type="dxa"/>
            <w:shd w:val="clear" w:color="auto" w:fill="auto"/>
          </w:tcPr>
          <w:p w14:paraId="663E38F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1CB4DF" w14:textId="77777777" w:rsidR="00DA7CBD" w:rsidRPr="00BF76E0" w:rsidRDefault="00DA7CBD" w:rsidP="00DA7CBD">
            <w:pPr>
              <w:pStyle w:val="TAL"/>
            </w:pPr>
            <w:r w:rsidRPr="00BF76E0">
              <w:t>Inspection</w:t>
            </w:r>
          </w:p>
        </w:tc>
      </w:tr>
      <w:tr w:rsidR="00DA7CBD" w:rsidRPr="00BF76E0" w14:paraId="63E86A94" w14:textId="77777777" w:rsidTr="00DA7CBD">
        <w:trPr>
          <w:jc w:val="center"/>
        </w:trPr>
        <w:tc>
          <w:tcPr>
            <w:tcW w:w="1951" w:type="dxa"/>
            <w:shd w:val="clear" w:color="auto" w:fill="auto"/>
          </w:tcPr>
          <w:p w14:paraId="4AC62AD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657F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FD85F02" w14:textId="77777777" w:rsidTr="00DA7CBD">
        <w:trPr>
          <w:jc w:val="center"/>
        </w:trPr>
        <w:tc>
          <w:tcPr>
            <w:tcW w:w="1951" w:type="dxa"/>
            <w:shd w:val="clear" w:color="auto" w:fill="auto"/>
          </w:tcPr>
          <w:p w14:paraId="664D894E" w14:textId="77777777" w:rsidR="00DA7CBD" w:rsidRPr="00BF76E0" w:rsidRDefault="00DA7CBD" w:rsidP="00DA7CBD">
            <w:pPr>
              <w:pStyle w:val="TAL"/>
            </w:pPr>
            <w:r w:rsidRPr="00BF76E0">
              <w:t>Procedure</w:t>
            </w:r>
          </w:p>
        </w:tc>
        <w:tc>
          <w:tcPr>
            <w:tcW w:w="7088" w:type="dxa"/>
            <w:shd w:val="clear" w:color="auto" w:fill="auto"/>
          </w:tcPr>
          <w:p w14:paraId="4799517F"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2.1.1</w:t>
            </w:r>
            <w:r>
              <w:br/>
            </w:r>
            <w:r w:rsidRPr="00BF76E0">
              <w:t>Keyboard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E6767C4" w14:textId="77777777" w:rsidTr="00DA7CBD">
        <w:trPr>
          <w:jc w:val="center"/>
        </w:trPr>
        <w:tc>
          <w:tcPr>
            <w:tcW w:w="1951" w:type="dxa"/>
            <w:shd w:val="clear" w:color="auto" w:fill="auto"/>
          </w:tcPr>
          <w:p w14:paraId="0AC1C2D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65BA5C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4F321E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04986E" w14:textId="77777777" w:rsidR="00DA7CBD" w:rsidRPr="00BF76E0" w:rsidRDefault="00DA7CBD" w:rsidP="00DA7CBD">
      <w:pPr>
        <w:rPr>
          <w:lang w:eastAsia="en-GB"/>
        </w:rPr>
      </w:pPr>
    </w:p>
    <w:p w14:paraId="6B587FB6" w14:textId="77777777" w:rsidR="00DA7CBD" w:rsidRPr="00BF76E0" w:rsidRDefault="00DA7CBD" w:rsidP="00DA7CBD">
      <w:pPr>
        <w:pStyle w:val="Heading4"/>
      </w:pPr>
      <w:bookmarkStart w:id="2128" w:name="_Toc372010412"/>
      <w:bookmarkStart w:id="2129" w:name="_Toc379382782"/>
      <w:bookmarkStart w:id="2130" w:name="_Toc379383482"/>
      <w:bookmarkStart w:id="2131" w:name="_Toc494974446"/>
      <w:bookmarkStart w:id="2132" w:name="_Toc499392753"/>
      <w:r w:rsidRPr="00BF76E0">
        <w:t>C.9.2.16</w:t>
      </w:r>
      <w:r w:rsidRPr="00BF76E0">
        <w:tab/>
        <w:t>No keyboard trap</w:t>
      </w:r>
      <w:bookmarkEnd w:id="2128"/>
      <w:bookmarkEnd w:id="2129"/>
      <w:bookmarkEnd w:id="2130"/>
      <w:bookmarkEnd w:id="2131"/>
      <w:bookmarkEnd w:id="21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A2023A" w14:textId="77777777" w:rsidTr="00DA7CBD">
        <w:trPr>
          <w:jc w:val="center"/>
        </w:trPr>
        <w:tc>
          <w:tcPr>
            <w:tcW w:w="1951" w:type="dxa"/>
            <w:shd w:val="clear" w:color="auto" w:fill="auto"/>
          </w:tcPr>
          <w:p w14:paraId="3D285B7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0497889" w14:textId="77777777" w:rsidR="00DA7CBD" w:rsidRPr="00BF76E0" w:rsidRDefault="00DA7CBD" w:rsidP="00DA7CBD">
            <w:pPr>
              <w:pStyle w:val="TAL"/>
            </w:pPr>
            <w:r w:rsidRPr="00BF76E0">
              <w:t>Inspection</w:t>
            </w:r>
          </w:p>
        </w:tc>
      </w:tr>
      <w:tr w:rsidR="00DA7CBD" w:rsidRPr="00BF76E0" w14:paraId="4C3502F7" w14:textId="77777777" w:rsidTr="00DA7CBD">
        <w:trPr>
          <w:jc w:val="center"/>
        </w:trPr>
        <w:tc>
          <w:tcPr>
            <w:tcW w:w="1951" w:type="dxa"/>
            <w:shd w:val="clear" w:color="auto" w:fill="auto"/>
          </w:tcPr>
          <w:p w14:paraId="3B3C387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4F45C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3D17A3F" w14:textId="77777777" w:rsidTr="00DA7CBD">
        <w:trPr>
          <w:jc w:val="center"/>
        </w:trPr>
        <w:tc>
          <w:tcPr>
            <w:tcW w:w="1951" w:type="dxa"/>
            <w:shd w:val="clear" w:color="auto" w:fill="auto"/>
          </w:tcPr>
          <w:p w14:paraId="28BF9A7E" w14:textId="77777777" w:rsidR="00DA7CBD" w:rsidRPr="00BF76E0" w:rsidRDefault="00DA7CBD" w:rsidP="00DA7CBD">
            <w:pPr>
              <w:pStyle w:val="TAL"/>
            </w:pPr>
            <w:r w:rsidRPr="00BF76E0">
              <w:t>Procedure</w:t>
            </w:r>
          </w:p>
        </w:tc>
        <w:tc>
          <w:tcPr>
            <w:tcW w:w="7088" w:type="dxa"/>
            <w:shd w:val="clear" w:color="auto" w:fill="auto"/>
          </w:tcPr>
          <w:p w14:paraId="5996A8AA"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2.1.2 No Keyboard Trap</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8B2BB87" w14:textId="77777777" w:rsidTr="00DA7CBD">
        <w:trPr>
          <w:jc w:val="center"/>
        </w:trPr>
        <w:tc>
          <w:tcPr>
            <w:tcW w:w="1951" w:type="dxa"/>
            <w:shd w:val="clear" w:color="auto" w:fill="auto"/>
          </w:tcPr>
          <w:p w14:paraId="164B795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87B9A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8DAB08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BD10262" w14:textId="77777777" w:rsidR="00DA7CBD" w:rsidRPr="00BF76E0" w:rsidRDefault="00DA7CBD" w:rsidP="00DA7CBD">
      <w:pPr>
        <w:rPr>
          <w:lang w:eastAsia="en-GB"/>
        </w:rPr>
      </w:pPr>
    </w:p>
    <w:p w14:paraId="4C55495C" w14:textId="77777777" w:rsidR="00DA7CBD" w:rsidRPr="00BF76E0" w:rsidRDefault="00DA7CBD" w:rsidP="00DA7CBD">
      <w:pPr>
        <w:pStyle w:val="Heading4"/>
      </w:pPr>
      <w:bookmarkStart w:id="2133" w:name="_Toc372010413"/>
      <w:bookmarkStart w:id="2134" w:name="_Toc379382783"/>
      <w:bookmarkStart w:id="2135" w:name="_Toc379383483"/>
      <w:bookmarkStart w:id="2136" w:name="_Toc494974447"/>
      <w:bookmarkStart w:id="2137" w:name="_Toc499392754"/>
      <w:r w:rsidRPr="00BF76E0">
        <w:t>C.9.2.17</w:t>
      </w:r>
      <w:r w:rsidRPr="00BF76E0">
        <w:tab/>
        <w:t>Timing adjustable</w:t>
      </w:r>
      <w:bookmarkEnd w:id="2133"/>
      <w:bookmarkEnd w:id="2134"/>
      <w:bookmarkEnd w:id="2135"/>
      <w:bookmarkEnd w:id="2136"/>
      <w:bookmarkEnd w:id="2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3C468C2" w14:textId="77777777" w:rsidTr="00DA7CBD">
        <w:trPr>
          <w:jc w:val="center"/>
        </w:trPr>
        <w:tc>
          <w:tcPr>
            <w:tcW w:w="1951" w:type="dxa"/>
            <w:shd w:val="clear" w:color="auto" w:fill="auto"/>
          </w:tcPr>
          <w:p w14:paraId="7EEC2DA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A05AB3" w14:textId="77777777" w:rsidR="00DA7CBD" w:rsidRPr="00BF76E0" w:rsidRDefault="00DA7CBD" w:rsidP="00DA7CBD">
            <w:pPr>
              <w:pStyle w:val="TAL"/>
            </w:pPr>
            <w:r w:rsidRPr="00BF76E0">
              <w:t>Inspection</w:t>
            </w:r>
          </w:p>
        </w:tc>
      </w:tr>
      <w:tr w:rsidR="00DA7CBD" w:rsidRPr="00BF76E0" w14:paraId="0F73E0B4" w14:textId="77777777" w:rsidTr="00DA7CBD">
        <w:trPr>
          <w:jc w:val="center"/>
        </w:trPr>
        <w:tc>
          <w:tcPr>
            <w:tcW w:w="1951" w:type="dxa"/>
            <w:shd w:val="clear" w:color="auto" w:fill="auto"/>
          </w:tcPr>
          <w:p w14:paraId="10F3AB4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EFD88B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F1DC076" w14:textId="77777777" w:rsidTr="00DA7CBD">
        <w:trPr>
          <w:jc w:val="center"/>
        </w:trPr>
        <w:tc>
          <w:tcPr>
            <w:tcW w:w="1951" w:type="dxa"/>
            <w:shd w:val="clear" w:color="auto" w:fill="auto"/>
          </w:tcPr>
          <w:p w14:paraId="6B8020A5" w14:textId="77777777" w:rsidR="00DA7CBD" w:rsidRPr="00BF76E0" w:rsidRDefault="00DA7CBD" w:rsidP="00DA7CBD">
            <w:pPr>
              <w:pStyle w:val="TAL"/>
            </w:pPr>
            <w:r w:rsidRPr="00BF76E0">
              <w:t>Procedure</w:t>
            </w:r>
          </w:p>
        </w:tc>
        <w:tc>
          <w:tcPr>
            <w:tcW w:w="7088" w:type="dxa"/>
            <w:shd w:val="clear" w:color="auto" w:fill="auto"/>
          </w:tcPr>
          <w:p w14:paraId="2D71502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2.2.1 Timing Adjustable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535560" w14:textId="77777777" w:rsidTr="00DA7CBD">
        <w:trPr>
          <w:jc w:val="center"/>
        </w:trPr>
        <w:tc>
          <w:tcPr>
            <w:tcW w:w="1951" w:type="dxa"/>
            <w:shd w:val="clear" w:color="auto" w:fill="auto"/>
          </w:tcPr>
          <w:p w14:paraId="636D613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6370F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95245F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FEF747" w14:textId="77777777" w:rsidR="00DA7CBD" w:rsidRPr="00BF76E0" w:rsidRDefault="00DA7CBD" w:rsidP="00DA7CBD">
      <w:pPr>
        <w:rPr>
          <w:lang w:eastAsia="en-GB"/>
        </w:rPr>
      </w:pPr>
    </w:p>
    <w:p w14:paraId="6F61297E" w14:textId="77777777" w:rsidR="00DA7CBD" w:rsidRPr="00BF76E0" w:rsidRDefault="00DA7CBD" w:rsidP="00DA7CBD">
      <w:pPr>
        <w:pStyle w:val="Heading4"/>
      </w:pPr>
      <w:bookmarkStart w:id="2138" w:name="_Toc372010414"/>
      <w:bookmarkStart w:id="2139" w:name="_Toc379382784"/>
      <w:bookmarkStart w:id="2140" w:name="_Toc379383484"/>
      <w:bookmarkStart w:id="2141" w:name="_Toc494974448"/>
      <w:bookmarkStart w:id="2142" w:name="_Toc499392755"/>
      <w:r w:rsidRPr="00BF76E0">
        <w:t>C.9.2.18</w:t>
      </w:r>
      <w:r w:rsidRPr="00BF76E0">
        <w:tab/>
        <w:t>Pause, stop, hide</w:t>
      </w:r>
      <w:bookmarkEnd w:id="2138"/>
      <w:bookmarkEnd w:id="2139"/>
      <w:bookmarkEnd w:id="2140"/>
      <w:bookmarkEnd w:id="2141"/>
      <w:bookmarkEnd w:id="2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A09DE2" w14:textId="77777777" w:rsidTr="00DA7CBD">
        <w:trPr>
          <w:jc w:val="center"/>
        </w:trPr>
        <w:tc>
          <w:tcPr>
            <w:tcW w:w="1951" w:type="dxa"/>
            <w:shd w:val="clear" w:color="auto" w:fill="auto"/>
          </w:tcPr>
          <w:p w14:paraId="7D81CAA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481027" w14:textId="77777777" w:rsidR="00DA7CBD" w:rsidRPr="00BF76E0" w:rsidRDefault="00DA7CBD" w:rsidP="00DA7CBD">
            <w:pPr>
              <w:pStyle w:val="TAL"/>
            </w:pPr>
            <w:r w:rsidRPr="00BF76E0">
              <w:t>Inspection</w:t>
            </w:r>
          </w:p>
        </w:tc>
      </w:tr>
      <w:tr w:rsidR="00DA7CBD" w:rsidRPr="00BF76E0" w14:paraId="61B24AF5" w14:textId="77777777" w:rsidTr="00DA7CBD">
        <w:trPr>
          <w:jc w:val="center"/>
        </w:trPr>
        <w:tc>
          <w:tcPr>
            <w:tcW w:w="1951" w:type="dxa"/>
            <w:shd w:val="clear" w:color="auto" w:fill="auto"/>
          </w:tcPr>
          <w:p w14:paraId="06D5A85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A8D9A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CB8D6CE" w14:textId="77777777" w:rsidTr="00DA7CBD">
        <w:trPr>
          <w:jc w:val="center"/>
        </w:trPr>
        <w:tc>
          <w:tcPr>
            <w:tcW w:w="1951" w:type="dxa"/>
            <w:shd w:val="clear" w:color="auto" w:fill="auto"/>
          </w:tcPr>
          <w:p w14:paraId="0FF285CE" w14:textId="77777777" w:rsidR="00DA7CBD" w:rsidRPr="00BF76E0" w:rsidRDefault="00DA7CBD" w:rsidP="00DA7CBD">
            <w:pPr>
              <w:pStyle w:val="TAL"/>
            </w:pPr>
            <w:r w:rsidRPr="00BF76E0">
              <w:t>Procedure</w:t>
            </w:r>
          </w:p>
        </w:tc>
        <w:tc>
          <w:tcPr>
            <w:tcW w:w="7088" w:type="dxa"/>
            <w:shd w:val="clear" w:color="auto" w:fill="auto"/>
          </w:tcPr>
          <w:p w14:paraId="6603D96B"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2.2.2 Pause, Stop, Hide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589A66B" w14:textId="77777777" w:rsidTr="00DA7CBD">
        <w:trPr>
          <w:jc w:val="center"/>
        </w:trPr>
        <w:tc>
          <w:tcPr>
            <w:tcW w:w="1951" w:type="dxa"/>
            <w:shd w:val="clear" w:color="auto" w:fill="auto"/>
          </w:tcPr>
          <w:p w14:paraId="1A157D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6DD16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107064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CC226AC" w14:textId="77777777" w:rsidR="00DA7CBD" w:rsidRPr="00BF76E0" w:rsidRDefault="00DA7CBD" w:rsidP="00DA7CBD">
      <w:pPr>
        <w:rPr>
          <w:lang w:eastAsia="en-GB"/>
        </w:rPr>
      </w:pPr>
    </w:p>
    <w:p w14:paraId="2F52591F" w14:textId="77777777" w:rsidR="00DA7CBD" w:rsidRPr="00BF76E0" w:rsidRDefault="00DA7CBD" w:rsidP="00DA7CBD">
      <w:pPr>
        <w:pStyle w:val="Heading4"/>
      </w:pPr>
      <w:bookmarkStart w:id="2143" w:name="_Toc372010415"/>
      <w:bookmarkStart w:id="2144" w:name="_Toc379382785"/>
      <w:bookmarkStart w:id="2145" w:name="_Toc379383485"/>
      <w:bookmarkStart w:id="2146" w:name="_Toc494974449"/>
      <w:bookmarkStart w:id="2147" w:name="_Toc499392756"/>
      <w:r w:rsidRPr="00BF76E0">
        <w:t>C.9.2.19</w:t>
      </w:r>
      <w:r w:rsidRPr="00BF76E0">
        <w:tab/>
        <w:t xml:space="preserve">Three flashes </w:t>
      </w:r>
      <w:r w:rsidRPr="0033092B">
        <w:t>or</w:t>
      </w:r>
      <w:r w:rsidRPr="00BF76E0">
        <w:t xml:space="preserve"> below threshold</w:t>
      </w:r>
      <w:bookmarkEnd w:id="2143"/>
      <w:bookmarkEnd w:id="2144"/>
      <w:bookmarkEnd w:id="2145"/>
      <w:bookmarkEnd w:id="2146"/>
      <w:bookmarkEnd w:id="2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60691D6" w14:textId="77777777" w:rsidTr="00DA7CBD">
        <w:trPr>
          <w:jc w:val="center"/>
        </w:trPr>
        <w:tc>
          <w:tcPr>
            <w:tcW w:w="1951" w:type="dxa"/>
            <w:shd w:val="clear" w:color="auto" w:fill="auto"/>
          </w:tcPr>
          <w:p w14:paraId="0531BC6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1663FC" w14:textId="77777777" w:rsidR="00DA7CBD" w:rsidRPr="00BF76E0" w:rsidRDefault="00DA7CBD" w:rsidP="00DA7CBD">
            <w:pPr>
              <w:pStyle w:val="TAL"/>
            </w:pPr>
            <w:r w:rsidRPr="00BF76E0">
              <w:t>Inspection</w:t>
            </w:r>
          </w:p>
        </w:tc>
      </w:tr>
      <w:tr w:rsidR="00DA7CBD" w:rsidRPr="00BF76E0" w14:paraId="29B1D2A4" w14:textId="77777777" w:rsidTr="00DA7CBD">
        <w:trPr>
          <w:jc w:val="center"/>
        </w:trPr>
        <w:tc>
          <w:tcPr>
            <w:tcW w:w="1951" w:type="dxa"/>
            <w:shd w:val="clear" w:color="auto" w:fill="auto"/>
          </w:tcPr>
          <w:p w14:paraId="5515B00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0F155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DB570AA" w14:textId="77777777" w:rsidTr="00DA7CBD">
        <w:trPr>
          <w:jc w:val="center"/>
        </w:trPr>
        <w:tc>
          <w:tcPr>
            <w:tcW w:w="1951" w:type="dxa"/>
            <w:shd w:val="clear" w:color="auto" w:fill="auto"/>
          </w:tcPr>
          <w:p w14:paraId="25EAADFA" w14:textId="77777777" w:rsidR="00DA7CBD" w:rsidRPr="00BF76E0" w:rsidRDefault="00DA7CBD" w:rsidP="00DA7CBD">
            <w:pPr>
              <w:pStyle w:val="TAL"/>
            </w:pPr>
            <w:r w:rsidRPr="00BF76E0">
              <w:t>Procedure</w:t>
            </w:r>
          </w:p>
        </w:tc>
        <w:tc>
          <w:tcPr>
            <w:tcW w:w="7088" w:type="dxa"/>
            <w:shd w:val="clear" w:color="auto" w:fill="auto"/>
          </w:tcPr>
          <w:p w14:paraId="372125D7"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2.3.1 Three Flashes </w:t>
            </w:r>
            <w:r w:rsidRPr="0033092B">
              <w:t>or</w:t>
            </w:r>
            <w:r w:rsidRPr="00BF76E0">
              <w:t xml:space="preserve"> Below Threshold</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F264E3D" w14:textId="77777777" w:rsidTr="00DA7CBD">
        <w:trPr>
          <w:jc w:val="center"/>
        </w:trPr>
        <w:tc>
          <w:tcPr>
            <w:tcW w:w="1951" w:type="dxa"/>
            <w:shd w:val="clear" w:color="auto" w:fill="auto"/>
          </w:tcPr>
          <w:p w14:paraId="04AFEF2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7619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9BF68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B9421DF" w14:textId="77777777" w:rsidR="00DA7CBD" w:rsidRPr="00BF76E0" w:rsidRDefault="00DA7CBD" w:rsidP="00DA7CBD">
      <w:pPr>
        <w:rPr>
          <w:lang w:eastAsia="en-GB"/>
        </w:rPr>
      </w:pPr>
    </w:p>
    <w:p w14:paraId="0CE44C32" w14:textId="77777777" w:rsidR="00DA7CBD" w:rsidRPr="00BF76E0" w:rsidRDefault="00DA7CBD" w:rsidP="00DA7CBD">
      <w:pPr>
        <w:pStyle w:val="Heading4"/>
      </w:pPr>
      <w:bookmarkStart w:id="2148" w:name="_Toc372010416"/>
      <w:bookmarkStart w:id="2149" w:name="_Toc379382786"/>
      <w:bookmarkStart w:id="2150" w:name="_Toc379383486"/>
      <w:bookmarkStart w:id="2151" w:name="_Toc494974450"/>
      <w:bookmarkStart w:id="2152" w:name="_Toc499392757"/>
      <w:r w:rsidRPr="00BF76E0">
        <w:t>C.9.2.20</w:t>
      </w:r>
      <w:r w:rsidRPr="00BF76E0">
        <w:tab/>
        <w:t>Bypass blocks</w:t>
      </w:r>
      <w:bookmarkEnd w:id="2148"/>
      <w:bookmarkEnd w:id="2149"/>
      <w:bookmarkEnd w:id="2150"/>
      <w:bookmarkEnd w:id="2151"/>
      <w:bookmarkEnd w:id="21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E610D7" w14:textId="77777777" w:rsidTr="00DA7CBD">
        <w:trPr>
          <w:jc w:val="center"/>
        </w:trPr>
        <w:tc>
          <w:tcPr>
            <w:tcW w:w="1951" w:type="dxa"/>
            <w:shd w:val="clear" w:color="auto" w:fill="auto"/>
          </w:tcPr>
          <w:p w14:paraId="2D4BC8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4547F3" w14:textId="77777777" w:rsidR="00DA7CBD" w:rsidRPr="00BF76E0" w:rsidRDefault="00DA7CBD" w:rsidP="00DA7CBD">
            <w:pPr>
              <w:pStyle w:val="TAL"/>
            </w:pPr>
            <w:r w:rsidRPr="00BF76E0">
              <w:t>Inspection</w:t>
            </w:r>
          </w:p>
        </w:tc>
      </w:tr>
      <w:tr w:rsidR="00DA7CBD" w:rsidRPr="00BF76E0" w14:paraId="2B102BDA" w14:textId="77777777" w:rsidTr="00DA7CBD">
        <w:trPr>
          <w:jc w:val="center"/>
        </w:trPr>
        <w:tc>
          <w:tcPr>
            <w:tcW w:w="1951" w:type="dxa"/>
            <w:shd w:val="clear" w:color="auto" w:fill="auto"/>
          </w:tcPr>
          <w:p w14:paraId="2820E09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5514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70625BB" w14:textId="77777777" w:rsidTr="00DA7CBD">
        <w:trPr>
          <w:jc w:val="center"/>
        </w:trPr>
        <w:tc>
          <w:tcPr>
            <w:tcW w:w="1951" w:type="dxa"/>
            <w:shd w:val="clear" w:color="auto" w:fill="auto"/>
          </w:tcPr>
          <w:p w14:paraId="266F11AE" w14:textId="77777777" w:rsidR="00DA7CBD" w:rsidRPr="00BF76E0" w:rsidRDefault="00DA7CBD" w:rsidP="00DA7CBD">
            <w:pPr>
              <w:pStyle w:val="TAL"/>
            </w:pPr>
            <w:r w:rsidRPr="00BF76E0">
              <w:t>Procedure</w:t>
            </w:r>
          </w:p>
        </w:tc>
        <w:tc>
          <w:tcPr>
            <w:tcW w:w="7088" w:type="dxa"/>
            <w:shd w:val="clear" w:color="auto" w:fill="auto"/>
          </w:tcPr>
          <w:p w14:paraId="0E05FEA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2.4.1 Bypass Blocks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53C5F748" w14:textId="77777777" w:rsidTr="00DA7CBD">
        <w:trPr>
          <w:jc w:val="center"/>
        </w:trPr>
        <w:tc>
          <w:tcPr>
            <w:tcW w:w="1951" w:type="dxa"/>
            <w:shd w:val="clear" w:color="auto" w:fill="auto"/>
          </w:tcPr>
          <w:p w14:paraId="61E2361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423B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F6E54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CAC6AFB" w14:textId="77777777" w:rsidR="00DA7CBD" w:rsidRPr="00BF76E0" w:rsidRDefault="00DA7CBD" w:rsidP="00DA7CBD">
      <w:pPr>
        <w:rPr>
          <w:lang w:eastAsia="en-GB"/>
        </w:rPr>
      </w:pPr>
    </w:p>
    <w:p w14:paraId="2D91199E" w14:textId="77777777" w:rsidR="00DA7CBD" w:rsidRPr="00BF76E0" w:rsidRDefault="00DA7CBD" w:rsidP="00DA7CBD">
      <w:pPr>
        <w:pStyle w:val="Heading4"/>
      </w:pPr>
      <w:bookmarkStart w:id="2153" w:name="_Toc372010417"/>
      <w:bookmarkStart w:id="2154" w:name="_Toc379382787"/>
      <w:bookmarkStart w:id="2155" w:name="_Toc379383487"/>
      <w:bookmarkStart w:id="2156" w:name="_Toc494974451"/>
      <w:bookmarkStart w:id="2157" w:name="_Toc499392758"/>
      <w:r w:rsidRPr="00BF76E0">
        <w:t>C.9.2.21</w:t>
      </w:r>
      <w:r w:rsidRPr="00BF76E0">
        <w:tab/>
        <w:t>Page titled</w:t>
      </w:r>
      <w:bookmarkEnd w:id="2153"/>
      <w:bookmarkEnd w:id="2154"/>
      <w:bookmarkEnd w:id="2155"/>
      <w:bookmarkEnd w:id="2156"/>
      <w:bookmarkEnd w:id="2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BF76E0" w14:paraId="7BB9E4B3" w14:textId="77777777" w:rsidTr="00DA7CBD">
        <w:trPr>
          <w:jc w:val="center"/>
        </w:trPr>
        <w:tc>
          <w:tcPr>
            <w:tcW w:w="1951" w:type="dxa"/>
            <w:shd w:val="clear" w:color="auto" w:fill="auto"/>
          </w:tcPr>
          <w:p w14:paraId="329094BF" w14:textId="77777777" w:rsidR="00DA7CBD" w:rsidRPr="00BF76E0" w:rsidRDefault="00DA7CBD" w:rsidP="00DA7CBD">
            <w:pPr>
              <w:pStyle w:val="TAL"/>
            </w:pPr>
            <w:r w:rsidRPr="00BF76E0">
              <w:t xml:space="preserve">Type of </w:t>
            </w:r>
            <w:r>
              <w:t>assessment</w:t>
            </w:r>
          </w:p>
        </w:tc>
        <w:tc>
          <w:tcPr>
            <w:tcW w:w="7606" w:type="dxa"/>
            <w:shd w:val="clear" w:color="auto" w:fill="auto"/>
          </w:tcPr>
          <w:p w14:paraId="6FA72EC3" w14:textId="77777777" w:rsidR="00DA7CBD" w:rsidRPr="00BF76E0" w:rsidRDefault="00DA7CBD" w:rsidP="00DA7CBD">
            <w:pPr>
              <w:pStyle w:val="TAL"/>
            </w:pPr>
            <w:r w:rsidRPr="00BF76E0">
              <w:t>Inspection</w:t>
            </w:r>
          </w:p>
        </w:tc>
      </w:tr>
      <w:tr w:rsidR="00DA7CBD" w:rsidRPr="00BF76E0" w14:paraId="34C68C98" w14:textId="77777777" w:rsidTr="00DA7CBD">
        <w:trPr>
          <w:jc w:val="center"/>
        </w:trPr>
        <w:tc>
          <w:tcPr>
            <w:tcW w:w="1951" w:type="dxa"/>
            <w:shd w:val="clear" w:color="auto" w:fill="auto"/>
          </w:tcPr>
          <w:p w14:paraId="25879C9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606" w:type="dxa"/>
            <w:shd w:val="clear" w:color="auto" w:fill="auto"/>
          </w:tcPr>
          <w:p w14:paraId="5E8F26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DC2D548" w14:textId="77777777" w:rsidTr="00DA7CBD">
        <w:trPr>
          <w:jc w:val="center"/>
        </w:trPr>
        <w:tc>
          <w:tcPr>
            <w:tcW w:w="1951" w:type="dxa"/>
            <w:shd w:val="clear" w:color="auto" w:fill="auto"/>
          </w:tcPr>
          <w:p w14:paraId="400C84DA" w14:textId="77777777" w:rsidR="00DA7CBD" w:rsidRPr="00BF76E0" w:rsidRDefault="00DA7CBD" w:rsidP="00DA7CBD">
            <w:pPr>
              <w:pStyle w:val="TAL"/>
            </w:pPr>
            <w:r w:rsidRPr="00BF76E0">
              <w:t>Procedure</w:t>
            </w:r>
          </w:p>
        </w:tc>
        <w:tc>
          <w:tcPr>
            <w:tcW w:w="7606" w:type="dxa"/>
            <w:shd w:val="clear" w:color="auto" w:fill="auto"/>
          </w:tcPr>
          <w:p w14:paraId="3B516CAC"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2.4.2 Page Titled</w:t>
            </w:r>
            <w:r>
              <w:t xml:space="preserve"> </w:t>
            </w:r>
            <w:r w:rsidRPr="0033092B">
              <w:t>[</w:t>
            </w:r>
            <w:r>
              <w:fldChar w:fldCharType="begin"/>
            </w:r>
            <w:r>
              <w:instrText xml:space="preserve">REF REF_ISOIEC40500 \h \* MERGEFORMAT </w:instrText>
            </w:r>
            <w:r>
              <w:fldChar w:fldCharType="separate"/>
            </w:r>
            <w:r>
              <w:t>4</w:t>
            </w:r>
            <w:r>
              <w:fldChar w:fldCharType="end"/>
            </w:r>
            <w:r w:rsidRPr="0033092B">
              <w:t>]</w:t>
            </w:r>
            <w:r w:rsidRPr="00BF76E0">
              <w:t>.</w:t>
            </w:r>
          </w:p>
        </w:tc>
      </w:tr>
      <w:tr w:rsidR="00DA7CBD" w:rsidRPr="00BF76E0" w14:paraId="7FE35EA4" w14:textId="77777777" w:rsidTr="00DA7CBD">
        <w:trPr>
          <w:jc w:val="center"/>
        </w:trPr>
        <w:tc>
          <w:tcPr>
            <w:tcW w:w="1951" w:type="dxa"/>
            <w:shd w:val="clear" w:color="auto" w:fill="auto"/>
          </w:tcPr>
          <w:p w14:paraId="767CF9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606" w:type="dxa"/>
            <w:shd w:val="clear" w:color="auto" w:fill="auto"/>
          </w:tcPr>
          <w:p w14:paraId="338EEF5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7FEE3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B2BA87" w14:textId="77777777" w:rsidR="00DA7CBD" w:rsidRPr="00BF76E0" w:rsidRDefault="00DA7CBD" w:rsidP="00DA7CBD">
      <w:pPr>
        <w:rPr>
          <w:lang w:eastAsia="en-GB"/>
        </w:rPr>
      </w:pPr>
    </w:p>
    <w:p w14:paraId="73AABE1B" w14:textId="77777777" w:rsidR="00DA7CBD" w:rsidRPr="00BF76E0" w:rsidRDefault="00DA7CBD" w:rsidP="00DA7CBD">
      <w:pPr>
        <w:pStyle w:val="Heading4"/>
      </w:pPr>
      <w:bookmarkStart w:id="2158" w:name="_Toc372010418"/>
      <w:bookmarkStart w:id="2159" w:name="_Toc379382788"/>
      <w:bookmarkStart w:id="2160" w:name="_Toc379383488"/>
      <w:bookmarkStart w:id="2161" w:name="_Toc494974452"/>
      <w:bookmarkStart w:id="2162" w:name="_Toc499392759"/>
      <w:r w:rsidRPr="00BF76E0">
        <w:t>C.9.2.22</w:t>
      </w:r>
      <w:r w:rsidRPr="00BF76E0">
        <w:tab/>
        <w:t>Focus Order</w:t>
      </w:r>
      <w:bookmarkEnd w:id="2158"/>
      <w:bookmarkEnd w:id="2159"/>
      <w:bookmarkEnd w:id="2160"/>
      <w:bookmarkEnd w:id="2161"/>
      <w:bookmarkEnd w:id="2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922CF3" w14:textId="77777777" w:rsidTr="00DA7CBD">
        <w:trPr>
          <w:jc w:val="center"/>
        </w:trPr>
        <w:tc>
          <w:tcPr>
            <w:tcW w:w="1951" w:type="dxa"/>
            <w:shd w:val="clear" w:color="auto" w:fill="auto"/>
          </w:tcPr>
          <w:p w14:paraId="784C15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E8A86D" w14:textId="77777777" w:rsidR="00DA7CBD" w:rsidRPr="00BF76E0" w:rsidRDefault="00DA7CBD" w:rsidP="00DA7CBD">
            <w:pPr>
              <w:pStyle w:val="TAL"/>
            </w:pPr>
            <w:r w:rsidRPr="00BF76E0">
              <w:t>Inspection</w:t>
            </w:r>
          </w:p>
        </w:tc>
      </w:tr>
      <w:tr w:rsidR="00DA7CBD" w:rsidRPr="00BF76E0" w14:paraId="78EBF466" w14:textId="77777777" w:rsidTr="00DA7CBD">
        <w:trPr>
          <w:jc w:val="center"/>
        </w:trPr>
        <w:tc>
          <w:tcPr>
            <w:tcW w:w="1951" w:type="dxa"/>
            <w:shd w:val="clear" w:color="auto" w:fill="auto"/>
          </w:tcPr>
          <w:p w14:paraId="3BD327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9DDB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09FF3C6F" w14:textId="77777777" w:rsidTr="00DA7CBD">
        <w:trPr>
          <w:jc w:val="center"/>
        </w:trPr>
        <w:tc>
          <w:tcPr>
            <w:tcW w:w="1951" w:type="dxa"/>
            <w:shd w:val="clear" w:color="auto" w:fill="auto"/>
          </w:tcPr>
          <w:p w14:paraId="0F0BD97B" w14:textId="77777777" w:rsidR="00DA7CBD" w:rsidRPr="00BF76E0" w:rsidRDefault="00DA7CBD" w:rsidP="00DA7CBD">
            <w:pPr>
              <w:pStyle w:val="TAL"/>
            </w:pPr>
            <w:r w:rsidRPr="00BF76E0">
              <w:t>Procedure</w:t>
            </w:r>
          </w:p>
        </w:tc>
        <w:tc>
          <w:tcPr>
            <w:tcW w:w="7088" w:type="dxa"/>
            <w:shd w:val="clear" w:color="auto" w:fill="auto"/>
          </w:tcPr>
          <w:p w14:paraId="54A2F0D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2.4.3 Focus Order</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B0CEDD3" w14:textId="77777777" w:rsidTr="00DA7CBD">
        <w:trPr>
          <w:jc w:val="center"/>
        </w:trPr>
        <w:tc>
          <w:tcPr>
            <w:tcW w:w="1951" w:type="dxa"/>
            <w:shd w:val="clear" w:color="auto" w:fill="auto"/>
          </w:tcPr>
          <w:p w14:paraId="1FBE224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34C6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AAEB2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A0C6E6E" w14:textId="77777777" w:rsidR="00DA7CBD" w:rsidRPr="00BF76E0" w:rsidRDefault="00DA7CBD" w:rsidP="00DA7CBD">
      <w:pPr>
        <w:rPr>
          <w:lang w:eastAsia="en-GB"/>
        </w:rPr>
      </w:pPr>
    </w:p>
    <w:p w14:paraId="19F51CF9" w14:textId="77777777" w:rsidR="00DA7CBD" w:rsidRPr="00BF76E0" w:rsidRDefault="00DA7CBD" w:rsidP="00DA7CBD">
      <w:pPr>
        <w:pStyle w:val="Heading4"/>
      </w:pPr>
      <w:bookmarkStart w:id="2163" w:name="_Toc372010419"/>
      <w:bookmarkStart w:id="2164" w:name="_Toc379382789"/>
      <w:bookmarkStart w:id="2165" w:name="_Toc379383489"/>
      <w:bookmarkStart w:id="2166" w:name="_Toc494974453"/>
      <w:bookmarkStart w:id="2167" w:name="_Toc499392760"/>
      <w:r w:rsidRPr="00BF76E0">
        <w:t>C.9.2.23</w:t>
      </w:r>
      <w:r w:rsidRPr="00BF76E0">
        <w:tab/>
        <w:t>Link purpose (in context)</w:t>
      </w:r>
      <w:bookmarkEnd w:id="2163"/>
      <w:bookmarkEnd w:id="2164"/>
      <w:bookmarkEnd w:id="2165"/>
      <w:bookmarkEnd w:id="2166"/>
      <w:bookmarkEnd w:id="21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3D70FE1" w14:textId="77777777" w:rsidTr="00DA7CBD">
        <w:trPr>
          <w:jc w:val="center"/>
        </w:trPr>
        <w:tc>
          <w:tcPr>
            <w:tcW w:w="1951" w:type="dxa"/>
            <w:shd w:val="clear" w:color="auto" w:fill="auto"/>
          </w:tcPr>
          <w:p w14:paraId="6B6539F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6DE42B" w14:textId="77777777" w:rsidR="00DA7CBD" w:rsidRPr="00BF76E0" w:rsidRDefault="00DA7CBD" w:rsidP="00DA7CBD">
            <w:pPr>
              <w:pStyle w:val="TAL"/>
            </w:pPr>
            <w:r w:rsidRPr="00BF76E0">
              <w:t>Inspection</w:t>
            </w:r>
          </w:p>
        </w:tc>
      </w:tr>
      <w:tr w:rsidR="00DA7CBD" w:rsidRPr="00BF76E0" w14:paraId="4235DECE" w14:textId="77777777" w:rsidTr="00DA7CBD">
        <w:trPr>
          <w:jc w:val="center"/>
        </w:trPr>
        <w:tc>
          <w:tcPr>
            <w:tcW w:w="1951" w:type="dxa"/>
            <w:shd w:val="clear" w:color="auto" w:fill="auto"/>
          </w:tcPr>
          <w:p w14:paraId="6C88DE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CA554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8232AD8" w14:textId="77777777" w:rsidTr="00DA7CBD">
        <w:trPr>
          <w:jc w:val="center"/>
        </w:trPr>
        <w:tc>
          <w:tcPr>
            <w:tcW w:w="1951" w:type="dxa"/>
            <w:shd w:val="clear" w:color="auto" w:fill="auto"/>
          </w:tcPr>
          <w:p w14:paraId="27B15B28" w14:textId="77777777" w:rsidR="00DA7CBD" w:rsidRPr="00BF76E0" w:rsidRDefault="00DA7CBD" w:rsidP="00DA7CBD">
            <w:pPr>
              <w:pStyle w:val="TAL"/>
            </w:pPr>
            <w:r w:rsidRPr="00BF76E0">
              <w:t>Procedure</w:t>
            </w:r>
          </w:p>
        </w:tc>
        <w:tc>
          <w:tcPr>
            <w:tcW w:w="7088" w:type="dxa"/>
            <w:shd w:val="clear" w:color="auto" w:fill="auto"/>
          </w:tcPr>
          <w:p w14:paraId="5A02CA9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2.4.4 Link Purpose (In Context)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C238FE2" w14:textId="77777777" w:rsidTr="00DA7CBD">
        <w:trPr>
          <w:jc w:val="center"/>
        </w:trPr>
        <w:tc>
          <w:tcPr>
            <w:tcW w:w="1951" w:type="dxa"/>
            <w:shd w:val="clear" w:color="auto" w:fill="auto"/>
          </w:tcPr>
          <w:p w14:paraId="382F837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D2AA9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9E75E9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B539537" w14:textId="77777777" w:rsidR="00DA7CBD" w:rsidRPr="00BF76E0" w:rsidRDefault="00DA7CBD" w:rsidP="00DA7CBD">
      <w:pPr>
        <w:rPr>
          <w:lang w:eastAsia="en-GB"/>
        </w:rPr>
      </w:pPr>
    </w:p>
    <w:p w14:paraId="709016B9" w14:textId="77777777" w:rsidR="00DA7CBD" w:rsidRPr="00BF76E0" w:rsidRDefault="00DA7CBD" w:rsidP="00DA7CBD">
      <w:pPr>
        <w:pStyle w:val="Heading4"/>
      </w:pPr>
      <w:bookmarkStart w:id="2168" w:name="_Toc372010420"/>
      <w:bookmarkStart w:id="2169" w:name="_Toc379382790"/>
      <w:bookmarkStart w:id="2170" w:name="_Toc379383490"/>
      <w:bookmarkStart w:id="2171" w:name="_Toc494974454"/>
      <w:bookmarkStart w:id="2172" w:name="_Toc499392761"/>
      <w:r w:rsidRPr="00BF76E0">
        <w:t>C.9.2.24</w:t>
      </w:r>
      <w:r w:rsidRPr="00BF76E0">
        <w:tab/>
        <w:t>Multiple ways</w:t>
      </w:r>
      <w:bookmarkEnd w:id="2168"/>
      <w:bookmarkEnd w:id="2169"/>
      <w:bookmarkEnd w:id="2170"/>
      <w:bookmarkEnd w:id="2171"/>
      <w:bookmarkEnd w:id="2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5D8BB51" w14:textId="77777777" w:rsidTr="00DA7CBD">
        <w:trPr>
          <w:jc w:val="center"/>
        </w:trPr>
        <w:tc>
          <w:tcPr>
            <w:tcW w:w="1951" w:type="dxa"/>
            <w:shd w:val="clear" w:color="auto" w:fill="auto"/>
          </w:tcPr>
          <w:p w14:paraId="62C4BCC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8BFF95" w14:textId="77777777" w:rsidR="00DA7CBD" w:rsidRPr="00BF76E0" w:rsidRDefault="00DA7CBD" w:rsidP="00DA7CBD">
            <w:pPr>
              <w:pStyle w:val="TAL"/>
            </w:pPr>
            <w:r w:rsidRPr="00BF76E0">
              <w:t>Inspection</w:t>
            </w:r>
          </w:p>
        </w:tc>
      </w:tr>
      <w:tr w:rsidR="00DA7CBD" w:rsidRPr="00BF76E0" w14:paraId="79EC85D7" w14:textId="77777777" w:rsidTr="00DA7CBD">
        <w:trPr>
          <w:jc w:val="center"/>
        </w:trPr>
        <w:tc>
          <w:tcPr>
            <w:tcW w:w="1951" w:type="dxa"/>
            <w:shd w:val="clear" w:color="auto" w:fill="auto"/>
          </w:tcPr>
          <w:p w14:paraId="6696D12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E22D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639C392" w14:textId="77777777" w:rsidTr="00DA7CBD">
        <w:trPr>
          <w:jc w:val="center"/>
        </w:trPr>
        <w:tc>
          <w:tcPr>
            <w:tcW w:w="1951" w:type="dxa"/>
            <w:shd w:val="clear" w:color="auto" w:fill="auto"/>
          </w:tcPr>
          <w:p w14:paraId="01D78F88" w14:textId="77777777" w:rsidR="00DA7CBD" w:rsidRPr="00BF76E0" w:rsidRDefault="00DA7CBD" w:rsidP="00DA7CBD">
            <w:pPr>
              <w:pStyle w:val="TAL"/>
            </w:pPr>
            <w:r w:rsidRPr="00BF76E0">
              <w:t>Procedure</w:t>
            </w:r>
          </w:p>
        </w:tc>
        <w:tc>
          <w:tcPr>
            <w:tcW w:w="7088" w:type="dxa"/>
            <w:shd w:val="clear" w:color="auto" w:fill="auto"/>
          </w:tcPr>
          <w:p w14:paraId="45AA02C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2.4.5 Multiple Ways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3085A1D8" w14:textId="77777777" w:rsidTr="00DA7CBD">
        <w:trPr>
          <w:jc w:val="center"/>
        </w:trPr>
        <w:tc>
          <w:tcPr>
            <w:tcW w:w="1951" w:type="dxa"/>
            <w:shd w:val="clear" w:color="auto" w:fill="auto"/>
          </w:tcPr>
          <w:p w14:paraId="11108DC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1B1D8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248738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19EA91A" w14:textId="77777777" w:rsidR="00DA7CBD" w:rsidRPr="00BF76E0" w:rsidRDefault="00DA7CBD" w:rsidP="00DA7CBD">
      <w:pPr>
        <w:rPr>
          <w:lang w:eastAsia="en-GB"/>
        </w:rPr>
      </w:pPr>
    </w:p>
    <w:p w14:paraId="0EC9F575" w14:textId="77777777" w:rsidR="00DA7CBD" w:rsidRPr="00BF76E0" w:rsidRDefault="00DA7CBD" w:rsidP="00DA7CBD">
      <w:pPr>
        <w:pStyle w:val="Heading4"/>
      </w:pPr>
      <w:bookmarkStart w:id="2173" w:name="_Toc372010421"/>
      <w:bookmarkStart w:id="2174" w:name="_Toc379382791"/>
      <w:bookmarkStart w:id="2175" w:name="_Toc379383491"/>
      <w:bookmarkStart w:id="2176" w:name="_Toc494974455"/>
      <w:bookmarkStart w:id="2177" w:name="_Toc499392762"/>
      <w:r w:rsidRPr="00BF76E0">
        <w:t>C.9.2.25</w:t>
      </w:r>
      <w:r w:rsidRPr="00BF76E0">
        <w:tab/>
        <w:t>Headings and labels</w:t>
      </w:r>
      <w:bookmarkEnd w:id="2173"/>
      <w:bookmarkEnd w:id="2174"/>
      <w:bookmarkEnd w:id="2175"/>
      <w:bookmarkEnd w:id="2176"/>
      <w:bookmarkEnd w:id="2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542A4C" w14:textId="77777777" w:rsidTr="00DA7CBD">
        <w:trPr>
          <w:jc w:val="center"/>
        </w:trPr>
        <w:tc>
          <w:tcPr>
            <w:tcW w:w="1951" w:type="dxa"/>
            <w:shd w:val="clear" w:color="auto" w:fill="auto"/>
          </w:tcPr>
          <w:p w14:paraId="74DA470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E36986" w14:textId="77777777" w:rsidR="00DA7CBD" w:rsidRPr="00BF76E0" w:rsidRDefault="00DA7CBD" w:rsidP="00DA7CBD">
            <w:pPr>
              <w:pStyle w:val="TAL"/>
            </w:pPr>
            <w:r w:rsidRPr="00BF76E0">
              <w:t>Inspection</w:t>
            </w:r>
          </w:p>
        </w:tc>
      </w:tr>
      <w:tr w:rsidR="00DA7CBD" w:rsidRPr="00BF76E0" w14:paraId="51962CBB" w14:textId="77777777" w:rsidTr="00DA7CBD">
        <w:trPr>
          <w:jc w:val="center"/>
        </w:trPr>
        <w:tc>
          <w:tcPr>
            <w:tcW w:w="1951" w:type="dxa"/>
            <w:shd w:val="clear" w:color="auto" w:fill="auto"/>
          </w:tcPr>
          <w:p w14:paraId="5EE77FB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21CAFE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E4EDBFD" w14:textId="77777777" w:rsidTr="00DA7CBD">
        <w:trPr>
          <w:jc w:val="center"/>
        </w:trPr>
        <w:tc>
          <w:tcPr>
            <w:tcW w:w="1951" w:type="dxa"/>
            <w:shd w:val="clear" w:color="auto" w:fill="auto"/>
          </w:tcPr>
          <w:p w14:paraId="093ED1BC" w14:textId="77777777" w:rsidR="00DA7CBD" w:rsidRPr="00BF76E0" w:rsidRDefault="00DA7CBD" w:rsidP="00DA7CBD">
            <w:pPr>
              <w:pStyle w:val="TAL"/>
            </w:pPr>
            <w:r w:rsidRPr="00BF76E0">
              <w:t>Procedure</w:t>
            </w:r>
          </w:p>
        </w:tc>
        <w:tc>
          <w:tcPr>
            <w:tcW w:w="7088" w:type="dxa"/>
            <w:shd w:val="clear" w:color="auto" w:fill="auto"/>
          </w:tcPr>
          <w:p w14:paraId="4A00DDE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2.4.6 Headings and Labels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E88C9E3" w14:textId="77777777" w:rsidTr="00DA7CBD">
        <w:trPr>
          <w:jc w:val="center"/>
        </w:trPr>
        <w:tc>
          <w:tcPr>
            <w:tcW w:w="1951" w:type="dxa"/>
            <w:shd w:val="clear" w:color="auto" w:fill="auto"/>
          </w:tcPr>
          <w:p w14:paraId="525A3B4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A1A9E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6FFCDD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B5CAF4" w14:textId="77777777" w:rsidR="00DA7CBD" w:rsidRPr="00BF76E0" w:rsidRDefault="00DA7CBD" w:rsidP="00DA7CBD">
      <w:pPr>
        <w:rPr>
          <w:lang w:eastAsia="en-GB"/>
        </w:rPr>
      </w:pPr>
    </w:p>
    <w:p w14:paraId="6937C309" w14:textId="77777777" w:rsidR="00DA7CBD" w:rsidRPr="00BF76E0" w:rsidRDefault="00DA7CBD" w:rsidP="00DA7CBD">
      <w:pPr>
        <w:pStyle w:val="Heading4"/>
      </w:pPr>
      <w:bookmarkStart w:id="2178" w:name="_Toc372010422"/>
      <w:bookmarkStart w:id="2179" w:name="_Toc379382792"/>
      <w:bookmarkStart w:id="2180" w:name="_Toc379383492"/>
      <w:bookmarkStart w:id="2181" w:name="_Toc494974456"/>
      <w:bookmarkStart w:id="2182" w:name="_Toc499392763"/>
      <w:r w:rsidRPr="00BF76E0">
        <w:t>C.9.2.26</w:t>
      </w:r>
      <w:r w:rsidRPr="00BF76E0">
        <w:tab/>
        <w:t>Focus visible</w:t>
      </w:r>
      <w:bookmarkEnd w:id="2178"/>
      <w:bookmarkEnd w:id="2179"/>
      <w:bookmarkEnd w:id="2180"/>
      <w:bookmarkEnd w:id="2181"/>
      <w:bookmarkEnd w:id="21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D5D875" w14:textId="77777777" w:rsidTr="00DA7CBD">
        <w:trPr>
          <w:jc w:val="center"/>
        </w:trPr>
        <w:tc>
          <w:tcPr>
            <w:tcW w:w="1951" w:type="dxa"/>
            <w:shd w:val="clear" w:color="auto" w:fill="auto"/>
          </w:tcPr>
          <w:p w14:paraId="1B422CA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4B7CA39" w14:textId="77777777" w:rsidR="00DA7CBD" w:rsidRPr="00BF76E0" w:rsidRDefault="00DA7CBD" w:rsidP="00DA7CBD">
            <w:pPr>
              <w:pStyle w:val="TAL"/>
            </w:pPr>
            <w:r w:rsidRPr="00BF76E0">
              <w:t>Inspection</w:t>
            </w:r>
          </w:p>
        </w:tc>
      </w:tr>
      <w:tr w:rsidR="00DA7CBD" w:rsidRPr="00BF76E0" w14:paraId="741A5CCB" w14:textId="77777777" w:rsidTr="00DA7CBD">
        <w:trPr>
          <w:jc w:val="center"/>
        </w:trPr>
        <w:tc>
          <w:tcPr>
            <w:tcW w:w="1951" w:type="dxa"/>
            <w:shd w:val="clear" w:color="auto" w:fill="auto"/>
          </w:tcPr>
          <w:p w14:paraId="0BDDBB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73A8A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2265094" w14:textId="77777777" w:rsidTr="00DA7CBD">
        <w:trPr>
          <w:jc w:val="center"/>
        </w:trPr>
        <w:tc>
          <w:tcPr>
            <w:tcW w:w="1951" w:type="dxa"/>
            <w:shd w:val="clear" w:color="auto" w:fill="auto"/>
          </w:tcPr>
          <w:p w14:paraId="3266CC30" w14:textId="77777777" w:rsidR="00DA7CBD" w:rsidRPr="00BF76E0" w:rsidRDefault="00DA7CBD" w:rsidP="00DA7CBD">
            <w:pPr>
              <w:pStyle w:val="TAL"/>
            </w:pPr>
            <w:r w:rsidRPr="00BF76E0">
              <w:t>Procedure</w:t>
            </w:r>
          </w:p>
        </w:tc>
        <w:tc>
          <w:tcPr>
            <w:tcW w:w="7088" w:type="dxa"/>
            <w:shd w:val="clear" w:color="auto" w:fill="auto"/>
          </w:tcPr>
          <w:p w14:paraId="2CB40B68"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2.4.7 Focus Visible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1A53C8B" w14:textId="77777777" w:rsidTr="00DA7CBD">
        <w:trPr>
          <w:jc w:val="center"/>
        </w:trPr>
        <w:tc>
          <w:tcPr>
            <w:tcW w:w="1951" w:type="dxa"/>
            <w:shd w:val="clear" w:color="auto" w:fill="auto"/>
          </w:tcPr>
          <w:p w14:paraId="62EDEF4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01EC8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DDCFB6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B1054BA" w14:textId="77777777" w:rsidR="00DA7CBD" w:rsidRPr="00BF76E0" w:rsidRDefault="00DA7CBD" w:rsidP="00DA7CBD">
      <w:pPr>
        <w:rPr>
          <w:lang w:eastAsia="en-GB"/>
        </w:rPr>
      </w:pPr>
    </w:p>
    <w:p w14:paraId="0C8F07D7" w14:textId="77777777" w:rsidR="00DA7CBD" w:rsidRPr="00BF76E0" w:rsidRDefault="00DA7CBD" w:rsidP="00DA7CBD">
      <w:pPr>
        <w:pStyle w:val="Heading4"/>
      </w:pPr>
      <w:bookmarkStart w:id="2183" w:name="_Toc372010423"/>
      <w:bookmarkStart w:id="2184" w:name="_Toc379382793"/>
      <w:bookmarkStart w:id="2185" w:name="_Toc379383493"/>
      <w:bookmarkStart w:id="2186" w:name="_Toc494974457"/>
      <w:bookmarkStart w:id="2187" w:name="_Toc499392764"/>
      <w:r w:rsidRPr="00BF76E0">
        <w:t>C.9.2.27</w:t>
      </w:r>
      <w:r w:rsidRPr="00BF76E0">
        <w:tab/>
        <w:t>Language of page</w:t>
      </w:r>
      <w:bookmarkEnd w:id="2183"/>
      <w:bookmarkEnd w:id="2184"/>
      <w:bookmarkEnd w:id="2185"/>
      <w:bookmarkEnd w:id="2186"/>
      <w:bookmarkEnd w:id="21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5A75AC" w14:textId="77777777" w:rsidTr="00DA7CBD">
        <w:trPr>
          <w:jc w:val="center"/>
        </w:trPr>
        <w:tc>
          <w:tcPr>
            <w:tcW w:w="1951" w:type="dxa"/>
            <w:shd w:val="clear" w:color="auto" w:fill="auto"/>
          </w:tcPr>
          <w:p w14:paraId="662C734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4F897E" w14:textId="77777777" w:rsidR="00DA7CBD" w:rsidRPr="00BF76E0" w:rsidRDefault="00DA7CBD" w:rsidP="00DA7CBD">
            <w:pPr>
              <w:pStyle w:val="TAL"/>
            </w:pPr>
            <w:r w:rsidRPr="00BF76E0">
              <w:t>Inspection</w:t>
            </w:r>
          </w:p>
        </w:tc>
      </w:tr>
      <w:tr w:rsidR="00DA7CBD" w:rsidRPr="00BF76E0" w14:paraId="184DA911" w14:textId="77777777" w:rsidTr="00DA7CBD">
        <w:trPr>
          <w:jc w:val="center"/>
        </w:trPr>
        <w:tc>
          <w:tcPr>
            <w:tcW w:w="1951" w:type="dxa"/>
            <w:shd w:val="clear" w:color="auto" w:fill="auto"/>
          </w:tcPr>
          <w:p w14:paraId="39612B9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FD20D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8E49107" w14:textId="77777777" w:rsidTr="00DA7CBD">
        <w:trPr>
          <w:jc w:val="center"/>
        </w:trPr>
        <w:tc>
          <w:tcPr>
            <w:tcW w:w="1951" w:type="dxa"/>
            <w:shd w:val="clear" w:color="auto" w:fill="auto"/>
          </w:tcPr>
          <w:p w14:paraId="765BA5FF" w14:textId="77777777" w:rsidR="00DA7CBD" w:rsidRPr="00BF76E0" w:rsidRDefault="00DA7CBD" w:rsidP="00DA7CBD">
            <w:pPr>
              <w:pStyle w:val="TAL"/>
            </w:pPr>
            <w:r w:rsidRPr="00BF76E0">
              <w:t>Procedure</w:t>
            </w:r>
          </w:p>
        </w:tc>
        <w:tc>
          <w:tcPr>
            <w:tcW w:w="7088" w:type="dxa"/>
            <w:shd w:val="clear" w:color="auto" w:fill="auto"/>
          </w:tcPr>
          <w:p w14:paraId="34FC2A03"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3.1.1 Language of Page</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6C64F55" w14:textId="77777777" w:rsidTr="00DA7CBD">
        <w:trPr>
          <w:jc w:val="center"/>
        </w:trPr>
        <w:tc>
          <w:tcPr>
            <w:tcW w:w="1951" w:type="dxa"/>
            <w:shd w:val="clear" w:color="auto" w:fill="auto"/>
          </w:tcPr>
          <w:p w14:paraId="039C8E8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1410A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4D0BBE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0DE60B9" w14:textId="77777777" w:rsidR="00DA7CBD" w:rsidRPr="00BF76E0" w:rsidRDefault="00DA7CBD" w:rsidP="00DA7CBD">
      <w:pPr>
        <w:rPr>
          <w:lang w:eastAsia="en-GB"/>
        </w:rPr>
      </w:pPr>
    </w:p>
    <w:p w14:paraId="5E3161F6" w14:textId="77777777" w:rsidR="00DA7CBD" w:rsidRPr="00BF76E0" w:rsidRDefault="00DA7CBD" w:rsidP="00DA7CBD">
      <w:pPr>
        <w:pStyle w:val="Heading4"/>
      </w:pPr>
      <w:bookmarkStart w:id="2188" w:name="_Toc372010424"/>
      <w:bookmarkStart w:id="2189" w:name="_Toc379382794"/>
      <w:bookmarkStart w:id="2190" w:name="_Toc379383494"/>
      <w:bookmarkStart w:id="2191" w:name="_Toc494974458"/>
      <w:bookmarkStart w:id="2192" w:name="_Toc499392765"/>
      <w:r w:rsidRPr="00BF76E0">
        <w:t>C.9.2.28</w:t>
      </w:r>
      <w:r w:rsidRPr="00BF76E0">
        <w:tab/>
        <w:t>Language of parts</w:t>
      </w:r>
      <w:bookmarkEnd w:id="2188"/>
      <w:bookmarkEnd w:id="2189"/>
      <w:bookmarkEnd w:id="2190"/>
      <w:bookmarkEnd w:id="2191"/>
      <w:bookmarkEnd w:id="21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F26C9B" w14:textId="77777777" w:rsidTr="00DA7CBD">
        <w:trPr>
          <w:jc w:val="center"/>
        </w:trPr>
        <w:tc>
          <w:tcPr>
            <w:tcW w:w="1951" w:type="dxa"/>
            <w:shd w:val="clear" w:color="auto" w:fill="auto"/>
          </w:tcPr>
          <w:p w14:paraId="2788028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7D56E3A" w14:textId="77777777" w:rsidR="00DA7CBD" w:rsidRPr="00BF76E0" w:rsidRDefault="00DA7CBD" w:rsidP="00DA7CBD">
            <w:pPr>
              <w:pStyle w:val="TAL"/>
            </w:pPr>
            <w:r w:rsidRPr="00BF76E0">
              <w:t>Inspection</w:t>
            </w:r>
          </w:p>
        </w:tc>
      </w:tr>
      <w:tr w:rsidR="00DA7CBD" w:rsidRPr="00BF76E0" w14:paraId="42E1E134" w14:textId="77777777" w:rsidTr="00DA7CBD">
        <w:trPr>
          <w:jc w:val="center"/>
        </w:trPr>
        <w:tc>
          <w:tcPr>
            <w:tcW w:w="1951" w:type="dxa"/>
            <w:shd w:val="clear" w:color="auto" w:fill="auto"/>
          </w:tcPr>
          <w:p w14:paraId="0C3D3F5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B4B07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F548537" w14:textId="77777777" w:rsidTr="00DA7CBD">
        <w:trPr>
          <w:jc w:val="center"/>
        </w:trPr>
        <w:tc>
          <w:tcPr>
            <w:tcW w:w="1951" w:type="dxa"/>
            <w:shd w:val="clear" w:color="auto" w:fill="auto"/>
          </w:tcPr>
          <w:p w14:paraId="6E894EEC" w14:textId="77777777" w:rsidR="00DA7CBD" w:rsidRPr="00BF76E0" w:rsidRDefault="00DA7CBD" w:rsidP="00DA7CBD">
            <w:pPr>
              <w:pStyle w:val="TAL"/>
            </w:pPr>
            <w:r w:rsidRPr="00BF76E0">
              <w:t>Procedure</w:t>
            </w:r>
          </w:p>
        </w:tc>
        <w:tc>
          <w:tcPr>
            <w:tcW w:w="7088" w:type="dxa"/>
            <w:shd w:val="clear" w:color="auto" w:fill="auto"/>
          </w:tcPr>
          <w:p w14:paraId="24A5951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3.1.2 Language of Parts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6A1C7E4" w14:textId="77777777" w:rsidTr="00DA7CBD">
        <w:trPr>
          <w:jc w:val="center"/>
        </w:trPr>
        <w:tc>
          <w:tcPr>
            <w:tcW w:w="1951" w:type="dxa"/>
            <w:shd w:val="clear" w:color="auto" w:fill="auto"/>
          </w:tcPr>
          <w:p w14:paraId="6887793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04295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7939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77E3E5C" w14:textId="77777777" w:rsidR="00DA7CBD" w:rsidRPr="00BF76E0" w:rsidRDefault="00DA7CBD" w:rsidP="00DA7CBD">
      <w:pPr>
        <w:rPr>
          <w:lang w:eastAsia="en-GB"/>
        </w:rPr>
      </w:pPr>
    </w:p>
    <w:p w14:paraId="212B22AB" w14:textId="77777777" w:rsidR="00DA7CBD" w:rsidRPr="00BF76E0" w:rsidRDefault="00DA7CBD" w:rsidP="00DA7CBD">
      <w:pPr>
        <w:pStyle w:val="Heading4"/>
      </w:pPr>
      <w:bookmarkStart w:id="2193" w:name="_Toc372010425"/>
      <w:bookmarkStart w:id="2194" w:name="_Toc379382795"/>
      <w:bookmarkStart w:id="2195" w:name="_Toc379383495"/>
      <w:bookmarkStart w:id="2196" w:name="_Toc494974459"/>
      <w:bookmarkStart w:id="2197" w:name="_Toc499392766"/>
      <w:r w:rsidRPr="00BF76E0">
        <w:t>C.9.2.29</w:t>
      </w:r>
      <w:r w:rsidRPr="00BF76E0">
        <w:tab/>
        <w:t>On focus</w:t>
      </w:r>
      <w:bookmarkEnd w:id="2193"/>
      <w:bookmarkEnd w:id="2194"/>
      <w:bookmarkEnd w:id="2195"/>
      <w:bookmarkEnd w:id="2196"/>
      <w:bookmarkEnd w:id="2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3ED011" w14:textId="77777777" w:rsidTr="00DA7CBD">
        <w:trPr>
          <w:jc w:val="center"/>
        </w:trPr>
        <w:tc>
          <w:tcPr>
            <w:tcW w:w="1951" w:type="dxa"/>
            <w:shd w:val="clear" w:color="auto" w:fill="auto"/>
          </w:tcPr>
          <w:p w14:paraId="0EDDCC6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DF70319" w14:textId="77777777" w:rsidR="00DA7CBD" w:rsidRPr="00BF76E0" w:rsidRDefault="00DA7CBD" w:rsidP="00DA7CBD">
            <w:pPr>
              <w:pStyle w:val="TAL"/>
            </w:pPr>
            <w:r w:rsidRPr="00BF76E0">
              <w:t>Inspection</w:t>
            </w:r>
          </w:p>
        </w:tc>
      </w:tr>
      <w:tr w:rsidR="00DA7CBD" w:rsidRPr="00BF76E0" w14:paraId="7F3D7231" w14:textId="77777777" w:rsidTr="00DA7CBD">
        <w:trPr>
          <w:jc w:val="center"/>
        </w:trPr>
        <w:tc>
          <w:tcPr>
            <w:tcW w:w="1951" w:type="dxa"/>
            <w:shd w:val="clear" w:color="auto" w:fill="auto"/>
          </w:tcPr>
          <w:p w14:paraId="5CC0EAE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015C4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3E8D4264" w14:textId="77777777" w:rsidTr="00DA7CBD">
        <w:trPr>
          <w:jc w:val="center"/>
        </w:trPr>
        <w:tc>
          <w:tcPr>
            <w:tcW w:w="1951" w:type="dxa"/>
            <w:shd w:val="clear" w:color="auto" w:fill="auto"/>
          </w:tcPr>
          <w:p w14:paraId="7352CBBE" w14:textId="77777777" w:rsidR="00DA7CBD" w:rsidRPr="00BF76E0" w:rsidRDefault="00DA7CBD" w:rsidP="00DA7CBD">
            <w:pPr>
              <w:pStyle w:val="TAL"/>
            </w:pPr>
            <w:r w:rsidRPr="00BF76E0">
              <w:t>Procedure</w:t>
            </w:r>
          </w:p>
        </w:tc>
        <w:tc>
          <w:tcPr>
            <w:tcW w:w="7088" w:type="dxa"/>
            <w:shd w:val="clear" w:color="auto" w:fill="auto"/>
          </w:tcPr>
          <w:p w14:paraId="4A5F214C"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3.2.1</w:t>
            </w:r>
            <w:r>
              <w:br/>
            </w:r>
            <w:r w:rsidRPr="00BF76E0">
              <w:t>On Focus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129E78B4" w14:textId="77777777" w:rsidTr="00DA7CBD">
        <w:trPr>
          <w:jc w:val="center"/>
        </w:trPr>
        <w:tc>
          <w:tcPr>
            <w:tcW w:w="1951" w:type="dxa"/>
            <w:shd w:val="clear" w:color="auto" w:fill="auto"/>
          </w:tcPr>
          <w:p w14:paraId="4C38D1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AD3309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FB6D5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489398D" w14:textId="77777777" w:rsidR="00DA7CBD" w:rsidRPr="00BF76E0" w:rsidRDefault="00DA7CBD" w:rsidP="00DA7CBD">
      <w:pPr>
        <w:rPr>
          <w:lang w:eastAsia="en-GB"/>
        </w:rPr>
      </w:pPr>
    </w:p>
    <w:p w14:paraId="7F71BDD8" w14:textId="77777777" w:rsidR="00DA7CBD" w:rsidRPr="00BF76E0" w:rsidRDefault="00DA7CBD" w:rsidP="00DA7CBD">
      <w:pPr>
        <w:pStyle w:val="Heading4"/>
      </w:pPr>
      <w:bookmarkStart w:id="2198" w:name="_Toc372010426"/>
      <w:bookmarkStart w:id="2199" w:name="_Toc379382796"/>
      <w:bookmarkStart w:id="2200" w:name="_Toc379383496"/>
      <w:bookmarkStart w:id="2201" w:name="_Toc494974460"/>
      <w:bookmarkStart w:id="2202" w:name="_Toc499392767"/>
      <w:r w:rsidRPr="00BF76E0">
        <w:t>C.9.2.30</w:t>
      </w:r>
      <w:r w:rsidRPr="00BF76E0">
        <w:tab/>
        <w:t>On input</w:t>
      </w:r>
      <w:bookmarkEnd w:id="2198"/>
      <w:bookmarkEnd w:id="2199"/>
      <w:bookmarkEnd w:id="2200"/>
      <w:bookmarkEnd w:id="2201"/>
      <w:bookmarkEnd w:id="22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0190F6" w14:textId="77777777" w:rsidTr="00DA7CBD">
        <w:trPr>
          <w:jc w:val="center"/>
        </w:trPr>
        <w:tc>
          <w:tcPr>
            <w:tcW w:w="1951" w:type="dxa"/>
            <w:shd w:val="clear" w:color="auto" w:fill="auto"/>
          </w:tcPr>
          <w:p w14:paraId="498D0F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9FB578" w14:textId="77777777" w:rsidR="00DA7CBD" w:rsidRPr="00BF76E0" w:rsidRDefault="00DA7CBD" w:rsidP="00DA7CBD">
            <w:pPr>
              <w:pStyle w:val="TAL"/>
            </w:pPr>
            <w:r w:rsidRPr="00BF76E0">
              <w:t>Inspection</w:t>
            </w:r>
          </w:p>
        </w:tc>
      </w:tr>
      <w:tr w:rsidR="00DA7CBD" w:rsidRPr="00BF76E0" w14:paraId="397604F8" w14:textId="77777777" w:rsidTr="00DA7CBD">
        <w:trPr>
          <w:jc w:val="center"/>
        </w:trPr>
        <w:tc>
          <w:tcPr>
            <w:tcW w:w="1951" w:type="dxa"/>
            <w:shd w:val="clear" w:color="auto" w:fill="auto"/>
          </w:tcPr>
          <w:p w14:paraId="14231B7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1E06B0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71F51DE2" w14:textId="77777777" w:rsidTr="00DA7CBD">
        <w:trPr>
          <w:jc w:val="center"/>
        </w:trPr>
        <w:tc>
          <w:tcPr>
            <w:tcW w:w="1951" w:type="dxa"/>
            <w:shd w:val="clear" w:color="auto" w:fill="auto"/>
          </w:tcPr>
          <w:p w14:paraId="7FA95E61" w14:textId="77777777" w:rsidR="00DA7CBD" w:rsidRPr="00BF76E0" w:rsidRDefault="00DA7CBD" w:rsidP="00DA7CBD">
            <w:pPr>
              <w:pStyle w:val="TAL"/>
            </w:pPr>
            <w:r w:rsidRPr="00BF76E0">
              <w:t>Procedure</w:t>
            </w:r>
          </w:p>
        </w:tc>
        <w:tc>
          <w:tcPr>
            <w:tcW w:w="7088" w:type="dxa"/>
            <w:shd w:val="clear" w:color="auto" w:fill="auto"/>
          </w:tcPr>
          <w:p w14:paraId="1F96A999"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3.2.2</w:t>
            </w:r>
            <w:r>
              <w:br/>
            </w:r>
            <w:r w:rsidRPr="00BF76E0">
              <w:t>On Input</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BF9D14A" w14:textId="77777777" w:rsidTr="00DA7CBD">
        <w:trPr>
          <w:jc w:val="center"/>
        </w:trPr>
        <w:tc>
          <w:tcPr>
            <w:tcW w:w="1951" w:type="dxa"/>
            <w:shd w:val="clear" w:color="auto" w:fill="auto"/>
          </w:tcPr>
          <w:p w14:paraId="638855F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057EAE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DAB25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9DEBF87" w14:textId="77777777" w:rsidR="00DA7CBD" w:rsidRPr="00BF76E0" w:rsidRDefault="00DA7CBD" w:rsidP="00DA7CBD">
      <w:pPr>
        <w:rPr>
          <w:lang w:eastAsia="en-GB"/>
        </w:rPr>
      </w:pPr>
    </w:p>
    <w:p w14:paraId="616667FF" w14:textId="77777777" w:rsidR="00DA7CBD" w:rsidRPr="00BF76E0" w:rsidRDefault="00DA7CBD" w:rsidP="00DA7CBD">
      <w:pPr>
        <w:pStyle w:val="Heading4"/>
      </w:pPr>
      <w:bookmarkStart w:id="2203" w:name="_Toc372010427"/>
      <w:bookmarkStart w:id="2204" w:name="_Toc379382797"/>
      <w:bookmarkStart w:id="2205" w:name="_Toc379383497"/>
      <w:bookmarkStart w:id="2206" w:name="_Toc494974461"/>
      <w:bookmarkStart w:id="2207" w:name="_Toc499392768"/>
      <w:r w:rsidRPr="00BF76E0">
        <w:t>C.9.2.31</w:t>
      </w:r>
      <w:r w:rsidRPr="00BF76E0">
        <w:tab/>
        <w:t>Consistent navigation</w:t>
      </w:r>
      <w:bookmarkEnd w:id="2203"/>
      <w:bookmarkEnd w:id="2204"/>
      <w:bookmarkEnd w:id="2205"/>
      <w:bookmarkEnd w:id="2206"/>
      <w:bookmarkEnd w:id="2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E9B806" w14:textId="77777777" w:rsidTr="00DA7CBD">
        <w:trPr>
          <w:jc w:val="center"/>
        </w:trPr>
        <w:tc>
          <w:tcPr>
            <w:tcW w:w="1951" w:type="dxa"/>
            <w:shd w:val="clear" w:color="auto" w:fill="auto"/>
          </w:tcPr>
          <w:p w14:paraId="30B0863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F18D67F" w14:textId="77777777" w:rsidR="00DA7CBD" w:rsidRPr="00BF76E0" w:rsidRDefault="00DA7CBD" w:rsidP="00DA7CBD">
            <w:pPr>
              <w:pStyle w:val="TAL"/>
            </w:pPr>
            <w:r w:rsidRPr="00BF76E0">
              <w:t>Inspection</w:t>
            </w:r>
          </w:p>
        </w:tc>
      </w:tr>
      <w:tr w:rsidR="00DA7CBD" w:rsidRPr="00BF76E0" w14:paraId="637A1C84" w14:textId="77777777" w:rsidTr="00DA7CBD">
        <w:trPr>
          <w:jc w:val="center"/>
        </w:trPr>
        <w:tc>
          <w:tcPr>
            <w:tcW w:w="1951" w:type="dxa"/>
            <w:shd w:val="clear" w:color="auto" w:fill="auto"/>
          </w:tcPr>
          <w:p w14:paraId="7F45C1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22F812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E72E0D0" w14:textId="77777777" w:rsidTr="00DA7CBD">
        <w:trPr>
          <w:jc w:val="center"/>
        </w:trPr>
        <w:tc>
          <w:tcPr>
            <w:tcW w:w="1951" w:type="dxa"/>
            <w:shd w:val="clear" w:color="auto" w:fill="auto"/>
          </w:tcPr>
          <w:p w14:paraId="5EA4D702" w14:textId="77777777" w:rsidR="00DA7CBD" w:rsidRPr="00BF76E0" w:rsidRDefault="00DA7CBD" w:rsidP="00DA7CBD">
            <w:pPr>
              <w:pStyle w:val="TAL"/>
            </w:pPr>
            <w:r w:rsidRPr="00BF76E0">
              <w:t>Procedure</w:t>
            </w:r>
          </w:p>
        </w:tc>
        <w:tc>
          <w:tcPr>
            <w:tcW w:w="7088" w:type="dxa"/>
            <w:shd w:val="clear" w:color="auto" w:fill="auto"/>
          </w:tcPr>
          <w:p w14:paraId="74D94682"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3.2.3 Consistent Navigation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28F6412" w14:textId="77777777" w:rsidTr="00DA7CBD">
        <w:trPr>
          <w:jc w:val="center"/>
        </w:trPr>
        <w:tc>
          <w:tcPr>
            <w:tcW w:w="1951" w:type="dxa"/>
            <w:shd w:val="clear" w:color="auto" w:fill="auto"/>
          </w:tcPr>
          <w:p w14:paraId="2827618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9D478D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72BB36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1FEC999" w14:textId="77777777" w:rsidR="00DA7CBD" w:rsidRPr="00BF76E0" w:rsidRDefault="00DA7CBD" w:rsidP="00DA7CBD">
      <w:pPr>
        <w:rPr>
          <w:lang w:eastAsia="en-GB"/>
        </w:rPr>
      </w:pPr>
    </w:p>
    <w:p w14:paraId="5688E239" w14:textId="77777777" w:rsidR="00DA7CBD" w:rsidRPr="00BF76E0" w:rsidRDefault="00DA7CBD" w:rsidP="00DA7CBD">
      <w:pPr>
        <w:pStyle w:val="Heading4"/>
      </w:pPr>
      <w:bookmarkStart w:id="2208" w:name="_Toc372010428"/>
      <w:bookmarkStart w:id="2209" w:name="_Toc379382798"/>
      <w:bookmarkStart w:id="2210" w:name="_Toc379383498"/>
      <w:bookmarkStart w:id="2211" w:name="_Toc494974462"/>
      <w:bookmarkStart w:id="2212" w:name="_Toc499392769"/>
      <w:r w:rsidRPr="00BF76E0">
        <w:t>C.9.2.32</w:t>
      </w:r>
      <w:r w:rsidRPr="00BF76E0">
        <w:tab/>
        <w:t>Consistent identification</w:t>
      </w:r>
      <w:bookmarkEnd w:id="2208"/>
      <w:bookmarkEnd w:id="2209"/>
      <w:bookmarkEnd w:id="2210"/>
      <w:bookmarkEnd w:id="2211"/>
      <w:bookmarkEnd w:id="22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DD9880" w14:textId="77777777" w:rsidTr="00DA7CBD">
        <w:trPr>
          <w:jc w:val="center"/>
        </w:trPr>
        <w:tc>
          <w:tcPr>
            <w:tcW w:w="1951" w:type="dxa"/>
            <w:shd w:val="clear" w:color="auto" w:fill="auto"/>
          </w:tcPr>
          <w:p w14:paraId="5C5B97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CCE798" w14:textId="77777777" w:rsidR="00DA7CBD" w:rsidRPr="00BF76E0" w:rsidRDefault="00DA7CBD" w:rsidP="00DA7CBD">
            <w:pPr>
              <w:pStyle w:val="TAL"/>
            </w:pPr>
            <w:r w:rsidRPr="00BF76E0">
              <w:t>Inspection</w:t>
            </w:r>
          </w:p>
        </w:tc>
      </w:tr>
      <w:tr w:rsidR="00DA7CBD" w:rsidRPr="00BF76E0" w14:paraId="02C5B18E" w14:textId="77777777" w:rsidTr="00DA7CBD">
        <w:trPr>
          <w:jc w:val="center"/>
        </w:trPr>
        <w:tc>
          <w:tcPr>
            <w:tcW w:w="1951" w:type="dxa"/>
            <w:shd w:val="clear" w:color="auto" w:fill="auto"/>
          </w:tcPr>
          <w:p w14:paraId="433017A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70841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181966E" w14:textId="77777777" w:rsidTr="00DA7CBD">
        <w:trPr>
          <w:jc w:val="center"/>
        </w:trPr>
        <w:tc>
          <w:tcPr>
            <w:tcW w:w="1951" w:type="dxa"/>
            <w:shd w:val="clear" w:color="auto" w:fill="auto"/>
          </w:tcPr>
          <w:p w14:paraId="75395732" w14:textId="77777777" w:rsidR="00DA7CBD" w:rsidRPr="00BF76E0" w:rsidRDefault="00DA7CBD" w:rsidP="00DA7CBD">
            <w:pPr>
              <w:pStyle w:val="TAL"/>
            </w:pPr>
            <w:r w:rsidRPr="00BF76E0">
              <w:t>Procedure</w:t>
            </w:r>
          </w:p>
        </w:tc>
        <w:tc>
          <w:tcPr>
            <w:tcW w:w="7088" w:type="dxa"/>
            <w:shd w:val="clear" w:color="auto" w:fill="auto"/>
          </w:tcPr>
          <w:p w14:paraId="33D3055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3.2.4 Consistent Identification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712ACEA8" w14:textId="77777777" w:rsidTr="00DA7CBD">
        <w:trPr>
          <w:jc w:val="center"/>
        </w:trPr>
        <w:tc>
          <w:tcPr>
            <w:tcW w:w="1951" w:type="dxa"/>
            <w:shd w:val="clear" w:color="auto" w:fill="auto"/>
          </w:tcPr>
          <w:p w14:paraId="2374C50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B7EA9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7B0B55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46F85F" w14:textId="77777777" w:rsidR="00DA7CBD" w:rsidRPr="00BF76E0" w:rsidRDefault="00DA7CBD" w:rsidP="00DA7CBD">
      <w:pPr>
        <w:rPr>
          <w:lang w:eastAsia="en-GB"/>
        </w:rPr>
      </w:pPr>
    </w:p>
    <w:p w14:paraId="47B3195F" w14:textId="77777777" w:rsidR="00DA7CBD" w:rsidRPr="00BF76E0" w:rsidRDefault="00DA7CBD" w:rsidP="00DA7CBD">
      <w:pPr>
        <w:pStyle w:val="Heading4"/>
      </w:pPr>
      <w:bookmarkStart w:id="2213" w:name="_Toc372010429"/>
      <w:bookmarkStart w:id="2214" w:name="_Toc379382799"/>
      <w:bookmarkStart w:id="2215" w:name="_Toc379383499"/>
      <w:bookmarkStart w:id="2216" w:name="_Toc494974463"/>
      <w:bookmarkStart w:id="2217" w:name="_Toc499392770"/>
      <w:r w:rsidRPr="00BF76E0">
        <w:t>C.9.2.33</w:t>
      </w:r>
      <w:r w:rsidRPr="00BF76E0">
        <w:tab/>
        <w:t>Error identification</w:t>
      </w:r>
      <w:bookmarkEnd w:id="2213"/>
      <w:bookmarkEnd w:id="2214"/>
      <w:bookmarkEnd w:id="2215"/>
      <w:bookmarkEnd w:id="2216"/>
      <w:bookmarkEnd w:id="22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999BA96" w14:textId="77777777" w:rsidTr="00DA7CBD">
        <w:trPr>
          <w:jc w:val="center"/>
        </w:trPr>
        <w:tc>
          <w:tcPr>
            <w:tcW w:w="1951" w:type="dxa"/>
            <w:shd w:val="clear" w:color="auto" w:fill="auto"/>
          </w:tcPr>
          <w:p w14:paraId="3CE1289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DE9227" w14:textId="77777777" w:rsidR="00DA7CBD" w:rsidRPr="00BF76E0" w:rsidRDefault="00DA7CBD" w:rsidP="00DA7CBD">
            <w:pPr>
              <w:pStyle w:val="TAL"/>
            </w:pPr>
            <w:r w:rsidRPr="00BF76E0">
              <w:t>Inspection</w:t>
            </w:r>
          </w:p>
        </w:tc>
      </w:tr>
      <w:tr w:rsidR="00DA7CBD" w:rsidRPr="00BF76E0" w14:paraId="700B83C9" w14:textId="77777777" w:rsidTr="00DA7CBD">
        <w:trPr>
          <w:jc w:val="center"/>
        </w:trPr>
        <w:tc>
          <w:tcPr>
            <w:tcW w:w="1951" w:type="dxa"/>
            <w:shd w:val="clear" w:color="auto" w:fill="auto"/>
          </w:tcPr>
          <w:p w14:paraId="6997CCD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9AC8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5610B45" w14:textId="77777777" w:rsidTr="00DA7CBD">
        <w:trPr>
          <w:jc w:val="center"/>
        </w:trPr>
        <w:tc>
          <w:tcPr>
            <w:tcW w:w="1951" w:type="dxa"/>
            <w:shd w:val="clear" w:color="auto" w:fill="auto"/>
          </w:tcPr>
          <w:p w14:paraId="04CB9E66" w14:textId="77777777" w:rsidR="00DA7CBD" w:rsidRPr="00BF76E0" w:rsidRDefault="00DA7CBD" w:rsidP="00DA7CBD">
            <w:pPr>
              <w:pStyle w:val="TAL"/>
            </w:pPr>
            <w:r w:rsidRPr="00BF76E0">
              <w:t>Procedure</w:t>
            </w:r>
          </w:p>
        </w:tc>
        <w:tc>
          <w:tcPr>
            <w:tcW w:w="7088" w:type="dxa"/>
            <w:shd w:val="clear" w:color="auto" w:fill="auto"/>
          </w:tcPr>
          <w:p w14:paraId="12886395"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3.3.1 Error Identification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02B59A" w14:textId="77777777" w:rsidTr="00DA7CBD">
        <w:trPr>
          <w:jc w:val="center"/>
        </w:trPr>
        <w:tc>
          <w:tcPr>
            <w:tcW w:w="1951" w:type="dxa"/>
            <w:shd w:val="clear" w:color="auto" w:fill="auto"/>
          </w:tcPr>
          <w:p w14:paraId="46FA1C2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415CB1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1D3EE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6FDA9B1" w14:textId="77777777" w:rsidR="00DA7CBD" w:rsidRPr="00BF76E0" w:rsidRDefault="00DA7CBD" w:rsidP="00DA7CBD">
      <w:pPr>
        <w:rPr>
          <w:lang w:eastAsia="en-GB"/>
        </w:rPr>
      </w:pPr>
    </w:p>
    <w:p w14:paraId="1C63AF7D" w14:textId="77777777" w:rsidR="00DA7CBD" w:rsidRPr="00BF76E0" w:rsidRDefault="00DA7CBD" w:rsidP="00DA7CBD">
      <w:pPr>
        <w:pStyle w:val="Heading4"/>
      </w:pPr>
      <w:bookmarkStart w:id="2218" w:name="_Toc372010430"/>
      <w:bookmarkStart w:id="2219" w:name="_Toc379382800"/>
      <w:bookmarkStart w:id="2220" w:name="_Toc379383500"/>
      <w:bookmarkStart w:id="2221" w:name="_Toc494974464"/>
      <w:bookmarkStart w:id="2222" w:name="_Toc499392771"/>
      <w:r w:rsidRPr="00BF76E0">
        <w:t>C.9.2.34</w:t>
      </w:r>
      <w:r w:rsidRPr="00BF76E0">
        <w:tab/>
        <w:t xml:space="preserve">Labels </w:t>
      </w:r>
      <w:r w:rsidRPr="0033092B">
        <w:t>or</w:t>
      </w:r>
      <w:r w:rsidRPr="00BF76E0">
        <w:t xml:space="preserve"> instructions</w:t>
      </w:r>
      <w:bookmarkEnd w:id="2218"/>
      <w:bookmarkEnd w:id="2219"/>
      <w:bookmarkEnd w:id="2220"/>
      <w:bookmarkEnd w:id="2221"/>
      <w:bookmarkEnd w:id="22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9A9AAB4" w14:textId="77777777" w:rsidTr="00DA7CBD">
        <w:trPr>
          <w:jc w:val="center"/>
        </w:trPr>
        <w:tc>
          <w:tcPr>
            <w:tcW w:w="1951" w:type="dxa"/>
            <w:shd w:val="clear" w:color="auto" w:fill="auto"/>
          </w:tcPr>
          <w:p w14:paraId="37500D2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5145FBE" w14:textId="77777777" w:rsidR="00DA7CBD" w:rsidRPr="00BF76E0" w:rsidRDefault="00DA7CBD" w:rsidP="00DA7CBD">
            <w:pPr>
              <w:pStyle w:val="TAL"/>
            </w:pPr>
            <w:r w:rsidRPr="00BF76E0">
              <w:t>Inspection</w:t>
            </w:r>
          </w:p>
        </w:tc>
      </w:tr>
      <w:tr w:rsidR="00DA7CBD" w:rsidRPr="00BF76E0" w14:paraId="2B059C20" w14:textId="77777777" w:rsidTr="00DA7CBD">
        <w:trPr>
          <w:jc w:val="center"/>
        </w:trPr>
        <w:tc>
          <w:tcPr>
            <w:tcW w:w="1951" w:type="dxa"/>
            <w:shd w:val="clear" w:color="auto" w:fill="auto"/>
          </w:tcPr>
          <w:p w14:paraId="0D069B7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1865F5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244D21DD" w14:textId="77777777" w:rsidTr="00DA7CBD">
        <w:trPr>
          <w:jc w:val="center"/>
        </w:trPr>
        <w:tc>
          <w:tcPr>
            <w:tcW w:w="1951" w:type="dxa"/>
            <w:shd w:val="clear" w:color="auto" w:fill="auto"/>
          </w:tcPr>
          <w:p w14:paraId="11433E96" w14:textId="77777777" w:rsidR="00DA7CBD" w:rsidRPr="00BF76E0" w:rsidRDefault="00DA7CBD" w:rsidP="00DA7CBD">
            <w:pPr>
              <w:pStyle w:val="TAL"/>
            </w:pPr>
            <w:r w:rsidRPr="00BF76E0">
              <w:t>Procedure</w:t>
            </w:r>
          </w:p>
        </w:tc>
        <w:tc>
          <w:tcPr>
            <w:tcW w:w="7088" w:type="dxa"/>
            <w:shd w:val="clear" w:color="auto" w:fill="auto"/>
          </w:tcPr>
          <w:p w14:paraId="5BC4B47E"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3.3.2 Labels </w:t>
            </w:r>
            <w:r w:rsidRPr="0033092B">
              <w:t>or</w:t>
            </w:r>
            <w:r w:rsidRPr="00BF76E0">
              <w:t xml:space="preserve"> Instructions</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BFC85F2" w14:textId="77777777" w:rsidTr="00DA7CBD">
        <w:trPr>
          <w:jc w:val="center"/>
        </w:trPr>
        <w:tc>
          <w:tcPr>
            <w:tcW w:w="1951" w:type="dxa"/>
            <w:shd w:val="clear" w:color="auto" w:fill="auto"/>
          </w:tcPr>
          <w:p w14:paraId="3E18D7D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1CB0D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9B9E7C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1AB5C8B" w14:textId="77777777" w:rsidR="00DA7CBD" w:rsidRPr="00BF76E0" w:rsidRDefault="00DA7CBD" w:rsidP="00DA7CBD">
      <w:pPr>
        <w:rPr>
          <w:lang w:eastAsia="en-GB"/>
        </w:rPr>
      </w:pPr>
    </w:p>
    <w:p w14:paraId="560A3336" w14:textId="77777777" w:rsidR="00DA7CBD" w:rsidRPr="00BF76E0" w:rsidRDefault="00DA7CBD" w:rsidP="00DA7CBD">
      <w:pPr>
        <w:pStyle w:val="Heading4"/>
      </w:pPr>
      <w:bookmarkStart w:id="2223" w:name="_Toc372010431"/>
      <w:bookmarkStart w:id="2224" w:name="_Toc379382801"/>
      <w:bookmarkStart w:id="2225" w:name="_Toc379383501"/>
      <w:bookmarkStart w:id="2226" w:name="_Toc494974465"/>
      <w:bookmarkStart w:id="2227" w:name="_Toc499392772"/>
      <w:r w:rsidRPr="00BF76E0">
        <w:t>C.9.2.35</w:t>
      </w:r>
      <w:r w:rsidRPr="00BF76E0">
        <w:tab/>
        <w:t>Error suggestion</w:t>
      </w:r>
      <w:bookmarkEnd w:id="2223"/>
      <w:bookmarkEnd w:id="2224"/>
      <w:bookmarkEnd w:id="2225"/>
      <w:bookmarkEnd w:id="2226"/>
      <w:bookmarkEnd w:id="22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B135C7D" w14:textId="77777777" w:rsidTr="00DA7CBD">
        <w:trPr>
          <w:jc w:val="center"/>
        </w:trPr>
        <w:tc>
          <w:tcPr>
            <w:tcW w:w="1951" w:type="dxa"/>
            <w:shd w:val="clear" w:color="auto" w:fill="auto"/>
          </w:tcPr>
          <w:p w14:paraId="605B7C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B2EBF8" w14:textId="77777777" w:rsidR="00DA7CBD" w:rsidRPr="00BF76E0" w:rsidRDefault="00DA7CBD" w:rsidP="00DA7CBD">
            <w:pPr>
              <w:pStyle w:val="TAL"/>
            </w:pPr>
            <w:r w:rsidRPr="00BF76E0">
              <w:t>Inspection</w:t>
            </w:r>
          </w:p>
        </w:tc>
      </w:tr>
      <w:tr w:rsidR="00DA7CBD" w:rsidRPr="00BF76E0" w14:paraId="6632F0D4" w14:textId="77777777" w:rsidTr="00DA7CBD">
        <w:trPr>
          <w:jc w:val="center"/>
        </w:trPr>
        <w:tc>
          <w:tcPr>
            <w:tcW w:w="1951" w:type="dxa"/>
            <w:shd w:val="clear" w:color="auto" w:fill="auto"/>
          </w:tcPr>
          <w:p w14:paraId="10D0079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C11AE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524C544D" w14:textId="77777777" w:rsidTr="00DA7CBD">
        <w:trPr>
          <w:jc w:val="center"/>
        </w:trPr>
        <w:tc>
          <w:tcPr>
            <w:tcW w:w="1951" w:type="dxa"/>
            <w:shd w:val="clear" w:color="auto" w:fill="auto"/>
          </w:tcPr>
          <w:p w14:paraId="4B4DE316" w14:textId="77777777" w:rsidR="00DA7CBD" w:rsidRPr="00BF76E0" w:rsidRDefault="00DA7CBD" w:rsidP="00DA7CBD">
            <w:pPr>
              <w:pStyle w:val="TAL"/>
            </w:pPr>
            <w:r w:rsidRPr="00BF76E0">
              <w:t>Procedure</w:t>
            </w:r>
          </w:p>
        </w:tc>
        <w:tc>
          <w:tcPr>
            <w:tcW w:w="7088" w:type="dxa"/>
            <w:shd w:val="clear" w:color="auto" w:fill="auto"/>
          </w:tcPr>
          <w:p w14:paraId="060D9651"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3.3.3 Error Suggestion</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27D557" w14:textId="77777777" w:rsidTr="00DA7CBD">
        <w:trPr>
          <w:jc w:val="center"/>
        </w:trPr>
        <w:tc>
          <w:tcPr>
            <w:tcW w:w="1951" w:type="dxa"/>
            <w:shd w:val="clear" w:color="auto" w:fill="auto"/>
          </w:tcPr>
          <w:p w14:paraId="554AF4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797721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801DA7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301B9C" w14:textId="77777777" w:rsidR="00DA7CBD" w:rsidRPr="00BF76E0" w:rsidRDefault="00DA7CBD" w:rsidP="00DA7CBD">
      <w:pPr>
        <w:rPr>
          <w:lang w:eastAsia="en-GB"/>
        </w:rPr>
      </w:pPr>
    </w:p>
    <w:p w14:paraId="11A00192" w14:textId="77777777" w:rsidR="00DA7CBD" w:rsidRPr="00BF76E0" w:rsidRDefault="00DA7CBD" w:rsidP="00DA7CBD">
      <w:pPr>
        <w:pStyle w:val="Heading4"/>
      </w:pPr>
      <w:bookmarkStart w:id="2228" w:name="_Toc372010432"/>
      <w:bookmarkStart w:id="2229" w:name="_Toc379382802"/>
      <w:bookmarkStart w:id="2230" w:name="_Toc379383502"/>
      <w:bookmarkStart w:id="2231" w:name="_Toc494974466"/>
      <w:bookmarkStart w:id="2232" w:name="_Toc499392773"/>
      <w:r w:rsidRPr="00BF76E0">
        <w:t>C.9.2.36</w:t>
      </w:r>
      <w:r w:rsidRPr="00BF76E0">
        <w:tab/>
        <w:t>Error prevention (legal, financial, data)</w:t>
      </w:r>
      <w:bookmarkEnd w:id="2228"/>
      <w:bookmarkEnd w:id="2229"/>
      <w:bookmarkEnd w:id="2230"/>
      <w:bookmarkEnd w:id="2231"/>
      <w:bookmarkEnd w:id="22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1B8DAA" w14:textId="77777777" w:rsidTr="00DA7CBD">
        <w:trPr>
          <w:jc w:val="center"/>
        </w:trPr>
        <w:tc>
          <w:tcPr>
            <w:tcW w:w="1951" w:type="dxa"/>
            <w:shd w:val="clear" w:color="auto" w:fill="auto"/>
          </w:tcPr>
          <w:p w14:paraId="426905F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16E351" w14:textId="77777777" w:rsidR="00DA7CBD" w:rsidRPr="00BF76E0" w:rsidRDefault="00DA7CBD" w:rsidP="00DA7CBD">
            <w:pPr>
              <w:pStyle w:val="TAL"/>
            </w:pPr>
            <w:r w:rsidRPr="00BF76E0">
              <w:t>Inspection</w:t>
            </w:r>
          </w:p>
        </w:tc>
      </w:tr>
      <w:tr w:rsidR="00DA7CBD" w:rsidRPr="00BF76E0" w14:paraId="4AA5D5AA" w14:textId="77777777" w:rsidTr="00DA7CBD">
        <w:trPr>
          <w:jc w:val="center"/>
        </w:trPr>
        <w:tc>
          <w:tcPr>
            <w:tcW w:w="1951" w:type="dxa"/>
            <w:shd w:val="clear" w:color="auto" w:fill="auto"/>
          </w:tcPr>
          <w:p w14:paraId="63169A8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533433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1A0D8124" w14:textId="77777777" w:rsidTr="00DA7CBD">
        <w:trPr>
          <w:jc w:val="center"/>
        </w:trPr>
        <w:tc>
          <w:tcPr>
            <w:tcW w:w="1951" w:type="dxa"/>
            <w:shd w:val="clear" w:color="auto" w:fill="auto"/>
          </w:tcPr>
          <w:p w14:paraId="5702C860" w14:textId="77777777" w:rsidR="00DA7CBD" w:rsidRPr="00BF76E0" w:rsidRDefault="00DA7CBD" w:rsidP="00DA7CBD">
            <w:pPr>
              <w:pStyle w:val="TAL"/>
            </w:pPr>
            <w:r w:rsidRPr="00BF76E0">
              <w:t>Procedure</w:t>
            </w:r>
          </w:p>
        </w:tc>
        <w:tc>
          <w:tcPr>
            <w:tcW w:w="7088" w:type="dxa"/>
            <w:shd w:val="clear" w:color="auto" w:fill="auto"/>
          </w:tcPr>
          <w:p w14:paraId="20CE011D"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3.3.4 Error Prevention (Legal, Financial, Data)</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0AB623F8" w14:textId="77777777" w:rsidTr="00DA7CBD">
        <w:trPr>
          <w:jc w:val="center"/>
        </w:trPr>
        <w:tc>
          <w:tcPr>
            <w:tcW w:w="1951" w:type="dxa"/>
            <w:shd w:val="clear" w:color="auto" w:fill="auto"/>
          </w:tcPr>
          <w:p w14:paraId="132000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B1680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9F081F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88E88A9" w14:textId="77777777" w:rsidR="00DA7CBD" w:rsidRPr="00BF76E0" w:rsidRDefault="00DA7CBD" w:rsidP="00DA7CBD">
      <w:pPr>
        <w:rPr>
          <w:lang w:eastAsia="en-GB"/>
        </w:rPr>
      </w:pPr>
    </w:p>
    <w:p w14:paraId="5F1D6B46" w14:textId="77777777" w:rsidR="00DA7CBD" w:rsidRPr="00BF76E0" w:rsidRDefault="00DA7CBD" w:rsidP="00DA7CBD">
      <w:pPr>
        <w:pStyle w:val="Heading4"/>
      </w:pPr>
      <w:bookmarkStart w:id="2233" w:name="_Toc372010433"/>
      <w:bookmarkStart w:id="2234" w:name="_Toc379382803"/>
      <w:bookmarkStart w:id="2235" w:name="_Toc379383503"/>
      <w:bookmarkStart w:id="2236" w:name="_Toc494974467"/>
      <w:bookmarkStart w:id="2237" w:name="_Toc499392774"/>
      <w:r w:rsidRPr="00BF76E0">
        <w:t>C.9.2.37</w:t>
      </w:r>
      <w:r w:rsidRPr="00BF76E0">
        <w:tab/>
        <w:t>Parsing</w:t>
      </w:r>
      <w:bookmarkEnd w:id="2233"/>
      <w:bookmarkEnd w:id="2234"/>
      <w:bookmarkEnd w:id="2235"/>
      <w:bookmarkEnd w:id="2236"/>
      <w:bookmarkEnd w:id="22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DC9439" w14:textId="77777777" w:rsidTr="00DA7CBD">
        <w:trPr>
          <w:jc w:val="center"/>
        </w:trPr>
        <w:tc>
          <w:tcPr>
            <w:tcW w:w="1951" w:type="dxa"/>
            <w:shd w:val="clear" w:color="auto" w:fill="auto"/>
          </w:tcPr>
          <w:p w14:paraId="06A938E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F86237" w14:textId="77777777" w:rsidR="00DA7CBD" w:rsidRPr="00BF76E0" w:rsidRDefault="00DA7CBD" w:rsidP="00DA7CBD">
            <w:pPr>
              <w:pStyle w:val="TAL"/>
            </w:pPr>
            <w:r w:rsidRPr="00BF76E0">
              <w:t>Inspection</w:t>
            </w:r>
          </w:p>
        </w:tc>
      </w:tr>
      <w:tr w:rsidR="00DA7CBD" w:rsidRPr="00BF76E0" w14:paraId="19BF049D" w14:textId="77777777" w:rsidTr="00DA7CBD">
        <w:trPr>
          <w:jc w:val="center"/>
        </w:trPr>
        <w:tc>
          <w:tcPr>
            <w:tcW w:w="1951" w:type="dxa"/>
            <w:shd w:val="clear" w:color="auto" w:fill="auto"/>
          </w:tcPr>
          <w:p w14:paraId="142F2A0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06CD1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6036F2A2" w14:textId="77777777" w:rsidTr="00DA7CBD">
        <w:trPr>
          <w:jc w:val="center"/>
        </w:trPr>
        <w:tc>
          <w:tcPr>
            <w:tcW w:w="1951" w:type="dxa"/>
            <w:shd w:val="clear" w:color="auto" w:fill="auto"/>
          </w:tcPr>
          <w:p w14:paraId="5020AA77" w14:textId="77777777" w:rsidR="00DA7CBD" w:rsidRPr="00BF76E0" w:rsidRDefault="00DA7CBD" w:rsidP="00DA7CBD">
            <w:pPr>
              <w:pStyle w:val="TAL"/>
            </w:pPr>
            <w:r w:rsidRPr="00BF76E0">
              <w:t>Procedure</w:t>
            </w:r>
          </w:p>
        </w:tc>
        <w:tc>
          <w:tcPr>
            <w:tcW w:w="7088" w:type="dxa"/>
            <w:shd w:val="clear" w:color="auto" w:fill="auto"/>
          </w:tcPr>
          <w:p w14:paraId="10387040" w14:textId="77777777" w:rsidR="00DA7CBD" w:rsidRPr="00BF76E0" w:rsidRDefault="00DA7CBD" w:rsidP="00DA7CBD">
            <w:pPr>
              <w:pStyle w:val="TAL"/>
            </w:pPr>
            <w:r w:rsidRPr="00BF76E0">
              <w:t xml:space="preserve">1. Check that the web page does not fail </w:t>
            </w:r>
            <w:r w:rsidRPr="0033092B">
              <w:t>WCAG</w:t>
            </w:r>
            <w:r w:rsidRPr="00BF76E0">
              <w:t xml:space="preserve"> 2.0 Success Criterion 4.1.1</w:t>
            </w:r>
            <w:r>
              <w:br/>
            </w:r>
            <w:r w:rsidRPr="00BF76E0">
              <w:t>Parsing</w:t>
            </w:r>
            <w:r>
              <w:t xml:space="preserve"> </w:t>
            </w:r>
            <w:r w:rsidRPr="0033092B">
              <w:t>[</w:t>
            </w:r>
            <w:r>
              <w:fldChar w:fldCharType="begin"/>
            </w:r>
            <w:r>
              <w:instrText>REF REF_ISOIEC40500 \h</w:instrText>
            </w:r>
            <w:r>
              <w:fldChar w:fldCharType="separate"/>
            </w:r>
            <w:r>
              <w:rPr>
                <w:noProof/>
              </w:rPr>
              <w:t>4</w:t>
            </w:r>
            <w:r>
              <w:rPr>
                <w:noProof/>
              </w:rPr>
              <w:fldChar w:fldCharType="end"/>
            </w:r>
            <w:r w:rsidRPr="0033092B">
              <w:t>]</w:t>
            </w:r>
            <w:r w:rsidRPr="00BF76E0">
              <w:t>.</w:t>
            </w:r>
          </w:p>
        </w:tc>
      </w:tr>
      <w:tr w:rsidR="00DA7CBD" w:rsidRPr="00BF76E0" w14:paraId="247CFAB3" w14:textId="77777777" w:rsidTr="00DA7CBD">
        <w:trPr>
          <w:jc w:val="center"/>
        </w:trPr>
        <w:tc>
          <w:tcPr>
            <w:tcW w:w="1951" w:type="dxa"/>
            <w:shd w:val="clear" w:color="auto" w:fill="auto"/>
          </w:tcPr>
          <w:p w14:paraId="3707113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2C0EB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63D9B5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9AA714D" w14:textId="77777777" w:rsidR="00DA7CBD" w:rsidRPr="00BF76E0" w:rsidRDefault="00DA7CBD" w:rsidP="00DA7CBD">
      <w:pPr>
        <w:rPr>
          <w:lang w:eastAsia="en-GB"/>
        </w:rPr>
      </w:pPr>
    </w:p>
    <w:p w14:paraId="4AC993BA" w14:textId="77777777" w:rsidR="00DA7CBD" w:rsidRPr="00BF76E0" w:rsidRDefault="00DA7CBD" w:rsidP="00DA7CBD">
      <w:pPr>
        <w:pStyle w:val="Heading4"/>
      </w:pPr>
      <w:bookmarkStart w:id="2238" w:name="_Toc372010434"/>
      <w:bookmarkStart w:id="2239" w:name="_Toc379382804"/>
      <w:bookmarkStart w:id="2240" w:name="_Toc379383504"/>
      <w:bookmarkStart w:id="2241" w:name="_Toc494974468"/>
      <w:bookmarkStart w:id="2242" w:name="_Toc499392775"/>
      <w:r w:rsidRPr="00BF76E0">
        <w:t>C.9.2.38</w:t>
      </w:r>
      <w:r w:rsidRPr="00BF76E0">
        <w:tab/>
        <w:t>Name, role, value</w:t>
      </w:r>
      <w:bookmarkEnd w:id="2238"/>
      <w:bookmarkEnd w:id="2239"/>
      <w:bookmarkEnd w:id="2240"/>
      <w:bookmarkEnd w:id="2241"/>
      <w:bookmarkEnd w:id="22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98EE26" w14:textId="77777777" w:rsidTr="00DA7CBD">
        <w:trPr>
          <w:jc w:val="center"/>
        </w:trPr>
        <w:tc>
          <w:tcPr>
            <w:tcW w:w="1951" w:type="dxa"/>
            <w:shd w:val="clear" w:color="auto" w:fill="auto"/>
          </w:tcPr>
          <w:p w14:paraId="323530F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DA4713C" w14:textId="77777777" w:rsidR="00DA7CBD" w:rsidRPr="00BF76E0" w:rsidRDefault="00DA7CBD" w:rsidP="00DA7CBD">
            <w:pPr>
              <w:pStyle w:val="TAL"/>
            </w:pPr>
            <w:r w:rsidRPr="00BF76E0">
              <w:t>Inspection</w:t>
            </w:r>
          </w:p>
        </w:tc>
      </w:tr>
      <w:tr w:rsidR="00DA7CBD" w:rsidRPr="00BF76E0" w14:paraId="0CFDD48A" w14:textId="77777777" w:rsidTr="00DA7CBD">
        <w:trPr>
          <w:jc w:val="center"/>
        </w:trPr>
        <w:tc>
          <w:tcPr>
            <w:tcW w:w="1951" w:type="dxa"/>
            <w:shd w:val="clear" w:color="auto" w:fill="auto"/>
          </w:tcPr>
          <w:p w14:paraId="4DF5227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37EFF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58801FC8" w14:textId="77777777" w:rsidTr="00DA7CBD">
        <w:trPr>
          <w:jc w:val="center"/>
        </w:trPr>
        <w:tc>
          <w:tcPr>
            <w:tcW w:w="1951" w:type="dxa"/>
            <w:shd w:val="clear" w:color="auto" w:fill="auto"/>
          </w:tcPr>
          <w:p w14:paraId="00CF64A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2F548507" w14:textId="77777777" w:rsidR="00DA7CBD" w:rsidRPr="00A37C6B" w:rsidRDefault="00DA7CBD" w:rsidP="00DA7CBD">
            <w:pPr>
              <w:pStyle w:val="TAL"/>
              <w:rPr>
                <w:szCs w:val="18"/>
              </w:rPr>
            </w:pPr>
            <w:r w:rsidRPr="00A37C6B">
              <w:rPr>
                <w:szCs w:val="18"/>
              </w:rPr>
              <w:t>1. Check that the web page does not fail WCAG 2.0 Success Criterion 4.1.2 Name, Role, Value [</w:t>
            </w:r>
            <w:r>
              <w:fldChar w:fldCharType="begin"/>
            </w:r>
            <w:r>
              <w:instrText xml:space="preserve">REF REF_ISOIEC40500 \h \* MERGEFORMAT </w:instrText>
            </w:r>
            <w:r>
              <w:fldChar w:fldCharType="separate"/>
            </w:r>
            <w:r>
              <w:t>4</w:t>
            </w:r>
            <w:r>
              <w:fldChar w:fldCharType="end"/>
            </w:r>
            <w:r w:rsidRPr="00A37C6B">
              <w:rPr>
                <w:szCs w:val="18"/>
              </w:rPr>
              <w:t>].</w:t>
            </w:r>
          </w:p>
        </w:tc>
      </w:tr>
      <w:tr w:rsidR="00DA7CBD" w:rsidRPr="00BF76E0" w14:paraId="0E063E8C" w14:textId="77777777" w:rsidTr="00DA7CBD">
        <w:trPr>
          <w:jc w:val="center"/>
        </w:trPr>
        <w:tc>
          <w:tcPr>
            <w:tcW w:w="1951" w:type="dxa"/>
            <w:shd w:val="clear" w:color="auto" w:fill="auto"/>
          </w:tcPr>
          <w:p w14:paraId="4650108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96537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A0C1EC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9A2A72" w14:textId="77777777" w:rsidR="00DA7CBD" w:rsidRDefault="00DA7CBD" w:rsidP="00DA7CBD">
      <w:pPr>
        <w:rPr>
          <w:lang w:eastAsia="en-GB"/>
        </w:rPr>
      </w:pPr>
    </w:p>
    <w:p w14:paraId="555B29FC" w14:textId="77777777" w:rsidR="00DA7CBD" w:rsidRPr="00BF76E0" w:rsidRDefault="00DA7CBD" w:rsidP="00DA7CBD">
      <w:pPr>
        <w:pStyle w:val="Heading4"/>
      </w:pPr>
      <w:bookmarkStart w:id="2243" w:name="_Toc499392776"/>
      <w:r w:rsidRPr="00BF76E0">
        <w:t>C.9.2.</w:t>
      </w:r>
      <w:r w:rsidRPr="002F13A7">
        <w:t>39</w:t>
      </w:r>
      <w:r w:rsidRPr="002F13A7">
        <w:tab/>
        <w:t>Purpose of controls</w:t>
      </w:r>
      <w:bookmarkEnd w:id="22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4189634" w14:textId="77777777" w:rsidTr="00DA7CBD">
        <w:trPr>
          <w:jc w:val="center"/>
        </w:trPr>
        <w:tc>
          <w:tcPr>
            <w:tcW w:w="1951" w:type="dxa"/>
            <w:shd w:val="clear" w:color="auto" w:fill="auto"/>
          </w:tcPr>
          <w:p w14:paraId="256688D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9C1683" w14:textId="77777777" w:rsidR="00DA7CBD" w:rsidRPr="00BF76E0" w:rsidRDefault="00DA7CBD" w:rsidP="00DA7CBD">
            <w:pPr>
              <w:pStyle w:val="TAL"/>
            </w:pPr>
            <w:r w:rsidRPr="00BF76E0">
              <w:t>Inspection</w:t>
            </w:r>
          </w:p>
        </w:tc>
      </w:tr>
      <w:tr w:rsidR="00DA7CBD" w:rsidRPr="00BF76E0" w14:paraId="59A7D89C" w14:textId="77777777" w:rsidTr="00DA7CBD">
        <w:trPr>
          <w:jc w:val="center"/>
        </w:trPr>
        <w:tc>
          <w:tcPr>
            <w:tcW w:w="1951" w:type="dxa"/>
            <w:shd w:val="clear" w:color="auto" w:fill="auto"/>
          </w:tcPr>
          <w:p w14:paraId="5E4710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62F04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2267F4C" w14:textId="77777777" w:rsidTr="00DA7CBD">
        <w:trPr>
          <w:jc w:val="center"/>
        </w:trPr>
        <w:tc>
          <w:tcPr>
            <w:tcW w:w="1951" w:type="dxa"/>
            <w:shd w:val="clear" w:color="auto" w:fill="auto"/>
          </w:tcPr>
          <w:p w14:paraId="172DC13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515983EA" w14:textId="70DE3D09" w:rsidR="00DA7CBD" w:rsidRPr="00A37C6B" w:rsidRDefault="00DA7CBD" w:rsidP="00413778">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1.3.4</w:t>
            </w:r>
            <w:r w:rsidRPr="00A37C6B">
              <w:rPr>
                <w:szCs w:val="18"/>
              </w:rPr>
              <w:t>.</w:t>
            </w:r>
            <w:r w:rsidRPr="002F13A7">
              <w:t xml:space="preserve"> Purpose of controls</w:t>
            </w:r>
            <w:r w:rsidR="00413778">
              <w:t xml:space="preserve"> </w:t>
            </w:r>
            <w:hyperlink w:anchor="wcag_2_1" w:history="1">
              <w:r w:rsidR="00413778">
                <w:rPr>
                  <w:rStyle w:val="Hyperlink"/>
                </w:rPr>
                <w:t>[i.30]</w:t>
              </w:r>
            </w:hyperlink>
            <w:r w:rsidRPr="00A37C6B">
              <w:rPr>
                <w:szCs w:val="18"/>
              </w:rPr>
              <w:t>.</w:t>
            </w:r>
          </w:p>
        </w:tc>
      </w:tr>
      <w:tr w:rsidR="00DA7CBD" w:rsidRPr="00BF76E0" w14:paraId="6E46054F" w14:textId="77777777" w:rsidTr="00DA7CBD">
        <w:trPr>
          <w:jc w:val="center"/>
        </w:trPr>
        <w:tc>
          <w:tcPr>
            <w:tcW w:w="1951" w:type="dxa"/>
            <w:shd w:val="clear" w:color="auto" w:fill="auto"/>
          </w:tcPr>
          <w:p w14:paraId="49EE77E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7AA4F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817A5F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F46A415" w14:textId="77777777" w:rsidR="00DA7CBD" w:rsidRDefault="00DA7CBD" w:rsidP="00DA7CBD">
      <w:pPr>
        <w:rPr>
          <w:lang w:eastAsia="en-GB"/>
        </w:rPr>
      </w:pPr>
    </w:p>
    <w:p w14:paraId="24118130" w14:textId="77777777" w:rsidR="00DA7CBD" w:rsidRPr="00BF76E0" w:rsidRDefault="00DA7CBD" w:rsidP="00DA7CBD">
      <w:pPr>
        <w:pStyle w:val="Heading4"/>
      </w:pPr>
      <w:bookmarkStart w:id="2244" w:name="_Toc499392777"/>
      <w:r w:rsidRPr="00BF76E0">
        <w:t>C.9.2.</w:t>
      </w:r>
      <w:r>
        <w:t>40</w:t>
      </w:r>
      <w:r w:rsidRPr="002F13A7">
        <w:tab/>
        <w:t>Zoom content</w:t>
      </w:r>
      <w:bookmarkEnd w:id="22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E66B78" w14:textId="77777777" w:rsidTr="00DA7CBD">
        <w:trPr>
          <w:jc w:val="center"/>
        </w:trPr>
        <w:tc>
          <w:tcPr>
            <w:tcW w:w="1951" w:type="dxa"/>
            <w:shd w:val="clear" w:color="auto" w:fill="auto"/>
          </w:tcPr>
          <w:p w14:paraId="4E95D3D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EC00C5" w14:textId="77777777" w:rsidR="00DA7CBD" w:rsidRPr="00BF76E0" w:rsidRDefault="00DA7CBD" w:rsidP="00DA7CBD">
            <w:pPr>
              <w:pStyle w:val="TAL"/>
            </w:pPr>
            <w:r w:rsidRPr="00BF76E0">
              <w:t>Inspection</w:t>
            </w:r>
          </w:p>
        </w:tc>
      </w:tr>
      <w:tr w:rsidR="00DA7CBD" w:rsidRPr="00BF76E0" w14:paraId="66ECC946" w14:textId="77777777" w:rsidTr="00DA7CBD">
        <w:trPr>
          <w:jc w:val="center"/>
        </w:trPr>
        <w:tc>
          <w:tcPr>
            <w:tcW w:w="1951" w:type="dxa"/>
            <w:shd w:val="clear" w:color="auto" w:fill="auto"/>
          </w:tcPr>
          <w:p w14:paraId="3EB5B5A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05D5E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4EBB245" w14:textId="77777777" w:rsidTr="00DA7CBD">
        <w:trPr>
          <w:jc w:val="center"/>
        </w:trPr>
        <w:tc>
          <w:tcPr>
            <w:tcW w:w="1951" w:type="dxa"/>
            <w:shd w:val="clear" w:color="auto" w:fill="auto"/>
          </w:tcPr>
          <w:p w14:paraId="24F27D04"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5B2BC3A" w14:textId="409CBE7E"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 xml:space="preserve">1.4.10 </w:t>
            </w:r>
            <w:r w:rsidRPr="002F13A7">
              <w:rPr>
                <w:szCs w:val="18"/>
              </w:rPr>
              <w:t>Zoom content</w:t>
            </w:r>
            <w:r w:rsidRPr="00A37C6B">
              <w:rPr>
                <w:szCs w:val="18"/>
              </w:rPr>
              <w:t xml:space="preserve"> </w:t>
            </w:r>
            <w:hyperlink w:anchor="wcag_2_1" w:history="1">
              <w:r w:rsidR="00413778">
                <w:rPr>
                  <w:rStyle w:val="Hyperlink"/>
                </w:rPr>
                <w:t>[i.30]</w:t>
              </w:r>
            </w:hyperlink>
          </w:p>
        </w:tc>
      </w:tr>
      <w:tr w:rsidR="00DA7CBD" w:rsidRPr="00BF76E0" w14:paraId="38BB1E7B" w14:textId="77777777" w:rsidTr="00DA7CBD">
        <w:trPr>
          <w:jc w:val="center"/>
        </w:trPr>
        <w:tc>
          <w:tcPr>
            <w:tcW w:w="1951" w:type="dxa"/>
            <w:shd w:val="clear" w:color="auto" w:fill="auto"/>
          </w:tcPr>
          <w:p w14:paraId="5122D98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1010A4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FF442F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D8D3975" w14:textId="77777777" w:rsidR="00DA7CBD" w:rsidRDefault="00DA7CBD" w:rsidP="00DA7CBD">
      <w:pPr>
        <w:rPr>
          <w:lang w:eastAsia="en-GB"/>
        </w:rPr>
      </w:pPr>
    </w:p>
    <w:p w14:paraId="2DE24979" w14:textId="77777777" w:rsidR="00DA7CBD" w:rsidRPr="00BF76E0" w:rsidRDefault="00DA7CBD" w:rsidP="00DA7CBD">
      <w:pPr>
        <w:pStyle w:val="Heading4"/>
      </w:pPr>
      <w:bookmarkStart w:id="2245" w:name="_Toc499392778"/>
      <w:r w:rsidRPr="00BF76E0">
        <w:t>C.9.2.</w:t>
      </w:r>
      <w:r>
        <w:t>41</w:t>
      </w:r>
      <w:r w:rsidRPr="002F13A7">
        <w:tab/>
      </w:r>
      <w:r w:rsidRPr="004449CC">
        <w:t>Graphics contrast</w:t>
      </w:r>
      <w:bookmarkEnd w:id="22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CA07F8" w14:textId="77777777" w:rsidTr="00DA7CBD">
        <w:trPr>
          <w:jc w:val="center"/>
        </w:trPr>
        <w:tc>
          <w:tcPr>
            <w:tcW w:w="1951" w:type="dxa"/>
            <w:shd w:val="clear" w:color="auto" w:fill="auto"/>
          </w:tcPr>
          <w:p w14:paraId="5D29661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83F91D3" w14:textId="77777777" w:rsidR="00DA7CBD" w:rsidRPr="00BF76E0" w:rsidRDefault="00DA7CBD" w:rsidP="00DA7CBD">
            <w:pPr>
              <w:pStyle w:val="TAL"/>
            </w:pPr>
            <w:r w:rsidRPr="00BF76E0">
              <w:t>Inspection</w:t>
            </w:r>
          </w:p>
        </w:tc>
      </w:tr>
      <w:tr w:rsidR="00DA7CBD" w:rsidRPr="00BF76E0" w14:paraId="3FD0F72C" w14:textId="77777777" w:rsidTr="00DA7CBD">
        <w:trPr>
          <w:jc w:val="center"/>
        </w:trPr>
        <w:tc>
          <w:tcPr>
            <w:tcW w:w="1951" w:type="dxa"/>
            <w:shd w:val="clear" w:color="auto" w:fill="auto"/>
          </w:tcPr>
          <w:p w14:paraId="36A097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9DD09E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238D54B2" w14:textId="77777777" w:rsidTr="00DA7CBD">
        <w:trPr>
          <w:jc w:val="center"/>
        </w:trPr>
        <w:tc>
          <w:tcPr>
            <w:tcW w:w="1951" w:type="dxa"/>
            <w:shd w:val="clear" w:color="auto" w:fill="auto"/>
          </w:tcPr>
          <w:p w14:paraId="4EA7252E"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D4A3983" w14:textId="160850FA"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1.4.11</w:t>
            </w:r>
            <w:r w:rsidRPr="00A37C6B">
              <w:rPr>
                <w:szCs w:val="18"/>
              </w:rPr>
              <w:t>.</w:t>
            </w:r>
            <w:r w:rsidRPr="002F13A7">
              <w:t xml:space="preserve"> </w:t>
            </w:r>
            <w:r w:rsidRPr="004449CC">
              <w:t xml:space="preserve">Graphics contrast </w:t>
            </w:r>
            <w:hyperlink w:anchor="wcag_2_1" w:history="1">
              <w:r w:rsidR="00413778">
                <w:rPr>
                  <w:rStyle w:val="Hyperlink"/>
                </w:rPr>
                <w:t>[i.30]</w:t>
              </w:r>
            </w:hyperlink>
          </w:p>
        </w:tc>
      </w:tr>
      <w:tr w:rsidR="00DA7CBD" w:rsidRPr="00BF76E0" w14:paraId="153E590B" w14:textId="77777777" w:rsidTr="00DA7CBD">
        <w:trPr>
          <w:jc w:val="center"/>
        </w:trPr>
        <w:tc>
          <w:tcPr>
            <w:tcW w:w="1951" w:type="dxa"/>
            <w:shd w:val="clear" w:color="auto" w:fill="auto"/>
          </w:tcPr>
          <w:p w14:paraId="7FF6FF1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1A5DC3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FD29E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3EABCB6" w14:textId="77777777" w:rsidR="00DA7CBD" w:rsidRDefault="00DA7CBD" w:rsidP="00DA7CBD">
      <w:pPr>
        <w:rPr>
          <w:lang w:eastAsia="en-GB"/>
        </w:rPr>
      </w:pPr>
    </w:p>
    <w:p w14:paraId="2F56510F" w14:textId="77777777" w:rsidR="00DA7CBD" w:rsidRPr="00BF76E0" w:rsidRDefault="00DA7CBD" w:rsidP="00DA7CBD">
      <w:pPr>
        <w:pStyle w:val="Heading4"/>
      </w:pPr>
      <w:bookmarkStart w:id="2246" w:name="_Toc499392779"/>
      <w:r w:rsidRPr="00BF76E0">
        <w:t>C.9.2.</w:t>
      </w:r>
      <w:r>
        <w:t>42</w:t>
      </w:r>
      <w:r w:rsidRPr="002F13A7">
        <w:tab/>
      </w:r>
      <w:r>
        <w:t>Adapting text</w:t>
      </w:r>
      <w:bookmarkEnd w:id="22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1F4698" w14:textId="77777777" w:rsidTr="00DA7CBD">
        <w:trPr>
          <w:jc w:val="center"/>
        </w:trPr>
        <w:tc>
          <w:tcPr>
            <w:tcW w:w="1951" w:type="dxa"/>
            <w:shd w:val="clear" w:color="auto" w:fill="auto"/>
          </w:tcPr>
          <w:p w14:paraId="1D70761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6FB27C" w14:textId="77777777" w:rsidR="00DA7CBD" w:rsidRPr="00BF76E0" w:rsidRDefault="00DA7CBD" w:rsidP="00DA7CBD">
            <w:pPr>
              <w:pStyle w:val="TAL"/>
            </w:pPr>
            <w:r w:rsidRPr="00BF76E0">
              <w:t>Inspection</w:t>
            </w:r>
          </w:p>
        </w:tc>
      </w:tr>
      <w:tr w:rsidR="00DA7CBD" w:rsidRPr="00BF76E0" w14:paraId="2970959D" w14:textId="77777777" w:rsidTr="00DA7CBD">
        <w:trPr>
          <w:jc w:val="center"/>
        </w:trPr>
        <w:tc>
          <w:tcPr>
            <w:tcW w:w="1951" w:type="dxa"/>
            <w:shd w:val="clear" w:color="auto" w:fill="auto"/>
          </w:tcPr>
          <w:p w14:paraId="30E3FF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C6DF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2DC078A" w14:textId="77777777" w:rsidTr="00DA7CBD">
        <w:trPr>
          <w:jc w:val="center"/>
        </w:trPr>
        <w:tc>
          <w:tcPr>
            <w:tcW w:w="1951" w:type="dxa"/>
            <w:shd w:val="clear" w:color="auto" w:fill="auto"/>
          </w:tcPr>
          <w:p w14:paraId="5F287450"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2E02F775" w14:textId="3617CC23"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1.4.13</w:t>
            </w:r>
            <w:r w:rsidRPr="00A37C6B">
              <w:rPr>
                <w:szCs w:val="18"/>
              </w:rPr>
              <w:t>.</w:t>
            </w:r>
            <w:r w:rsidRPr="002F13A7">
              <w:t xml:space="preserve"> </w:t>
            </w:r>
            <w:r w:rsidRPr="004449CC">
              <w:t>Adapting text</w:t>
            </w:r>
            <w:r w:rsidRPr="00A37C6B">
              <w:rPr>
                <w:szCs w:val="18"/>
              </w:rPr>
              <w:t xml:space="preserve"> </w:t>
            </w:r>
            <w:hyperlink w:anchor="wcag_2_1" w:history="1">
              <w:r w:rsidR="00413778">
                <w:rPr>
                  <w:rStyle w:val="Hyperlink"/>
                </w:rPr>
                <w:t>[i.30]</w:t>
              </w:r>
            </w:hyperlink>
          </w:p>
        </w:tc>
      </w:tr>
      <w:tr w:rsidR="00DA7CBD" w:rsidRPr="00BF76E0" w14:paraId="5401DB2A" w14:textId="77777777" w:rsidTr="00DA7CBD">
        <w:trPr>
          <w:jc w:val="center"/>
        </w:trPr>
        <w:tc>
          <w:tcPr>
            <w:tcW w:w="1951" w:type="dxa"/>
            <w:shd w:val="clear" w:color="auto" w:fill="auto"/>
          </w:tcPr>
          <w:p w14:paraId="0E1A104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8EF30C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B2F635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41B1B2" w14:textId="77777777" w:rsidR="00DA7CBD" w:rsidRDefault="00DA7CBD" w:rsidP="00DA7CBD">
      <w:pPr>
        <w:rPr>
          <w:lang w:eastAsia="en-GB"/>
        </w:rPr>
      </w:pPr>
    </w:p>
    <w:p w14:paraId="014AF8E5" w14:textId="77777777" w:rsidR="00DA7CBD" w:rsidRPr="00BF76E0" w:rsidRDefault="00DA7CBD" w:rsidP="00DA7CBD">
      <w:pPr>
        <w:pStyle w:val="Heading4"/>
      </w:pPr>
      <w:bookmarkStart w:id="2247" w:name="_Toc499392780"/>
      <w:r w:rsidRPr="00BF76E0">
        <w:t>C.9.2.</w:t>
      </w:r>
      <w:r>
        <w:t>43</w:t>
      </w:r>
      <w:r w:rsidRPr="002F13A7">
        <w:tab/>
      </w:r>
      <w:r w:rsidRPr="004449CC">
        <w:t>Content on hover or focus</w:t>
      </w:r>
      <w:bookmarkEnd w:id="22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F385CE" w14:textId="77777777" w:rsidTr="00DA7CBD">
        <w:trPr>
          <w:jc w:val="center"/>
        </w:trPr>
        <w:tc>
          <w:tcPr>
            <w:tcW w:w="1951" w:type="dxa"/>
            <w:shd w:val="clear" w:color="auto" w:fill="auto"/>
          </w:tcPr>
          <w:p w14:paraId="343B2D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3A4199" w14:textId="77777777" w:rsidR="00DA7CBD" w:rsidRPr="00BF76E0" w:rsidRDefault="00DA7CBD" w:rsidP="00DA7CBD">
            <w:pPr>
              <w:pStyle w:val="TAL"/>
            </w:pPr>
            <w:r w:rsidRPr="00BF76E0">
              <w:t>Inspection</w:t>
            </w:r>
          </w:p>
        </w:tc>
      </w:tr>
      <w:tr w:rsidR="00DA7CBD" w:rsidRPr="00BF76E0" w14:paraId="20D75910" w14:textId="77777777" w:rsidTr="00DA7CBD">
        <w:trPr>
          <w:jc w:val="center"/>
        </w:trPr>
        <w:tc>
          <w:tcPr>
            <w:tcW w:w="1951" w:type="dxa"/>
            <w:shd w:val="clear" w:color="auto" w:fill="auto"/>
          </w:tcPr>
          <w:p w14:paraId="7F60EB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430D7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7676D44" w14:textId="77777777" w:rsidTr="00DA7CBD">
        <w:trPr>
          <w:jc w:val="center"/>
        </w:trPr>
        <w:tc>
          <w:tcPr>
            <w:tcW w:w="1951" w:type="dxa"/>
            <w:shd w:val="clear" w:color="auto" w:fill="auto"/>
          </w:tcPr>
          <w:p w14:paraId="008091BC"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5F638162" w14:textId="7C1A186B" w:rsidR="00DA7CBD" w:rsidRPr="00A37C6B" w:rsidRDefault="00DA7CBD" w:rsidP="00413778">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1.4</w:t>
            </w:r>
            <w:r w:rsidRPr="00A37C6B">
              <w:rPr>
                <w:szCs w:val="18"/>
              </w:rPr>
              <w:t>.</w:t>
            </w:r>
            <w:r>
              <w:rPr>
                <w:szCs w:val="18"/>
              </w:rPr>
              <w:t>14.</w:t>
            </w:r>
            <w:r w:rsidRPr="002F13A7">
              <w:t xml:space="preserve"> </w:t>
            </w:r>
            <w:r w:rsidRPr="004449CC">
              <w:t>Content on hover or focus</w:t>
            </w:r>
            <w:r w:rsidRPr="00A37C6B">
              <w:rPr>
                <w:szCs w:val="18"/>
              </w:rPr>
              <w:t xml:space="preserve"> </w:t>
            </w:r>
            <w:hyperlink w:anchor="wcag_2_1" w:history="1">
              <w:r w:rsidR="00413778">
                <w:rPr>
                  <w:rStyle w:val="Hyperlink"/>
                </w:rPr>
                <w:t>[i.30]</w:t>
              </w:r>
            </w:hyperlink>
            <w:r w:rsidRPr="00A37C6B">
              <w:rPr>
                <w:szCs w:val="18"/>
              </w:rPr>
              <w:t>.</w:t>
            </w:r>
          </w:p>
        </w:tc>
      </w:tr>
      <w:tr w:rsidR="00DA7CBD" w:rsidRPr="00BF76E0" w14:paraId="385EE58E" w14:textId="77777777" w:rsidTr="00DA7CBD">
        <w:trPr>
          <w:jc w:val="center"/>
        </w:trPr>
        <w:tc>
          <w:tcPr>
            <w:tcW w:w="1951" w:type="dxa"/>
            <w:shd w:val="clear" w:color="auto" w:fill="auto"/>
          </w:tcPr>
          <w:p w14:paraId="25D76E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B3D8D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934F8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994790" w14:textId="77777777" w:rsidR="00DA7CBD" w:rsidRDefault="00DA7CBD" w:rsidP="00DA7CBD">
      <w:pPr>
        <w:rPr>
          <w:lang w:eastAsia="en-GB"/>
        </w:rPr>
      </w:pPr>
    </w:p>
    <w:p w14:paraId="325B2406" w14:textId="77777777" w:rsidR="00DA7CBD" w:rsidRPr="00BF76E0" w:rsidRDefault="00DA7CBD" w:rsidP="00DA7CBD">
      <w:pPr>
        <w:pStyle w:val="Heading4"/>
      </w:pPr>
      <w:bookmarkStart w:id="2248" w:name="_Toc499392781"/>
      <w:r w:rsidRPr="00BF76E0">
        <w:t>C.9.2.</w:t>
      </w:r>
      <w:r>
        <w:t>44</w:t>
      </w:r>
      <w:r w:rsidRPr="002F13A7">
        <w:tab/>
      </w:r>
      <w:r w:rsidRPr="004449CC">
        <w:t>Accessible authentication</w:t>
      </w:r>
      <w:bookmarkEnd w:id="2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B07841" w14:textId="77777777" w:rsidTr="00DA7CBD">
        <w:trPr>
          <w:jc w:val="center"/>
        </w:trPr>
        <w:tc>
          <w:tcPr>
            <w:tcW w:w="1951" w:type="dxa"/>
            <w:shd w:val="clear" w:color="auto" w:fill="auto"/>
          </w:tcPr>
          <w:p w14:paraId="6D81C34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2E9254" w14:textId="77777777" w:rsidR="00DA7CBD" w:rsidRPr="00BF76E0" w:rsidRDefault="00DA7CBD" w:rsidP="00DA7CBD">
            <w:pPr>
              <w:pStyle w:val="TAL"/>
            </w:pPr>
            <w:r w:rsidRPr="00BF76E0">
              <w:t>Inspection</w:t>
            </w:r>
          </w:p>
        </w:tc>
      </w:tr>
      <w:tr w:rsidR="00DA7CBD" w:rsidRPr="00BF76E0" w14:paraId="68DEF1B3" w14:textId="77777777" w:rsidTr="00DA7CBD">
        <w:trPr>
          <w:jc w:val="center"/>
        </w:trPr>
        <w:tc>
          <w:tcPr>
            <w:tcW w:w="1951" w:type="dxa"/>
            <w:shd w:val="clear" w:color="auto" w:fill="auto"/>
          </w:tcPr>
          <w:p w14:paraId="04024A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EB38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6A7AE6CE" w14:textId="77777777" w:rsidTr="00DA7CBD">
        <w:trPr>
          <w:jc w:val="center"/>
        </w:trPr>
        <w:tc>
          <w:tcPr>
            <w:tcW w:w="1951" w:type="dxa"/>
            <w:shd w:val="clear" w:color="auto" w:fill="auto"/>
          </w:tcPr>
          <w:p w14:paraId="4BEB41A9"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1B42BDDF" w14:textId="188742CA"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2.2.6</w:t>
            </w:r>
            <w:r w:rsidRPr="00A37C6B">
              <w:rPr>
                <w:szCs w:val="18"/>
              </w:rPr>
              <w:t>.</w:t>
            </w:r>
            <w:r w:rsidRPr="002F13A7">
              <w:t xml:space="preserve"> </w:t>
            </w:r>
            <w:r w:rsidRPr="004449CC">
              <w:t>Accessible authentication</w:t>
            </w:r>
            <w:r w:rsidRPr="00A37C6B">
              <w:rPr>
                <w:szCs w:val="18"/>
              </w:rPr>
              <w:t xml:space="preserve"> </w:t>
            </w:r>
            <w:hyperlink w:anchor="wcag_2_1" w:history="1">
              <w:r w:rsidR="00413778">
                <w:rPr>
                  <w:rStyle w:val="Hyperlink"/>
                </w:rPr>
                <w:t>[i.30]</w:t>
              </w:r>
            </w:hyperlink>
          </w:p>
        </w:tc>
      </w:tr>
      <w:tr w:rsidR="00DA7CBD" w:rsidRPr="00BF76E0" w14:paraId="2D941F24" w14:textId="77777777" w:rsidTr="00DA7CBD">
        <w:trPr>
          <w:jc w:val="center"/>
        </w:trPr>
        <w:tc>
          <w:tcPr>
            <w:tcW w:w="1951" w:type="dxa"/>
            <w:shd w:val="clear" w:color="auto" w:fill="auto"/>
          </w:tcPr>
          <w:p w14:paraId="07F5620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BBE5D5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10EBD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7B6E5D" w14:textId="77777777" w:rsidR="00DA7CBD" w:rsidRDefault="00DA7CBD" w:rsidP="00DA7CBD">
      <w:pPr>
        <w:rPr>
          <w:lang w:eastAsia="en-GB"/>
        </w:rPr>
      </w:pPr>
    </w:p>
    <w:p w14:paraId="6845B34C" w14:textId="77777777" w:rsidR="00DA7CBD" w:rsidRPr="00BF76E0" w:rsidRDefault="00DA7CBD" w:rsidP="00DA7CBD">
      <w:pPr>
        <w:pStyle w:val="Heading4"/>
      </w:pPr>
      <w:bookmarkStart w:id="2249" w:name="_Toc499392782"/>
      <w:r w:rsidRPr="00BF76E0">
        <w:t>C.9.2.</w:t>
      </w:r>
      <w:r>
        <w:t>45</w:t>
      </w:r>
      <w:r w:rsidRPr="002F13A7">
        <w:tab/>
      </w:r>
      <w:r w:rsidRPr="004449CC">
        <w:t>Interruptions</w:t>
      </w:r>
      <w:bookmarkEnd w:id="22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94006F" w14:textId="77777777" w:rsidTr="00DA7CBD">
        <w:trPr>
          <w:jc w:val="center"/>
        </w:trPr>
        <w:tc>
          <w:tcPr>
            <w:tcW w:w="1951" w:type="dxa"/>
            <w:shd w:val="clear" w:color="auto" w:fill="auto"/>
          </w:tcPr>
          <w:p w14:paraId="54FC541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321672" w14:textId="77777777" w:rsidR="00DA7CBD" w:rsidRPr="00BF76E0" w:rsidRDefault="00DA7CBD" w:rsidP="00DA7CBD">
            <w:pPr>
              <w:pStyle w:val="TAL"/>
            </w:pPr>
            <w:r w:rsidRPr="00BF76E0">
              <w:t>Inspection</w:t>
            </w:r>
          </w:p>
        </w:tc>
      </w:tr>
      <w:tr w:rsidR="00DA7CBD" w:rsidRPr="00BF76E0" w14:paraId="68982389" w14:textId="77777777" w:rsidTr="00DA7CBD">
        <w:trPr>
          <w:jc w:val="center"/>
        </w:trPr>
        <w:tc>
          <w:tcPr>
            <w:tcW w:w="1951" w:type="dxa"/>
            <w:shd w:val="clear" w:color="auto" w:fill="auto"/>
          </w:tcPr>
          <w:p w14:paraId="1BE1874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60E95D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4964569" w14:textId="77777777" w:rsidTr="00DA7CBD">
        <w:trPr>
          <w:jc w:val="center"/>
        </w:trPr>
        <w:tc>
          <w:tcPr>
            <w:tcW w:w="1951" w:type="dxa"/>
            <w:shd w:val="clear" w:color="auto" w:fill="auto"/>
          </w:tcPr>
          <w:p w14:paraId="2F984052"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EE865CC" w14:textId="5A032D6B"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2.2.7</w:t>
            </w:r>
            <w:r w:rsidRPr="00A37C6B">
              <w:rPr>
                <w:szCs w:val="18"/>
              </w:rPr>
              <w:t>.</w:t>
            </w:r>
            <w:r w:rsidRPr="002F13A7">
              <w:t xml:space="preserve"> </w:t>
            </w:r>
            <w:r w:rsidRPr="004449CC">
              <w:t>Interruptions</w:t>
            </w:r>
            <w:r w:rsidRPr="00A37C6B">
              <w:rPr>
                <w:szCs w:val="18"/>
              </w:rPr>
              <w:t xml:space="preserve"> </w:t>
            </w:r>
            <w:hyperlink w:anchor="wcag_2_1" w:history="1">
              <w:r w:rsidR="00413778">
                <w:rPr>
                  <w:rStyle w:val="Hyperlink"/>
                </w:rPr>
                <w:t>[i.30]</w:t>
              </w:r>
            </w:hyperlink>
            <w:r w:rsidRPr="00A37C6B">
              <w:rPr>
                <w:szCs w:val="18"/>
              </w:rPr>
              <w:t>.</w:t>
            </w:r>
          </w:p>
        </w:tc>
      </w:tr>
      <w:tr w:rsidR="00DA7CBD" w:rsidRPr="00BF76E0" w14:paraId="52FA518B" w14:textId="77777777" w:rsidTr="00DA7CBD">
        <w:trPr>
          <w:jc w:val="center"/>
        </w:trPr>
        <w:tc>
          <w:tcPr>
            <w:tcW w:w="1951" w:type="dxa"/>
            <w:shd w:val="clear" w:color="auto" w:fill="auto"/>
          </w:tcPr>
          <w:p w14:paraId="03F1A23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7E7EB7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423BB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8172ED0" w14:textId="77777777" w:rsidR="00DA7CBD" w:rsidRDefault="00DA7CBD" w:rsidP="00DA7CBD">
      <w:pPr>
        <w:rPr>
          <w:lang w:eastAsia="en-GB"/>
        </w:rPr>
      </w:pPr>
    </w:p>
    <w:p w14:paraId="5C6BE24A" w14:textId="77777777" w:rsidR="00DA7CBD" w:rsidRPr="00BF76E0" w:rsidRDefault="00DA7CBD" w:rsidP="00DA7CBD">
      <w:pPr>
        <w:pStyle w:val="Heading4"/>
      </w:pPr>
      <w:bookmarkStart w:id="2250" w:name="_Toc499392783"/>
      <w:r w:rsidRPr="00BF76E0">
        <w:t>C.9.2.</w:t>
      </w:r>
      <w:r>
        <w:t>46</w:t>
      </w:r>
      <w:r w:rsidRPr="002F13A7">
        <w:tab/>
      </w:r>
      <w:r w:rsidRPr="004449CC">
        <w:t>Character key shortcuts</w:t>
      </w:r>
      <w:bookmarkEnd w:id="225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4BF5D9" w14:textId="77777777" w:rsidTr="00DA7CBD">
        <w:trPr>
          <w:jc w:val="center"/>
        </w:trPr>
        <w:tc>
          <w:tcPr>
            <w:tcW w:w="1951" w:type="dxa"/>
            <w:shd w:val="clear" w:color="auto" w:fill="auto"/>
          </w:tcPr>
          <w:p w14:paraId="31D50CF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55F6900" w14:textId="77777777" w:rsidR="00DA7CBD" w:rsidRPr="00BF76E0" w:rsidRDefault="00DA7CBD" w:rsidP="00DA7CBD">
            <w:pPr>
              <w:pStyle w:val="TAL"/>
            </w:pPr>
            <w:r w:rsidRPr="00BF76E0">
              <w:t>Inspection</w:t>
            </w:r>
          </w:p>
        </w:tc>
      </w:tr>
      <w:tr w:rsidR="00DA7CBD" w:rsidRPr="00BF76E0" w14:paraId="32309578" w14:textId="77777777" w:rsidTr="00DA7CBD">
        <w:trPr>
          <w:jc w:val="center"/>
        </w:trPr>
        <w:tc>
          <w:tcPr>
            <w:tcW w:w="1951" w:type="dxa"/>
            <w:shd w:val="clear" w:color="auto" w:fill="auto"/>
          </w:tcPr>
          <w:p w14:paraId="25235F4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0BBBC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24688B6" w14:textId="77777777" w:rsidTr="00DA7CBD">
        <w:trPr>
          <w:jc w:val="center"/>
        </w:trPr>
        <w:tc>
          <w:tcPr>
            <w:tcW w:w="1951" w:type="dxa"/>
            <w:shd w:val="clear" w:color="auto" w:fill="auto"/>
          </w:tcPr>
          <w:p w14:paraId="0CE2E8F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80F6946" w14:textId="2366ECD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2.4.11</w:t>
            </w:r>
            <w:r w:rsidRPr="00A37C6B">
              <w:rPr>
                <w:szCs w:val="18"/>
              </w:rPr>
              <w:t>.</w:t>
            </w:r>
            <w:r w:rsidRPr="002F13A7">
              <w:t xml:space="preserve"> </w:t>
            </w:r>
            <w:r w:rsidRPr="004449CC">
              <w:t>Character key shortcuts</w:t>
            </w:r>
            <w:r w:rsidRPr="00A37C6B">
              <w:rPr>
                <w:szCs w:val="18"/>
              </w:rPr>
              <w:t xml:space="preserve"> </w:t>
            </w:r>
            <w:hyperlink w:anchor="wcag_2_1" w:history="1">
              <w:r w:rsidR="00413778">
                <w:rPr>
                  <w:rStyle w:val="Hyperlink"/>
                </w:rPr>
                <w:t>[i.30]</w:t>
              </w:r>
            </w:hyperlink>
          </w:p>
        </w:tc>
      </w:tr>
      <w:tr w:rsidR="00DA7CBD" w:rsidRPr="00BF76E0" w14:paraId="4E09F5C8" w14:textId="77777777" w:rsidTr="00DA7CBD">
        <w:trPr>
          <w:jc w:val="center"/>
        </w:trPr>
        <w:tc>
          <w:tcPr>
            <w:tcW w:w="1951" w:type="dxa"/>
            <w:shd w:val="clear" w:color="auto" w:fill="auto"/>
          </w:tcPr>
          <w:p w14:paraId="66F75F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1199C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D45138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F26E327" w14:textId="77777777" w:rsidR="00DA7CBD" w:rsidRDefault="00DA7CBD" w:rsidP="00DA7CBD">
      <w:pPr>
        <w:rPr>
          <w:lang w:eastAsia="en-GB"/>
        </w:rPr>
      </w:pPr>
    </w:p>
    <w:p w14:paraId="41E545C8" w14:textId="77777777" w:rsidR="00DA7CBD" w:rsidRPr="00BF76E0" w:rsidRDefault="00DA7CBD" w:rsidP="00DA7CBD">
      <w:pPr>
        <w:pStyle w:val="Heading4"/>
      </w:pPr>
      <w:bookmarkStart w:id="2251" w:name="_Toc499392784"/>
      <w:r w:rsidRPr="00BF76E0">
        <w:t>C.9.2.</w:t>
      </w:r>
      <w:r>
        <w:t>47</w:t>
      </w:r>
      <w:r w:rsidRPr="002F13A7">
        <w:tab/>
      </w:r>
      <w:r w:rsidRPr="004449CC">
        <w:t>Label in name</w:t>
      </w:r>
      <w:bookmarkEnd w:id="2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155064" w14:textId="77777777" w:rsidTr="00DA7CBD">
        <w:trPr>
          <w:jc w:val="center"/>
        </w:trPr>
        <w:tc>
          <w:tcPr>
            <w:tcW w:w="1951" w:type="dxa"/>
            <w:shd w:val="clear" w:color="auto" w:fill="auto"/>
          </w:tcPr>
          <w:p w14:paraId="13B2D1D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E27EF54" w14:textId="77777777" w:rsidR="00DA7CBD" w:rsidRPr="00BF76E0" w:rsidRDefault="00DA7CBD" w:rsidP="00DA7CBD">
            <w:pPr>
              <w:pStyle w:val="TAL"/>
            </w:pPr>
            <w:r w:rsidRPr="00BF76E0">
              <w:t>Inspection</w:t>
            </w:r>
          </w:p>
        </w:tc>
      </w:tr>
      <w:tr w:rsidR="00DA7CBD" w:rsidRPr="00BF76E0" w14:paraId="1A1627A9" w14:textId="77777777" w:rsidTr="00DA7CBD">
        <w:trPr>
          <w:jc w:val="center"/>
        </w:trPr>
        <w:tc>
          <w:tcPr>
            <w:tcW w:w="1951" w:type="dxa"/>
            <w:shd w:val="clear" w:color="auto" w:fill="auto"/>
          </w:tcPr>
          <w:p w14:paraId="65B9F53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01974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44022702" w14:textId="77777777" w:rsidTr="00DA7CBD">
        <w:trPr>
          <w:jc w:val="center"/>
        </w:trPr>
        <w:tc>
          <w:tcPr>
            <w:tcW w:w="1951" w:type="dxa"/>
            <w:shd w:val="clear" w:color="auto" w:fill="auto"/>
          </w:tcPr>
          <w:p w14:paraId="5EFC4B32"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FDD9DFA" w14:textId="1A4187CD"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2.4.12</w:t>
            </w:r>
            <w:r w:rsidRPr="00A37C6B">
              <w:rPr>
                <w:szCs w:val="18"/>
              </w:rPr>
              <w:t>.</w:t>
            </w:r>
            <w:r w:rsidRPr="002F13A7">
              <w:t xml:space="preserve"> </w:t>
            </w:r>
            <w:r w:rsidRPr="004449CC">
              <w:t>Label in name</w:t>
            </w:r>
            <w:r w:rsidRPr="00A37C6B">
              <w:rPr>
                <w:szCs w:val="18"/>
              </w:rPr>
              <w:t xml:space="preserve"> </w:t>
            </w:r>
            <w:hyperlink w:anchor="wcag_2_1" w:history="1">
              <w:r w:rsidR="00413778">
                <w:rPr>
                  <w:rStyle w:val="Hyperlink"/>
                </w:rPr>
                <w:t>[i.30]</w:t>
              </w:r>
            </w:hyperlink>
          </w:p>
        </w:tc>
      </w:tr>
      <w:tr w:rsidR="00DA7CBD" w:rsidRPr="00BF76E0" w14:paraId="7939CB3A" w14:textId="77777777" w:rsidTr="00DA7CBD">
        <w:trPr>
          <w:jc w:val="center"/>
        </w:trPr>
        <w:tc>
          <w:tcPr>
            <w:tcW w:w="1951" w:type="dxa"/>
            <w:shd w:val="clear" w:color="auto" w:fill="auto"/>
          </w:tcPr>
          <w:p w14:paraId="219F517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806197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D0C3AD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3665B5" w14:textId="77777777" w:rsidR="00DA7CBD" w:rsidRDefault="00DA7CBD" w:rsidP="00DA7CBD">
      <w:pPr>
        <w:rPr>
          <w:lang w:eastAsia="en-GB"/>
        </w:rPr>
      </w:pPr>
    </w:p>
    <w:p w14:paraId="76E8B17C" w14:textId="77777777" w:rsidR="00DA7CBD" w:rsidRPr="00BF76E0" w:rsidRDefault="00DA7CBD" w:rsidP="00DA7CBD">
      <w:pPr>
        <w:pStyle w:val="Heading4"/>
      </w:pPr>
      <w:bookmarkStart w:id="2252" w:name="_Toc499392785"/>
      <w:r w:rsidRPr="00BF76E0">
        <w:t>C.9.2.</w:t>
      </w:r>
      <w:r>
        <w:t>48</w:t>
      </w:r>
      <w:r w:rsidRPr="002F13A7">
        <w:tab/>
      </w:r>
      <w:r w:rsidRPr="004449CC">
        <w:t>Pointer gestures</w:t>
      </w:r>
      <w:bookmarkEnd w:id="225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8B9E2F7" w14:textId="77777777" w:rsidTr="00DA7CBD">
        <w:trPr>
          <w:jc w:val="center"/>
        </w:trPr>
        <w:tc>
          <w:tcPr>
            <w:tcW w:w="1951" w:type="dxa"/>
            <w:shd w:val="clear" w:color="auto" w:fill="auto"/>
          </w:tcPr>
          <w:p w14:paraId="57EDCEF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2AC44F" w14:textId="77777777" w:rsidR="00DA7CBD" w:rsidRPr="00BF76E0" w:rsidRDefault="00DA7CBD" w:rsidP="00DA7CBD">
            <w:pPr>
              <w:pStyle w:val="TAL"/>
            </w:pPr>
            <w:r w:rsidRPr="00BF76E0">
              <w:t>Inspection</w:t>
            </w:r>
          </w:p>
        </w:tc>
      </w:tr>
      <w:tr w:rsidR="00DA7CBD" w:rsidRPr="00BF76E0" w14:paraId="5CD5EE09" w14:textId="77777777" w:rsidTr="00DA7CBD">
        <w:trPr>
          <w:jc w:val="center"/>
        </w:trPr>
        <w:tc>
          <w:tcPr>
            <w:tcW w:w="1951" w:type="dxa"/>
            <w:shd w:val="clear" w:color="auto" w:fill="auto"/>
          </w:tcPr>
          <w:p w14:paraId="6E44F68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B22F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AA8B67A" w14:textId="77777777" w:rsidTr="00DA7CBD">
        <w:trPr>
          <w:jc w:val="center"/>
        </w:trPr>
        <w:tc>
          <w:tcPr>
            <w:tcW w:w="1951" w:type="dxa"/>
            <w:shd w:val="clear" w:color="auto" w:fill="auto"/>
          </w:tcPr>
          <w:p w14:paraId="1619BE9E"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74B263B9" w14:textId="184C5221"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2.5.1</w:t>
            </w:r>
            <w:r w:rsidRPr="00A37C6B">
              <w:rPr>
                <w:szCs w:val="18"/>
              </w:rPr>
              <w:t>.</w:t>
            </w:r>
            <w:r w:rsidRPr="002F13A7">
              <w:t xml:space="preserve"> </w:t>
            </w:r>
            <w:r w:rsidRPr="004449CC">
              <w:t>Pointer gestures</w:t>
            </w:r>
            <w:r w:rsidRPr="00A37C6B">
              <w:rPr>
                <w:szCs w:val="18"/>
              </w:rPr>
              <w:t xml:space="preserve"> </w:t>
            </w:r>
            <w:hyperlink w:anchor="wcag_2_1" w:history="1">
              <w:r w:rsidR="00413778">
                <w:rPr>
                  <w:rStyle w:val="Hyperlink"/>
                </w:rPr>
                <w:t>[i.30]</w:t>
              </w:r>
            </w:hyperlink>
          </w:p>
        </w:tc>
      </w:tr>
      <w:tr w:rsidR="00DA7CBD" w:rsidRPr="00BF76E0" w14:paraId="43D12233" w14:textId="77777777" w:rsidTr="00DA7CBD">
        <w:trPr>
          <w:jc w:val="center"/>
        </w:trPr>
        <w:tc>
          <w:tcPr>
            <w:tcW w:w="1951" w:type="dxa"/>
            <w:shd w:val="clear" w:color="auto" w:fill="auto"/>
          </w:tcPr>
          <w:p w14:paraId="356D53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E23158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2FDF5F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919DDD6" w14:textId="77777777" w:rsidR="00DA7CBD" w:rsidRDefault="00DA7CBD" w:rsidP="00DA7CBD">
      <w:pPr>
        <w:rPr>
          <w:lang w:eastAsia="en-GB"/>
        </w:rPr>
      </w:pPr>
    </w:p>
    <w:p w14:paraId="00603662" w14:textId="77777777" w:rsidR="00DA7CBD" w:rsidRPr="00BF76E0" w:rsidRDefault="00DA7CBD" w:rsidP="00DA7CBD">
      <w:pPr>
        <w:pStyle w:val="Heading4"/>
      </w:pPr>
      <w:bookmarkStart w:id="2253" w:name="_Toc499392786"/>
      <w:r w:rsidRPr="00BF76E0">
        <w:t>C.9.2.</w:t>
      </w:r>
      <w:r>
        <w:t>49</w:t>
      </w:r>
      <w:r w:rsidRPr="002F13A7">
        <w:tab/>
      </w:r>
      <w:r w:rsidRPr="004449CC">
        <w:t>Accidental activation</w:t>
      </w:r>
      <w:bookmarkEnd w:id="225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3193DC0" w14:textId="77777777" w:rsidTr="00DA7CBD">
        <w:trPr>
          <w:jc w:val="center"/>
        </w:trPr>
        <w:tc>
          <w:tcPr>
            <w:tcW w:w="1951" w:type="dxa"/>
            <w:shd w:val="clear" w:color="auto" w:fill="auto"/>
          </w:tcPr>
          <w:p w14:paraId="061306B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2F4C43E" w14:textId="77777777" w:rsidR="00DA7CBD" w:rsidRPr="00BF76E0" w:rsidRDefault="00DA7CBD" w:rsidP="00DA7CBD">
            <w:pPr>
              <w:pStyle w:val="TAL"/>
            </w:pPr>
            <w:r w:rsidRPr="00BF76E0">
              <w:t>Inspection</w:t>
            </w:r>
          </w:p>
        </w:tc>
      </w:tr>
      <w:tr w:rsidR="00DA7CBD" w:rsidRPr="00BF76E0" w14:paraId="3105AFC8" w14:textId="77777777" w:rsidTr="00DA7CBD">
        <w:trPr>
          <w:jc w:val="center"/>
        </w:trPr>
        <w:tc>
          <w:tcPr>
            <w:tcW w:w="1951" w:type="dxa"/>
            <w:shd w:val="clear" w:color="auto" w:fill="auto"/>
          </w:tcPr>
          <w:p w14:paraId="1A62BD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9085D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04E54558" w14:textId="77777777" w:rsidTr="00DA7CBD">
        <w:trPr>
          <w:jc w:val="center"/>
        </w:trPr>
        <w:tc>
          <w:tcPr>
            <w:tcW w:w="1951" w:type="dxa"/>
            <w:shd w:val="clear" w:color="auto" w:fill="auto"/>
          </w:tcPr>
          <w:p w14:paraId="42354833"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111F9D61" w14:textId="600FFF4E"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2.5.2</w:t>
            </w:r>
            <w:r w:rsidRPr="00A37C6B">
              <w:rPr>
                <w:szCs w:val="18"/>
              </w:rPr>
              <w:t>.</w:t>
            </w:r>
            <w:r w:rsidRPr="002F13A7">
              <w:t xml:space="preserve"> </w:t>
            </w:r>
            <w:r w:rsidRPr="004449CC">
              <w:t>Accidental activation</w:t>
            </w:r>
            <w:r w:rsidRPr="00A37C6B">
              <w:rPr>
                <w:szCs w:val="18"/>
              </w:rPr>
              <w:t xml:space="preserve"> </w:t>
            </w:r>
            <w:hyperlink w:anchor="wcag_2_1" w:history="1">
              <w:r w:rsidR="00413778">
                <w:rPr>
                  <w:rStyle w:val="Hyperlink"/>
                </w:rPr>
                <w:t>[i.30]</w:t>
              </w:r>
            </w:hyperlink>
          </w:p>
        </w:tc>
      </w:tr>
      <w:tr w:rsidR="00DA7CBD" w:rsidRPr="00BF76E0" w14:paraId="77CAA541" w14:textId="77777777" w:rsidTr="00DA7CBD">
        <w:trPr>
          <w:jc w:val="center"/>
        </w:trPr>
        <w:tc>
          <w:tcPr>
            <w:tcW w:w="1951" w:type="dxa"/>
            <w:shd w:val="clear" w:color="auto" w:fill="auto"/>
          </w:tcPr>
          <w:p w14:paraId="6AA1EFC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179531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75FF2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43294E4" w14:textId="77777777" w:rsidR="00DA7CBD" w:rsidRDefault="00DA7CBD" w:rsidP="00DA7CBD">
      <w:pPr>
        <w:rPr>
          <w:lang w:eastAsia="en-GB"/>
        </w:rPr>
      </w:pPr>
    </w:p>
    <w:p w14:paraId="1386C66C" w14:textId="77777777" w:rsidR="00DA7CBD" w:rsidRPr="00BF76E0" w:rsidRDefault="00DA7CBD" w:rsidP="00DA7CBD">
      <w:pPr>
        <w:pStyle w:val="Heading4"/>
      </w:pPr>
      <w:bookmarkStart w:id="2254" w:name="_Toc499392787"/>
      <w:r w:rsidRPr="00BF76E0">
        <w:t>C.9.2.</w:t>
      </w:r>
      <w:r>
        <w:t>50</w:t>
      </w:r>
      <w:r w:rsidRPr="002F13A7">
        <w:tab/>
      </w:r>
      <w:r w:rsidRPr="004449CC">
        <w:t>Target size</w:t>
      </w:r>
      <w:bookmarkEnd w:id="22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9458DC" w14:textId="77777777" w:rsidTr="00DA7CBD">
        <w:trPr>
          <w:jc w:val="center"/>
        </w:trPr>
        <w:tc>
          <w:tcPr>
            <w:tcW w:w="1951" w:type="dxa"/>
            <w:shd w:val="clear" w:color="auto" w:fill="auto"/>
          </w:tcPr>
          <w:p w14:paraId="3476DDA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F22F16A" w14:textId="77777777" w:rsidR="00DA7CBD" w:rsidRPr="00BF76E0" w:rsidRDefault="00DA7CBD" w:rsidP="00DA7CBD">
            <w:pPr>
              <w:pStyle w:val="TAL"/>
            </w:pPr>
            <w:r w:rsidRPr="00BF76E0">
              <w:t>Inspection</w:t>
            </w:r>
          </w:p>
        </w:tc>
      </w:tr>
      <w:tr w:rsidR="00DA7CBD" w:rsidRPr="00BF76E0" w14:paraId="2F700C50" w14:textId="77777777" w:rsidTr="00DA7CBD">
        <w:trPr>
          <w:jc w:val="center"/>
        </w:trPr>
        <w:tc>
          <w:tcPr>
            <w:tcW w:w="1951" w:type="dxa"/>
            <w:shd w:val="clear" w:color="auto" w:fill="auto"/>
          </w:tcPr>
          <w:p w14:paraId="7821B23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BF78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3CEAE1FC" w14:textId="77777777" w:rsidTr="00DA7CBD">
        <w:trPr>
          <w:jc w:val="center"/>
        </w:trPr>
        <w:tc>
          <w:tcPr>
            <w:tcW w:w="1951" w:type="dxa"/>
            <w:shd w:val="clear" w:color="auto" w:fill="auto"/>
          </w:tcPr>
          <w:p w14:paraId="789524BD"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0CAF5209" w14:textId="01CD204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2.5.4</w:t>
            </w:r>
            <w:r w:rsidRPr="00A37C6B">
              <w:rPr>
                <w:szCs w:val="18"/>
              </w:rPr>
              <w:t>.</w:t>
            </w:r>
            <w:r w:rsidRPr="002F13A7">
              <w:t xml:space="preserve"> </w:t>
            </w:r>
            <w:r w:rsidRPr="004449CC">
              <w:t xml:space="preserve">Target size </w:t>
            </w:r>
            <w:hyperlink w:anchor="wcag_2_1" w:history="1">
              <w:r w:rsidR="00413778">
                <w:rPr>
                  <w:rStyle w:val="Hyperlink"/>
                </w:rPr>
                <w:t>[i.30]</w:t>
              </w:r>
            </w:hyperlink>
          </w:p>
        </w:tc>
      </w:tr>
      <w:tr w:rsidR="00DA7CBD" w:rsidRPr="00BF76E0" w14:paraId="5A12AAFB" w14:textId="77777777" w:rsidTr="00DA7CBD">
        <w:trPr>
          <w:jc w:val="center"/>
        </w:trPr>
        <w:tc>
          <w:tcPr>
            <w:tcW w:w="1951" w:type="dxa"/>
            <w:shd w:val="clear" w:color="auto" w:fill="auto"/>
          </w:tcPr>
          <w:p w14:paraId="19EC5BA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B85377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ACA3B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9363BCC" w14:textId="77777777" w:rsidR="00DA7CBD" w:rsidRDefault="00DA7CBD" w:rsidP="00DA7CBD">
      <w:pPr>
        <w:rPr>
          <w:lang w:eastAsia="en-GB"/>
        </w:rPr>
      </w:pPr>
    </w:p>
    <w:p w14:paraId="50A0C811" w14:textId="77777777" w:rsidR="00DA7CBD" w:rsidRPr="00BF76E0" w:rsidRDefault="00DA7CBD" w:rsidP="00DA7CBD">
      <w:pPr>
        <w:pStyle w:val="Heading4"/>
      </w:pPr>
      <w:bookmarkStart w:id="2255" w:name="_Toc499392788"/>
      <w:r w:rsidRPr="00BF76E0">
        <w:t>C.9.2.</w:t>
      </w:r>
      <w:r>
        <w:t>51</w:t>
      </w:r>
      <w:r w:rsidRPr="002F13A7">
        <w:tab/>
      </w:r>
      <w:r w:rsidRPr="004449CC">
        <w:t>Device sensors</w:t>
      </w:r>
      <w:bookmarkEnd w:id="22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896740" w14:textId="77777777" w:rsidTr="00DA7CBD">
        <w:trPr>
          <w:jc w:val="center"/>
        </w:trPr>
        <w:tc>
          <w:tcPr>
            <w:tcW w:w="1951" w:type="dxa"/>
            <w:shd w:val="clear" w:color="auto" w:fill="auto"/>
          </w:tcPr>
          <w:p w14:paraId="43280E8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2C2A038" w14:textId="77777777" w:rsidR="00DA7CBD" w:rsidRPr="00BF76E0" w:rsidRDefault="00DA7CBD" w:rsidP="00DA7CBD">
            <w:pPr>
              <w:pStyle w:val="TAL"/>
            </w:pPr>
            <w:r w:rsidRPr="00BF76E0">
              <w:t>Inspection</w:t>
            </w:r>
          </w:p>
        </w:tc>
      </w:tr>
      <w:tr w:rsidR="00DA7CBD" w:rsidRPr="00BF76E0" w14:paraId="793FB30D" w14:textId="77777777" w:rsidTr="00DA7CBD">
        <w:trPr>
          <w:jc w:val="center"/>
        </w:trPr>
        <w:tc>
          <w:tcPr>
            <w:tcW w:w="1951" w:type="dxa"/>
            <w:shd w:val="clear" w:color="auto" w:fill="auto"/>
          </w:tcPr>
          <w:p w14:paraId="454AD31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913F8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7BFD3D85" w14:textId="77777777" w:rsidTr="00DA7CBD">
        <w:trPr>
          <w:jc w:val="center"/>
        </w:trPr>
        <w:tc>
          <w:tcPr>
            <w:tcW w:w="1951" w:type="dxa"/>
            <w:shd w:val="clear" w:color="auto" w:fill="auto"/>
          </w:tcPr>
          <w:p w14:paraId="1BC4E7B8"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6BFA4A31" w14:textId="0C832119"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2.6.1</w:t>
            </w:r>
            <w:r w:rsidRPr="00A37C6B">
              <w:rPr>
                <w:szCs w:val="18"/>
              </w:rPr>
              <w:t>.</w:t>
            </w:r>
            <w:r w:rsidRPr="002F13A7">
              <w:t xml:space="preserve"> </w:t>
            </w:r>
            <w:r w:rsidRPr="004449CC">
              <w:t xml:space="preserve">Device sensors </w:t>
            </w:r>
            <w:hyperlink w:anchor="wcag_2_1" w:history="1">
              <w:r w:rsidR="00413778">
                <w:rPr>
                  <w:rStyle w:val="Hyperlink"/>
                </w:rPr>
                <w:t>[i.30]</w:t>
              </w:r>
            </w:hyperlink>
          </w:p>
        </w:tc>
      </w:tr>
      <w:tr w:rsidR="00DA7CBD" w:rsidRPr="00BF76E0" w14:paraId="416DA527" w14:textId="77777777" w:rsidTr="00DA7CBD">
        <w:trPr>
          <w:jc w:val="center"/>
        </w:trPr>
        <w:tc>
          <w:tcPr>
            <w:tcW w:w="1951" w:type="dxa"/>
            <w:shd w:val="clear" w:color="auto" w:fill="auto"/>
          </w:tcPr>
          <w:p w14:paraId="3D2E241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2C05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9D592C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65AB7A" w14:textId="77777777" w:rsidR="00DA7CBD" w:rsidRDefault="00DA7CBD" w:rsidP="00DA7CBD">
      <w:pPr>
        <w:rPr>
          <w:lang w:eastAsia="en-GB"/>
        </w:rPr>
      </w:pPr>
    </w:p>
    <w:p w14:paraId="257026C9" w14:textId="77777777" w:rsidR="00DA7CBD" w:rsidRPr="00BF76E0" w:rsidRDefault="00DA7CBD" w:rsidP="00DA7CBD">
      <w:pPr>
        <w:pStyle w:val="Heading4"/>
      </w:pPr>
      <w:bookmarkStart w:id="2256" w:name="_Toc499392789"/>
      <w:r w:rsidRPr="00BF76E0">
        <w:t>C.9.2.</w:t>
      </w:r>
      <w:r>
        <w:t>52</w:t>
      </w:r>
      <w:r w:rsidRPr="002F13A7">
        <w:tab/>
      </w:r>
      <w:r w:rsidRPr="004449CC">
        <w:t>Orientation</w:t>
      </w:r>
      <w:bookmarkEnd w:id="22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234207" w14:textId="77777777" w:rsidTr="00DA7CBD">
        <w:trPr>
          <w:jc w:val="center"/>
        </w:trPr>
        <w:tc>
          <w:tcPr>
            <w:tcW w:w="1951" w:type="dxa"/>
            <w:shd w:val="clear" w:color="auto" w:fill="auto"/>
          </w:tcPr>
          <w:p w14:paraId="5A8CC11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4D8618D" w14:textId="77777777" w:rsidR="00DA7CBD" w:rsidRPr="00BF76E0" w:rsidRDefault="00DA7CBD" w:rsidP="00DA7CBD">
            <w:pPr>
              <w:pStyle w:val="TAL"/>
            </w:pPr>
            <w:r w:rsidRPr="00BF76E0">
              <w:t>Inspection</w:t>
            </w:r>
          </w:p>
        </w:tc>
      </w:tr>
      <w:tr w:rsidR="00DA7CBD" w:rsidRPr="00BF76E0" w14:paraId="527F7EE1" w14:textId="77777777" w:rsidTr="00DA7CBD">
        <w:trPr>
          <w:jc w:val="center"/>
        </w:trPr>
        <w:tc>
          <w:tcPr>
            <w:tcW w:w="1951" w:type="dxa"/>
            <w:shd w:val="clear" w:color="auto" w:fill="auto"/>
          </w:tcPr>
          <w:p w14:paraId="4FA8DE4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C6464E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A37C6B" w14:paraId="1AE8565B" w14:textId="77777777" w:rsidTr="00DA7CBD">
        <w:trPr>
          <w:jc w:val="center"/>
        </w:trPr>
        <w:tc>
          <w:tcPr>
            <w:tcW w:w="1951" w:type="dxa"/>
            <w:shd w:val="clear" w:color="auto" w:fill="auto"/>
          </w:tcPr>
          <w:p w14:paraId="003367D7" w14:textId="77777777" w:rsidR="00DA7CBD" w:rsidRPr="00A37C6B" w:rsidRDefault="00DA7CBD" w:rsidP="00DA7CBD">
            <w:pPr>
              <w:pStyle w:val="TAL"/>
              <w:rPr>
                <w:szCs w:val="18"/>
              </w:rPr>
            </w:pPr>
            <w:r w:rsidRPr="00A37C6B">
              <w:rPr>
                <w:szCs w:val="18"/>
              </w:rPr>
              <w:t>Procedure</w:t>
            </w:r>
          </w:p>
        </w:tc>
        <w:tc>
          <w:tcPr>
            <w:tcW w:w="7088" w:type="dxa"/>
            <w:shd w:val="clear" w:color="auto" w:fill="auto"/>
          </w:tcPr>
          <w:p w14:paraId="4F235E60" w14:textId="07278201" w:rsidR="00DA7CBD" w:rsidRPr="00A37C6B" w:rsidRDefault="00DA7CBD" w:rsidP="00DA7CBD">
            <w:pPr>
              <w:pStyle w:val="TAL"/>
              <w:rPr>
                <w:szCs w:val="18"/>
              </w:rPr>
            </w:pPr>
            <w:r w:rsidRPr="00A37C6B">
              <w:rPr>
                <w:szCs w:val="18"/>
              </w:rPr>
              <w:t>1. Check that the web page does not fail WCAG 2.</w:t>
            </w:r>
            <w:r>
              <w:rPr>
                <w:szCs w:val="18"/>
              </w:rPr>
              <w:t>1</w:t>
            </w:r>
            <w:r w:rsidRPr="00A37C6B">
              <w:rPr>
                <w:szCs w:val="18"/>
              </w:rPr>
              <w:t xml:space="preserve"> Success Criterion </w:t>
            </w:r>
            <w:r>
              <w:rPr>
                <w:szCs w:val="18"/>
              </w:rPr>
              <w:t>2.6.2</w:t>
            </w:r>
            <w:r w:rsidRPr="00A37C6B">
              <w:rPr>
                <w:szCs w:val="18"/>
              </w:rPr>
              <w:t>.</w:t>
            </w:r>
            <w:r w:rsidRPr="002F13A7">
              <w:t xml:space="preserve"> </w:t>
            </w:r>
            <w:r w:rsidRPr="004449CC">
              <w:t xml:space="preserve">Orientation </w:t>
            </w:r>
            <w:hyperlink w:anchor="wcag_2_1" w:history="1">
              <w:r w:rsidR="00413778">
                <w:rPr>
                  <w:rStyle w:val="Hyperlink"/>
                </w:rPr>
                <w:t>[i.30]</w:t>
              </w:r>
            </w:hyperlink>
          </w:p>
        </w:tc>
      </w:tr>
      <w:tr w:rsidR="00DA7CBD" w:rsidRPr="00BF76E0" w14:paraId="25B5DE26" w14:textId="77777777" w:rsidTr="00DA7CBD">
        <w:trPr>
          <w:jc w:val="center"/>
        </w:trPr>
        <w:tc>
          <w:tcPr>
            <w:tcW w:w="1951" w:type="dxa"/>
            <w:shd w:val="clear" w:color="auto" w:fill="auto"/>
          </w:tcPr>
          <w:p w14:paraId="5E459BE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F79D0C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4ADAB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D1823DB" w14:textId="77777777" w:rsidR="00DA7CBD" w:rsidRPr="00BF76E0" w:rsidRDefault="00DA7CBD" w:rsidP="00DA7CBD">
      <w:pPr>
        <w:rPr>
          <w:lang w:eastAsia="en-GB"/>
        </w:rPr>
      </w:pPr>
    </w:p>
    <w:p w14:paraId="32247069" w14:textId="77777777" w:rsidR="00DA7CBD" w:rsidRPr="00BF76E0" w:rsidRDefault="00DA7CBD" w:rsidP="00DA7CBD">
      <w:pPr>
        <w:pStyle w:val="Heading3"/>
      </w:pPr>
      <w:bookmarkStart w:id="2257" w:name="_Toc372010435"/>
      <w:bookmarkStart w:id="2258" w:name="_Toc379382805"/>
      <w:bookmarkStart w:id="2259" w:name="_Toc379383505"/>
      <w:bookmarkStart w:id="2260" w:name="_Toc494974469"/>
      <w:bookmarkStart w:id="2261" w:name="_Toc499392790"/>
      <w:r w:rsidRPr="00BF76E0">
        <w:t>C.9.3</w:t>
      </w:r>
      <w:r w:rsidRPr="00BF76E0">
        <w:tab/>
      </w:r>
      <w:r w:rsidRPr="0033092B">
        <w:t>WCAG</w:t>
      </w:r>
      <w:r w:rsidRPr="00BF76E0">
        <w:t xml:space="preserve"> 2.0 conformance requirements</w:t>
      </w:r>
      <w:bookmarkEnd w:id="2257"/>
      <w:bookmarkEnd w:id="2258"/>
      <w:bookmarkEnd w:id="2259"/>
      <w:bookmarkEnd w:id="2260"/>
      <w:bookmarkEnd w:id="22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36D83" w14:textId="77777777" w:rsidTr="00DA7CBD">
        <w:trPr>
          <w:jc w:val="center"/>
        </w:trPr>
        <w:tc>
          <w:tcPr>
            <w:tcW w:w="1951" w:type="dxa"/>
            <w:shd w:val="clear" w:color="auto" w:fill="auto"/>
          </w:tcPr>
          <w:p w14:paraId="3AF93C8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6947685" w14:textId="77777777" w:rsidR="00DA7CBD" w:rsidRPr="00BF76E0" w:rsidRDefault="00DA7CBD" w:rsidP="00DA7CBD">
            <w:pPr>
              <w:pStyle w:val="TAL"/>
            </w:pPr>
            <w:r w:rsidRPr="00BF76E0">
              <w:t>Inspection</w:t>
            </w:r>
          </w:p>
        </w:tc>
      </w:tr>
      <w:tr w:rsidR="00DA7CBD" w:rsidRPr="00BF76E0" w14:paraId="7079E116" w14:textId="77777777" w:rsidTr="00DA7CBD">
        <w:trPr>
          <w:jc w:val="center"/>
        </w:trPr>
        <w:tc>
          <w:tcPr>
            <w:tcW w:w="1951" w:type="dxa"/>
            <w:shd w:val="clear" w:color="auto" w:fill="auto"/>
          </w:tcPr>
          <w:p w14:paraId="1ADCFF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B54D4F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web page.</w:t>
            </w:r>
          </w:p>
        </w:tc>
      </w:tr>
      <w:tr w:rsidR="00DA7CBD" w:rsidRPr="00BF76E0" w14:paraId="4C6DD381" w14:textId="77777777" w:rsidTr="00DA7CBD">
        <w:trPr>
          <w:jc w:val="center"/>
        </w:trPr>
        <w:tc>
          <w:tcPr>
            <w:tcW w:w="1951" w:type="dxa"/>
            <w:shd w:val="clear" w:color="auto" w:fill="auto"/>
          </w:tcPr>
          <w:p w14:paraId="0EBD0A6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54492D8" w14:textId="77777777" w:rsidR="00DA7CBD" w:rsidRPr="00A37C6B" w:rsidRDefault="00DA7CBD" w:rsidP="00DA7CBD">
            <w:pPr>
              <w:keepNext/>
              <w:keepLines/>
              <w:spacing w:after="0"/>
              <w:rPr>
                <w:rFonts w:ascii="Arial" w:hAnsi="Arial" w:cs="Arial"/>
                <w:sz w:val="18"/>
                <w:szCs w:val="18"/>
              </w:rPr>
            </w:pPr>
            <w:r w:rsidRPr="00BF76E0">
              <w:rPr>
                <w:rFonts w:ascii="Arial" w:hAnsi="Arial"/>
                <w:sz w:val="18"/>
              </w:rPr>
              <w:t xml:space="preserve">1. Check that the web page satisfies </w:t>
            </w:r>
            <w:r w:rsidRPr="0033092B">
              <w:rPr>
                <w:rFonts w:ascii="Arial" w:hAnsi="Arial"/>
                <w:sz w:val="18"/>
              </w:rPr>
              <w:t>WCAG</w:t>
            </w:r>
            <w:r w:rsidRPr="00BF76E0">
              <w:rPr>
                <w:rFonts w:ascii="Arial" w:hAnsi="Arial"/>
                <w:sz w:val="18"/>
              </w:rPr>
              <w:t xml:space="preserve"> 2.</w:t>
            </w:r>
            <w:r w:rsidRPr="00A37C6B">
              <w:rPr>
                <w:rFonts w:ascii="Arial" w:hAnsi="Arial" w:cs="Arial"/>
                <w:sz w:val="18"/>
                <w:szCs w:val="18"/>
              </w:rPr>
              <w:t>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"1: Conformance level" at level AA.</w:t>
            </w:r>
          </w:p>
          <w:p w14:paraId="32C22D41"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2.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"2:</w:t>
            </w:r>
            <w:r w:rsidRPr="00A37C6B">
              <w:rPr>
                <w:rFonts w:ascii="Arial" w:hAnsi="Arial" w:cs="Arial"/>
                <w:sz w:val="18"/>
                <w:szCs w:val="18"/>
              </w:rPr>
              <w:br/>
              <w:t>Full pages".</w:t>
            </w:r>
          </w:p>
          <w:p w14:paraId="5E4EE6B6"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3.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"3: Complete processes".</w:t>
            </w:r>
          </w:p>
          <w:p w14:paraId="13F5B4A1" w14:textId="77777777" w:rsidR="00DA7CBD" w:rsidRPr="00A37C6B" w:rsidRDefault="00DA7CBD" w:rsidP="00DA7CBD">
            <w:pPr>
              <w:keepNext/>
              <w:keepLines/>
              <w:spacing w:after="0"/>
              <w:rPr>
                <w:rFonts w:ascii="Arial" w:hAnsi="Arial" w:cs="Arial"/>
                <w:sz w:val="18"/>
                <w:szCs w:val="18"/>
              </w:rPr>
            </w:pPr>
            <w:r w:rsidRPr="00A37C6B">
              <w:rPr>
                <w:rFonts w:ascii="Arial" w:hAnsi="Arial" w:cs="Arial"/>
                <w:sz w:val="18"/>
                <w:szCs w:val="18"/>
              </w:rPr>
              <w:t>4.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conformance requirement "4:</w:t>
            </w:r>
            <w:r w:rsidRPr="00A37C6B">
              <w:rPr>
                <w:rFonts w:ascii="Arial" w:hAnsi="Arial" w:cs="Arial"/>
                <w:sz w:val="18"/>
                <w:szCs w:val="18"/>
              </w:rPr>
              <w:br/>
              <w:t>Only Accessibility-Supported Ways of Using Technologies".</w:t>
            </w:r>
          </w:p>
          <w:p w14:paraId="541F362A" w14:textId="77777777" w:rsidR="00DA7CBD" w:rsidRPr="00BF76E0" w:rsidRDefault="00DA7CBD" w:rsidP="00DA7CBD">
            <w:pPr>
              <w:keepNext/>
              <w:keepLines/>
              <w:spacing w:after="0"/>
              <w:rPr>
                <w:rFonts w:ascii="Arial" w:hAnsi="Arial"/>
                <w:sz w:val="18"/>
              </w:rPr>
            </w:pPr>
            <w:r w:rsidRPr="00A37C6B">
              <w:rPr>
                <w:rFonts w:ascii="Arial" w:hAnsi="Arial" w:cs="Arial"/>
                <w:sz w:val="18"/>
                <w:szCs w:val="18"/>
              </w:rPr>
              <w:t>5. Check that the web page satisfies WCAG 2.0 [</w:t>
            </w:r>
            <w:r>
              <w:fldChar w:fldCharType="begin"/>
            </w:r>
            <w:r>
              <w:instrText xml:space="preserve">REF REF_ISOIEC40500 \h \* MERGEFORMAT </w:instrText>
            </w:r>
            <w:r>
              <w:fldChar w:fldCharType="separate"/>
            </w:r>
            <w:r>
              <w:t>4</w:t>
            </w:r>
            <w:r>
              <w:fldChar w:fldCharType="end"/>
            </w:r>
            <w:r w:rsidRPr="00A37C6B">
              <w:rPr>
                <w:rFonts w:ascii="Arial" w:hAnsi="Arial" w:cs="Arial"/>
                <w:sz w:val="18"/>
                <w:szCs w:val="18"/>
              </w:rPr>
              <w:t>] conf</w:t>
            </w:r>
            <w:r w:rsidRPr="00BF76E0">
              <w:rPr>
                <w:rFonts w:ascii="Arial" w:hAnsi="Arial"/>
                <w:sz w:val="18"/>
              </w:rPr>
              <w:t xml:space="preserve">ormance requirement </w:t>
            </w:r>
            <w:r>
              <w:rPr>
                <w:rFonts w:ascii="Arial" w:hAnsi="Arial"/>
                <w:sz w:val="18"/>
              </w:rPr>
              <w:t>"</w:t>
            </w:r>
            <w:r w:rsidRPr="00BF76E0">
              <w:rPr>
                <w:rFonts w:ascii="Arial" w:hAnsi="Arial"/>
                <w:sz w:val="18"/>
              </w:rPr>
              <w:t>5:</w:t>
            </w:r>
            <w:r>
              <w:rPr>
                <w:rFonts w:ascii="Arial" w:hAnsi="Arial"/>
                <w:sz w:val="18"/>
              </w:rPr>
              <w:br/>
            </w:r>
            <w:r w:rsidRPr="00BF76E0">
              <w:rPr>
                <w:rFonts w:ascii="Arial" w:hAnsi="Arial"/>
                <w:sz w:val="18"/>
              </w:rPr>
              <w:t>Non-interference</w:t>
            </w:r>
            <w:r>
              <w:rPr>
                <w:rFonts w:ascii="Arial" w:hAnsi="Arial"/>
                <w:sz w:val="18"/>
              </w:rPr>
              <w:t>"</w:t>
            </w:r>
            <w:r w:rsidRPr="00BF76E0">
              <w:rPr>
                <w:rFonts w:ascii="Arial" w:hAnsi="Arial"/>
                <w:sz w:val="18"/>
              </w:rPr>
              <w:t xml:space="preserve">. </w:t>
            </w:r>
          </w:p>
        </w:tc>
      </w:tr>
      <w:tr w:rsidR="00DA7CBD" w:rsidRPr="00BF76E0" w14:paraId="22A7E2EC" w14:textId="77777777" w:rsidTr="00DA7CBD">
        <w:trPr>
          <w:jc w:val="center"/>
        </w:trPr>
        <w:tc>
          <w:tcPr>
            <w:tcW w:w="1951" w:type="dxa"/>
            <w:shd w:val="clear" w:color="auto" w:fill="auto"/>
          </w:tcPr>
          <w:p w14:paraId="2C57EB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EFC68F" w14:textId="77777777" w:rsidR="00DA7CBD" w:rsidRPr="00BF76E0" w:rsidRDefault="00DA7CBD" w:rsidP="00DA7CBD">
            <w:pPr>
              <w:keepNext/>
              <w:keepLines/>
              <w:spacing w:after="0"/>
              <w:rPr>
                <w:rFonts w:ascii="Arial" w:hAnsi="Arial"/>
                <w:sz w:val="18"/>
              </w:rPr>
            </w:pPr>
            <w:r w:rsidRPr="00BF76E0">
              <w:rPr>
                <w:rFonts w:ascii="Arial" w:hAnsi="Arial"/>
                <w:sz w:val="18"/>
              </w:rPr>
              <w:t>Pass: All checks are true</w:t>
            </w:r>
          </w:p>
          <w:p w14:paraId="60A12F7E" w14:textId="77777777" w:rsidR="00DA7CBD" w:rsidRPr="00BF76E0" w:rsidRDefault="00DA7CBD" w:rsidP="00DA7CBD">
            <w:pPr>
              <w:keepNext/>
              <w:keepLines/>
              <w:spacing w:after="0"/>
              <w:rPr>
                <w:rFonts w:ascii="Arial" w:hAnsi="Arial"/>
                <w:sz w:val="18"/>
              </w:rPr>
            </w:pPr>
            <w:r w:rsidRPr="00BF76E0">
              <w:rPr>
                <w:rFonts w:ascii="Arial" w:hAnsi="Arial"/>
                <w:sz w:val="18"/>
              </w:rPr>
              <w:t>Fail: Any check is false</w:t>
            </w:r>
          </w:p>
        </w:tc>
      </w:tr>
    </w:tbl>
    <w:p w14:paraId="1DB92BA9" w14:textId="77777777" w:rsidR="00DA7CBD" w:rsidRPr="00BF76E0" w:rsidRDefault="00DA7CBD" w:rsidP="00DA7CBD"/>
    <w:p w14:paraId="63CCC783" w14:textId="77777777" w:rsidR="00DA7CBD" w:rsidRPr="00BF76E0" w:rsidRDefault="00DA7CBD" w:rsidP="00DA7CBD">
      <w:pPr>
        <w:pStyle w:val="Heading2"/>
        <w:pBdr>
          <w:top w:val="single" w:sz="8" w:space="1" w:color="auto"/>
        </w:pBdr>
      </w:pPr>
      <w:bookmarkStart w:id="2262" w:name="_Toc372010436"/>
      <w:bookmarkStart w:id="2263" w:name="_Toc379382806"/>
      <w:bookmarkStart w:id="2264" w:name="_Toc379383506"/>
      <w:bookmarkStart w:id="2265" w:name="_Toc494974470"/>
      <w:bookmarkStart w:id="2266" w:name="_Toc499392791"/>
      <w:r w:rsidRPr="00BF76E0">
        <w:t>C.10</w:t>
      </w:r>
      <w:r w:rsidRPr="00BF76E0">
        <w:tab/>
      </w:r>
      <w:r w:rsidRPr="008B0383">
        <w:t xml:space="preserve">Non-web </w:t>
      </w:r>
      <w:bookmarkEnd w:id="2262"/>
      <w:bookmarkEnd w:id="2263"/>
      <w:bookmarkEnd w:id="2264"/>
      <w:r>
        <w:t>d</w:t>
      </w:r>
      <w:r w:rsidRPr="00BF76E0">
        <w:t>ocuments</w:t>
      </w:r>
      <w:bookmarkEnd w:id="2265"/>
      <w:bookmarkEnd w:id="2266"/>
    </w:p>
    <w:p w14:paraId="420ED39E" w14:textId="77777777" w:rsidR="00DA7CBD" w:rsidRPr="00BF76E0" w:rsidRDefault="00DA7CBD" w:rsidP="00DA7CBD">
      <w:pPr>
        <w:pStyle w:val="Heading3"/>
      </w:pPr>
      <w:bookmarkStart w:id="2267" w:name="_Toc372010437"/>
      <w:bookmarkStart w:id="2268" w:name="_Toc379382807"/>
      <w:bookmarkStart w:id="2269" w:name="_Toc379383507"/>
      <w:bookmarkStart w:id="2270" w:name="_Toc494974471"/>
      <w:bookmarkStart w:id="2271" w:name="_Toc499392792"/>
      <w:r w:rsidRPr="00BF76E0">
        <w:t>C.10.1</w:t>
      </w:r>
      <w:r w:rsidRPr="00BF76E0">
        <w:tab/>
        <w:t>General</w:t>
      </w:r>
      <w:bookmarkEnd w:id="2267"/>
      <w:bookmarkEnd w:id="2268"/>
      <w:bookmarkEnd w:id="2269"/>
      <w:bookmarkEnd w:id="2270"/>
      <w:bookmarkEnd w:id="2271"/>
    </w:p>
    <w:p w14:paraId="4DD924DF" w14:textId="77777777" w:rsidR="00DA7CBD" w:rsidRPr="00BF76E0" w:rsidRDefault="00DA7CBD" w:rsidP="00DA7CBD">
      <w:r w:rsidRPr="00BF76E0">
        <w:t>Clause 10.1 is advisory only and contains no requirements requiring test.</w:t>
      </w:r>
    </w:p>
    <w:p w14:paraId="1E685C00" w14:textId="77777777" w:rsidR="00DA7CBD" w:rsidRPr="00BF76E0" w:rsidRDefault="00DA7CBD" w:rsidP="00DA7CBD">
      <w:pPr>
        <w:pStyle w:val="Heading3"/>
      </w:pPr>
      <w:bookmarkStart w:id="2272" w:name="_Toc372010438"/>
      <w:bookmarkStart w:id="2273" w:name="_Toc379382808"/>
      <w:bookmarkStart w:id="2274" w:name="_Toc379383508"/>
      <w:bookmarkStart w:id="2275" w:name="_Toc494974472"/>
      <w:bookmarkStart w:id="2276" w:name="_Toc499392793"/>
      <w:r w:rsidRPr="00BF76E0">
        <w:t>C.10.2</w:t>
      </w:r>
      <w:r w:rsidRPr="00BF76E0">
        <w:tab/>
        <w:t>Document success criteria</w:t>
      </w:r>
      <w:bookmarkEnd w:id="2272"/>
      <w:bookmarkEnd w:id="2273"/>
      <w:bookmarkEnd w:id="2274"/>
      <w:bookmarkEnd w:id="2275"/>
      <w:bookmarkEnd w:id="2276"/>
    </w:p>
    <w:p w14:paraId="249E2F70" w14:textId="77777777" w:rsidR="00DA7CBD" w:rsidRPr="00BF76E0" w:rsidRDefault="00DA7CBD" w:rsidP="00DA7CBD">
      <w:pPr>
        <w:pStyle w:val="Heading4"/>
      </w:pPr>
      <w:bookmarkStart w:id="2277" w:name="_Toc372010439"/>
      <w:bookmarkStart w:id="2278" w:name="_Toc379382809"/>
      <w:bookmarkStart w:id="2279" w:name="_Toc379383509"/>
      <w:bookmarkStart w:id="2280" w:name="_Toc494974473"/>
      <w:bookmarkStart w:id="2281" w:name="_Toc499392794"/>
      <w:r w:rsidRPr="00BF76E0">
        <w:t>C.10.2.1</w:t>
      </w:r>
      <w:r w:rsidRPr="00BF76E0">
        <w:tab/>
        <w:t>Non-text content</w:t>
      </w:r>
      <w:bookmarkEnd w:id="2277"/>
      <w:bookmarkEnd w:id="2278"/>
      <w:bookmarkEnd w:id="2279"/>
      <w:bookmarkEnd w:id="2280"/>
      <w:bookmarkEnd w:id="22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DE7E42B" w14:textId="77777777" w:rsidTr="00DA7CBD">
        <w:trPr>
          <w:jc w:val="center"/>
        </w:trPr>
        <w:tc>
          <w:tcPr>
            <w:tcW w:w="1951" w:type="dxa"/>
            <w:shd w:val="clear" w:color="auto" w:fill="auto"/>
          </w:tcPr>
          <w:p w14:paraId="638EA17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1D4705F" w14:textId="77777777" w:rsidR="00DA7CBD" w:rsidRPr="00BF76E0" w:rsidRDefault="00DA7CBD" w:rsidP="00DA7CBD">
            <w:pPr>
              <w:pStyle w:val="TAL"/>
            </w:pPr>
            <w:r w:rsidRPr="00BF76E0">
              <w:t>Inspection</w:t>
            </w:r>
          </w:p>
        </w:tc>
      </w:tr>
      <w:tr w:rsidR="00DA7CBD" w:rsidRPr="00BF76E0" w14:paraId="21C665D3" w14:textId="77777777" w:rsidTr="00DA7CBD">
        <w:trPr>
          <w:jc w:val="center"/>
        </w:trPr>
        <w:tc>
          <w:tcPr>
            <w:tcW w:w="1951" w:type="dxa"/>
            <w:shd w:val="clear" w:color="auto" w:fill="auto"/>
          </w:tcPr>
          <w:p w14:paraId="442948F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E13B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6AA5EC9" w14:textId="77777777" w:rsidTr="00DA7CBD">
        <w:trPr>
          <w:jc w:val="center"/>
        </w:trPr>
        <w:tc>
          <w:tcPr>
            <w:tcW w:w="1951" w:type="dxa"/>
            <w:shd w:val="clear" w:color="auto" w:fill="auto"/>
          </w:tcPr>
          <w:p w14:paraId="533D032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6ADDAA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w:t>
            </w:r>
          </w:p>
        </w:tc>
      </w:tr>
      <w:tr w:rsidR="00DA7CBD" w:rsidRPr="00BF76E0" w14:paraId="4B782678" w14:textId="77777777" w:rsidTr="00DA7CBD">
        <w:trPr>
          <w:jc w:val="center"/>
        </w:trPr>
        <w:tc>
          <w:tcPr>
            <w:tcW w:w="1951" w:type="dxa"/>
            <w:shd w:val="clear" w:color="auto" w:fill="auto"/>
          </w:tcPr>
          <w:p w14:paraId="410313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0623A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C92168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B689E1D" w14:textId="77777777" w:rsidR="00DA7CBD" w:rsidRPr="00BF76E0" w:rsidRDefault="00DA7CBD" w:rsidP="00DA7CBD">
      <w:pPr>
        <w:rPr>
          <w:lang w:eastAsia="en-GB"/>
        </w:rPr>
      </w:pPr>
    </w:p>
    <w:p w14:paraId="5786942D" w14:textId="77777777" w:rsidR="00DA7CBD" w:rsidRPr="00BF76E0" w:rsidRDefault="00DA7CBD" w:rsidP="00DA7CBD">
      <w:pPr>
        <w:pStyle w:val="Heading4"/>
      </w:pPr>
      <w:bookmarkStart w:id="2282" w:name="_Toc372010440"/>
      <w:bookmarkStart w:id="2283" w:name="_Toc379382810"/>
      <w:bookmarkStart w:id="2284" w:name="_Toc379383510"/>
      <w:bookmarkStart w:id="2285" w:name="_Toc494974474"/>
      <w:bookmarkStart w:id="2286" w:name="_Toc499392795"/>
      <w:r w:rsidRPr="00BF76E0">
        <w:t>C.10.2.2</w:t>
      </w:r>
      <w:r w:rsidRPr="00BF76E0">
        <w:tab/>
        <w:t>Audio-only and video-only (pre-recorded)</w:t>
      </w:r>
      <w:bookmarkEnd w:id="2282"/>
      <w:bookmarkEnd w:id="2283"/>
      <w:bookmarkEnd w:id="2284"/>
      <w:bookmarkEnd w:id="2285"/>
      <w:bookmarkEnd w:id="22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47AA20" w14:textId="77777777" w:rsidTr="00DA7CBD">
        <w:trPr>
          <w:jc w:val="center"/>
        </w:trPr>
        <w:tc>
          <w:tcPr>
            <w:tcW w:w="1951" w:type="dxa"/>
            <w:shd w:val="clear" w:color="auto" w:fill="auto"/>
          </w:tcPr>
          <w:p w14:paraId="60EF73C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D39E65F" w14:textId="77777777" w:rsidR="00DA7CBD" w:rsidRPr="00BF76E0" w:rsidRDefault="00DA7CBD" w:rsidP="00DA7CBD">
            <w:pPr>
              <w:pStyle w:val="TAL"/>
            </w:pPr>
            <w:r w:rsidRPr="00BF76E0">
              <w:t>Inspection</w:t>
            </w:r>
          </w:p>
        </w:tc>
      </w:tr>
      <w:tr w:rsidR="00DA7CBD" w:rsidRPr="00BF76E0" w14:paraId="511BE0F8" w14:textId="77777777" w:rsidTr="00DA7CBD">
        <w:trPr>
          <w:jc w:val="center"/>
        </w:trPr>
        <w:tc>
          <w:tcPr>
            <w:tcW w:w="1951" w:type="dxa"/>
            <w:shd w:val="clear" w:color="auto" w:fill="auto"/>
          </w:tcPr>
          <w:p w14:paraId="0556386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7BEE31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15B00EE" w14:textId="77777777" w:rsidTr="00DA7CBD">
        <w:trPr>
          <w:jc w:val="center"/>
        </w:trPr>
        <w:tc>
          <w:tcPr>
            <w:tcW w:w="1951" w:type="dxa"/>
            <w:shd w:val="clear" w:color="auto" w:fill="auto"/>
          </w:tcPr>
          <w:p w14:paraId="3592799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4F541F"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w:t>
            </w:r>
          </w:p>
        </w:tc>
      </w:tr>
      <w:tr w:rsidR="00DA7CBD" w:rsidRPr="00BF76E0" w14:paraId="29E8E73A" w14:textId="77777777" w:rsidTr="00DA7CBD">
        <w:trPr>
          <w:jc w:val="center"/>
        </w:trPr>
        <w:tc>
          <w:tcPr>
            <w:tcW w:w="1951" w:type="dxa"/>
            <w:shd w:val="clear" w:color="auto" w:fill="auto"/>
          </w:tcPr>
          <w:p w14:paraId="0B3F71D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002F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E2985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FB57C9" w14:textId="77777777" w:rsidR="00DA7CBD" w:rsidRPr="00BF76E0" w:rsidRDefault="00DA7CBD" w:rsidP="00DA7CBD">
      <w:pPr>
        <w:rPr>
          <w:lang w:eastAsia="en-GB"/>
        </w:rPr>
      </w:pPr>
    </w:p>
    <w:p w14:paraId="5363B14E" w14:textId="77777777" w:rsidR="00DA7CBD" w:rsidRPr="00BF76E0" w:rsidRDefault="00DA7CBD" w:rsidP="00DA7CBD">
      <w:pPr>
        <w:pStyle w:val="Heading4"/>
      </w:pPr>
      <w:bookmarkStart w:id="2287" w:name="_Toc372010441"/>
      <w:bookmarkStart w:id="2288" w:name="_Toc379382811"/>
      <w:bookmarkStart w:id="2289" w:name="_Toc379383511"/>
      <w:bookmarkStart w:id="2290" w:name="_Toc494974475"/>
      <w:bookmarkStart w:id="2291" w:name="_Toc499392796"/>
      <w:r w:rsidRPr="00BF76E0">
        <w:t>C.10.2.3</w:t>
      </w:r>
      <w:r w:rsidRPr="00BF76E0">
        <w:tab/>
        <w:t>Captions (pre-recorded)</w:t>
      </w:r>
      <w:bookmarkEnd w:id="2287"/>
      <w:bookmarkEnd w:id="2288"/>
      <w:bookmarkEnd w:id="2289"/>
      <w:bookmarkEnd w:id="2290"/>
      <w:bookmarkEnd w:id="22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1E1E97" w14:textId="77777777" w:rsidTr="00DA7CBD">
        <w:trPr>
          <w:jc w:val="center"/>
        </w:trPr>
        <w:tc>
          <w:tcPr>
            <w:tcW w:w="1951" w:type="dxa"/>
            <w:shd w:val="clear" w:color="auto" w:fill="auto"/>
          </w:tcPr>
          <w:p w14:paraId="3295DDC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699FA4" w14:textId="77777777" w:rsidR="00DA7CBD" w:rsidRPr="00BF76E0" w:rsidRDefault="00DA7CBD" w:rsidP="00DA7CBD">
            <w:pPr>
              <w:pStyle w:val="TAL"/>
            </w:pPr>
            <w:r w:rsidRPr="00BF76E0">
              <w:t>Inspection</w:t>
            </w:r>
          </w:p>
        </w:tc>
      </w:tr>
      <w:tr w:rsidR="00DA7CBD" w:rsidRPr="00BF76E0" w14:paraId="4CD6410C" w14:textId="77777777" w:rsidTr="00DA7CBD">
        <w:trPr>
          <w:jc w:val="center"/>
        </w:trPr>
        <w:tc>
          <w:tcPr>
            <w:tcW w:w="1951" w:type="dxa"/>
            <w:shd w:val="clear" w:color="auto" w:fill="auto"/>
          </w:tcPr>
          <w:p w14:paraId="7B88295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A61DE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C9D9D5D" w14:textId="77777777" w:rsidTr="00DA7CBD">
        <w:trPr>
          <w:jc w:val="center"/>
        </w:trPr>
        <w:tc>
          <w:tcPr>
            <w:tcW w:w="1951" w:type="dxa"/>
            <w:shd w:val="clear" w:color="auto" w:fill="auto"/>
          </w:tcPr>
          <w:p w14:paraId="528A353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B27456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w:t>
            </w:r>
          </w:p>
        </w:tc>
      </w:tr>
      <w:tr w:rsidR="00DA7CBD" w:rsidRPr="00BF76E0" w14:paraId="3743AB58" w14:textId="77777777" w:rsidTr="00DA7CBD">
        <w:trPr>
          <w:jc w:val="center"/>
        </w:trPr>
        <w:tc>
          <w:tcPr>
            <w:tcW w:w="1951" w:type="dxa"/>
            <w:shd w:val="clear" w:color="auto" w:fill="auto"/>
          </w:tcPr>
          <w:p w14:paraId="55AACD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4A15E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ACBFB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A111CF8" w14:textId="77777777" w:rsidR="00DA7CBD" w:rsidRPr="00BF76E0" w:rsidRDefault="00DA7CBD" w:rsidP="00DA7CBD"/>
    <w:p w14:paraId="3D91334E" w14:textId="77777777" w:rsidR="00DA7CBD" w:rsidRPr="00BF76E0" w:rsidRDefault="00DA7CBD" w:rsidP="00DA7CBD">
      <w:pPr>
        <w:pStyle w:val="Heading4"/>
      </w:pPr>
      <w:bookmarkStart w:id="2292" w:name="_Toc372010442"/>
      <w:bookmarkStart w:id="2293" w:name="_Toc379382812"/>
      <w:bookmarkStart w:id="2294" w:name="_Toc379383512"/>
      <w:bookmarkStart w:id="2295" w:name="_Toc494974476"/>
      <w:bookmarkStart w:id="2296" w:name="_Toc499392797"/>
      <w:r w:rsidRPr="00BF76E0">
        <w:t>C.10.2.4</w:t>
      </w:r>
      <w:r w:rsidRPr="00BF76E0">
        <w:tab/>
        <w:t xml:space="preserve">Audio description </w:t>
      </w:r>
      <w:r w:rsidRPr="0033092B">
        <w:t>or</w:t>
      </w:r>
      <w:r w:rsidRPr="00BF76E0">
        <w:t xml:space="preserve"> media alternative (pre-recorded)</w:t>
      </w:r>
      <w:bookmarkEnd w:id="2292"/>
      <w:bookmarkEnd w:id="2293"/>
      <w:bookmarkEnd w:id="2294"/>
      <w:bookmarkEnd w:id="2295"/>
      <w:bookmarkEnd w:id="22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1DCFC65" w14:textId="77777777" w:rsidTr="00DA7CBD">
        <w:trPr>
          <w:jc w:val="center"/>
        </w:trPr>
        <w:tc>
          <w:tcPr>
            <w:tcW w:w="1951" w:type="dxa"/>
            <w:shd w:val="clear" w:color="auto" w:fill="auto"/>
          </w:tcPr>
          <w:p w14:paraId="066A0F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DE83F9C" w14:textId="77777777" w:rsidR="00DA7CBD" w:rsidRPr="00BF76E0" w:rsidRDefault="00DA7CBD" w:rsidP="00DA7CBD">
            <w:pPr>
              <w:pStyle w:val="TAL"/>
            </w:pPr>
            <w:r w:rsidRPr="00BF76E0">
              <w:t>Inspection</w:t>
            </w:r>
          </w:p>
        </w:tc>
      </w:tr>
      <w:tr w:rsidR="00DA7CBD" w:rsidRPr="00BF76E0" w14:paraId="23C3AD8A" w14:textId="77777777" w:rsidTr="00DA7CBD">
        <w:trPr>
          <w:jc w:val="center"/>
        </w:trPr>
        <w:tc>
          <w:tcPr>
            <w:tcW w:w="1951" w:type="dxa"/>
            <w:shd w:val="clear" w:color="auto" w:fill="auto"/>
          </w:tcPr>
          <w:p w14:paraId="55CB756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649C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62D698C" w14:textId="77777777" w:rsidTr="00DA7CBD">
        <w:trPr>
          <w:jc w:val="center"/>
        </w:trPr>
        <w:tc>
          <w:tcPr>
            <w:tcW w:w="1951" w:type="dxa"/>
            <w:shd w:val="clear" w:color="auto" w:fill="auto"/>
          </w:tcPr>
          <w:p w14:paraId="24E542B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A3CB66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10.4.</w:t>
            </w:r>
          </w:p>
        </w:tc>
      </w:tr>
      <w:tr w:rsidR="00DA7CBD" w:rsidRPr="00BF76E0" w14:paraId="35A1922A" w14:textId="77777777" w:rsidTr="00DA7CBD">
        <w:trPr>
          <w:jc w:val="center"/>
        </w:trPr>
        <w:tc>
          <w:tcPr>
            <w:tcW w:w="1951" w:type="dxa"/>
            <w:shd w:val="clear" w:color="auto" w:fill="auto"/>
          </w:tcPr>
          <w:p w14:paraId="273716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68C7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9CA01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7113E7" w14:textId="77777777" w:rsidR="00DA7CBD" w:rsidRPr="00BF76E0" w:rsidRDefault="00DA7CBD" w:rsidP="00DA7CBD"/>
    <w:p w14:paraId="171532B4" w14:textId="77777777" w:rsidR="00DA7CBD" w:rsidRPr="00BF76E0" w:rsidRDefault="00DA7CBD" w:rsidP="00DA7CBD">
      <w:pPr>
        <w:pStyle w:val="Heading4"/>
      </w:pPr>
      <w:bookmarkStart w:id="2297" w:name="_Toc372010443"/>
      <w:bookmarkStart w:id="2298" w:name="_Toc379382813"/>
      <w:bookmarkStart w:id="2299" w:name="_Toc379383513"/>
      <w:bookmarkStart w:id="2300" w:name="_Toc494974477"/>
      <w:bookmarkStart w:id="2301" w:name="_Toc499392798"/>
      <w:r w:rsidRPr="00BF76E0">
        <w:t>C.10.2.5</w:t>
      </w:r>
      <w:r w:rsidRPr="00BF76E0">
        <w:tab/>
        <w:t>Captions (live)</w:t>
      </w:r>
      <w:bookmarkEnd w:id="2297"/>
      <w:bookmarkEnd w:id="2298"/>
      <w:bookmarkEnd w:id="2299"/>
      <w:bookmarkEnd w:id="2300"/>
      <w:bookmarkEnd w:id="23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3D6E2A" w14:textId="77777777" w:rsidTr="00DA7CBD">
        <w:trPr>
          <w:jc w:val="center"/>
        </w:trPr>
        <w:tc>
          <w:tcPr>
            <w:tcW w:w="1951" w:type="dxa"/>
            <w:shd w:val="clear" w:color="auto" w:fill="auto"/>
          </w:tcPr>
          <w:p w14:paraId="2346D632"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F93F57B" w14:textId="77777777" w:rsidR="00DA7CBD" w:rsidRPr="00BF76E0" w:rsidRDefault="00DA7CBD" w:rsidP="00DA7CBD">
            <w:pPr>
              <w:pStyle w:val="TAL"/>
            </w:pPr>
            <w:r w:rsidRPr="00BF76E0">
              <w:t>Inspection</w:t>
            </w:r>
          </w:p>
        </w:tc>
      </w:tr>
      <w:tr w:rsidR="00DA7CBD" w:rsidRPr="00BF76E0" w14:paraId="69078E5E" w14:textId="77777777" w:rsidTr="00DA7CBD">
        <w:trPr>
          <w:jc w:val="center"/>
        </w:trPr>
        <w:tc>
          <w:tcPr>
            <w:tcW w:w="1951" w:type="dxa"/>
            <w:shd w:val="clear" w:color="auto" w:fill="auto"/>
          </w:tcPr>
          <w:p w14:paraId="41B80C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CB5799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CCD21DD" w14:textId="77777777" w:rsidTr="00DA7CBD">
        <w:trPr>
          <w:jc w:val="center"/>
        </w:trPr>
        <w:tc>
          <w:tcPr>
            <w:tcW w:w="1951" w:type="dxa"/>
            <w:shd w:val="clear" w:color="auto" w:fill="auto"/>
          </w:tcPr>
          <w:p w14:paraId="61EDA28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813B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10.5.</w:t>
            </w:r>
          </w:p>
        </w:tc>
      </w:tr>
      <w:tr w:rsidR="00DA7CBD" w:rsidRPr="00BF76E0" w14:paraId="25CE4948" w14:textId="77777777" w:rsidTr="00DA7CBD">
        <w:trPr>
          <w:jc w:val="center"/>
        </w:trPr>
        <w:tc>
          <w:tcPr>
            <w:tcW w:w="1951" w:type="dxa"/>
            <w:shd w:val="clear" w:color="auto" w:fill="auto"/>
          </w:tcPr>
          <w:p w14:paraId="0498DEF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7ADC49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05B335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5DE2878" w14:textId="77777777" w:rsidR="00DA7CBD" w:rsidRPr="00BF76E0" w:rsidRDefault="00DA7CBD" w:rsidP="00DA7CBD"/>
    <w:p w14:paraId="66C37136" w14:textId="77777777" w:rsidR="00DA7CBD" w:rsidRPr="00BF76E0" w:rsidRDefault="00DA7CBD" w:rsidP="00DA7CBD">
      <w:pPr>
        <w:pStyle w:val="Heading4"/>
      </w:pPr>
      <w:bookmarkStart w:id="2302" w:name="_Toc372010444"/>
      <w:bookmarkStart w:id="2303" w:name="_Toc379382814"/>
      <w:bookmarkStart w:id="2304" w:name="_Toc379383514"/>
      <w:bookmarkStart w:id="2305" w:name="_Toc494974478"/>
      <w:bookmarkStart w:id="2306" w:name="_Toc499392799"/>
      <w:r w:rsidRPr="00BF76E0">
        <w:t>C.10.2.6</w:t>
      </w:r>
      <w:r w:rsidRPr="00BF76E0">
        <w:tab/>
        <w:t>Audio description (pre-recorded)</w:t>
      </w:r>
      <w:bookmarkEnd w:id="2302"/>
      <w:bookmarkEnd w:id="2303"/>
      <w:bookmarkEnd w:id="2304"/>
      <w:bookmarkEnd w:id="2305"/>
      <w:bookmarkEnd w:id="23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472E658" w14:textId="77777777" w:rsidTr="00DA7CBD">
        <w:trPr>
          <w:jc w:val="center"/>
        </w:trPr>
        <w:tc>
          <w:tcPr>
            <w:tcW w:w="1951" w:type="dxa"/>
            <w:shd w:val="clear" w:color="auto" w:fill="auto"/>
          </w:tcPr>
          <w:p w14:paraId="72DB1AE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A4EF08" w14:textId="77777777" w:rsidR="00DA7CBD" w:rsidRPr="00BF76E0" w:rsidRDefault="00DA7CBD" w:rsidP="00DA7CBD">
            <w:pPr>
              <w:pStyle w:val="TAL"/>
            </w:pPr>
            <w:r w:rsidRPr="00BF76E0">
              <w:t>Inspection</w:t>
            </w:r>
          </w:p>
        </w:tc>
      </w:tr>
      <w:tr w:rsidR="00DA7CBD" w:rsidRPr="00BF76E0" w14:paraId="2BE1642D" w14:textId="77777777" w:rsidTr="00DA7CBD">
        <w:trPr>
          <w:jc w:val="center"/>
        </w:trPr>
        <w:tc>
          <w:tcPr>
            <w:tcW w:w="1951" w:type="dxa"/>
            <w:shd w:val="clear" w:color="auto" w:fill="auto"/>
          </w:tcPr>
          <w:p w14:paraId="46FB68A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EBA33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2331F7E" w14:textId="77777777" w:rsidTr="00DA7CBD">
        <w:trPr>
          <w:jc w:val="center"/>
        </w:trPr>
        <w:tc>
          <w:tcPr>
            <w:tcW w:w="1951" w:type="dxa"/>
            <w:shd w:val="clear" w:color="auto" w:fill="auto"/>
          </w:tcPr>
          <w:p w14:paraId="00CCDB1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FE5C9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10.6.</w:t>
            </w:r>
          </w:p>
        </w:tc>
      </w:tr>
      <w:tr w:rsidR="00DA7CBD" w:rsidRPr="00BF76E0" w14:paraId="0ECDE4D2" w14:textId="77777777" w:rsidTr="00DA7CBD">
        <w:trPr>
          <w:jc w:val="center"/>
        </w:trPr>
        <w:tc>
          <w:tcPr>
            <w:tcW w:w="1951" w:type="dxa"/>
            <w:shd w:val="clear" w:color="auto" w:fill="auto"/>
          </w:tcPr>
          <w:p w14:paraId="6E4BF5C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3206DF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E27900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BCFF235" w14:textId="77777777" w:rsidR="00DA7CBD" w:rsidRPr="00BF76E0" w:rsidRDefault="00DA7CBD" w:rsidP="00DA7CBD"/>
    <w:p w14:paraId="438B8B48" w14:textId="77777777" w:rsidR="00DA7CBD" w:rsidRPr="00BF76E0" w:rsidRDefault="00DA7CBD" w:rsidP="00DA7CBD">
      <w:pPr>
        <w:pStyle w:val="Heading4"/>
      </w:pPr>
      <w:bookmarkStart w:id="2307" w:name="_Toc372010445"/>
      <w:bookmarkStart w:id="2308" w:name="_Toc379382815"/>
      <w:bookmarkStart w:id="2309" w:name="_Toc379383515"/>
      <w:bookmarkStart w:id="2310" w:name="_Toc494974479"/>
      <w:bookmarkStart w:id="2311" w:name="_Toc499392800"/>
      <w:r w:rsidRPr="00BF76E0">
        <w:t>C.10.2.7</w:t>
      </w:r>
      <w:r w:rsidRPr="00BF76E0">
        <w:tab/>
        <w:t>Info and relationships</w:t>
      </w:r>
      <w:bookmarkEnd w:id="2307"/>
      <w:bookmarkEnd w:id="2308"/>
      <w:bookmarkEnd w:id="2309"/>
      <w:bookmarkEnd w:id="2310"/>
      <w:bookmarkEnd w:id="23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D3B3EC" w14:textId="77777777" w:rsidTr="00DA7CBD">
        <w:trPr>
          <w:jc w:val="center"/>
        </w:trPr>
        <w:tc>
          <w:tcPr>
            <w:tcW w:w="1951" w:type="dxa"/>
            <w:shd w:val="clear" w:color="auto" w:fill="auto"/>
          </w:tcPr>
          <w:p w14:paraId="5B6B338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AA5A5BA" w14:textId="77777777" w:rsidR="00DA7CBD" w:rsidRPr="00BF76E0" w:rsidRDefault="00DA7CBD" w:rsidP="00DA7CBD">
            <w:pPr>
              <w:pStyle w:val="TAL"/>
            </w:pPr>
            <w:r w:rsidRPr="00BF76E0">
              <w:t>Inspection</w:t>
            </w:r>
          </w:p>
        </w:tc>
      </w:tr>
      <w:tr w:rsidR="00DA7CBD" w:rsidRPr="00BF76E0" w14:paraId="35DB4159" w14:textId="77777777" w:rsidTr="00DA7CBD">
        <w:trPr>
          <w:jc w:val="center"/>
        </w:trPr>
        <w:tc>
          <w:tcPr>
            <w:tcW w:w="1951" w:type="dxa"/>
            <w:shd w:val="clear" w:color="auto" w:fill="auto"/>
          </w:tcPr>
          <w:p w14:paraId="77AA5F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E1A668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FB977AF" w14:textId="77777777" w:rsidTr="00DA7CBD">
        <w:trPr>
          <w:jc w:val="center"/>
        </w:trPr>
        <w:tc>
          <w:tcPr>
            <w:tcW w:w="1951" w:type="dxa"/>
            <w:shd w:val="clear" w:color="auto" w:fill="auto"/>
          </w:tcPr>
          <w:p w14:paraId="3766CF0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E21BF6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10.7.</w:t>
            </w:r>
          </w:p>
        </w:tc>
      </w:tr>
      <w:tr w:rsidR="00DA7CBD" w:rsidRPr="00BF76E0" w14:paraId="3D529FB3" w14:textId="77777777" w:rsidTr="00DA7CBD">
        <w:trPr>
          <w:jc w:val="center"/>
        </w:trPr>
        <w:tc>
          <w:tcPr>
            <w:tcW w:w="1951" w:type="dxa"/>
            <w:shd w:val="clear" w:color="auto" w:fill="auto"/>
          </w:tcPr>
          <w:p w14:paraId="393172A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9094BA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4A8730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C57809" w14:textId="77777777" w:rsidR="00DA7CBD" w:rsidRPr="00BF76E0" w:rsidRDefault="00DA7CBD" w:rsidP="00DA7CBD"/>
    <w:p w14:paraId="239ABB3A" w14:textId="77777777" w:rsidR="00DA7CBD" w:rsidRPr="00BF76E0" w:rsidRDefault="00DA7CBD" w:rsidP="00DA7CBD">
      <w:pPr>
        <w:pStyle w:val="Heading4"/>
      </w:pPr>
      <w:bookmarkStart w:id="2312" w:name="_Toc372010446"/>
      <w:bookmarkStart w:id="2313" w:name="_Toc379382816"/>
      <w:bookmarkStart w:id="2314" w:name="_Toc379383516"/>
      <w:bookmarkStart w:id="2315" w:name="_Toc494974480"/>
      <w:bookmarkStart w:id="2316" w:name="_Toc499392801"/>
      <w:r w:rsidRPr="00BF76E0">
        <w:t>C.10.2.8</w:t>
      </w:r>
      <w:r w:rsidRPr="00BF76E0">
        <w:tab/>
        <w:t>Meaningful sequence</w:t>
      </w:r>
      <w:bookmarkEnd w:id="2312"/>
      <w:bookmarkEnd w:id="2313"/>
      <w:bookmarkEnd w:id="2314"/>
      <w:bookmarkEnd w:id="2315"/>
      <w:bookmarkEnd w:id="23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2A829" w14:textId="77777777" w:rsidTr="00DA7CBD">
        <w:trPr>
          <w:jc w:val="center"/>
        </w:trPr>
        <w:tc>
          <w:tcPr>
            <w:tcW w:w="1951" w:type="dxa"/>
            <w:shd w:val="clear" w:color="auto" w:fill="auto"/>
          </w:tcPr>
          <w:p w14:paraId="020D5E4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5E60109" w14:textId="77777777" w:rsidR="00DA7CBD" w:rsidRPr="00BF76E0" w:rsidRDefault="00DA7CBD" w:rsidP="00DA7CBD">
            <w:pPr>
              <w:pStyle w:val="TAL"/>
            </w:pPr>
            <w:r w:rsidRPr="00BF76E0">
              <w:t>Inspection</w:t>
            </w:r>
          </w:p>
        </w:tc>
      </w:tr>
      <w:tr w:rsidR="00DA7CBD" w:rsidRPr="00BF76E0" w14:paraId="11CB396A" w14:textId="77777777" w:rsidTr="00DA7CBD">
        <w:trPr>
          <w:jc w:val="center"/>
        </w:trPr>
        <w:tc>
          <w:tcPr>
            <w:tcW w:w="1951" w:type="dxa"/>
            <w:shd w:val="clear" w:color="auto" w:fill="auto"/>
          </w:tcPr>
          <w:p w14:paraId="0DBA215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9D9E3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25EB793" w14:textId="77777777" w:rsidTr="00DA7CBD">
        <w:trPr>
          <w:jc w:val="center"/>
        </w:trPr>
        <w:tc>
          <w:tcPr>
            <w:tcW w:w="1951" w:type="dxa"/>
            <w:shd w:val="clear" w:color="auto" w:fill="auto"/>
          </w:tcPr>
          <w:p w14:paraId="3C66490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B0CBA9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10.8.</w:t>
            </w:r>
          </w:p>
        </w:tc>
      </w:tr>
      <w:tr w:rsidR="00DA7CBD" w:rsidRPr="00BF76E0" w14:paraId="501A6A9F" w14:textId="77777777" w:rsidTr="00DA7CBD">
        <w:trPr>
          <w:jc w:val="center"/>
        </w:trPr>
        <w:tc>
          <w:tcPr>
            <w:tcW w:w="1951" w:type="dxa"/>
            <w:shd w:val="clear" w:color="auto" w:fill="auto"/>
          </w:tcPr>
          <w:p w14:paraId="36B56D4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2D0AF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00B647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079287C" w14:textId="77777777" w:rsidR="00DA7CBD" w:rsidRPr="00BF76E0" w:rsidRDefault="00DA7CBD" w:rsidP="00DA7CBD"/>
    <w:p w14:paraId="6312F28A" w14:textId="77777777" w:rsidR="00DA7CBD" w:rsidRPr="00BF76E0" w:rsidRDefault="00DA7CBD" w:rsidP="00DA7CBD">
      <w:pPr>
        <w:pStyle w:val="Heading4"/>
      </w:pPr>
      <w:bookmarkStart w:id="2317" w:name="_Toc372010447"/>
      <w:bookmarkStart w:id="2318" w:name="_Toc379382817"/>
      <w:bookmarkStart w:id="2319" w:name="_Toc379383517"/>
      <w:bookmarkStart w:id="2320" w:name="_Toc494974481"/>
      <w:bookmarkStart w:id="2321" w:name="_Toc499392802"/>
      <w:r w:rsidRPr="00BF76E0">
        <w:t>C.10.2.9</w:t>
      </w:r>
      <w:r w:rsidRPr="00BF76E0">
        <w:tab/>
        <w:t>Sensory characteristics</w:t>
      </w:r>
      <w:bookmarkEnd w:id="2317"/>
      <w:bookmarkEnd w:id="2318"/>
      <w:bookmarkEnd w:id="2319"/>
      <w:bookmarkEnd w:id="2320"/>
      <w:bookmarkEnd w:id="23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83C3A45" w14:textId="77777777" w:rsidTr="00DA7CBD">
        <w:trPr>
          <w:jc w:val="center"/>
        </w:trPr>
        <w:tc>
          <w:tcPr>
            <w:tcW w:w="1951" w:type="dxa"/>
            <w:shd w:val="clear" w:color="auto" w:fill="auto"/>
          </w:tcPr>
          <w:p w14:paraId="68EF7BA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666FE72" w14:textId="77777777" w:rsidR="00DA7CBD" w:rsidRPr="00BF76E0" w:rsidRDefault="00DA7CBD" w:rsidP="00DA7CBD">
            <w:pPr>
              <w:pStyle w:val="TAL"/>
            </w:pPr>
            <w:r w:rsidRPr="00BF76E0">
              <w:t>Inspection</w:t>
            </w:r>
          </w:p>
        </w:tc>
      </w:tr>
      <w:tr w:rsidR="00DA7CBD" w:rsidRPr="00BF76E0" w14:paraId="0683EB54" w14:textId="77777777" w:rsidTr="00DA7CBD">
        <w:trPr>
          <w:jc w:val="center"/>
        </w:trPr>
        <w:tc>
          <w:tcPr>
            <w:tcW w:w="1951" w:type="dxa"/>
            <w:shd w:val="clear" w:color="auto" w:fill="auto"/>
          </w:tcPr>
          <w:p w14:paraId="3994679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5810A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8CD2D51" w14:textId="77777777" w:rsidTr="00DA7CBD">
        <w:trPr>
          <w:jc w:val="center"/>
        </w:trPr>
        <w:tc>
          <w:tcPr>
            <w:tcW w:w="1951" w:type="dxa"/>
            <w:shd w:val="clear" w:color="auto" w:fill="auto"/>
          </w:tcPr>
          <w:p w14:paraId="0DE7B76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D72D11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10.9.</w:t>
            </w:r>
          </w:p>
        </w:tc>
      </w:tr>
      <w:tr w:rsidR="00DA7CBD" w:rsidRPr="00BF76E0" w14:paraId="444706B5" w14:textId="77777777" w:rsidTr="00DA7CBD">
        <w:trPr>
          <w:jc w:val="center"/>
        </w:trPr>
        <w:tc>
          <w:tcPr>
            <w:tcW w:w="1951" w:type="dxa"/>
            <w:shd w:val="clear" w:color="auto" w:fill="auto"/>
          </w:tcPr>
          <w:p w14:paraId="42501F7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D4FE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4441E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D91D7A" w14:textId="77777777" w:rsidR="00DA7CBD" w:rsidRPr="00BF76E0" w:rsidRDefault="00DA7CBD" w:rsidP="00DA7CBD"/>
    <w:p w14:paraId="6B4CB559" w14:textId="77777777" w:rsidR="00DA7CBD" w:rsidRPr="00BF76E0" w:rsidRDefault="00DA7CBD" w:rsidP="00DA7CBD">
      <w:pPr>
        <w:pStyle w:val="Heading4"/>
      </w:pPr>
      <w:bookmarkStart w:id="2322" w:name="_Toc372010448"/>
      <w:bookmarkStart w:id="2323" w:name="_Toc379382818"/>
      <w:bookmarkStart w:id="2324" w:name="_Toc379383518"/>
      <w:bookmarkStart w:id="2325" w:name="_Toc494974482"/>
      <w:bookmarkStart w:id="2326" w:name="_Toc499392803"/>
      <w:r w:rsidRPr="00BF76E0">
        <w:t>C.10.2.10</w:t>
      </w:r>
      <w:r w:rsidRPr="00BF76E0">
        <w:tab/>
        <w:t>Use of colour</w:t>
      </w:r>
      <w:bookmarkEnd w:id="2322"/>
      <w:bookmarkEnd w:id="2323"/>
      <w:bookmarkEnd w:id="2324"/>
      <w:bookmarkEnd w:id="2325"/>
      <w:bookmarkEnd w:id="23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0380D1" w14:textId="77777777" w:rsidTr="00DA7CBD">
        <w:trPr>
          <w:jc w:val="center"/>
        </w:trPr>
        <w:tc>
          <w:tcPr>
            <w:tcW w:w="1951" w:type="dxa"/>
            <w:shd w:val="clear" w:color="auto" w:fill="auto"/>
          </w:tcPr>
          <w:p w14:paraId="78D604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665624" w14:textId="77777777" w:rsidR="00DA7CBD" w:rsidRPr="00BF76E0" w:rsidRDefault="00DA7CBD" w:rsidP="00DA7CBD">
            <w:pPr>
              <w:pStyle w:val="TAL"/>
            </w:pPr>
            <w:r w:rsidRPr="00BF76E0">
              <w:t>Inspection</w:t>
            </w:r>
          </w:p>
        </w:tc>
      </w:tr>
      <w:tr w:rsidR="00DA7CBD" w:rsidRPr="00BF76E0" w14:paraId="3F07A5BD" w14:textId="77777777" w:rsidTr="00DA7CBD">
        <w:trPr>
          <w:jc w:val="center"/>
        </w:trPr>
        <w:tc>
          <w:tcPr>
            <w:tcW w:w="1951" w:type="dxa"/>
            <w:shd w:val="clear" w:color="auto" w:fill="auto"/>
          </w:tcPr>
          <w:p w14:paraId="5B718E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6DA2B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27B617A" w14:textId="77777777" w:rsidTr="00DA7CBD">
        <w:trPr>
          <w:jc w:val="center"/>
        </w:trPr>
        <w:tc>
          <w:tcPr>
            <w:tcW w:w="1951" w:type="dxa"/>
            <w:shd w:val="clear" w:color="auto" w:fill="auto"/>
          </w:tcPr>
          <w:p w14:paraId="236E0F0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43C22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10.10.</w:t>
            </w:r>
          </w:p>
        </w:tc>
      </w:tr>
      <w:tr w:rsidR="00DA7CBD" w:rsidRPr="00BF76E0" w14:paraId="22670BF0" w14:textId="77777777" w:rsidTr="00DA7CBD">
        <w:trPr>
          <w:jc w:val="center"/>
        </w:trPr>
        <w:tc>
          <w:tcPr>
            <w:tcW w:w="1951" w:type="dxa"/>
            <w:shd w:val="clear" w:color="auto" w:fill="auto"/>
          </w:tcPr>
          <w:p w14:paraId="625757F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D685F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DED3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41BABF" w14:textId="77777777" w:rsidR="00DA7CBD" w:rsidRPr="00BF76E0" w:rsidRDefault="00DA7CBD" w:rsidP="00DA7CBD"/>
    <w:p w14:paraId="02A612F3" w14:textId="77777777" w:rsidR="00DA7CBD" w:rsidRPr="00BF76E0" w:rsidRDefault="00DA7CBD" w:rsidP="00DA7CBD">
      <w:pPr>
        <w:pStyle w:val="Heading4"/>
      </w:pPr>
      <w:bookmarkStart w:id="2327" w:name="_Toc372010449"/>
      <w:bookmarkStart w:id="2328" w:name="_Toc379382819"/>
      <w:bookmarkStart w:id="2329" w:name="_Toc379383519"/>
      <w:bookmarkStart w:id="2330" w:name="_Toc494974483"/>
      <w:bookmarkStart w:id="2331" w:name="_Toc499392804"/>
      <w:r w:rsidRPr="00BF76E0">
        <w:t>C.10.2.11</w:t>
      </w:r>
      <w:r w:rsidRPr="00BF76E0">
        <w:tab/>
        <w:t>Audio control</w:t>
      </w:r>
      <w:bookmarkEnd w:id="2327"/>
      <w:bookmarkEnd w:id="2328"/>
      <w:bookmarkEnd w:id="2329"/>
      <w:bookmarkEnd w:id="2330"/>
      <w:bookmarkEnd w:id="2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31F9E" w14:textId="77777777" w:rsidTr="00DA7CBD">
        <w:trPr>
          <w:jc w:val="center"/>
        </w:trPr>
        <w:tc>
          <w:tcPr>
            <w:tcW w:w="1951" w:type="dxa"/>
            <w:shd w:val="clear" w:color="auto" w:fill="auto"/>
          </w:tcPr>
          <w:p w14:paraId="383194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117CA27" w14:textId="77777777" w:rsidR="00DA7CBD" w:rsidRPr="00BF76E0" w:rsidRDefault="00DA7CBD" w:rsidP="00DA7CBD">
            <w:pPr>
              <w:pStyle w:val="TAL"/>
            </w:pPr>
            <w:r w:rsidRPr="00BF76E0">
              <w:t>Inspection</w:t>
            </w:r>
          </w:p>
        </w:tc>
      </w:tr>
      <w:tr w:rsidR="00DA7CBD" w:rsidRPr="00BF76E0" w14:paraId="5E28BF11" w14:textId="77777777" w:rsidTr="00DA7CBD">
        <w:trPr>
          <w:jc w:val="center"/>
        </w:trPr>
        <w:tc>
          <w:tcPr>
            <w:tcW w:w="1951" w:type="dxa"/>
            <w:shd w:val="clear" w:color="auto" w:fill="auto"/>
          </w:tcPr>
          <w:p w14:paraId="3AD0EE5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C54D97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6725E45" w14:textId="77777777" w:rsidTr="00DA7CBD">
        <w:trPr>
          <w:jc w:val="center"/>
        </w:trPr>
        <w:tc>
          <w:tcPr>
            <w:tcW w:w="1951" w:type="dxa"/>
            <w:shd w:val="clear" w:color="auto" w:fill="auto"/>
          </w:tcPr>
          <w:p w14:paraId="5C36D89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20553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10.11.</w:t>
            </w:r>
          </w:p>
        </w:tc>
      </w:tr>
      <w:tr w:rsidR="00DA7CBD" w:rsidRPr="00BF76E0" w14:paraId="5072E9A2" w14:textId="77777777" w:rsidTr="00DA7CBD">
        <w:trPr>
          <w:jc w:val="center"/>
        </w:trPr>
        <w:tc>
          <w:tcPr>
            <w:tcW w:w="1951" w:type="dxa"/>
            <w:shd w:val="clear" w:color="auto" w:fill="auto"/>
          </w:tcPr>
          <w:p w14:paraId="7C9772D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91E03B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815A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379D0C7" w14:textId="77777777" w:rsidR="00DA7CBD" w:rsidRPr="00BF76E0" w:rsidRDefault="00DA7CBD" w:rsidP="00DA7CBD"/>
    <w:p w14:paraId="534B55D5" w14:textId="77777777" w:rsidR="00DA7CBD" w:rsidRPr="00BF76E0" w:rsidRDefault="00DA7CBD" w:rsidP="00DA7CBD">
      <w:pPr>
        <w:pStyle w:val="Heading4"/>
      </w:pPr>
      <w:bookmarkStart w:id="2332" w:name="_Toc372010450"/>
      <w:bookmarkStart w:id="2333" w:name="_Toc379382820"/>
      <w:bookmarkStart w:id="2334" w:name="_Toc379383520"/>
      <w:bookmarkStart w:id="2335" w:name="_Toc494974484"/>
      <w:bookmarkStart w:id="2336" w:name="_Toc499392805"/>
      <w:r w:rsidRPr="00BF76E0">
        <w:t>C.10.2.12</w:t>
      </w:r>
      <w:r w:rsidRPr="00BF76E0">
        <w:tab/>
        <w:t>Contrast (minimum)</w:t>
      </w:r>
      <w:bookmarkEnd w:id="2332"/>
      <w:bookmarkEnd w:id="2333"/>
      <w:bookmarkEnd w:id="2334"/>
      <w:bookmarkEnd w:id="2335"/>
      <w:bookmarkEnd w:id="23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E56DD0" w14:textId="77777777" w:rsidTr="00DA7CBD">
        <w:trPr>
          <w:jc w:val="center"/>
        </w:trPr>
        <w:tc>
          <w:tcPr>
            <w:tcW w:w="1951" w:type="dxa"/>
            <w:shd w:val="clear" w:color="auto" w:fill="auto"/>
          </w:tcPr>
          <w:p w14:paraId="0C28A9A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F01BE12" w14:textId="77777777" w:rsidR="00DA7CBD" w:rsidRPr="00BF76E0" w:rsidRDefault="00DA7CBD" w:rsidP="00DA7CBD">
            <w:pPr>
              <w:pStyle w:val="TAL"/>
            </w:pPr>
            <w:r w:rsidRPr="00BF76E0">
              <w:t>Inspection</w:t>
            </w:r>
          </w:p>
        </w:tc>
      </w:tr>
      <w:tr w:rsidR="00DA7CBD" w:rsidRPr="00BF76E0" w14:paraId="2D7EFC8C" w14:textId="77777777" w:rsidTr="00DA7CBD">
        <w:trPr>
          <w:jc w:val="center"/>
        </w:trPr>
        <w:tc>
          <w:tcPr>
            <w:tcW w:w="1951" w:type="dxa"/>
            <w:shd w:val="clear" w:color="auto" w:fill="auto"/>
          </w:tcPr>
          <w:p w14:paraId="0CB2A4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C4B3D6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5203D87E" w14:textId="77777777" w:rsidTr="00DA7CBD">
        <w:trPr>
          <w:jc w:val="center"/>
        </w:trPr>
        <w:tc>
          <w:tcPr>
            <w:tcW w:w="1951" w:type="dxa"/>
            <w:shd w:val="clear" w:color="auto" w:fill="auto"/>
          </w:tcPr>
          <w:p w14:paraId="7BAB4AD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622A7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10.12.</w:t>
            </w:r>
          </w:p>
        </w:tc>
      </w:tr>
      <w:tr w:rsidR="00DA7CBD" w:rsidRPr="00BF76E0" w14:paraId="0C087B4F" w14:textId="77777777" w:rsidTr="00DA7CBD">
        <w:trPr>
          <w:jc w:val="center"/>
        </w:trPr>
        <w:tc>
          <w:tcPr>
            <w:tcW w:w="1951" w:type="dxa"/>
            <w:shd w:val="clear" w:color="auto" w:fill="auto"/>
          </w:tcPr>
          <w:p w14:paraId="78953BB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2051B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ECA87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C6F4C82" w14:textId="77777777" w:rsidR="00DA7CBD" w:rsidRDefault="00DA7CBD" w:rsidP="00DA7CBD"/>
    <w:p w14:paraId="14D6E3A8" w14:textId="77777777" w:rsidR="00DA7CBD" w:rsidRPr="00BF76E0" w:rsidRDefault="00DA7CBD" w:rsidP="00DA7CBD">
      <w:pPr>
        <w:pStyle w:val="Heading4"/>
      </w:pPr>
      <w:bookmarkStart w:id="2337" w:name="_Toc372010451"/>
      <w:bookmarkStart w:id="2338" w:name="_Toc379382821"/>
      <w:bookmarkStart w:id="2339" w:name="_Toc379383521"/>
      <w:bookmarkStart w:id="2340" w:name="_Toc494974485"/>
      <w:bookmarkStart w:id="2341" w:name="_Toc499392806"/>
      <w:r w:rsidRPr="00BF76E0">
        <w:t>C.10.2.13</w:t>
      </w:r>
      <w:r w:rsidRPr="00BF76E0">
        <w:tab/>
        <w:t>Resize text</w:t>
      </w:r>
      <w:bookmarkEnd w:id="2337"/>
      <w:bookmarkEnd w:id="2338"/>
      <w:bookmarkEnd w:id="2339"/>
      <w:bookmarkEnd w:id="2340"/>
      <w:bookmarkEnd w:id="23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95C24A3" w14:textId="77777777" w:rsidTr="00DA7CBD">
        <w:trPr>
          <w:jc w:val="center"/>
        </w:trPr>
        <w:tc>
          <w:tcPr>
            <w:tcW w:w="1951" w:type="dxa"/>
            <w:shd w:val="clear" w:color="auto" w:fill="auto"/>
          </w:tcPr>
          <w:p w14:paraId="12E8620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0455CA" w14:textId="77777777" w:rsidR="00DA7CBD" w:rsidRPr="00BF76E0" w:rsidRDefault="00DA7CBD" w:rsidP="00DA7CBD">
            <w:pPr>
              <w:pStyle w:val="TAL"/>
            </w:pPr>
            <w:r w:rsidRPr="00BF76E0">
              <w:t>Inspection</w:t>
            </w:r>
          </w:p>
        </w:tc>
      </w:tr>
      <w:tr w:rsidR="00DA7CBD" w:rsidRPr="00BF76E0" w14:paraId="01477127" w14:textId="77777777" w:rsidTr="00DA7CBD">
        <w:trPr>
          <w:jc w:val="center"/>
        </w:trPr>
        <w:tc>
          <w:tcPr>
            <w:tcW w:w="1951" w:type="dxa"/>
            <w:shd w:val="clear" w:color="auto" w:fill="auto"/>
          </w:tcPr>
          <w:p w14:paraId="3EF65D9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C71B55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2165774A" w14:textId="77777777" w:rsidTr="00DA7CBD">
        <w:trPr>
          <w:jc w:val="center"/>
        </w:trPr>
        <w:tc>
          <w:tcPr>
            <w:tcW w:w="1951" w:type="dxa"/>
            <w:shd w:val="clear" w:color="auto" w:fill="auto"/>
          </w:tcPr>
          <w:p w14:paraId="2CCC99C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33E1A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10.13.</w:t>
            </w:r>
          </w:p>
        </w:tc>
      </w:tr>
      <w:tr w:rsidR="00DA7CBD" w:rsidRPr="00BF76E0" w14:paraId="7F8F3DB6" w14:textId="77777777" w:rsidTr="00DA7CBD">
        <w:trPr>
          <w:jc w:val="center"/>
        </w:trPr>
        <w:tc>
          <w:tcPr>
            <w:tcW w:w="1951" w:type="dxa"/>
            <w:shd w:val="clear" w:color="auto" w:fill="auto"/>
          </w:tcPr>
          <w:p w14:paraId="4C9E0DF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68AFD3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D213F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3F7251" w14:textId="77777777" w:rsidR="00DA7CBD" w:rsidRPr="00BF76E0" w:rsidRDefault="00DA7CBD" w:rsidP="00DA7CBD"/>
    <w:p w14:paraId="5E11695C" w14:textId="77777777" w:rsidR="00DA7CBD" w:rsidRPr="00BF76E0" w:rsidRDefault="00DA7CBD" w:rsidP="00DA7CBD">
      <w:pPr>
        <w:pStyle w:val="Heading4"/>
      </w:pPr>
      <w:bookmarkStart w:id="2342" w:name="_Toc372010452"/>
      <w:bookmarkStart w:id="2343" w:name="_Toc379382822"/>
      <w:bookmarkStart w:id="2344" w:name="_Toc379383522"/>
      <w:bookmarkStart w:id="2345" w:name="_Toc494974486"/>
      <w:bookmarkStart w:id="2346" w:name="_Toc499392807"/>
      <w:r w:rsidRPr="00BF76E0">
        <w:t>C.10.2.14</w:t>
      </w:r>
      <w:r w:rsidRPr="00BF76E0">
        <w:tab/>
        <w:t>Images of text</w:t>
      </w:r>
      <w:bookmarkEnd w:id="2342"/>
      <w:bookmarkEnd w:id="2343"/>
      <w:bookmarkEnd w:id="2344"/>
      <w:bookmarkEnd w:id="2345"/>
      <w:bookmarkEnd w:id="23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259A" w14:textId="77777777" w:rsidTr="00DA7CBD">
        <w:trPr>
          <w:jc w:val="center"/>
        </w:trPr>
        <w:tc>
          <w:tcPr>
            <w:tcW w:w="1951" w:type="dxa"/>
            <w:shd w:val="clear" w:color="auto" w:fill="auto"/>
          </w:tcPr>
          <w:p w14:paraId="5D03E9C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A2B6A33" w14:textId="77777777" w:rsidR="00DA7CBD" w:rsidRPr="00BF76E0" w:rsidRDefault="00DA7CBD" w:rsidP="00DA7CBD">
            <w:pPr>
              <w:pStyle w:val="TAL"/>
            </w:pPr>
            <w:r w:rsidRPr="00BF76E0">
              <w:t>Inspection</w:t>
            </w:r>
          </w:p>
        </w:tc>
      </w:tr>
      <w:tr w:rsidR="00DA7CBD" w:rsidRPr="00BF76E0" w14:paraId="4C094215" w14:textId="77777777" w:rsidTr="00DA7CBD">
        <w:trPr>
          <w:jc w:val="center"/>
        </w:trPr>
        <w:tc>
          <w:tcPr>
            <w:tcW w:w="1951" w:type="dxa"/>
            <w:shd w:val="clear" w:color="auto" w:fill="auto"/>
          </w:tcPr>
          <w:p w14:paraId="112D878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AB5D0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B85558F" w14:textId="77777777" w:rsidTr="00DA7CBD">
        <w:trPr>
          <w:jc w:val="center"/>
        </w:trPr>
        <w:tc>
          <w:tcPr>
            <w:tcW w:w="1951" w:type="dxa"/>
            <w:shd w:val="clear" w:color="auto" w:fill="auto"/>
          </w:tcPr>
          <w:p w14:paraId="1A38F5B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3788B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10.14.</w:t>
            </w:r>
          </w:p>
        </w:tc>
      </w:tr>
      <w:tr w:rsidR="00DA7CBD" w:rsidRPr="00BF76E0" w14:paraId="13EF10E5" w14:textId="77777777" w:rsidTr="00DA7CBD">
        <w:trPr>
          <w:jc w:val="center"/>
        </w:trPr>
        <w:tc>
          <w:tcPr>
            <w:tcW w:w="1951" w:type="dxa"/>
            <w:shd w:val="clear" w:color="auto" w:fill="auto"/>
          </w:tcPr>
          <w:p w14:paraId="753030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CD315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EEBB79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567F064" w14:textId="77777777" w:rsidR="00DA7CBD" w:rsidRPr="00BF76E0" w:rsidRDefault="00DA7CBD" w:rsidP="00DA7CBD"/>
    <w:p w14:paraId="0F7E05F2" w14:textId="77777777" w:rsidR="00DA7CBD" w:rsidRPr="00BF76E0" w:rsidRDefault="00DA7CBD" w:rsidP="00DA7CBD">
      <w:pPr>
        <w:pStyle w:val="Heading4"/>
      </w:pPr>
      <w:bookmarkStart w:id="2347" w:name="_Toc372010453"/>
      <w:bookmarkStart w:id="2348" w:name="_Toc379382823"/>
      <w:bookmarkStart w:id="2349" w:name="_Toc379383523"/>
      <w:bookmarkStart w:id="2350" w:name="_Toc494974487"/>
      <w:bookmarkStart w:id="2351" w:name="_Toc499392808"/>
      <w:r w:rsidRPr="00BF76E0">
        <w:t>C.10.2.15</w:t>
      </w:r>
      <w:r w:rsidRPr="00BF76E0">
        <w:tab/>
        <w:t>Keyboard</w:t>
      </w:r>
      <w:bookmarkEnd w:id="2347"/>
      <w:bookmarkEnd w:id="2348"/>
      <w:bookmarkEnd w:id="2349"/>
      <w:bookmarkEnd w:id="2350"/>
      <w:bookmarkEnd w:id="23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0101FC" w14:textId="77777777" w:rsidTr="00DA7CBD">
        <w:trPr>
          <w:jc w:val="center"/>
        </w:trPr>
        <w:tc>
          <w:tcPr>
            <w:tcW w:w="1951" w:type="dxa"/>
            <w:shd w:val="clear" w:color="auto" w:fill="auto"/>
          </w:tcPr>
          <w:p w14:paraId="70B6D1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96E5F7" w14:textId="77777777" w:rsidR="00DA7CBD" w:rsidRPr="00BF76E0" w:rsidRDefault="00DA7CBD" w:rsidP="00DA7CBD">
            <w:pPr>
              <w:pStyle w:val="TAL"/>
            </w:pPr>
            <w:r w:rsidRPr="00BF76E0">
              <w:t>Inspection</w:t>
            </w:r>
          </w:p>
        </w:tc>
      </w:tr>
      <w:tr w:rsidR="00DA7CBD" w:rsidRPr="00BF76E0" w14:paraId="21D5F264" w14:textId="77777777" w:rsidTr="00DA7CBD">
        <w:trPr>
          <w:jc w:val="center"/>
        </w:trPr>
        <w:tc>
          <w:tcPr>
            <w:tcW w:w="1951" w:type="dxa"/>
            <w:shd w:val="clear" w:color="auto" w:fill="auto"/>
          </w:tcPr>
          <w:p w14:paraId="49B5DE7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2349E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3FFFA8F" w14:textId="77777777" w:rsidTr="00DA7CBD">
        <w:trPr>
          <w:jc w:val="center"/>
        </w:trPr>
        <w:tc>
          <w:tcPr>
            <w:tcW w:w="1951" w:type="dxa"/>
            <w:shd w:val="clear" w:color="auto" w:fill="auto"/>
          </w:tcPr>
          <w:p w14:paraId="27C09BE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329C1E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10.15.</w:t>
            </w:r>
          </w:p>
        </w:tc>
      </w:tr>
      <w:tr w:rsidR="00DA7CBD" w:rsidRPr="00BF76E0" w14:paraId="10E471B1" w14:textId="77777777" w:rsidTr="00DA7CBD">
        <w:trPr>
          <w:jc w:val="center"/>
        </w:trPr>
        <w:tc>
          <w:tcPr>
            <w:tcW w:w="1951" w:type="dxa"/>
            <w:shd w:val="clear" w:color="auto" w:fill="auto"/>
          </w:tcPr>
          <w:p w14:paraId="5E3BF24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CB503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ED0F21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EA4727" w14:textId="77777777" w:rsidR="00DA7CBD" w:rsidRPr="00BF76E0" w:rsidRDefault="00DA7CBD" w:rsidP="00DA7CBD"/>
    <w:p w14:paraId="04B87152" w14:textId="77777777" w:rsidR="00DA7CBD" w:rsidRPr="00BF76E0" w:rsidRDefault="00DA7CBD" w:rsidP="00DA7CBD">
      <w:pPr>
        <w:pStyle w:val="Heading4"/>
      </w:pPr>
      <w:bookmarkStart w:id="2352" w:name="_Toc372010454"/>
      <w:bookmarkStart w:id="2353" w:name="_Toc379382824"/>
      <w:bookmarkStart w:id="2354" w:name="_Toc379383524"/>
      <w:bookmarkStart w:id="2355" w:name="_Toc494974488"/>
      <w:bookmarkStart w:id="2356" w:name="_Toc499392809"/>
      <w:r w:rsidRPr="00BF76E0">
        <w:t>C.10.2.16</w:t>
      </w:r>
      <w:r w:rsidRPr="00BF76E0">
        <w:tab/>
        <w:t>No keyboard trap</w:t>
      </w:r>
      <w:bookmarkEnd w:id="2352"/>
      <w:bookmarkEnd w:id="2353"/>
      <w:bookmarkEnd w:id="2354"/>
      <w:bookmarkEnd w:id="2355"/>
      <w:bookmarkEnd w:id="23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965D02" w14:textId="77777777" w:rsidTr="00DA7CBD">
        <w:trPr>
          <w:jc w:val="center"/>
        </w:trPr>
        <w:tc>
          <w:tcPr>
            <w:tcW w:w="1951" w:type="dxa"/>
            <w:shd w:val="clear" w:color="auto" w:fill="auto"/>
          </w:tcPr>
          <w:p w14:paraId="32E01B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8EA680" w14:textId="77777777" w:rsidR="00DA7CBD" w:rsidRPr="00BF76E0" w:rsidRDefault="00DA7CBD" w:rsidP="00DA7CBD">
            <w:pPr>
              <w:pStyle w:val="TAL"/>
            </w:pPr>
            <w:r w:rsidRPr="00BF76E0">
              <w:t>Inspection</w:t>
            </w:r>
          </w:p>
        </w:tc>
      </w:tr>
      <w:tr w:rsidR="00DA7CBD" w:rsidRPr="00BF76E0" w14:paraId="10CDC580" w14:textId="77777777" w:rsidTr="00DA7CBD">
        <w:trPr>
          <w:jc w:val="center"/>
        </w:trPr>
        <w:tc>
          <w:tcPr>
            <w:tcW w:w="1951" w:type="dxa"/>
            <w:shd w:val="clear" w:color="auto" w:fill="auto"/>
          </w:tcPr>
          <w:p w14:paraId="7C7AED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00627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5AA94E5" w14:textId="77777777" w:rsidTr="00DA7CBD">
        <w:trPr>
          <w:jc w:val="center"/>
        </w:trPr>
        <w:tc>
          <w:tcPr>
            <w:tcW w:w="1951" w:type="dxa"/>
            <w:shd w:val="clear" w:color="auto" w:fill="auto"/>
          </w:tcPr>
          <w:p w14:paraId="411E6C4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2DDE0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10.16.</w:t>
            </w:r>
          </w:p>
        </w:tc>
      </w:tr>
      <w:tr w:rsidR="00DA7CBD" w:rsidRPr="00BF76E0" w14:paraId="6EE294E9" w14:textId="77777777" w:rsidTr="00DA7CBD">
        <w:trPr>
          <w:jc w:val="center"/>
        </w:trPr>
        <w:tc>
          <w:tcPr>
            <w:tcW w:w="1951" w:type="dxa"/>
            <w:shd w:val="clear" w:color="auto" w:fill="auto"/>
          </w:tcPr>
          <w:p w14:paraId="3C1EE87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8C7E2F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75ABB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77A3C3" w14:textId="77777777" w:rsidR="00DA7CBD" w:rsidRPr="00BF76E0" w:rsidRDefault="00DA7CBD" w:rsidP="00DA7CBD"/>
    <w:p w14:paraId="59D21FB8" w14:textId="77777777" w:rsidR="00DA7CBD" w:rsidRPr="00BF76E0" w:rsidRDefault="00DA7CBD" w:rsidP="00DA7CBD">
      <w:pPr>
        <w:pStyle w:val="Heading4"/>
      </w:pPr>
      <w:bookmarkStart w:id="2357" w:name="_Toc372010455"/>
      <w:bookmarkStart w:id="2358" w:name="_Toc379382825"/>
      <w:bookmarkStart w:id="2359" w:name="_Toc379383525"/>
      <w:bookmarkStart w:id="2360" w:name="_Toc494974489"/>
      <w:bookmarkStart w:id="2361" w:name="_Toc499392810"/>
      <w:r w:rsidRPr="00BF76E0">
        <w:t>C.10.2.17</w:t>
      </w:r>
      <w:r w:rsidRPr="00BF76E0">
        <w:tab/>
        <w:t>Timing adjustable</w:t>
      </w:r>
      <w:bookmarkEnd w:id="2357"/>
      <w:bookmarkEnd w:id="2358"/>
      <w:bookmarkEnd w:id="2359"/>
      <w:bookmarkEnd w:id="2360"/>
      <w:bookmarkEnd w:id="23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532A87" w14:textId="77777777" w:rsidTr="00DA7CBD">
        <w:trPr>
          <w:jc w:val="center"/>
        </w:trPr>
        <w:tc>
          <w:tcPr>
            <w:tcW w:w="1951" w:type="dxa"/>
            <w:shd w:val="clear" w:color="auto" w:fill="auto"/>
          </w:tcPr>
          <w:p w14:paraId="6D17B24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2039B8" w14:textId="77777777" w:rsidR="00DA7CBD" w:rsidRPr="00BF76E0" w:rsidRDefault="00DA7CBD" w:rsidP="00DA7CBD">
            <w:pPr>
              <w:pStyle w:val="TAL"/>
            </w:pPr>
            <w:r w:rsidRPr="00BF76E0">
              <w:t>Inspection</w:t>
            </w:r>
          </w:p>
        </w:tc>
      </w:tr>
      <w:tr w:rsidR="00DA7CBD" w:rsidRPr="00BF76E0" w14:paraId="02879406" w14:textId="77777777" w:rsidTr="00DA7CBD">
        <w:trPr>
          <w:jc w:val="center"/>
        </w:trPr>
        <w:tc>
          <w:tcPr>
            <w:tcW w:w="1951" w:type="dxa"/>
            <w:shd w:val="clear" w:color="auto" w:fill="auto"/>
          </w:tcPr>
          <w:p w14:paraId="6D9338F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FE01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E177BC5" w14:textId="77777777" w:rsidTr="00DA7CBD">
        <w:trPr>
          <w:jc w:val="center"/>
        </w:trPr>
        <w:tc>
          <w:tcPr>
            <w:tcW w:w="1951" w:type="dxa"/>
            <w:shd w:val="clear" w:color="auto" w:fill="auto"/>
          </w:tcPr>
          <w:p w14:paraId="26465CF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69E8D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10.17.</w:t>
            </w:r>
          </w:p>
        </w:tc>
      </w:tr>
      <w:tr w:rsidR="00DA7CBD" w:rsidRPr="00BF76E0" w14:paraId="3F8682D2" w14:textId="77777777" w:rsidTr="00DA7CBD">
        <w:trPr>
          <w:jc w:val="center"/>
        </w:trPr>
        <w:tc>
          <w:tcPr>
            <w:tcW w:w="1951" w:type="dxa"/>
            <w:shd w:val="clear" w:color="auto" w:fill="auto"/>
          </w:tcPr>
          <w:p w14:paraId="05F3F66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41A6D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0AA478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6559366" w14:textId="77777777" w:rsidR="00DA7CBD" w:rsidRPr="00BF76E0" w:rsidRDefault="00DA7CBD" w:rsidP="00DA7CBD"/>
    <w:p w14:paraId="3C04731E" w14:textId="77777777" w:rsidR="00DA7CBD" w:rsidRPr="00BF76E0" w:rsidRDefault="00DA7CBD" w:rsidP="00DA7CBD">
      <w:pPr>
        <w:pStyle w:val="Heading4"/>
      </w:pPr>
      <w:bookmarkStart w:id="2362" w:name="_Toc372010456"/>
      <w:bookmarkStart w:id="2363" w:name="_Toc379382826"/>
      <w:bookmarkStart w:id="2364" w:name="_Toc379383526"/>
      <w:bookmarkStart w:id="2365" w:name="_Toc494974490"/>
      <w:bookmarkStart w:id="2366" w:name="_Toc499392811"/>
      <w:r w:rsidRPr="00BF76E0">
        <w:t>C.10.2.18</w:t>
      </w:r>
      <w:r w:rsidRPr="00BF76E0">
        <w:tab/>
        <w:t>Pause, stop, hide</w:t>
      </w:r>
      <w:bookmarkEnd w:id="2362"/>
      <w:bookmarkEnd w:id="2363"/>
      <w:bookmarkEnd w:id="2364"/>
      <w:bookmarkEnd w:id="2365"/>
      <w:bookmarkEnd w:id="23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71E9770" w14:textId="77777777" w:rsidTr="00DA7CBD">
        <w:trPr>
          <w:jc w:val="center"/>
        </w:trPr>
        <w:tc>
          <w:tcPr>
            <w:tcW w:w="1951" w:type="dxa"/>
            <w:shd w:val="clear" w:color="auto" w:fill="auto"/>
          </w:tcPr>
          <w:p w14:paraId="11C10F2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7023EA" w14:textId="77777777" w:rsidR="00DA7CBD" w:rsidRPr="00BF76E0" w:rsidRDefault="00DA7CBD" w:rsidP="00DA7CBD">
            <w:pPr>
              <w:pStyle w:val="TAL"/>
            </w:pPr>
            <w:r w:rsidRPr="00BF76E0">
              <w:t>Inspection</w:t>
            </w:r>
          </w:p>
        </w:tc>
      </w:tr>
      <w:tr w:rsidR="00DA7CBD" w:rsidRPr="00BF76E0" w14:paraId="2FA360A8" w14:textId="77777777" w:rsidTr="00DA7CBD">
        <w:trPr>
          <w:jc w:val="center"/>
        </w:trPr>
        <w:tc>
          <w:tcPr>
            <w:tcW w:w="1951" w:type="dxa"/>
            <w:shd w:val="clear" w:color="auto" w:fill="auto"/>
          </w:tcPr>
          <w:p w14:paraId="3BA4457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0A567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EC9D0F7" w14:textId="77777777" w:rsidTr="00DA7CBD">
        <w:trPr>
          <w:jc w:val="center"/>
        </w:trPr>
        <w:tc>
          <w:tcPr>
            <w:tcW w:w="1951" w:type="dxa"/>
            <w:shd w:val="clear" w:color="auto" w:fill="auto"/>
          </w:tcPr>
          <w:p w14:paraId="29BFCF9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E8AD2E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10.18.</w:t>
            </w:r>
          </w:p>
        </w:tc>
      </w:tr>
      <w:tr w:rsidR="00DA7CBD" w:rsidRPr="00BF76E0" w14:paraId="3911BDE1" w14:textId="77777777" w:rsidTr="00DA7CBD">
        <w:trPr>
          <w:jc w:val="center"/>
        </w:trPr>
        <w:tc>
          <w:tcPr>
            <w:tcW w:w="1951" w:type="dxa"/>
            <w:shd w:val="clear" w:color="auto" w:fill="auto"/>
          </w:tcPr>
          <w:p w14:paraId="4F6286E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1DDE01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7EA0D6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8AE2BD0" w14:textId="77777777" w:rsidR="00DA7CBD" w:rsidRDefault="00DA7CBD" w:rsidP="00DA7CBD"/>
    <w:p w14:paraId="4CD3CAEA" w14:textId="77777777" w:rsidR="00DA7CBD" w:rsidRPr="00BF76E0" w:rsidRDefault="00DA7CBD" w:rsidP="00DA7CBD">
      <w:pPr>
        <w:pStyle w:val="Heading4"/>
      </w:pPr>
      <w:bookmarkStart w:id="2367" w:name="_Toc372010457"/>
      <w:bookmarkStart w:id="2368" w:name="_Toc379382827"/>
      <w:bookmarkStart w:id="2369" w:name="_Toc379383527"/>
      <w:bookmarkStart w:id="2370" w:name="_Toc494974491"/>
      <w:bookmarkStart w:id="2371" w:name="_Toc499392812"/>
      <w:r w:rsidRPr="00BF76E0">
        <w:t>C.10.2.19</w:t>
      </w:r>
      <w:r w:rsidRPr="00BF76E0">
        <w:tab/>
        <w:t xml:space="preserve">Three flashes </w:t>
      </w:r>
      <w:r w:rsidRPr="0033092B">
        <w:t>or</w:t>
      </w:r>
      <w:r w:rsidRPr="00BF76E0">
        <w:t xml:space="preserve"> below threshold</w:t>
      </w:r>
      <w:bookmarkEnd w:id="2367"/>
      <w:bookmarkEnd w:id="2368"/>
      <w:bookmarkEnd w:id="2369"/>
      <w:bookmarkEnd w:id="2370"/>
      <w:bookmarkEnd w:id="23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1245BBA" w14:textId="77777777" w:rsidTr="00DA7CBD">
        <w:trPr>
          <w:jc w:val="center"/>
        </w:trPr>
        <w:tc>
          <w:tcPr>
            <w:tcW w:w="1951" w:type="dxa"/>
            <w:shd w:val="clear" w:color="auto" w:fill="auto"/>
          </w:tcPr>
          <w:p w14:paraId="741C52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D9D286A" w14:textId="77777777" w:rsidR="00DA7CBD" w:rsidRPr="00BF76E0" w:rsidRDefault="00DA7CBD" w:rsidP="00DA7CBD">
            <w:pPr>
              <w:pStyle w:val="TAL"/>
            </w:pPr>
            <w:r w:rsidRPr="00BF76E0">
              <w:t>Inspection</w:t>
            </w:r>
          </w:p>
        </w:tc>
      </w:tr>
      <w:tr w:rsidR="00DA7CBD" w:rsidRPr="00BF76E0" w14:paraId="75EB427D" w14:textId="77777777" w:rsidTr="00DA7CBD">
        <w:trPr>
          <w:jc w:val="center"/>
        </w:trPr>
        <w:tc>
          <w:tcPr>
            <w:tcW w:w="1951" w:type="dxa"/>
            <w:shd w:val="clear" w:color="auto" w:fill="auto"/>
          </w:tcPr>
          <w:p w14:paraId="3ADFB3B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2FED98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7D3780A" w14:textId="77777777" w:rsidTr="00DA7CBD">
        <w:trPr>
          <w:jc w:val="center"/>
        </w:trPr>
        <w:tc>
          <w:tcPr>
            <w:tcW w:w="1951" w:type="dxa"/>
            <w:shd w:val="clear" w:color="auto" w:fill="auto"/>
          </w:tcPr>
          <w:p w14:paraId="5D62B5B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EE0F99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10.19.</w:t>
            </w:r>
          </w:p>
        </w:tc>
      </w:tr>
      <w:tr w:rsidR="00DA7CBD" w:rsidRPr="00BF76E0" w14:paraId="6FAC14BB" w14:textId="77777777" w:rsidTr="00DA7CBD">
        <w:trPr>
          <w:jc w:val="center"/>
        </w:trPr>
        <w:tc>
          <w:tcPr>
            <w:tcW w:w="1951" w:type="dxa"/>
            <w:shd w:val="clear" w:color="auto" w:fill="auto"/>
          </w:tcPr>
          <w:p w14:paraId="56B0BF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5BD963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539A64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A43335" w14:textId="77777777" w:rsidR="00DA7CBD" w:rsidRPr="00BF76E0" w:rsidRDefault="00DA7CBD" w:rsidP="00DA7CBD"/>
    <w:p w14:paraId="314D5A09" w14:textId="77777777" w:rsidR="00DA7CBD" w:rsidRPr="00BF76E0" w:rsidRDefault="00DA7CBD" w:rsidP="00DA7CBD">
      <w:pPr>
        <w:pStyle w:val="Heading4"/>
      </w:pPr>
      <w:bookmarkStart w:id="2372" w:name="_Toc372010458"/>
      <w:bookmarkStart w:id="2373" w:name="_Toc379382828"/>
      <w:bookmarkStart w:id="2374" w:name="_Toc379383528"/>
      <w:bookmarkStart w:id="2375" w:name="_Toc494974492"/>
      <w:bookmarkStart w:id="2376" w:name="_Toc499392813"/>
      <w:r w:rsidRPr="00BF76E0">
        <w:t>C.10.2.20</w:t>
      </w:r>
      <w:r w:rsidRPr="00BF76E0">
        <w:tab/>
        <w:t>Empty clause</w:t>
      </w:r>
      <w:bookmarkEnd w:id="2372"/>
      <w:bookmarkEnd w:id="2373"/>
      <w:bookmarkEnd w:id="2374"/>
      <w:bookmarkEnd w:id="2375"/>
      <w:bookmarkEnd w:id="2376"/>
    </w:p>
    <w:p w14:paraId="7F83E6AE" w14:textId="77777777" w:rsidR="00DA7CBD" w:rsidRPr="00BF76E0" w:rsidRDefault="00DA7CBD" w:rsidP="00DA7CBD">
      <w:r w:rsidRPr="00BF76E0">
        <w:t>Clause 10.2.20 contains no requirements requiring test.</w:t>
      </w:r>
    </w:p>
    <w:p w14:paraId="02359222" w14:textId="77777777" w:rsidR="00DA7CBD" w:rsidRPr="00BF76E0" w:rsidRDefault="00DA7CBD" w:rsidP="00DA7CBD">
      <w:pPr>
        <w:pStyle w:val="Heading4"/>
      </w:pPr>
      <w:bookmarkStart w:id="2377" w:name="_Toc372010459"/>
      <w:bookmarkStart w:id="2378" w:name="_Toc379382829"/>
      <w:bookmarkStart w:id="2379" w:name="_Toc379383529"/>
      <w:bookmarkStart w:id="2380" w:name="_Toc494974493"/>
      <w:bookmarkStart w:id="2381" w:name="_Toc499392814"/>
      <w:r w:rsidRPr="00BF76E0">
        <w:t>C.10.2.21</w:t>
      </w:r>
      <w:r w:rsidRPr="00BF76E0">
        <w:tab/>
        <w:t>Document titled</w:t>
      </w:r>
      <w:bookmarkEnd w:id="2377"/>
      <w:bookmarkEnd w:id="2378"/>
      <w:bookmarkEnd w:id="2379"/>
      <w:bookmarkEnd w:id="2380"/>
      <w:bookmarkEnd w:id="23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728CA34" w14:textId="77777777" w:rsidTr="00DA7CBD">
        <w:trPr>
          <w:jc w:val="center"/>
        </w:trPr>
        <w:tc>
          <w:tcPr>
            <w:tcW w:w="1951" w:type="dxa"/>
            <w:shd w:val="clear" w:color="auto" w:fill="auto"/>
          </w:tcPr>
          <w:p w14:paraId="5C33CBA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A180947" w14:textId="77777777" w:rsidR="00DA7CBD" w:rsidRPr="00BF76E0" w:rsidRDefault="00DA7CBD" w:rsidP="00DA7CBD">
            <w:pPr>
              <w:pStyle w:val="TAL"/>
            </w:pPr>
            <w:r w:rsidRPr="00BF76E0">
              <w:t>Inspection</w:t>
            </w:r>
          </w:p>
        </w:tc>
      </w:tr>
      <w:tr w:rsidR="00DA7CBD" w:rsidRPr="00BF76E0" w14:paraId="72A93D3E" w14:textId="77777777" w:rsidTr="00DA7CBD">
        <w:trPr>
          <w:jc w:val="center"/>
        </w:trPr>
        <w:tc>
          <w:tcPr>
            <w:tcW w:w="1951" w:type="dxa"/>
            <w:shd w:val="clear" w:color="auto" w:fill="auto"/>
          </w:tcPr>
          <w:p w14:paraId="12E1E5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2CBF0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094C36D" w14:textId="77777777" w:rsidTr="00DA7CBD">
        <w:trPr>
          <w:jc w:val="center"/>
        </w:trPr>
        <w:tc>
          <w:tcPr>
            <w:tcW w:w="1951" w:type="dxa"/>
            <w:shd w:val="clear" w:color="auto" w:fill="auto"/>
          </w:tcPr>
          <w:p w14:paraId="619F5B4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7E627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10.21.</w:t>
            </w:r>
          </w:p>
        </w:tc>
      </w:tr>
      <w:tr w:rsidR="00DA7CBD" w:rsidRPr="00BF76E0" w14:paraId="260805F7" w14:textId="77777777" w:rsidTr="00DA7CBD">
        <w:trPr>
          <w:jc w:val="center"/>
        </w:trPr>
        <w:tc>
          <w:tcPr>
            <w:tcW w:w="1951" w:type="dxa"/>
            <w:shd w:val="clear" w:color="auto" w:fill="auto"/>
          </w:tcPr>
          <w:p w14:paraId="261A160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CBAD7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DCA541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CD99CE4" w14:textId="77777777" w:rsidR="00DA7CBD" w:rsidRPr="00BF76E0" w:rsidRDefault="00DA7CBD" w:rsidP="00DA7CBD"/>
    <w:p w14:paraId="6364873B" w14:textId="77777777" w:rsidR="00DA7CBD" w:rsidRPr="00BF76E0" w:rsidRDefault="00DA7CBD" w:rsidP="00DA7CBD">
      <w:pPr>
        <w:pStyle w:val="Heading4"/>
      </w:pPr>
      <w:bookmarkStart w:id="2382" w:name="_Toc372010460"/>
      <w:bookmarkStart w:id="2383" w:name="_Toc379382830"/>
      <w:bookmarkStart w:id="2384" w:name="_Toc379383530"/>
      <w:bookmarkStart w:id="2385" w:name="_Toc494974494"/>
      <w:bookmarkStart w:id="2386" w:name="_Toc499392815"/>
      <w:r w:rsidRPr="00BF76E0">
        <w:t>C.10.2.22</w:t>
      </w:r>
      <w:r w:rsidRPr="00BF76E0">
        <w:tab/>
        <w:t>Focus order</w:t>
      </w:r>
      <w:bookmarkEnd w:id="2382"/>
      <w:bookmarkEnd w:id="2383"/>
      <w:bookmarkEnd w:id="2384"/>
      <w:bookmarkEnd w:id="2385"/>
      <w:bookmarkEnd w:id="23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4206CF" w14:textId="77777777" w:rsidTr="00DA7CBD">
        <w:trPr>
          <w:jc w:val="center"/>
        </w:trPr>
        <w:tc>
          <w:tcPr>
            <w:tcW w:w="1951" w:type="dxa"/>
            <w:shd w:val="clear" w:color="auto" w:fill="auto"/>
          </w:tcPr>
          <w:p w14:paraId="22A4C95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6CBC49A" w14:textId="77777777" w:rsidR="00DA7CBD" w:rsidRPr="00BF76E0" w:rsidRDefault="00DA7CBD" w:rsidP="00DA7CBD">
            <w:pPr>
              <w:pStyle w:val="TAL"/>
            </w:pPr>
            <w:r w:rsidRPr="00BF76E0">
              <w:t>Inspection</w:t>
            </w:r>
          </w:p>
        </w:tc>
      </w:tr>
      <w:tr w:rsidR="00DA7CBD" w:rsidRPr="00BF76E0" w14:paraId="5D3CE345" w14:textId="77777777" w:rsidTr="00DA7CBD">
        <w:trPr>
          <w:jc w:val="center"/>
        </w:trPr>
        <w:tc>
          <w:tcPr>
            <w:tcW w:w="1951" w:type="dxa"/>
            <w:shd w:val="clear" w:color="auto" w:fill="auto"/>
          </w:tcPr>
          <w:p w14:paraId="6A0C1C3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DA4903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1DC8EFCB" w14:textId="77777777" w:rsidTr="00DA7CBD">
        <w:trPr>
          <w:jc w:val="center"/>
        </w:trPr>
        <w:tc>
          <w:tcPr>
            <w:tcW w:w="1951" w:type="dxa"/>
            <w:shd w:val="clear" w:color="auto" w:fill="auto"/>
          </w:tcPr>
          <w:p w14:paraId="03E7B9E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BD321E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10.22.</w:t>
            </w:r>
          </w:p>
        </w:tc>
      </w:tr>
      <w:tr w:rsidR="00DA7CBD" w:rsidRPr="00BF76E0" w14:paraId="48276340" w14:textId="77777777" w:rsidTr="00DA7CBD">
        <w:trPr>
          <w:jc w:val="center"/>
        </w:trPr>
        <w:tc>
          <w:tcPr>
            <w:tcW w:w="1951" w:type="dxa"/>
            <w:shd w:val="clear" w:color="auto" w:fill="auto"/>
          </w:tcPr>
          <w:p w14:paraId="40A3F3D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CF838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FF5EA3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A17604C" w14:textId="77777777" w:rsidR="00DA7CBD" w:rsidRPr="00BF76E0" w:rsidRDefault="00DA7CBD" w:rsidP="00DA7CBD"/>
    <w:p w14:paraId="5DD6197A" w14:textId="77777777" w:rsidR="00DA7CBD" w:rsidRPr="00BF76E0" w:rsidRDefault="00DA7CBD" w:rsidP="00DA7CBD">
      <w:pPr>
        <w:pStyle w:val="Heading4"/>
      </w:pPr>
      <w:bookmarkStart w:id="2387" w:name="_Toc372010461"/>
      <w:bookmarkStart w:id="2388" w:name="_Toc379382831"/>
      <w:bookmarkStart w:id="2389" w:name="_Toc379383531"/>
      <w:bookmarkStart w:id="2390" w:name="_Toc494974495"/>
      <w:bookmarkStart w:id="2391" w:name="_Toc499392816"/>
      <w:r w:rsidRPr="00BF76E0">
        <w:t>C.10.2.23</w:t>
      </w:r>
      <w:r w:rsidRPr="00BF76E0">
        <w:tab/>
        <w:t>Link purpose (in context)</w:t>
      </w:r>
      <w:bookmarkEnd w:id="2387"/>
      <w:bookmarkEnd w:id="2388"/>
      <w:bookmarkEnd w:id="2389"/>
      <w:bookmarkEnd w:id="2390"/>
      <w:bookmarkEnd w:id="23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5A0C19" w14:textId="77777777" w:rsidTr="00DA7CBD">
        <w:trPr>
          <w:jc w:val="center"/>
        </w:trPr>
        <w:tc>
          <w:tcPr>
            <w:tcW w:w="1951" w:type="dxa"/>
            <w:shd w:val="clear" w:color="auto" w:fill="auto"/>
          </w:tcPr>
          <w:p w14:paraId="799C3D4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9E8A6F5" w14:textId="77777777" w:rsidR="00DA7CBD" w:rsidRPr="00BF76E0" w:rsidRDefault="00DA7CBD" w:rsidP="00DA7CBD">
            <w:pPr>
              <w:pStyle w:val="TAL"/>
            </w:pPr>
            <w:r w:rsidRPr="00BF76E0">
              <w:t>Inspection</w:t>
            </w:r>
          </w:p>
        </w:tc>
      </w:tr>
      <w:tr w:rsidR="00DA7CBD" w:rsidRPr="00BF76E0" w14:paraId="3165DA0D" w14:textId="77777777" w:rsidTr="00DA7CBD">
        <w:trPr>
          <w:jc w:val="center"/>
        </w:trPr>
        <w:tc>
          <w:tcPr>
            <w:tcW w:w="1951" w:type="dxa"/>
            <w:shd w:val="clear" w:color="auto" w:fill="auto"/>
          </w:tcPr>
          <w:p w14:paraId="328F08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36B2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8DDC2E7" w14:textId="77777777" w:rsidTr="00DA7CBD">
        <w:trPr>
          <w:jc w:val="center"/>
        </w:trPr>
        <w:tc>
          <w:tcPr>
            <w:tcW w:w="1951" w:type="dxa"/>
            <w:shd w:val="clear" w:color="auto" w:fill="auto"/>
          </w:tcPr>
          <w:p w14:paraId="2B6B02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338E60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10.23.</w:t>
            </w:r>
          </w:p>
        </w:tc>
      </w:tr>
      <w:tr w:rsidR="00DA7CBD" w:rsidRPr="00BF76E0" w14:paraId="53351F10" w14:textId="77777777" w:rsidTr="00DA7CBD">
        <w:trPr>
          <w:jc w:val="center"/>
        </w:trPr>
        <w:tc>
          <w:tcPr>
            <w:tcW w:w="1951" w:type="dxa"/>
            <w:shd w:val="clear" w:color="auto" w:fill="auto"/>
          </w:tcPr>
          <w:p w14:paraId="6E8B1D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00C56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A125D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7F59BFA" w14:textId="77777777" w:rsidR="00DA7CBD" w:rsidRPr="00BF76E0" w:rsidRDefault="00DA7CBD" w:rsidP="00DA7CBD"/>
    <w:p w14:paraId="646DA6A0" w14:textId="77777777" w:rsidR="00DA7CBD" w:rsidRDefault="00DA7CBD" w:rsidP="00DA7CBD">
      <w:pPr>
        <w:pStyle w:val="Heading4"/>
      </w:pPr>
      <w:bookmarkStart w:id="2392" w:name="_Toc372010462"/>
      <w:bookmarkStart w:id="2393" w:name="_Toc379382832"/>
      <w:bookmarkStart w:id="2394" w:name="_Toc379383532"/>
      <w:bookmarkStart w:id="2395" w:name="_Toc494974496"/>
      <w:bookmarkStart w:id="2396" w:name="_Toc499392817"/>
      <w:r w:rsidRPr="00BF76E0">
        <w:t>C.10.2.24</w:t>
      </w:r>
      <w:r w:rsidRPr="00BF76E0">
        <w:tab/>
      </w:r>
      <w:bookmarkEnd w:id="2392"/>
      <w:bookmarkEnd w:id="2393"/>
      <w:bookmarkEnd w:id="2394"/>
      <w:r>
        <w:t>Empty clause</w:t>
      </w:r>
      <w:bookmarkEnd w:id="2395"/>
      <w:bookmarkEnd w:id="2396"/>
    </w:p>
    <w:p w14:paraId="5D9E3C0A" w14:textId="77777777" w:rsidR="00DA7CBD" w:rsidRDefault="00DA7CBD" w:rsidP="00DA7CBD">
      <w:r>
        <w:t>Clause 10.2.24 contains no requirements requiring test.</w:t>
      </w:r>
    </w:p>
    <w:p w14:paraId="1A722566" w14:textId="77777777" w:rsidR="00DA7CBD" w:rsidRPr="00BF76E0" w:rsidRDefault="00DA7CBD" w:rsidP="00DA7CBD">
      <w:pPr>
        <w:pStyle w:val="Heading4"/>
      </w:pPr>
      <w:bookmarkStart w:id="2397" w:name="_Toc372010463"/>
      <w:bookmarkStart w:id="2398" w:name="_Toc379382833"/>
      <w:bookmarkStart w:id="2399" w:name="_Toc379383533"/>
      <w:bookmarkStart w:id="2400" w:name="_Toc494974497"/>
      <w:bookmarkStart w:id="2401" w:name="_Toc499392818"/>
      <w:r w:rsidRPr="00BF76E0">
        <w:t>C.10.2.25</w:t>
      </w:r>
      <w:r w:rsidRPr="00BF76E0">
        <w:tab/>
        <w:t>Headings and labels</w:t>
      </w:r>
      <w:bookmarkEnd w:id="2397"/>
      <w:bookmarkEnd w:id="2398"/>
      <w:bookmarkEnd w:id="2399"/>
      <w:bookmarkEnd w:id="2400"/>
      <w:bookmarkEnd w:id="24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1D2EC4" w14:textId="77777777" w:rsidTr="00DA7CBD">
        <w:trPr>
          <w:jc w:val="center"/>
        </w:trPr>
        <w:tc>
          <w:tcPr>
            <w:tcW w:w="1951" w:type="dxa"/>
            <w:shd w:val="clear" w:color="auto" w:fill="auto"/>
          </w:tcPr>
          <w:p w14:paraId="281184C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31EE3FD" w14:textId="77777777" w:rsidR="00DA7CBD" w:rsidRPr="00BF76E0" w:rsidRDefault="00DA7CBD" w:rsidP="00DA7CBD">
            <w:pPr>
              <w:pStyle w:val="TAL"/>
            </w:pPr>
            <w:r w:rsidRPr="00BF76E0">
              <w:t>Inspection</w:t>
            </w:r>
          </w:p>
        </w:tc>
      </w:tr>
      <w:tr w:rsidR="00DA7CBD" w:rsidRPr="00BF76E0" w14:paraId="683340E8" w14:textId="77777777" w:rsidTr="00DA7CBD">
        <w:trPr>
          <w:jc w:val="center"/>
        </w:trPr>
        <w:tc>
          <w:tcPr>
            <w:tcW w:w="1951" w:type="dxa"/>
            <w:shd w:val="clear" w:color="auto" w:fill="auto"/>
          </w:tcPr>
          <w:p w14:paraId="6197BE1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5653F1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231AC48" w14:textId="77777777" w:rsidTr="00DA7CBD">
        <w:trPr>
          <w:jc w:val="center"/>
        </w:trPr>
        <w:tc>
          <w:tcPr>
            <w:tcW w:w="1951" w:type="dxa"/>
            <w:shd w:val="clear" w:color="auto" w:fill="auto"/>
          </w:tcPr>
          <w:p w14:paraId="114DEA6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52687B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10.25.</w:t>
            </w:r>
          </w:p>
        </w:tc>
      </w:tr>
      <w:tr w:rsidR="00DA7CBD" w:rsidRPr="00BF76E0" w14:paraId="179952CF" w14:textId="77777777" w:rsidTr="00DA7CBD">
        <w:trPr>
          <w:jc w:val="center"/>
        </w:trPr>
        <w:tc>
          <w:tcPr>
            <w:tcW w:w="1951" w:type="dxa"/>
            <w:shd w:val="clear" w:color="auto" w:fill="auto"/>
          </w:tcPr>
          <w:p w14:paraId="26AB2B8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FB1F76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96CA24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0A95B4" w14:textId="77777777" w:rsidR="00DA7CBD" w:rsidRPr="00BF76E0" w:rsidRDefault="00DA7CBD" w:rsidP="00DA7CBD"/>
    <w:p w14:paraId="611E17AB" w14:textId="77777777" w:rsidR="00DA7CBD" w:rsidRPr="00BF76E0" w:rsidRDefault="00DA7CBD" w:rsidP="00DA7CBD">
      <w:pPr>
        <w:pStyle w:val="Heading4"/>
      </w:pPr>
      <w:bookmarkStart w:id="2402" w:name="_Toc372010464"/>
      <w:bookmarkStart w:id="2403" w:name="_Toc379382834"/>
      <w:bookmarkStart w:id="2404" w:name="_Toc379383534"/>
      <w:bookmarkStart w:id="2405" w:name="_Toc494974498"/>
      <w:bookmarkStart w:id="2406" w:name="_Toc499392819"/>
      <w:r w:rsidRPr="00BF76E0">
        <w:t>C.10.2.26</w:t>
      </w:r>
      <w:r w:rsidRPr="00BF76E0">
        <w:tab/>
        <w:t>Focus visible</w:t>
      </w:r>
      <w:bookmarkEnd w:id="2402"/>
      <w:bookmarkEnd w:id="2403"/>
      <w:bookmarkEnd w:id="2404"/>
      <w:bookmarkEnd w:id="2405"/>
      <w:bookmarkEnd w:id="24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B3248A9" w14:textId="77777777" w:rsidTr="00DA7CBD">
        <w:trPr>
          <w:jc w:val="center"/>
        </w:trPr>
        <w:tc>
          <w:tcPr>
            <w:tcW w:w="1951" w:type="dxa"/>
            <w:shd w:val="clear" w:color="auto" w:fill="auto"/>
          </w:tcPr>
          <w:p w14:paraId="5A7EEFE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2C7847B" w14:textId="77777777" w:rsidR="00DA7CBD" w:rsidRPr="00BF76E0" w:rsidRDefault="00DA7CBD" w:rsidP="00DA7CBD">
            <w:pPr>
              <w:pStyle w:val="TAL"/>
            </w:pPr>
            <w:r w:rsidRPr="00BF76E0">
              <w:t>Inspection</w:t>
            </w:r>
          </w:p>
        </w:tc>
      </w:tr>
      <w:tr w:rsidR="00DA7CBD" w:rsidRPr="00BF76E0" w14:paraId="4E2DDB11" w14:textId="77777777" w:rsidTr="00DA7CBD">
        <w:trPr>
          <w:jc w:val="center"/>
        </w:trPr>
        <w:tc>
          <w:tcPr>
            <w:tcW w:w="1951" w:type="dxa"/>
            <w:shd w:val="clear" w:color="auto" w:fill="auto"/>
          </w:tcPr>
          <w:p w14:paraId="631A5D6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57E026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71A76A5A" w14:textId="77777777" w:rsidTr="00DA7CBD">
        <w:trPr>
          <w:jc w:val="center"/>
        </w:trPr>
        <w:tc>
          <w:tcPr>
            <w:tcW w:w="1951" w:type="dxa"/>
            <w:shd w:val="clear" w:color="auto" w:fill="auto"/>
          </w:tcPr>
          <w:p w14:paraId="5039EBD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1ABBE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10.26.</w:t>
            </w:r>
          </w:p>
        </w:tc>
      </w:tr>
      <w:tr w:rsidR="00DA7CBD" w:rsidRPr="00BF76E0" w14:paraId="484C7693" w14:textId="77777777" w:rsidTr="00DA7CBD">
        <w:trPr>
          <w:jc w:val="center"/>
        </w:trPr>
        <w:tc>
          <w:tcPr>
            <w:tcW w:w="1951" w:type="dxa"/>
            <w:shd w:val="clear" w:color="auto" w:fill="auto"/>
          </w:tcPr>
          <w:p w14:paraId="3EA7EB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B13501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EF496D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86DBA86" w14:textId="77777777" w:rsidR="00DA7CBD" w:rsidRPr="00BF76E0" w:rsidRDefault="00DA7CBD" w:rsidP="00DA7CBD"/>
    <w:p w14:paraId="64996757" w14:textId="77777777" w:rsidR="00DA7CBD" w:rsidRPr="00BF76E0" w:rsidRDefault="00DA7CBD" w:rsidP="00DA7CBD">
      <w:pPr>
        <w:pStyle w:val="Heading4"/>
      </w:pPr>
      <w:bookmarkStart w:id="2407" w:name="_Toc372010465"/>
      <w:bookmarkStart w:id="2408" w:name="_Toc379382835"/>
      <w:bookmarkStart w:id="2409" w:name="_Toc379383535"/>
      <w:bookmarkStart w:id="2410" w:name="_Toc494974499"/>
      <w:bookmarkStart w:id="2411" w:name="_Toc499392820"/>
      <w:r w:rsidRPr="00BF76E0">
        <w:t>C.10.2.27</w:t>
      </w:r>
      <w:r w:rsidRPr="00BF76E0">
        <w:tab/>
        <w:t xml:space="preserve">Language of </w:t>
      </w:r>
      <w:bookmarkEnd w:id="2407"/>
      <w:bookmarkEnd w:id="2408"/>
      <w:bookmarkEnd w:id="2409"/>
      <w:r>
        <w:t>document</w:t>
      </w:r>
      <w:bookmarkEnd w:id="2410"/>
      <w:bookmarkEnd w:id="24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F0A6226" w14:textId="77777777" w:rsidTr="00DA7CBD">
        <w:trPr>
          <w:jc w:val="center"/>
        </w:trPr>
        <w:tc>
          <w:tcPr>
            <w:tcW w:w="1951" w:type="dxa"/>
            <w:shd w:val="clear" w:color="auto" w:fill="auto"/>
          </w:tcPr>
          <w:p w14:paraId="6C1E6B7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60CAB09" w14:textId="77777777" w:rsidR="00DA7CBD" w:rsidRPr="00BF76E0" w:rsidRDefault="00DA7CBD" w:rsidP="00DA7CBD">
            <w:pPr>
              <w:pStyle w:val="TAL"/>
            </w:pPr>
            <w:r w:rsidRPr="00BF76E0">
              <w:t>Inspection</w:t>
            </w:r>
          </w:p>
        </w:tc>
      </w:tr>
      <w:tr w:rsidR="00DA7CBD" w:rsidRPr="00BF76E0" w14:paraId="7065C189" w14:textId="77777777" w:rsidTr="00DA7CBD">
        <w:trPr>
          <w:jc w:val="center"/>
        </w:trPr>
        <w:tc>
          <w:tcPr>
            <w:tcW w:w="1951" w:type="dxa"/>
            <w:shd w:val="clear" w:color="auto" w:fill="auto"/>
          </w:tcPr>
          <w:p w14:paraId="1C63F22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4E35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2734DE7" w14:textId="77777777" w:rsidTr="00DA7CBD">
        <w:trPr>
          <w:jc w:val="center"/>
        </w:trPr>
        <w:tc>
          <w:tcPr>
            <w:tcW w:w="1951" w:type="dxa"/>
            <w:shd w:val="clear" w:color="auto" w:fill="auto"/>
          </w:tcPr>
          <w:p w14:paraId="0ABEA4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EBA76F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10.27.</w:t>
            </w:r>
          </w:p>
        </w:tc>
      </w:tr>
      <w:tr w:rsidR="00DA7CBD" w:rsidRPr="00BF76E0" w14:paraId="25C7F649" w14:textId="77777777" w:rsidTr="00DA7CBD">
        <w:trPr>
          <w:jc w:val="center"/>
        </w:trPr>
        <w:tc>
          <w:tcPr>
            <w:tcW w:w="1951" w:type="dxa"/>
            <w:shd w:val="clear" w:color="auto" w:fill="auto"/>
          </w:tcPr>
          <w:p w14:paraId="7C80852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8070F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7AD19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3401362" w14:textId="77777777" w:rsidR="00DA7CBD" w:rsidRPr="00BF76E0" w:rsidRDefault="00DA7CBD" w:rsidP="00DA7CBD"/>
    <w:p w14:paraId="4C34474E" w14:textId="77777777" w:rsidR="00DA7CBD" w:rsidRPr="00BF76E0" w:rsidRDefault="00DA7CBD" w:rsidP="00DA7CBD">
      <w:pPr>
        <w:pStyle w:val="Heading4"/>
      </w:pPr>
      <w:bookmarkStart w:id="2412" w:name="_Toc372010466"/>
      <w:bookmarkStart w:id="2413" w:name="_Toc379382836"/>
      <w:bookmarkStart w:id="2414" w:name="_Toc379383536"/>
      <w:bookmarkStart w:id="2415" w:name="_Toc494974500"/>
      <w:bookmarkStart w:id="2416" w:name="_Toc499392821"/>
      <w:r w:rsidRPr="00BF76E0">
        <w:t>C.10.2.28</w:t>
      </w:r>
      <w:r w:rsidRPr="00BF76E0">
        <w:tab/>
        <w:t>Language of parts</w:t>
      </w:r>
      <w:bookmarkEnd w:id="2412"/>
      <w:bookmarkEnd w:id="2413"/>
      <w:bookmarkEnd w:id="2414"/>
      <w:bookmarkEnd w:id="2415"/>
      <w:bookmarkEnd w:id="24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4F92EC9" w14:textId="77777777" w:rsidTr="00DA7CBD">
        <w:trPr>
          <w:jc w:val="center"/>
        </w:trPr>
        <w:tc>
          <w:tcPr>
            <w:tcW w:w="1951" w:type="dxa"/>
            <w:shd w:val="clear" w:color="auto" w:fill="auto"/>
          </w:tcPr>
          <w:p w14:paraId="0CA057B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52439F" w14:textId="77777777" w:rsidR="00DA7CBD" w:rsidRPr="00BF76E0" w:rsidRDefault="00DA7CBD" w:rsidP="00DA7CBD">
            <w:pPr>
              <w:pStyle w:val="TAL"/>
            </w:pPr>
            <w:r w:rsidRPr="00BF76E0">
              <w:t>Inspection</w:t>
            </w:r>
          </w:p>
        </w:tc>
      </w:tr>
      <w:tr w:rsidR="00DA7CBD" w:rsidRPr="00BF76E0" w14:paraId="0AF1D88D" w14:textId="77777777" w:rsidTr="00DA7CBD">
        <w:trPr>
          <w:jc w:val="center"/>
        </w:trPr>
        <w:tc>
          <w:tcPr>
            <w:tcW w:w="1951" w:type="dxa"/>
            <w:shd w:val="clear" w:color="auto" w:fill="auto"/>
          </w:tcPr>
          <w:p w14:paraId="5684B0F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857B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752B823" w14:textId="77777777" w:rsidTr="00DA7CBD">
        <w:trPr>
          <w:jc w:val="center"/>
        </w:trPr>
        <w:tc>
          <w:tcPr>
            <w:tcW w:w="1951" w:type="dxa"/>
            <w:shd w:val="clear" w:color="auto" w:fill="auto"/>
          </w:tcPr>
          <w:p w14:paraId="7B0D4B9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1922A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10.28.</w:t>
            </w:r>
          </w:p>
        </w:tc>
      </w:tr>
      <w:tr w:rsidR="00DA7CBD" w:rsidRPr="00BF76E0" w14:paraId="4BD98AC7" w14:textId="77777777" w:rsidTr="00DA7CBD">
        <w:trPr>
          <w:jc w:val="center"/>
        </w:trPr>
        <w:tc>
          <w:tcPr>
            <w:tcW w:w="1951" w:type="dxa"/>
            <w:shd w:val="clear" w:color="auto" w:fill="auto"/>
          </w:tcPr>
          <w:p w14:paraId="0B6EBFE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2C5BD3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6F7CF5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3ADD626" w14:textId="77777777" w:rsidR="00DA7CBD" w:rsidRPr="00BF76E0" w:rsidRDefault="00DA7CBD" w:rsidP="00DA7CBD"/>
    <w:p w14:paraId="6EFD522F" w14:textId="77777777" w:rsidR="00DA7CBD" w:rsidRPr="00BF76E0" w:rsidRDefault="00DA7CBD" w:rsidP="00DA7CBD">
      <w:pPr>
        <w:pStyle w:val="Heading4"/>
      </w:pPr>
      <w:bookmarkStart w:id="2417" w:name="_Toc372010467"/>
      <w:bookmarkStart w:id="2418" w:name="_Toc379382837"/>
      <w:bookmarkStart w:id="2419" w:name="_Toc379383537"/>
      <w:bookmarkStart w:id="2420" w:name="_Toc494974501"/>
      <w:bookmarkStart w:id="2421" w:name="_Toc499392822"/>
      <w:r w:rsidRPr="00BF76E0">
        <w:t>C.10.2.29</w:t>
      </w:r>
      <w:r w:rsidRPr="00BF76E0">
        <w:tab/>
        <w:t>On focus</w:t>
      </w:r>
      <w:bookmarkEnd w:id="2417"/>
      <w:bookmarkEnd w:id="2418"/>
      <w:bookmarkEnd w:id="2419"/>
      <w:bookmarkEnd w:id="2420"/>
      <w:bookmarkEnd w:id="24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7EC94B3" w14:textId="77777777" w:rsidTr="00DA7CBD">
        <w:trPr>
          <w:jc w:val="center"/>
        </w:trPr>
        <w:tc>
          <w:tcPr>
            <w:tcW w:w="1951" w:type="dxa"/>
            <w:shd w:val="clear" w:color="auto" w:fill="auto"/>
          </w:tcPr>
          <w:p w14:paraId="0746C1F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08B37E8" w14:textId="77777777" w:rsidR="00DA7CBD" w:rsidRPr="00BF76E0" w:rsidRDefault="00DA7CBD" w:rsidP="00DA7CBD">
            <w:pPr>
              <w:pStyle w:val="TAL"/>
            </w:pPr>
            <w:r w:rsidRPr="00BF76E0">
              <w:t>Inspection</w:t>
            </w:r>
          </w:p>
        </w:tc>
      </w:tr>
      <w:tr w:rsidR="00DA7CBD" w:rsidRPr="00BF76E0" w14:paraId="2B62F53E" w14:textId="77777777" w:rsidTr="00DA7CBD">
        <w:trPr>
          <w:jc w:val="center"/>
        </w:trPr>
        <w:tc>
          <w:tcPr>
            <w:tcW w:w="1951" w:type="dxa"/>
            <w:shd w:val="clear" w:color="auto" w:fill="auto"/>
          </w:tcPr>
          <w:p w14:paraId="0A11739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A8B41A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1A9E329" w14:textId="77777777" w:rsidTr="00DA7CBD">
        <w:trPr>
          <w:jc w:val="center"/>
        </w:trPr>
        <w:tc>
          <w:tcPr>
            <w:tcW w:w="1951" w:type="dxa"/>
            <w:shd w:val="clear" w:color="auto" w:fill="auto"/>
          </w:tcPr>
          <w:p w14:paraId="0E67273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6590F3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10.29.</w:t>
            </w:r>
          </w:p>
        </w:tc>
      </w:tr>
      <w:tr w:rsidR="00DA7CBD" w:rsidRPr="00BF76E0" w14:paraId="6C990230" w14:textId="77777777" w:rsidTr="00DA7CBD">
        <w:trPr>
          <w:jc w:val="center"/>
        </w:trPr>
        <w:tc>
          <w:tcPr>
            <w:tcW w:w="1951" w:type="dxa"/>
            <w:shd w:val="clear" w:color="auto" w:fill="auto"/>
          </w:tcPr>
          <w:p w14:paraId="2D7C737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6742D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7C60C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4F5D41D" w14:textId="77777777" w:rsidR="00DA7CBD" w:rsidRPr="00BF76E0" w:rsidRDefault="00DA7CBD" w:rsidP="00DA7CBD"/>
    <w:p w14:paraId="25D72CEF" w14:textId="77777777" w:rsidR="00DA7CBD" w:rsidRPr="00BF76E0" w:rsidRDefault="00DA7CBD" w:rsidP="00DA7CBD">
      <w:pPr>
        <w:pStyle w:val="Heading4"/>
      </w:pPr>
      <w:bookmarkStart w:id="2422" w:name="_Toc372010468"/>
      <w:bookmarkStart w:id="2423" w:name="_Toc379382838"/>
      <w:bookmarkStart w:id="2424" w:name="_Toc379383538"/>
      <w:bookmarkStart w:id="2425" w:name="_Toc494974502"/>
      <w:bookmarkStart w:id="2426" w:name="_Toc499392823"/>
      <w:r w:rsidRPr="00BF76E0">
        <w:t>C.10.2.30</w:t>
      </w:r>
      <w:r w:rsidRPr="00BF76E0">
        <w:tab/>
        <w:t>On input</w:t>
      </w:r>
      <w:bookmarkEnd w:id="2422"/>
      <w:bookmarkEnd w:id="2423"/>
      <w:bookmarkEnd w:id="2424"/>
      <w:bookmarkEnd w:id="2425"/>
      <w:bookmarkEnd w:id="24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76CD1ED" w14:textId="77777777" w:rsidTr="00DA7CBD">
        <w:trPr>
          <w:jc w:val="center"/>
        </w:trPr>
        <w:tc>
          <w:tcPr>
            <w:tcW w:w="1951" w:type="dxa"/>
            <w:shd w:val="clear" w:color="auto" w:fill="auto"/>
          </w:tcPr>
          <w:p w14:paraId="4AE3A2D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9EB0007" w14:textId="77777777" w:rsidR="00DA7CBD" w:rsidRPr="00BF76E0" w:rsidRDefault="00DA7CBD" w:rsidP="00DA7CBD">
            <w:pPr>
              <w:pStyle w:val="TAL"/>
            </w:pPr>
            <w:r w:rsidRPr="00BF76E0">
              <w:t>Inspection</w:t>
            </w:r>
          </w:p>
        </w:tc>
      </w:tr>
      <w:tr w:rsidR="00DA7CBD" w:rsidRPr="00BF76E0" w14:paraId="65AEC428" w14:textId="77777777" w:rsidTr="00DA7CBD">
        <w:trPr>
          <w:jc w:val="center"/>
        </w:trPr>
        <w:tc>
          <w:tcPr>
            <w:tcW w:w="1951" w:type="dxa"/>
            <w:shd w:val="clear" w:color="auto" w:fill="auto"/>
          </w:tcPr>
          <w:p w14:paraId="54BE529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72DDA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86E3DB9" w14:textId="77777777" w:rsidTr="00DA7CBD">
        <w:trPr>
          <w:jc w:val="center"/>
        </w:trPr>
        <w:tc>
          <w:tcPr>
            <w:tcW w:w="1951" w:type="dxa"/>
            <w:shd w:val="clear" w:color="auto" w:fill="auto"/>
          </w:tcPr>
          <w:p w14:paraId="7CA826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9EBDC4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10.30.</w:t>
            </w:r>
          </w:p>
        </w:tc>
      </w:tr>
      <w:tr w:rsidR="00DA7CBD" w:rsidRPr="00BF76E0" w14:paraId="380BBBBA" w14:textId="77777777" w:rsidTr="00DA7CBD">
        <w:trPr>
          <w:jc w:val="center"/>
        </w:trPr>
        <w:tc>
          <w:tcPr>
            <w:tcW w:w="1951" w:type="dxa"/>
            <w:shd w:val="clear" w:color="auto" w:fill="auto"/>
          </w:tcPr>
          <w:p w14:paraId="4842C94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531B32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EB244F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2D90CF" w14:textId="77777777" w:rsidR="00DA7CBD" w:rsidRPr="00BF76E0" w:rsidRDefault="00DA7CBD" w:rsidP="00DA7CBD"/>
    <w:p w14:paraId="30191E8E" w14:textId="77777777" w:rsidR="00DA7CBD" w:rsidRPr="00BF76E0" w:rsidRDefault="00DA7CBD" w:rsidP="00DA7CBD">
      <w:pPr>
        <w:pStyle w:val="Heading4"/>
      </w:pPr>
      <w:bookmarkStart w:id="2427" w:name="_Toc372010469"/>
      <w:bookmarkStart w:id="2428" w:name="_Toc379382839"/>
      <w:bookmarkStart w:id="2429" w:name="_Toc379383539"/>
      <w:bookmarkStart w:id="2430" w:name="_Toc494974503"/>
      <w:bookmarkStart w:id="2431" w:name="_Toc499392824"/>
      <w:r w:rsidRPr="00BF76E0">
        <w:t>C.10.2.31</w:t>
      </w:r>
      <w:r w:rsidRPr="00BF76E0">
        <w:tab/>
        <w:t>Empty clause</w:t>
      </w:r>
      <w:bookmarkEnd w:id="2427"/>
      <w:bookmarkEnd w:id="2428"/>
      <w:bookmarkEnd w:id="2429"/>
      <w:bookmarkEnd w:id="2430"/>
      <w:bookmarkEnd w:id="2431"/>
    </w:p>
    <w:p w14:paraId="4EB600C1" w14:textId="77777777" w:rsidR="00DA7CBD" w:rsidRPr="00BF76E0" w:rsidRDefault="00DA7CBD" w:rsidP="00DA7CBD">
      <w:r w:rsidRPr="00BF76E0">
        <w:t>Clause 10.2.31 contains no requirements requiring test.</w:t>
      </w:r>
    </w:p>
    <w:p w14:paraId="3747DDC8" w14:textId="77777777" w:rsidR="00DA7CBD" w:rsidRPr="00BF76E0" w:rsidRDefault="00DA7CBD" w:rsidP="00DA7CBD">
      <w:pPr>
        <w:pStyle w:val="Heading4"/>
      </w:pPr>
      <w:bookmarkStart w:id="2432" w:name="_Toc372010470"/>
      <w:bookmarkStart w:id="2433" w:name="_Toc379382840"/>
      <w:bookmarkStart w:id="2434" w:name="_Toc379383540"/>
      <w:bookmarkStart w:id="2435" w:name="_Toc494974504"/>
      <w:bookmarkStart w:id="2436" w:name="_Toc499392825"/>
      <w:r w:rsidRPr="00BF76E0">
        <w:t>C.10.2.32</w:t>
      </w:r>
      <w:r w:rsidRPr="00BF76E0">
        <w:tab/>
        <w:t>Empty clause</w:t>
      </w:r>
      <w:bookmarkEnd w:id="2432"/>
      <w:bookmarkEnd w:id="2433"/>
      <w:bookmarkEnd w:id="2434"/>
      <w:bookmarkEnd w:id="2435"/>
      <w:bookmarkEnd w:id="2436"/>
    </w:p>
    <w:p w14:paraId="5B140A2F" w14:textId="77777777" w:rsidR="00DA7CBD" w:rsidRDefault="00DA7CBD" w:rsidP="00DA7CBD">
      <w:r w:rsidRPr="00BF76E0">
        <w:t>Clause 10.2.32 contains no requirements requiring test.</w:t>
      </w:r>
    </w:p>
    <w:p w14:paraId="2AD7A6AF" w14:textId="77777777" w:rsidR="00DA7CBD" w:rsidRPr="00BF76E0" w:rsidRDefault="00DA7CBD" w:rsidP="00DA7CBD">
      <w:pPr>
        <w:pStyle w:val="Heading4"/>
      </w:pPr>
      <w:bookmarkStart w:id="2437" w:name="_Toc372010471"/>
      <w:bookmarkStart w:id="2438" w:name="_Toc379382841"/>
      <w:bookmarkStart w:id="2439" w:name="_Toc379383541"/>
      <w:bookmarkStart w:id="2440" w:name="_Toc494974505"/>
      <w:bookmarkStart w:id="2441" w:name="_Toc499392826"/>
      <w:r w:rsidRPr="00BF76E0">
        <w:t>C.10.2.33</w:t>
      </w:r>
      <w:r w:rsidRPr="00BF76E0">
        <w:tab/>
        <w:t>Error identification</w:t>
      </w:r>
      <w:bookmarkEnd w:id="2437"/>
      <w:bookmarkEnd w:id="2438"/>
      <w:bookmarkEnd w:id="2439"/>
      <w:bookmarkEnd w:id="2440"/>
      <w:bookmarkEnd w:id="24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0C8425" w14:textId="77777777" w:rsidTr="00DA7CBD">
        <w:trPr>
          <w:jc w:val="center"/>
        </w:trPr>
        <w:tc>
          <w:tcPr>
            <w:tcW w:w="1951" w:type="dxa"/>
            <w:shd w:val="clear" w:color="auto" w:fill="auto"/>
          </w:tcPr>
          <w:p w14:paraId="2E2259D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DD9E3D" w14:textId="77777777" w:rsidR="00DA7CBD" w:rsidRPr="00BF76E0" w:rsidRDefault="00DA7CBD" w:rsidP="00DA7CBD">
            <w:pPr>
              <w:pStyle w:val="TAL"/>
            </w:pPr>
            <w:r w:rsidRPr="00BF76E0">
              <w:t>Inspection</w:t>
            </w:r>
          </w:p>
        </w:tc>
      </w:tr>
      <w:tr w:rsidR="00DA7CBD" w:rsidRPr="00BF76E0" w14:paraId="626D9696" w14:textId="77777777" w:rsidTr="00DA7CBD">
        <w:trPr>
          <w:jc w:val="center"/>
        </w:trPr>
        <w:tc>
          <w:tcPr>
            <w:tcW w:w="1951" w:type="dxa"/>
            <w:shd w:val="clear" w:color="auto" w:fill="auto"/>
          </w:tcPr>
          <w:p w14:paraId="0E364E3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46283F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0B0ECE83" w14:textId="77777777" w:rsidTr="00DA7CBD">
        <w:trPr>
          <w:jc w:val="center"/>
        </w:trPr>
        <w:tc>
          <w:tcPr>
            <w:tcW w:w="1951" w:type="dxa"/>
            <w:shd w:val="clear" w:color="auto" w:fill="auto"/>
          </w:tcPr>
          <w:p w14:paraId="2136DC0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0A2A7D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10.33.</w:t>
            </w:r>
          </w:p>
        </w:tc>
      </w:tr>
      <w:tr w:rsidR="00DA7CBD" w:rsidRPr="00BF76E0" w14:paraId="7CB07678" w14:textId="77777777" w:rsidTr="00DA7CBD">
        <w:trPr>
          <w:jc w:val="center"/>
        </w:trPr>
        <w:tc>
          <w:tcPr>
            <w:tcW w:w="1951" w:type="dxa"/>
            <w:shd w:val="clear" w:color="auto" w:fill="auto"/>
          </w:tcPr>
          <w:p w14:paraId="5215296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E2BFB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5E0D0A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8BDCC76" w14:textId="77777777" w:rsidR="00DA7CBD" w:rsidRPr="00BF76E0" w:rsidRDefault="00DA7CBD" w:rsidP="00DA7CBD"/>
    <w:p w14:paraId="44598FE0" w14:textId="77777777" w:rsidR="00DA7CBD" w:rsidRPr="00BF76E0" w:rsidRDefault="00DA7CBD" w:rsidP="00DA7CBD">
      <w:pPr>
        <w:pStyle w:val="Heading4"/>
      </w:pPr>
      <w:bookmarkStart w:id="2442" w:name="_Toc372010472"/>
      <w:bookmarkStart w:id="2443" w:name="_Toc379382842"/>
      <w:bookmarkStart w:id="2444" w:name="_Toc379383542"/>
      <w:bookmarkStart w:id="2445" w:name="_Toc494974506"/>
      <w:bookmarkStart w:id="2446" w:name="_Toc499392827"/>
      <w:r w:rsidRPr="00BF76E0">
        <w:t>C.10.2.34</w:t>
      </w:r>
      <w:r w:rsidRPr="00BF76E0">
        <w:tab/>
        <w:t xml:space="preserve">Labels </w:t>
      </w:r>
      <w:r w:rsidRPr="0033092B">
        <w:t>or</w:t>
      </w:r>
      <w:r w:rsidRPr="00BF76E0">
        <w:t xml:space="preserve"> instructions</w:t>
      </w:r>
      <w:bookmarkEnd w:id="2442"/>
      <w:bookmarkEnd w:id="2443"/>
      <w:bookmarkEnd w:id="2444"/>
      <w:bookmarkEnd w:id="2445"/>
      <w:bookmarkEnd w:id="24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EAC2C4" w14:textId="77777777" w:rsidTr="00DA7CBD">
        <w:trPr>
          <w:jc w:val="center"/>
        </w:trPr>
        <w:tc>
          <w:tcPr>
            <w:tcW w:w="1951" w:type="dxa"/>
            <w:shd w:val="clear" w:color="auto" w:fill="auto"/>
          </w:tcPr>
          <w:p w14:paraId="3AF1696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A648262" w14:textId="77777777" w:rsidR="00DA7CBD" w:rsidRPr="00BF76E0" w:rsidRDefault="00DA7CBD" w:rsidP="00DA7CBD">
            <w:pPr>
              <w:pStyle w:val="TAL"/>
            </w:pPr>
            <w:r w:rsidRPr="00BF76E0">
              <w:t>Inspection</w:t>
            </w:r>
          </w:p>
        </w:tc>
      </w:tr>
      <w:tr w:rsidR="00DA7CBD" w:rsidRPr="00BF76E0" w14:paraId="53E782FB" w14:textId="77777777" w:rsidTr="00DA7CBD">
        <w:trPr>
          <w:jc w:val="center"/>
        </w:trPr>
        <w:tc>
          <w:tcPr>
            <w:tcW w:w="1951" w:type="dxa"/>
            <w:shd w:val="clear" w:color="auto" w:fill="auto"/>
          </w:tcPr>
          <w:p w14:paraId="353EB8E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247B49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F862CF7" w14:textId="77777777" w:rsidTr="00DA7CBD">
        <w:trPr>
          <w:jc w:val="center"/>
        </w:trPr>
        <w:tc>
          <w:tcPr>
            <w:tcW w:w="1951" w:type="dxa"/>
            <w:shd w:val="clear" w:color="auto" w:fill="auto"/>
          </w:tcPr>
          <w:p w14:paraId="7398C2A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6F867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10.34.</w:t>
            </w:r>
          </w:p>
        </w:tc>
      </w:tr>
      <w:tr w:rsidR="00DA7CBD" w:rsidRPr="00BF76E0" w14:paraId="485C6D7F" w14:textId="77777777" w:rsidTr="00DA7CBD">
        <w:trPr>
          <w:jc w:val="center"/>
        </w:trPr>
        <w:tc>
          <w:tcPr>
            <w:tcW w:w="1951" w:type="dxa"/>
            <w:shd w:val="clear" w:color="auto" w:fill="auto"/>
          </w:tcPr>
          <w:p w14:paraId="1977E0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6E25C34"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F7FAC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CE18CBC" w14:textId="77777777" w:rsidR="00DA7CBD" w:rsidRPr="00BF76E0" w:rsidRDefault="00DA7CBD" w:rsidP="00DA7CBD"/>
    <w:p w14:paraId="13E0DBD8" w14:textId="77777777" w:rsidR="00DA7CBD" w:rsidRPr="00BF76E0" w:rsidRDefault="00DA7CBD" w:rsidP="00DA7CBD">
      <w:pPr>
        <w:pStyle w:val="Heading4"/>
      </w:pPr>
      <w:bookmarkStart w:id="2447" w:name="_Toc372010473"/>
      <w:bookmarkStart w:id="2448" w:name="_Toc379382843"/>
      <w:bookmarkStart w:id="2449" w:name="_Toc379383543"/>
      <w:bookmarkStart w:id="2450" w:name="_Toc494974507"/>
      <w:bookmarkStart w:id="2451" w:name="_Toc499392828"/>
      <w:r w:rsidRPr="00BF76E0">
        <w:t>C.10.2.35</w:t>
      </w:r>
      <w:r w:rsidRPr="00BF76E0">
        <w:tab/>
        <w:t>Error suggestion</w:t>
      </w:r>
      <w:bookmarkEnd w:id="2447"/>
      <w:bookmarkEnd w:id="2448"/>
      <w:bookmarkEnd w:id="2449"/>
      <w:bookmarkEnd w:id="2450"/>
      <w:bookmarkEnd w:id="24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0BAD40" w14:textId="77777777" w:rsidTr="00DA7CBD">
        <w:trPr>
          <w:jc w:val="center"/>
        </w:trPr>
        <w:tc>
          <w:tcPr>
            <w:tcW w:w="1951" w:type="dxa"/>
            <w:shd w:val="clear" w:color="auto" w:fill="auto"/>
          </w:tcPr>
          <w:p w14:paraId="345EB54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5C328A" w14:textId="77777777" w:rsidR="00DA7CBD" w:rsidRPr="00BF76E0" w:rsidRDefault="00DA7CBD" w:rsidP="00DA7CBD">
            <w:pPr>
              <w:pStyle w:val="TAL"/>
            </w:pPr>
            <w:r w:rsidRPr="00BF76E0">
              <w:t>Inspection</w:t>
            </w:r>
          </w:p>
        </w:tc>
      </w:tr>
      <w:tr w:rsidR="00DA7CBD" w:rsidRPr="00BF76E0" w14:paraId="51E580B0" w14:textId="77777777" w:rsidTr="00DA7CBD">
        <w:trPr>
          <w:jc w:val="center"/>
        </w:trPr>
        <w:tc>
          <w:tcPr>
            <w:tcW w:w="1951" w:type="dxa"/>
            <w:shd w:val="clear" w:color="auto" w:fill="auto"/>
          </w:tcPr>
          <w:p w14:paraId="4702574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FDB0F4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41D36FE8" w14:textId="77777777" w:rsidTr="00DA7CBD">
        <w:trPr>
          <w:jc w:val="center"/>
        </w:trPr>
        <w:tc>
          <w:tcPr>
            <w:tcW w:w="1951" w:type="dxa"/>
            <w:shd w:val="clear" w:color="auto" w:fill="auto"/>
          </w:tcPr>
          <w:p w14:paraId="6C86C9B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9F61D6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10.35.</w:t>
            </w:r>
          </w:p>
        </w:tc>
      </w:tr>
      <w:tr w:rsidR="00DA7CBD" w:rsidRPr="00BF76E0" w14:paraId="433494F3" w14:textId="77777777" w:rsidTr="00DA7CBD">
        <w:trPr>
          <w:jc w:val="center"/>
        </w:trPr>
        <w:tc>
          <w:tcPr>
            <w:tcW w:w="1951" w:type="dxa"/>
            <w:shd w:val="clear" w:color="auto" w:fill="auto"/>
          </w:tcPr>
          <w:p w14:paraId="6778EF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8AA6A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328118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342F742" w14:textId="77777777" w:rsidR="00DA7CBD" w:rsidRPr="00BF76E0" w:rsidRDefault="00DA7CBD" w:rsidP="00DA7CBD"/>
    <w:p w14:paraId="4B1475AB" w14:textId="77777777" w:rsidR="00DA7CBD" w:rsidRPr="00BF76E0" w:rsidRDefault="00DA7CBD" w:rsidP="00DA7CBD">
      <w:pPr>
        <w:pStyle w:val="Heading4"/>
      </w:pPr>
      <w:bookmarkStart w:id="2452" w:name="_Toc372010474"/>
      <w:bookmarkStart w:id="2453" w:name="_Toc379382844"/>
      <w:bookmarkStart w:id="2454" w:name="_Toc379383544"/>
      <w:bookmarkStart w:id="2455" w:name="_Toc494974508"/>
      <w:bookmarkStart w:id="2456" w:name="_Toc499392829"/>
      <w:r w:rsidRPr="00BF76E0">
        <w:t>C.10.2.36</w:t>
      </w:r>
      <w:r w:rsidRPr="00BF76E0">
        <w:tab/>
        <w:t>Error prevention (legal, financial, data)</w:t>
      </w:r>
      <w:bookmarkEnd w:id="2452"/>
      <w:bookmarkEnd w:id="2453"/>
      <w:bookmarkEnd w:id="2454"/>
      <w:bookmarkEnd w:id="2455"/>
      <w:bookmarkEnd w:id="24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1B4B73E" w14:textId="77777777" w:rsidTr="00DA7CBD">
        <w:trPr>
          <w:jc w:val="center"/>
        </w:trPr>
        <w:tc>
          <w:tcPr>
            <w:tcW w:w="1951" w:type="dxa"/>
            <w:shd w:val="clear" w:color="auto" w:fill="auto"/>
          </w:tcPr>
          <w:p w14:paraId="6AF3010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77B5691" w14:textId="77777777" w:rsidR="00DA7CBD" w:rsidRPr="00BF76E0" w:rsidRDefault="00DA7CBD" w:rsidP="00DA7CBD">
            <w:pPr>
              <w:pStyle w:val="TAL"/>
            </w:pPr>
            <w:r w:rsidRPr="00BF76E0">
              <w:t>Inspection</w:t>
            </w:r>
          </w:p>
        </w:tc>
      </w:tr>
      <w:tr w:rsidR="00DA7CBD" w:rsidRPr="00BF76E0" w14:paraId="45766E5F" w14:textId="77777777" w:rsidTr="00DA7CBD">
        <w:trPr>
          <w:jc w:val="center"/>
        </w:trPr>
        <w:tc>
          <w:tcPr>
            <w:tcW w:w="1951" w:type="dxa"/>
            <w:shd w:val="clear" w:color="auto" w:fill="auto"/>
          </w:tcPr>
          <w:p w14:paraId="2CE692B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496BA5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E999F10" w14:textId="77777777" w:rsidTr="00DA7CBD">
        <w:trPr>
          <w:jc w:val="center"/>
        </w:trPr>
        <w:tc>
          <w:tcPr>
            <w:tcW w:w="1951" w:type="dxa"/>
            <w:shd w:val="clear" w:color="auto" w:fill="auto"/>
          </w:tcPr>
          <w:p w14:paraId="6B750E2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4ACA74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10.36.</w:t>
            </w:r>
          </w:p>
        </w:tc>
      </w:tr>
      <w:tr w:rsidR="00DA7CBD" w:rsidRPr="00BF76E0" w14:paraId="5ACCE342" w14:textId="77777777" w:rsidTr="00DA7CBD">
        <w:trPr>
          <w:jc w:val="center"/>
        </w:trPr>
        <w:tc>
          <w:tcPr>
            <w:tcW w:w="1951" w:type="dxa"/>
            <w:shd w:val="clear" w:color="auto" w:fill="auto"/>
          </w:tcPr>
          <w:p w14:paraId="16780D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BC9EF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D2B22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137532A" w14:textId="77777777" w:rsidR="00DA7CBD" w:rsidRPr="00BF76E0" w:rsidRDefault="00DA7CBD" w:rsidP="00DA7CBD"/>
    <w:p w14:paraId="427E3339" w14:textId="77777777" w:rsidR="00DA7CBD" w:rsidRPr="00BF76E0" w:rsidRDefault="00DA7CBD" w:rsidP="00DA7CBD">
      <w:pPr>
        <w:pStyle w:val="Heading4"/>
      </w:pPr>
      <w:bookmarkStart w:id="2457" w:name="_Toc372010475"/>
      <w:bookmarkStart w:id="2458" w:name="_Toc379382845"/>
      <w:bookmarkStart w:id="2459" w:name="_Toc379383545"/>
      <w:bookmarkStart w:id="2460" w:name="_Toc494974509"/>
      <w:bookmarkStart w:id="2461" w:name="_Toc499392830"/>
      <w:r w:rsidRPr="00BF76E0">
        <w:t>C.10.2.37</w:t>
      </w:r>
      <w:r w:rsidRPr="00BF76E0">
        <w:tab/>
        <w:t>Parsing</w:t>
      </w:r>
      <w:bookmarkEnd w:id="2457"/>
      <w:bookmarkEnd w:id="2458"/>
      <w:bookmarkEnd w:id="2459"/>
      <w:bookmarkEnd w:id="2460"/>
      <w:bookmarkEnd w:id="24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D730921" w14:textId="77777777" w:rsidTr="00DA7CBD">
        <w:trPr>
          <w:jc w:val="center"/>
        </w:trPr>
        <w:tc>
          <w:tcPr>
            <w:tcW w:w="1951" w:type="dxa"/>
            <w:shd w:val="clear" w:color="auto" w:fill="auto"/>
          </w:tcPr>
          <w:p w14:paraId="7E7FD7B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9827945" w14:textId="77777777" w:rsidR="00DA7CBD" w:rsidRPr="00BF76E0" w:rsidRDefault="00DA7CBD" w:rsidP="00DA7CBD">
            <w:pPr>
              <w:pStyle w:val="TAL"/>
            </w:pPr>
            <w:r w:rsidRPr="00BF76E0">
              <w:t>Inspection</w:t>
            </w:r>
          </w:p>
        </w:tc>
      </w:tr>
      <w:tr w:rsidR="00DA7CBD" w:rsidRPr="00BF76E0" w14:paraId="1ACFAB17" w14:textId="77777777" w:rsidTr="00DA7CBD">
        <w:trPr>
          <w:jc w:val="center"/>
        </w:trPr>
        <w:tc>
          <w:tcPr>
            <w:tcW w:w="1951" w:type="dxa"/>
            <w:shd w:val="clear" w:color="auto" w:fill="auto"/>
          </w:tcPr>
          <w:p w14:paraId="7132389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EB2C22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6DD3FF87" w14:textId="77777777" w:rsidTr="00DA7CBD">
        <w:trPr>
          <w:jc w:val="center"/>
        </w:trPr>
        <w:tc>
          <w:tcPr>
            <w:tcW w:w="1951" w:type="dxa"/>
            <w:shd w:val="clear" w:color="auto" w:fill="auto"/>
          </w:tcPr>
          <w:p w14:paraId="2BE33F1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7F71B0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10.37.</w:t>
            </w:r>
          </w:p>
        </w:tc>
      </w:tr>
      <w:tr w:rsidR="00DA7CBD" w:rsidRPr="00BF76E0" w14:paraId="04A64EEB" w14:textId="77777777" w:rsidTr="00DA7CBD">
        <w:trPr>
          <w:jc w:val="center"/>
        </w:trPr>
        <w:tc>
          <w:tcPr>
            <w:tcW w:w="1951" w:type="dxa"/>
            <w:shd w:val="clear" w:color="auto" w:fill="auto"/>
          </w:tcPr>
          <w:p w14:paraId="78FEDC2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4506C4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55DA5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B2E450A" w14:textId="77777777" w:rsidR="00DA7CBD" w:rsidRPr="00BF76E0" w:rsidRDefault="00DA7CBD" w:rsidP="00DA7CBD"/>
    <w:p w14:paraId="391B8F43" w14:textId="77777777" w:rsidR="00DA7CBD" w:rsidRPr="00BF76E0" w:rsidRDefault="00DA7CBD" w:rsidP="00DA7CBD">
      <w:pPr>
        <w:pStyle w:val="Heading4"/>
      </w:pPr>
      <w:bookmarkStart w:id="2462" w:name="_Toc372010476"/>
      <w:bookmarkStart w:id="2463" w:name="_Toc379382846"/>
      <w:bookmarkStart w:id="2464" w:name="_Toc379383546"/>
      <w:bookmarkStart w:id="2465" w:name="_Toc494974510"/>
      <w:bookmarkStart w:id="2466" w:name="_Toc499392831"/>
      <w:r w:rsidRPr="00BF76E0">
        <w:t>C.10.2.38</w:t>
      </w:r>
      <w:r w:rsidRPr="00BF76E0">
        <w:tab/>
        <w:t>Name, role, value</w:t>
      </w:r>
      <w:bookmarkEnd w:id="2462"/>
      <w:bookmarkEnd w:id="2463"/>
      <w:bookmarkEnd w:id="2464"/>
      <w:bookmarkEnd w:id="2465"/>
      <w:bookmarkEnd w:id="24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8A7F73" w14:textId="77777777" w:rsidTr="00DA7CBD">
        <w:trPr>
          <w:jc w:val="center"/>
        </w:trPr>
        <w:tc>
          <w:tcPr>
            <w:tcW w:w="1951" w:type="dxa"/>
            <w:shd w:val="clear" w:color="auto" w:fill="auto"/>
          </w:tcPr>
          <w:p w14:paraId="7153D64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85052EF" w14:textId="77777777" w:rsidR="00DA7CBD" w:rsidRPr="00BF76E0" w:rsidRDefault="00DA7CBD" w:rsidP="00DA7CBD">
            <w:pPr>
              <w:pStyle w:val="TAL"/>
            </w:pPr>
            <w:r w:rsidRPr="00BF76E0">
              <w:t>Inspection</w:t>
            </w:r>
          </w:p>
        </w:tc>
      </w:tr>
      <w:tr w:rsidR="00DA7CBD" w:rsidRPr="00BF76E0" w14:paraId="6B172FDC" w14:textId="77777777" w:rsidTr="00DA7CBD">
        <w:trPr>
          <w:jc w:val="center"/>
        </w:trPr>
        <w:tc>
          <w:tcPr>
            <w:tcW w:w="1951" w:type="dxa"/>
            <w:shd w:val="clear" w:color="auto" w:fill="auto"/>
          </w:tcPr>
          <w:p w14:paraId="68485CC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B1D38C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 </w:t>
            </w:r>
            <w:r w:rsidRPr="004A3630">
              <w:rPr>
                <w:rFonts w:ascii="Arial" w:hAnsi="Arial"/>
                <w:sz w:val="18"/>
              </w:rPr>
              <w:t xml:space="preserve">non-web </w:t>
            </w:r>
            <w:r w:rsidRPr="00BF76E0">
              <w:rPr>
                <w:rFonts w:ascii="Arial" w:hAnsi="Arial"/>
                <w:sz w:val="18"/>
              </w:rPr>
              <w:t>document.</w:t>
            </w:r>
          </w:p>
        </w:tc>
      </w:tr>
      <w:tr w:rsidR="00DA7CBD" w:rsidRPr="00BF76E0" w14:paraId="316531C6" w14:textId="77777777" w:rsidTr="00DA7CBD">
        <w:trPr>
          <w:jc w:val="center"/>
        </w:trPr>
        <w:tc>
          <w:tcPr>
            <w:tcW w:w="1951" w:type="dxa"/>
            <w:shd w:val="clear" w:color="auto" w:fill="auto"/>
          </w:tcPr>
          <w:p w14:paraId="7393EC6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CE1116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document does not fail the Success Criterion in Table 10.38.</w:t>
            </w:r>
          </w:p>
        </w:tc>
      </w:tr>
      <w:tr w:rsidR="00DA7CBD" w:rsidRPr="00BF76E0" w14:paraId="35BD7952" w14:textId="77777777" w:rsidTr="00DA7CBD">
        <w:trPr>
          <w:jc w:val="center"/>
        </w:trPr>
        <w:tc>
          <w:tcPr>
            <w:tcW w:w="1951" w:type="dxa"/>
            <w:shd w:val="clear" w:color="auto" w:fill="auto"/>
          </w:tcPr>
          <w:p w14:paraId="123349D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4A510A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B7BC18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0E4079F" w14:textId="77777777" w:rsidR="00DA7CBD" w:rsidRPr="00BF76E0" w:rsidRDefault="00DA7CBD" w:rsidP="00DA7CBD"/>
    <w:p w14:paraId="07052785" w14:textId="77777777" w:rsidR="00DA7CBD" w:rsidRPr="00BF76E0" w:rsidRDefault="00DA7CBD" w:rsidP="00DA7CBD">
      <w:pPr>
        <w:pStyle w:val="Heading4"/>
      </w:pPr>
      <w:bookmarkStart w:id="2467" w:name="_Toc372010477"/>
      <w:bookmarkStart w:id="2468" w:name="_Toc379382847"/>
      <w:bookmarkStart w:id="2469" w:name="_Toc379383547"/>
      <w:bookmarkStart w:id="2470" w:name="_Toc494974511"/>
      <w:bookmarkStart w:id="2471" w:name="_Toc499392832"/>
      <w:r w:rsidRPr="00BF76E0">
        <w:t>C.10.2.39</w:t>
      </w:r>
      <w:r w:rsidRPr="00BF76E0">
        <w:tab/>
        <w:t>Caption positioning</w:t>
      </w:r>
      <w:bookmarkEnd w:id="2467"/>
      <w:bookmarkEnd w:id="2468"/>
      <w:bookmarkEnd w:id="2469"/>
      <w:bookmarkEnd w:id="2470"/>
      <w:bookmarkEnd w:id="2471"/>
    </w:p>
    <w:p w14:paraId="6BC9DB1A" w14:textId="77777777" w:rsidR="00DA7CBD" w:rsidRDefault="00DA7CBD" w:rsidP="00DA7CBD">
      <w:r w:rsidRPr="00BF76E0">
        <w:t>Clause 10.2.39 contains no requirements requiring test.</w:t>
      </w:r>
    </w:p>
    <w:p w14:paraId="39E760B8" w14:textId="77777777" w:rsidR="00DA7CBD" w:rsidRPr="00BF76E0" w:rsidRDefault="00DA7CBD" w:rsidP="00DA7CBD">
      <w:pPr>
        <w:pStyle w:val="Heading4"/>
      </w:pPr>
      <w:bookmarkStart w:id="2472" w:name="_Toc372010478"/>
      <w:bookmarkStart w:id="2473" w:name="_Toc379382848"/>
      <w:bookmarkStart w:id="2474" w:name="_Toc379383548"/>
      <w:bookmarkStart w:id="2475" w:name="_Toc494974512"/>
      <w:bookmarkStart w:id="2476" w:name="_Toc499392833"/>
      <w:r w:rsidRPr="00BF76E0">
        <w:t>C.10.2.40</w:t>
      </w:r>
      <w:r w:rsidRPr="00BF76E0">
        <w:tab/>
        <w:t>Audio description timing</w:t>
      </w:r>
      <w:bookmarkEnd w:id="2472"/>
      <w:bookmarkEnd w:id="2473"/>
      <w:bookmarkEnd w:id="2474"/>
      <w:bookmarkEnd w:id="2475"/>
      <w:bookmarkEnd w:id="2476"/>
    </w:p>
    <w:p w14:paraId="7C763873" w14:textId="77777777" w:rsidR="00DA7CBD" w:rsidRDefault="00DA7CBD" w:rsidP="00DA7CBD">
      <w:r w:rsidRPr="00BF76E0">
        <w:t>Clause 10.2.40 contains no requirements requiring test.</w:t>
      </w:r>
    </w:p>
    <w:p w14:paraId="5E608A2A" w14:textId="77777777" w:rsidR="00DA7CBD" w:rsidRPr="00BF76E0" w:rsidRDefault="00DA7CBD" w:rsidP="00DA7CBD">
      <w:pPr>
        <w:pStyle w:val="Heading4"/>
      </w:pPr>
      <w:bookmarkStart w:id="2477" w:name="_Toc499392834"/>
      <w:r w:rsidRPr="00BF76E0">
        <w:t>C.10.2.4</w:t>
      </w:r>
      <w:r>
        <w:t>1</w:t>
      </w:r>
      <w:r w:rsidRPr="00BF76E0">
        <w:tab/>
      </w:r>
      <w:r>
        <w:t>Purpose of controls</w:t>
      </w:r>
      <w:bookmarkEnd w:id="2477"/>
      <w:r w:rsidRPr="00671004">
        <w:t xml:space="preserve"> </w:t>
      </w:r>
    </w:p>
    <w:p w14:paraId="38A146CC"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E25DC46" w14:textId="77777777" w:rsidR="00DA7CBD" w:rsidRPr="00BF76E0" w:rsidRDefault="00DA7CBD" w:rsidP="00DA7CBD">
      <w:pPr>
        <w:pStyle w:val="Heading4"/>
      </w:pPr>
      <w:bookmarkStart w:id="2478" w:name="_Toc499392835"/>
      <w:r w:rsidRPr="00BF76E0">
        <w:t>C.10.2.4</w:t>
      </w:r>
      <w:r>
        <w:t>2</w:t>
      </w:r>
      <w:r w:rsidRPr="00BF76E0">
        <w:tab/>
      </w:r>
      <w:r w:rsidRPr="00393B57">
        <w:t>Zoom content</w:t>
      </w:r>
      <w:bookmarkEnd w:id="2478"/>
    </w:p>
    <w:p w14:paraId="2D802CF1"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948E647" w14:textId="77777777" w:rsidR="00DA7CBD" w:rsidRPr="00BF76E0" w:rsidRDefault="00DA7CBD" w:rsidP="00DA7CBD">
      <w:pPr>
        <w:pStyle w:val="Heading4"/>
      </w:pPr>
      <w:bookmarkStart w:id="2479" w:name="_Toc499392836"/>
      <w:r w:rsidRPr="00BF76E0">
        <w:t>C.10.2.4</w:t>
      </w:r>
      <w:r>
        <w:t>3</w:t>
      </w:r>
      <w:r w:rsidRPr="00BF76E0">
        <w:tab/>
      </w:r>
      <w:r w:rsidRPr="00393B57">
        <w:t>Graphics contrast</w:t>
      </w:r>
      <w:bookmarkEnd w:id="2479"/>
    </w:p>
    <w:p w14:paraId="6CB70BA1"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461786" w14:textId="77777777" w:rsidR="00DA7CBD" w:rsidRPr="00BF76E0" w:rsidRDefault="00DA7CBD" w:rsidP="00DA7CBD">
      <w:pPr>
        <w:pStyle w:val="Heading4"/>
      </w:pPr>
      <w:bookmarkStart w:id="2480" w:name="_Toc499392837"/>
      <w:r w:rsidRPr="00BF76E0">
        <w:t>C.10.2.4</w:t>
      </w:r>
      <w:r>
        <w:t>4</w:t>
      </w:r>
      <w:r w:rsidRPr="00BF76E0">
        <w:tab/>
      </w:r>
      <w:r w:rsidRPr="00393B57">
        <w:t>Adapting text</w:t>
      </w:r>
      <w:bookmarkEnd w:id="2480"/>
    </w:p>
    <w:p w14:paraId="2D014938"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562C582" w14:textId="77777777" w:rsidR="00DA7CBD" w:rsidRPr="00BF76E0" w:rsidRDefault="00DA7CBD" w:rsidP="00DA7CBD">
      <w:pPr>
        <w:pStyle w:val="Heading4"/>
      </w:pPr>
      <w:bookmarkStart w:id="2481" w:name="_Toc499392838"/>
      <w:r w:rsidRPr="00BF76E0">
        <w:t>C.10.2.4</w:t>
      </w:r>
      <w:r>
        <w:t>5</w:t>
      </w:r>
      <w:r w:rsidRPr="00BF76E0">
        <w:tab/>
      </w:r>
      <w:r w:rsidRPr="00393B57">
        <w:t>Content on hover or focus</w:t>
      </w:r>
      <w:bookmarkEnd w:id="2481"/>
    </w:p>
    <w:p w14:paraId="593FCFBC"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0115264" w14:textId="77777777" w:rsidR="00DA7CBD" w:rsidRPr="00BF76E0" w:rsidRDefault="00DA7CBD" w:rsidP="00DA7CBD">
      <w:pPr>
        <w:pStyle w:val="Heading4"/>
      </w:pPr>
      <w:bookmarkStart w:id="2482" w:name="_Toc499392839"/>
      <w:r w:rsidRPr="00BF76E0">
        <w:t>C.10.2.4</w:t>
      </w:r>
      <w:r>
        <w:t>6</w:t>
      </w:r>
      <w:r w:rsidRPr="00BF76E0">
        <w:tab/>
      </w:r>
      <w:r w:rsidRPr="00393B57">
        <w:t>Accessible authentication</w:t>
      </w:r>
      <w:bookmarkEnd w:id="2482"/>
    </w:p>
    <w:p w14:paraId="339279CE"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557A583" w14:textId="77777777" w:rsidR="00DA7CBD" w:rsidRPr="00BF76E0" w:rsidRDefault="00DA7CBD" w:rsidP="00DA7CBD">
      <w:pPr>
        <w:pStyle w:val="Heading4"/>
      </w:pPr>
      <w:bookmarkStart w:id="2483" w:name="_Toc499392840"/>
      <w:r w:rsidRPr="00BF76E0">
        <w:t>C.10.2.4</w:t>
      </w:r>
      <w:r>
        <w:t>7</w:t>
      </w:r>
      <w:r w:rsidRPr="00BF76E0">
        <w:tab/>
      </w:r>
      <w:r w:rsidRPr="00393B57">
        <w:t>Interruptions</w:t>
      </w:r>
      <w:bookmarkEnd w:id="2483"/>
    </w:p>
    <w:p w14:paraId="5E755340"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5607B516" w14:textId="77777777" w:rsidR="00DA7CBD" w:rsidRPr="00BF76E0" w:rsidRDefault="00DA7CBD" w:rsidP="00DA7CBD">
      <w:pPr>
        <w:pStyle w:val="Heading4"/>
      </w:pPr>
      <w:bookmarkStart w:id="2484" w:name="_Toc499392841"/>
      <w:r w:rsidRPr="00BF76E0">
        <w:t>C.10.2.4</w:t>
      </w:r>
      <w:r>
        <w:t>8</w:t>
      </w:r>
      <w:r w:rsidRPr="00BF76E0">
        <w:tab/>
      </w:r>
      <w:r w:rsidRPr="00393B57">
        <w:t>Character key shortcuts</w:t>
      </w:r>
      <w:bookmarkEnd w:id="2484"/>
    </w:p>
    <w:p w14:paraId="00BAE9FB"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DAF059F" w14:textId="77777777" w:rsidR="00DA7CBD" w:rsidRPr="00BF76E0" w:rsidRDefault="00DA7CBD" w:rsidP="00DA7CBD">
      <w:pPr>
        <w:pStyle w:val="Heading4"/>
      </w:pPr>
      <w:bookmarkStart w:id="2485" w:name="_Toc499392842"/>
      <w:r w:rsidRPr="00BF76E0">
        <w:t>C.10.2.4</w:t>
      </w:r>
      <w:r>
        <w:t>9</w:t>
      </w:r>
      <w:r w:rsidRPr="00BF76E0">
        <w:tab/>
      </w:r>
      <w:r w:rsidRPr="00393B57">
        <w:t>Label in name</w:t>
      </w:r>
      <w:bookmarkEnd w:id="2485"/>
    </w:p>
    <w:p w14:paraId="5E776A85"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63E59C8" w14:textId="77777777" w:rsidR="00DA7CBD" w:rsidRPr="00BF76E0" w:rsidRDefault="00DA7CBD" w:rsidP="00DA7CBD">
      <w:pPr>
        <w:pStyle w:val="Heading4"/>
      </w:pPr>
      <w:bookmarkStart w:id="2486" w:name="_Toc499392843"/>
      <w:r>
        <w:t>C.10.2.50</w:t>
      </w:r>
      <w:r w:rsidRPr="00BF76E0">
        <w:tab/>
      </w:r>
      <w:r w:rsidRPr="00393B57">
        <w:t>Pointer gestures</w:t>
      </w:r>
      <w:bookmarkEnd w:id="2486"/>
    </w:p>
    <w:p w14:paraId="41070734"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AC1C8C" w14:textId="77777777" w:rsidR="00DA7CBD" w:rsidRPr="00BF76E0" w:rsidRDefault="00DA7CBD" w:rsidP="00DA7CBD">
      <w:pPr>
        <w:pStyle w:val="Heading4"/>
      </w:pPr>
      <w:bookmarkStart w:id="2487" w:name="_Toc499392844"/>
      <w:r>
        <w:t>C.10.2.51</w:t>
      </w:r>
      <w:r w:rsidRPr="00BF76E0">
        <w:tab/>
      </w:r>
      <w:r w:rsidRPr="00393B57">
        <w:t>Accidental activation</w:t>
      </w:r>
      <w:bookmarkEnd w:id="2487"/>
    </w:p>
    <w:p w14:paraId="76D00BB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65E31B1" w14:textId="77777777" w:rsidR="00DA7CBD" w:rsidRPr="00BF76E0" w:rsidRDefault="00DA7CBD" w:rsidP="00DA7CBD">
      <w:pPr>
        <w:pStyle w:val="Heading4"/>
      </w:pPr>
      <w:bookmarkStart w:id="2488" w:name="_Toc499392845"/>
      <w:r>
        <w:t>C.10.2.52</w:t>
      </w:r>
      <w:r w:rsidRPr="00BF76E0">
        <w:tab/>
      </w:r>
      <w:r w:rsidRPr="00393B57">
        <w:t>Target size</w:t>
      </w:r>
      <w:bookmarkEnd w:id="2488"/>
    </w:p>
    <w:p w14:paraId="06A50E6C"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52704C7" w14:textId="77777777" w:rsidR="00DA7CBD" w:rsidRPr="00BF76E0" w:rsidRDefault="00DA7CBD" w:rsidP="00DA7CBD">
      <w:pPr>
        <w:pStyle w:val="Heading4"/>
      </w:pPr>
      <w:bookmarkStart w:id="2489" w:name="_Toc499392846"/>
      <w:r>
        <w:t>C.10.2.53</w:t>
      </w:r>
      <w:r w:rsidRPr="00BF76E0">
        <w:tab/>
      </w:r>
      <w:r w:rsidRPr="00393B57">
        <w:t>Device sensors</w:t>
      </w:r>
      <w:bookmarkEnd w:id="2489"/>
    </w:p>
    <w:p w14:paraId="44EEFAF8"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F1ECA2C" w14:textId="77777777" w:rsidR="00DA7CBD" w:rsidRPr="00BF76E0" w:rsidRDefault="00DA7CBD" w:rsidP="00DA7CBD">
      <w:pPr>
        <w:pStyle w:val="Heading4"/>
      </w:pPr>
      <w:bookmarkStart w:id="2490" w:name="_Toc499392847"/>
      <w:r>
        <w:t>C.10.2.54</w:t>
      </w:r>
      <w:r w:rsidRPr="00BF76E0">
        <w:tab/>
      </w:r>
      <w:r w:rsidRPr="00393B57">
        <w:t>Orientation</w:t>
      </w:r>
      <w:bookmarkEnd w:id="2490"/>
    </w:p>
    <w:p w14:paraId="7B3EB7CC"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301E07B1" w14:textId="77777777" w:rsidR="00DA7CBD" w:rsidRPr="00BF76E0" w:rsidRDefault="00DA7CBD" w:rsidP="00DA7CBD"/>
    <w:p w14:paraId="0B19F170" w14:textId="77777777" w:rsidR="00DA7CBD" w:rsidRPr="00BF76E0" w:rsidRDefault="00DA7CBD" w:rsidP="00DA7CBD">
      <w:pPr>
        <w:pStyle w:val="Heading2"/>
        <w:pBdr>
          <w:top w:val="single" w:sz="8" w:space="1" w:color="auto"/>
        </w:pBdr>
      </w:pPr>
      <w:bookmarkStart w:id="2491" w:name="_Toc372010479"/>
      <w:bookmarkStart w:id="2492" w:name="_Toc379382849"/>
      <w:bookmarkStart w:id="2493" w:name="_Toc379383549"/>
      <w:bookmarkStart w:id="2494" w:name="_Toc494974513"/>
      <w:bookmarkStart w:id="2495" w:name="_Toc499392848"/>
      <w:r w:rsidRPr="00BF76E0">
        <w:t>C.11</w:t>
      </w:r>
      <w:r w:rsidRPr="00BF76E0">
        <w:tab/>
        <w:t>Software</w:t>
      </w:r>
      <w:bookmarkEnd w:id="2491"/>
      <w:bookmarkEnd w:id="2492"/>
      <w:bookmarkEnd w:id="2493"/>
      <w:bookmarkEnd w:id="2494"/>
      <w:bookmarkEnd w:id="2495"/>
    </w:p>
    <w:p w14:paraId="7D500AE2" w14:textId="77777777" w:rsidR="00DA7CBD" w:rsidRPr="00BF76E0" w:rsidRDefault="00DA7CBD" w:rsidP="00DA7CBD">
      <w:pPr>
        <w:pStyle w:val="Heading3"/>
      </w:pPr>
      <w:bookmarkStart w:id="2496" w:name="_Toc372010480"/>
      <w:bookmarkStart w:id="2497" w:name="_Toc379382850"/>
      <w:bookmarkStart w:id="2498" w:name="_Toc379383550"/>
      <w:bookmarkStart w:id="2499" w:name="_Toc494974514"/>
      <w:bookmarkStart w:id="2500" w:name="_Toc499392849"/>
      <w:r w:rsidRPr="00BF76E0">
        <w:t>C.11.1</w:t>
      </w:r>
      <w:r w:rsidRPr="00BF76E0">
        <w:tab/>
        <w:t>General</w:t>
      </w:r>
      <w:bookmarkEnd w:id="2496"/>
      <w:bookmarkEnd w:id="2497"/>
      <w:bookmarkEnd w:id="2498"/>
      <w:bookmarkEnd w:id="2499"/>
      <w:bookmarkEnd w:id="2500"/>
    </w:p>
    <w:p w14:paraId="02BE7EF6" w14:textId="77777777" w:rsidR="00DA7CBD" w:rsidRPr="00BF76E0" w:rsidRDefault="00DA7CBD" w:rsidP="00DA7CBD">
      <w:r w:rsidRPr="00BF76E0">
        <w:t>Clause 11.1 is advisory only and contains no requirements requiring test.</w:t>
      </w:r>
    </w:p>
    <w:p w14:paraId="61194469" w14:textId="77777777" w:rsidR="00DA7CBD" w:rsidRPr="00BF76E0" w:rsidRDefault="00DA7CBD" w:rsidP="00DA7CBD">
      <w:pPr>
        <w:pStyle w:val="Heading3"/>
      </w:pPr>
      <w:bookmarkStart w:id="2501" w:name="_Toc372010481"/>
      <w:bookmarkStart w:id="2502" w:name="_Toc379382851"/>
      <w:bookmarkStart w:id="2503" w:name="_Toc379383551"/>
      <w:bookmarkStart w:id="2504" w:name="_Toc494974515"/>
      <w:bookmarkStart w:id="2505" w:name="_Toc499392850"/>
      <w:r w:rsidRPr="00BF76E0">
        <w:t>C.11.2</w:t>
      </w:r>
      <w:r w:rsidRPr="00BF76E0">
        <w:tab/>
        <w:t xml:space="preserve">Non-Web </w:t>
      </w:r>
      <w:r>
        <w:t>s</w:t>
      </w:r>
      <w:r w:rsidRPr="00BF76E0">
        <w:t>oftware success criteria</w:t>
      </w:r>
      <w:bookmarkEnd w:id="2501"/>
      <w:bookmarkEnd w:id="2502"/>
      <w:bookmarkEnd w:id="2503"/>
      <w:bookmarkEnd w:id="2504"/>
      <w:bookmarkEnd w:id="2505"/>
    </w:p>
    <w:p w14:paraId="21624DF6" w14:textId="77777777" w:rsidR="00DA7CBD" w:rsidRPr="00BF76E0" w:rsidRDefault="00DA7CBD" w:rsidP="00DA7CBD">
      <w:pPr>
        <w:pStyle w:val="Heading4"/>
      </w:pPr>
      <w:bookmarkStart w:id="2506" w:name="_Toc372010482"/>
      <w:bookmarkStart w:id="2507" w:name="_Toc379382852"/>
      <w:bookmarkStart w:id="2508" w:name="_Toc379383552"/>
      <w:bookmarkStart w:id="2509" w:name="_Toc494974516"/>
      <w:bookmarkStart w:id="2510" w:name="_Toc499392851"/>
      <w:r w:rsidRPr="00BF76E0">
        <w:t>C.11.2.1</w:t>
      </w:r>
      <w:r w:rsidRPr="00BF76E0">
        <w:tab/>
        <w:t>Non-</w:t>
      </w:r>
      <w:r w:rsidRPr="00BF76E0" w:rsidDel="006915AB">
        <w:t xml:space="preserve">Web </w:t>
      </w:r>
      <w:r w:rsidDel="006915AB">
        <w:t>s</w:t>
      </w:r>
      <w:r w:rsidRPr="00BF76E0" w:rsidDel="006915AB">
        <w:t>oftware success criteria (excluding closed functionality)</w:t>
      </w:r>
      <w:bookmarkEnd w:id="2506"/>
      <w:bookmarkEnd w:id="2507"/>
      <w:bookmarkEnd w:id="2508"/>
      <w:bookmarkEnd w:id="2509"/>
      <w:r>
        <w:t>text content</w:t>
      </w:r>
      <w:bookmarkEnd w:id="2510"/>
    </w:p>
    <w:p w14:paraId="53558A5E" w14:textId="10783011" w:rsidR="00DA7CBD" w:rsidRPr="00BF76E0" w:rsidRDefault="00DA7CBD" w:rsidP="00DA7CBD">
      <w:pPr>
        <w:pStyle w:val="Heading5"/>
      </w:pPr>
      <w:bookmarkStart w:id="2511" w:name="_Toc499392852"/>
      <w:bookmarkStart w:id="2512" w:name="_Toc372010483"/>
      <w:bookmarkStart w:id="2513" w:name="_Toc379382853"/>
      <w:bookmarkStart w:id="2514" w:name="_Toc379383553"/>
      <w:bookmarkStart w:id="2515" w:name="_Toc494974517"/>
      <w:r w:rsidRPr="00BF76E0">
        <w:t>C.11.2.1.1</w:t>
      </w:r>
      <w:r w:rsidRPr="00BF76E0">
        <w:tab/>
        <w:t>Non-text content (</w:t>
      </w:r>
      <w:r w:rsidRPr="00BF76E0" w:rsidDel="006915AB">
        <w:t>screen reading supported</w:t>
      </w:r>
      <w:r>
        <w:t>open functionality)</w:t>
      </w:r>
      <w:bookmarkEnd w:id="2511"/>
      <w:r>
        <w:t xml:space="preserve"> </w:t>
      </w:r>
      <w:bookmarkEnd w:id="2512"/>
      <w:bookmarkEnd w:id="2513"/>
      <w:bookmarkEnd w:id="2514"/>
      <w:bookmarkEnd w:id="25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EA7DE3E" w14:textId="77777777" w:rsidTr="00DA7CBD">
        <w:trPr>
          <w:jc w:val="center"/>
        </w:trPr>
        <w:tc>
          <w:tcPr>
            <w:tcW w:w="1951" w:type="dxa"/>
            <w:shd w:val="clear" w:color="auto" w:fill="auto"/>
          </w:tcPr>
          <w:p w14:paraId="13AA143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D724B3" w14:textId="77777777" w:rsidR="00DA7CBD" w:rsidRPr="00BF76E0" w:rsidRDefault="00DA7CBD" w:rsidP="00DA7CBD">
            <w:pPr>
              <w:pStyle w:val="TAL"/>
            </w:pPr>
            <w:r w:rsidRPr="00BF76E0">
              <w:t>Inspection</w:t>
            </w:r>
          </w:p>
        </w:tc>
      </w:tr>
      <w:tr w:rsidR="00DA7CBD" w:rsidRPr="00BF76E0" w14:paraId="2A382ECA" w14:textId="77777777" w:rsidTr="00DA7CBD">
        <w:trPr>
          <w:jc w:val="center"/>
        </w:trPr>
        <w:tc>
          <w:tcPr>
            <w:tcW w:w="1951" w:type="dxa"/>
            <w:shd w:val="clear" w:color="auto" w:fill="auto"/>
          </w:tcPr>
          <w:p w14:paraId="2905A3B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865E63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83CA94F"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A4D0BA2" w14:textId="77777777" w:rsidTr="00DA7CBD">
        <w:trPr>
          <w:jc w:val="center"/>
        </w:trPr>
        <w:tc>
          <w:tcPr>
            <w:tcW w:w="1951" w:type="dxa"/>
            <w:shd w:val="clear" w:color="auto" w:fill="auto"/>
          </w:tcPr>
          <w:p w14:paraId="4867D53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26BBD6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w:t>
            </w:r>
          </w:p>
        </w:tc>
      </w:tr>
      <w:tr w:rsidR="00DA7CBD" w:rsidRPr="00BF76E0" w14:paraId="4DD22AD0" w14:textId="77777777" w:rsidTr="00DA7CBD">
        <w:trPr>
          <w:jc w:val="center"/>
        </w:trPr>
        <w:tc>
          <w:tcPr>
            <w:tcW w:w="1951" w:type="dxa"/>
            <w:shd w:val="clear" w:color="auto" w:fill="auto"/>
          </w:tcPr>
          <w:p w14:paraId="48C3EDB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F83513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BD036C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C14216" w14:textId="77777777" w:rsidR="00DA7CBD" w:rsidRPr="00BF76E0" w:rsidRDefault="00DA7CBD" w:rsidP="00DA7CBD"/>
    <w:p w14:paraId="1B10F546" w14:textId="738DB0AE" w:rsidR="00DA7CBD" w:rsidRDefault="00DA7CBD" w:rsidP="00DA7CBD">
      <w:pPr>
        <w:pStyle w:val="Heading5"/>
      </w:pPr>
      <w:bookmarkStart w:id="2516" w:name="_Toc499392853"/>
      <w:bookmarkStart w:id="2517" w:name="_Toc372010484"/>
      <w:bookmarkStart w:id="2518" w:name="_Toc379382854"/>
      <w:bookmarkStart w:id="2519" w:name="_Toc379383554"/>
      <w:bookmarkStart w:id="2520" w:name="_Toc494974518"/>
      <w:r w:rsidRPr="00BF76E0">
        <w:t>C.11.2</w:t>
      </w:r>
      <w:r w:rsidR="00BB7FC2">
        <w:t>.1.</w:t>
      </w:r>
      <w:r>
        <w:t>2</w:t>
      </w:r>
      <w:r w:rsidRPr="00BF76E0">
        <w:tab/>
        <w:t>Non-text content</w:t>
      </w:r>
      <w:r>
        <w:t xml:space="preserve"> (closed functionality)</w:t>
      </w:r>
      <w:bookmarkEnd w:id="25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14:paraId="259E4FA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9E4981" w14:textId="77777777" w:rsidR="00DA7CBD" w:rsidRPr="004A2CAE" w:rsidRDefault="00DA7CBD" w:rsidP="00DA7CBD">
            <w:pPr>
              <w:pStyle w:val="TAL"/>
              <w:rPr>
                <w:sz w:val="22"/>
                <w:szCs w:val="22"/>
              </w:rPr>
            </w:pPr>
            <w: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76DA36" w14:textId="77777777" w:rsidR="00DA7CBD" w:rsidRPr="004A2CAE" w:rsidRDefault="00DA7CBD" w:rsidP="00DA7CBD">
            <w:pPr>
              <w:pStyle w:val="TAL"/>
              <w:rPr>
                <w:sz w:val="22"/>
                <w:szCs w:val="22"/>
              </w:rPr>
            </w:pPr>
            <w:r>
              <w:t>Testing</w:t>
            </w:r>
          </w:p>
        </w:tc>
      </w:tr>
      <w:tr w:rsidR="00DA7CBD" w:rsidRPr="004A2CAE" w14:paraId="03A1D57F" w14:textId="77777777" w:rsidTr="00DA7CBD">
        <w:trPr>
          <w:trHeight w:val="431"/>
          <w:jc w:val="center"/>
        </w:trPr>
        <w:tc>
          <w:tcPr>
            <w:tcW w:w="1951" w:type="dxa"/>
            <w:tcBorders>
              <w:top w:val="single" w:sz="4" w:space="0" w:color="auto"/>
              <w:left w:val="single" w:sz="4" w:space="0" w:color="auto"/>
              <w:bottom w:val="single" w:sz="4" w:space="0" w:color="auto"/>
              <w:right w:val="single" w:sz="4" w:space="0" w:color="auto"/>
            </w:tcBorders>
            <w:hideMark/>
          </w:tcPr>
          <w:p w14:paraId="456304F3" w14:textId="77777777" w:rsidR="00DA7CBD" w:rsidRPr="004A2CAE" w:rsidRDefault="00DA7CBD" w:rsidP="00DA7CBD">
            <w:pPr>
              <w:pStyle w:val="TAL"/>
            </w:pPr>
            <w:r w:rsidRPr="004A2CAE">
              <w:t>Pre-conditions</w:t>
            </w:r>
          </w:p>
        </w:tc>
        <w:tc>
          <w:tcPr>
            <w:tcW w:w="7088" w:type="dxa"/>
            <w:tcBorders>
              <w:top w:val="single" w:sz="4" w:space="0" w:color="auto"/>
              <w:left w:val="single" w:sz="4" w:space="0" w:color="auto"/>
              <w:bottom w:val="single" w:sz="4" w:space="0" w:color="auto"/>
              <w:right w:val="single" w:sz="4" w:space="0" w:color="auto"/>
            </w:tcBorders>
          </w:tcPr>
          <w:p w14:paraId="02C1B01A" w14:textId="77777777" w:rsidR="00DA7CBD" w:rsidRDefault="00DA7CBD" w:rsidP="00DA7CBD">
            <w:pPr>
              <w:pStyle w:val="TAL"/>
            </w:pPr>
            <w:r>
              <w:t>1. The ICT is non-web software that provides a user interface.</w:t>
            </w:r>
          </w:p>
          <w:p w14:paraId="5B8D9668" w14:textId="77777777" w:rsidR="00DA7CBD" w:rsidRDefault="00DA7CBD" w:rsidP="00DA7CBD">
            <w:pPr>
              <w:pStyle w:val="TAL"/>
            </w:pPr>
            <w:r>
              <w:t>2. The user interface is closed to assistive technologies for screen reading.</w:t>
            </w:r>
          </w:p>
          <w:p w14:paraId="61D00021" w14:textId="77777777" w:rsidR="00DA7CBD" w:rsidRPr="004A2CAE" w:rsidRDefault="00DA7CBD" w:rsidP="00DA7CBD">
            <w:pPr>
              <w:pStyle w:val="TAL"/>
              <w:rPr>
                <w:lang w:bidi="en-US"/>
              </w:rPr>
            </w:pPr>
            <w:r>
              <w:t>3</w:t>
            </w:r>
            <w:r>
              <w:rPr>
                <w:lang w:bidi="en-US"/>
              </w:rPr>
              <w:t>. Non-text content is presented to users via speech output.</w:t>
            </w:r>
          </w:p>
        </w:tc>
      </w:tr>
      <w:tr w:rsidR="00DA7CBD" w14:paraId="4BB40E2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2882500" w14:textId="77777777" w:rsidR="00DA7CBD" w:rsidRDefault="00DA7CBD" w:rsidP="00DA7CBD">
            <w:pPr>
              <w:keepNext/>
              <w:keepLines/>
              <w:spacing w:after="0" w:line="276" w:lineRule="auto"/>
              <w:rPr>
                <w:rFonts w:ascii="Arial" w:hAnsi="Arial"/>
                <w:sz w:val="18"/>
                <w:szCs w:val="22"/>
              </w:rPr>
            </w:pPr>
            <w:r>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C007638" w14:textId="77777777" w:rsidR="00DA7CBD" w:rsidRPr="004A2CAE" w:rsidRDefault="00DA7CBD" w:rsidP="00DA7CBD">
            <w:pPr>
              <w:keepNext/>
              <w:keepLines/>
              <w:spacing w:after="0"/>
              <w:rPr>
                <w:rFonts w:ascii="Arial" w:hAnsi="Arial"/>
                <w:sz w:val="18"/>
                <w:lang w:bidi="en-US"/>
              </w:rPr>
            </w:pPr>
            <w:r>
              <w:rPr>
                <w:rFonts w:ascii="Arial" w:hAnsi="Arial"/>
                <w:sz w:val="18"/>
                <w:lang w:bidi="en-US"/>
              </w:rPr>
              <w:t>1. Check that speech output</w:t>
            </w:r>
            <w:r>
              <w:rPr>
                <w:rFonts w:ascii="Arial" w:hAnsi="Arial"/>
                <w:sz w:val="18"/>
              </w:rPr>
              <w:t xml:space="preserve"> is provided as an alternative </w:t>
            </w:r>
            <w:r>
              <w:rPr>
                <w:rFonts w:ascii="Arial" w:hAnsi="Arial"/>
                <w:sz w:val="18"/>
                <w:lang w:bidi="en-US"/>
              </w:rPr>
              <w:t>for non-text content.</w:t>
            </w:r>
          </w:p>
          <w:p w14:paraId="68C4410C" w14:textId="77777777" w:rsidR="00DA7CBD" w:rsidRDefault="00DA7CBD" w:rsidP="00DA7CBD">
            <w:pPr>
              <w:keepNext/>
              <w:keepLines/>
              <w:spacing w:after="0"/>
              <w:rPr>
                <w:rFonts w:ascii="Arial" w:hAnsi="Arial"/>
                <w:sz w:val="18"/>
                <w:lang w:bidi="en-US"/>
              </w:rPr>
            </w:pPr>
            <w:r>
              <w:rPr>
                <w:rFonts w:ascii="Arial" w:hAnsi="Arial"/>
                <w:sz w:val="18"/>
                <w:lang w:bidi="en-US"/>
              </w:rPr>
              <w:t>2. Check that the non-text content is not pure decoration.</w:t>
            </w:r>
          </w:p>
          <w:p w14:paraId="4C004931" w14:textId="77777777" w:rsidR="00DA7CBD" w:rsidRDefault="00DA7CBD" w:rsidP="00DA7CBD">
            <w:pPr>
              <w:keepNext/>
              <w:keepLines/>
              <w:spacing w:after="0"/>
              <w:rPr>
                <w:rFonts w:ascii="Arial" w:hAnsi="Arial"/>
                <w:sz w:val="18"/>
                <w:lang w:bidi="en-US"/>
              </w:rPr>
            </w:pPr>
            <w:r>
              <w:rPr>
                <w:rFonts w:ascii="Arial" w:hAnsi="Arial"/>
                <w:sz w:val="18"/>
                <w:lang w:bidi="en-US"/>
              </w:rPr>
              <w:t>3. Check that the non-text content is not used only for visual formatting.</w:t>
            </w:r>
          </w:p>
          <w:p w14:paraId="4204C2DA" w14:textId="77777777" w:rsidR="00DA7CBD" w:rsidRDefault="00DA7CBD" w:rsidP="00DA7CBD">
            <w:pPr>
              <w:keepNext/>
              <w:keepLines/>
              <w:spacing w:after="0" w:line="276" w:lineRule="auto"/>
              <w:rPr>
                <w:rFonts w:ascii="Arial" w:hAnsi="Arial" w:cs="Arial"/>
                <w:sz w:val="18"/>
                <w:szCs w:val="18"/>
              </w:rPr>
            </w:pPr>
            <w:r>
              <w:rPr>
                <w:rFonts w:ascii="Arial" w:hAnsi="Arial"/>
                <w:sz w:val="18"/>
                <w:lang w:bidi="en-US"/>
              </w:rPr>
              <w:t>4. Check that the speech output follows the guidance for "text alternative" described in WCAG 2.0 Success Criterion 1.1.1</w:t>
            </w:r>
            <w:r>
              <w:rPr>
                <w:rFonts w:ascii="Arial" w:hAnsi="Arial"/>
                <w:sz w:val="18"/>
              </w:rPr>
              <w:t>.</w:t>
            </w:r>
          </w:p>
        </w:tc>
      </w:tr>
      <w:tr w:rsidR="00DA7CBD" w14:paraId="526E149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9073D1" w14:textId="77777777" w:rsidR="00DA7CBD" w:rsidRDefault="00DA7CBD" w:rsidP="00DA7CBD">
            <w:pPr>
              <w:keepNext/>
              <w:keepLines/>
              <w:spacing w:after="0" w:line="276" w:lineRule="auto"/>
              <w:rPr>
                <w:rFonts w:ascii="Arial" w:hAnsi="Arial"/>
                <w:sz w:val="18"/>
                <w:szCs w:val="22"/>
              </w:rPr>
            </w:pPr>
            <w:r>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1B7FDDB" w14:textId="77777777" w:rsidR="00DA7CBD" w:rsidRPr="004A2CAE" w:rsidRDefault="00DA7CBD" w:rsidP="00DA7CBD">
            <w:pPr>
              <w:keepNext/>
              <w:keepLines/>
              <w:spacing w:after="0"/>
              <w:rPr>
                <w:rFonts w:ascii="Arial" w:hAnsi="Arial"/>
                <w:sz w:val="18"/>
              </w:rPr>
            </w:pPr>
            <w:r>
              <w:rPr>
                <w:rFonts w:ascii="Arial" w:hAnsi="Arial"/>
                <w:sz w:val="18"/>
              </w:rPr>
              <w:t>Pass: Check (1 and 2 and 3 and 4 are true) or (1 and 2 are false) or (1 and 3 are false)</w:t>
            </w:r>
          </w:p>
          <w:p w14:paraId="2A9287BD" w14:textId="77777777" w:rsidR="00DA7CBD" w:rsidRDefault="00DA7CBD" w:rsidP="00DA7CBD">
            <w:pPr>
              <w:keepNext/>
              <w:keepLines/>
              <w:spacing w:after="0" w:line="276" w:lineRule="auto"/>
              <w:rPr>
                <w:rFonts w:ascii="Arial" w:hAnsi="Arial"/>
                <w:sz w:val="18"/>
                <w:szCs w:val="22"/>
              </w:rPr>
            </w:pPr>
            <w:r>
              <w:rPr>
                <w:rFonts w:ascii="Arial" w:hAnsi="Arial"/>
                <w:sz w:val="18"/>
              </w:rPr>
              <w:t>Fail: Checks (1 true and 2 false) or (1 true and 3 false) or (1 and 2 and 3 are true and 4 is false)</w:t>
            </w:r>
          </w:p>
        </w:tc>
      </w:tr>
    </w:tbl>
    <w:p w14:paraId="64187770" w14:textId="77777777" w:rsidR="00DA7CBD" w:rsidRDefault="00DA7CBD" w:rsidP="00DA7CBD">
      <w:pPr>
        <w:pStyle w:val="Heading4"/>
      </w:pPr>
      <w:bookmarkStart w:id="2521" w:name="_Toc499392854"/>
      <w:r>
        <w:t>C.</w:t>
      </w:r>
      <w:r w:rsidRPr="008F777E">
        <w:t>11.2.2</w:t>
      </w:r>
      <w:r w:rsidRPr="008F777E">
        <w:tab/>
        <w:t>Audio-only and video-only (pre-recorded)</w:t>
      </w:r>
      <w:bookmarkEnd w:id="2521"/>
    </w:p>
    <w:p w14:paraId="19AADF54" w14:textId="1DBFFDF2" w:rsidR="00DA7CBD" w:rsidRPr="00BF76E0" w:rsidRDefault="00DA7CBD" w:rsidP="00DA7CBD">
      <w:pPr>
        <w:pStyle w:val="Heading5"/>
      </w:pPr>
      <w:bookmarkStart w:id="2522" w:name="_Toc499392855"/>
      <w:r w:rsidRPr="00BF76E0">
        <w:t>C.11.2.</w:t>
      </w:r>
      <w:r>
        <w:t>2</w:t>
      </w:r>
      <w:r w:rsidRPr="00BF76E0">
        <w:t>.</w:t>
      </w:r>
      <w:r>
        <w:t>1</w:t>
      </w:r>
      <w:r w:rsidRPr="00BF76E0">
        <w:tab/>
        <w:t>Audio-only and video-only (pre-recorded</w:t>
      </w:r>
      <w:r>
        <w:t xml:space="preserve"> – open functionality)</w:t>
      </w:r>
      <w:bookmarkEnd w:id="2522"/>
      <w:r>
        <w:t xml:space="preserve"> </w:t>
      </w:r>
      <w:bookmarkEnd w:id="2517"/>
      <w:bookmarkEnd w:id="2518"/>
      <w:bookmarkEnd w:id="2519"/>
      <w:bookmarkEnd w:id="25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D018C1B" w14:textId="77777777" w:rsidTr="00DA7CBD">
        <w:trPr>
          <w:jc w:val="center"/>
        </w:trPr>
        <w:tc>
          <w:tcPr>
            <w:tcW w:w="1951" w:type="dxa"/>
            <w:shd w:val="clear" w:color="auto" w:fill="auto"/>
          </w:tcPr>
          <w:p w14:paraId="4B4652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DC143E" w14:textId="77777777" w:rsidR="00DA7CBD" w:rsidRPr="00BF76E0" w:rsidRDefault="00DA7CBD" w:rsidP="00DA7CBD">
            <w:pPr>
              <w:pStyle w:val="TAL"/>
            </w:pPr>
            <w:r w:rsidRPr="00BF76E0">
              <w:t>Inspection</w:t>
            </w:r>
          </w:p>
        </w:tc>
      </w:tr>
      <w:tr w:rsidR="00DA7CBD" w:rsidRPr="00BF76E0" w14:paraId="630E8979" w14:textId="77777777" w:rsidTr="00DA7CBD">
        <w:trPr>
          <w:jc w:val="center"/>
        </w:trPr>
        <w:tc>
          <w:tcPr>
            <w:tcW w:w="1951" w:type="dxa"/>
            <w:shd w:val="clear" w:color="auto" w:fill="auto"/>
          </w:tcPr>
          <w:p w14:paraId="0F68ABC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D9274B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6955E23"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p w14:paraId="1B4938A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auditory information is not needed to enable the use of closed functions of </w:t>
            </w:r>
            <w:r w:rsidRPr="0033092B">
              <w:rPr>
                <w:rFonts w:ascii="Arial" w:hAnsi="Arial"/>
                <w:sz w:val="18"/>
              </w:rPr>
              <w:t>ICT.</w:t>
            </w:r>
          </w:p>
        </w:tc>
      </w:tr>
      <w:tr w:rsidR="00DA7CBD" w:rsidRPr="00BF76E0" w14:paraId="3C690C7A" w14:textId="77777777" w:rsidTr="00DA7CBD">
        <w:trPr>
          <w:jc w:val="center"/>
        </w:trPr>
        <w:tc>
          <w:tcPr>
            <w:tcW w:w="1951" w:type="dxa"/>
            <w:shd w:val="clear" w:color="auto" w:fill="auto"/>
          </w:tcPr>
          <w:p w14:paraId="3FBCD30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9F7A45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w:t>
            </w:r>
          </w:p>
        </w:tc>
      </w:tr>
      <w:tr w:rsidR="00DA7CBD" w:rsidRPr="00BF76E0" w14:paraId="509601B3" w14:textId="77777777" w:rsidTr="00DA7CBD">
        <w:trPr>
          <w:jc w:val="center"/>
        </w:trPr>
        <w:tc>
          <w:tcPr>
            <w:tcW w:w="1951" w:type="dxa"/>
            <w:shd w:val="clear" w:color="auto" w:fill="auto"/>
          </w:tcPr>
          <w:p w14:paraId="251080D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2C37E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C69C42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5CC1675" w14:textId="77777777" w:rsidR="00DA7CBD" w:rsidRPr="00BF76E0" w:rsidRDefault="00DA7CBD" w:rsidP="00DA7CBD"/>
    <w:p w14:paraId="21864599" w14:textId="77777777" w:rsidR="00DA7CBD" w:rsidRPr="00BF76E0" w:rsidRDefault="00DA7CBD" w:rsidP="00DA7CBD">
      <w:pPr>
        <w:pStyle w:val="Heading5"/>
      </w:pPr>
      <w:bookmarkStart w:id="2523" w:name="_Toc494974197"/>
      <w:bookmarkStart w:id="2524" w:name="_Toc499392856"/>
      <w:bookmarkStart w:id="2525" w:name="_Toc372010485"/>
      <w:bookmarkStart w:id="2526" w:name="_Toc379382855"/>
      <w:bookmarkStart w:id="2527" w:name="_Toc379383555"/>
      <w:bookmarkStart w:id="2528" w:name="_Toc494974519"/>
      <w:r>
        <w:t>C.</w:t>
      </w:r>
      <w:r w:rsidRPr="00BF76E0">
        <w:t>11.2.2.2</w:t>
      </w:r>
      <w:r w:rsidRPr="00BF76E0">
        <w:tab/>
        <w:t>Audio-only and video-only (pre-recorded</w:t>
      </w:r>
      <w:r>
        <w:t xml:space="preserve"> – closed functionality</w:t>
      </w:r>
      <w:r w:rsidRPr="00BF76E0">
        <w:t>)</w:t>
      </w:r>
      <w:bookmarkEnd w:id="2523"/>
      <w:bookmarkEnd w:id="2524"/>
    </w:p>
    <w:p w14:paraId="3728AFD0" w14:textId="77777777" w:rsidR="00DA7CBD" w:rsidRPr="00BF76E0" w:rsidRDefault="00DA7CBD" w:rsidP="00DA7CBD">
      <w:pPr>
        <w:pStyle w:val="Heading6"/>
      </w:pPr>
      <w:bookmarkStart w:id="2529" w:name="_Toc499392857"/>
      <w:r w:rsidRPr="00BF76E0">
        <w:t>C.11.2.2.</w:t>
      </w:r>
      <w:r>
        <w:t>2.</w:t>
      </w:r>
      <w:r w:rsidRPr="00BF76E0">
        <w:t>1</w:t>
      </w:r>
      <w:r w:rsidRPr="00BF76E0">
        <w:tab/>
        <w:t>Pre-recorded audio-only</w:t>
      </w:r>
      <w:r>
        <w:t xml:space="preserve"> (closed functionality)</w:t>
      </w:r>
      <w:bookmarkEnd w:id="25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8007CF" w14:textId="77777777" w:rsidTr="00DA7CBD">
        <w:trPr>
          <w:jc w:val="center"/>
        </w:trPr>
        <w:tc>
          <w:tcPr>
            <w:tcW w:w="1951" w:type="dxa"/>
            <w:shd w:val="clear" w:color="auto" w:fill="auto"/>
          </w:tcPr>
          <w:p w14:paraId="2EED7F0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2E04EE" w14:textId="77777777" w:rsidR="00DA7CBD" w:rsidRPr="00BF76E0" w:rsidRDefault="00DA7CBD" w:rsidP="00DA7CBD">
            <w:pPr>
              <w:pStyle w:val="TAL"/>
            </w:pPr>
            <w:r w:rsidRPr="00BF76E0">
              <w:t>Inspection</w:t>
            </w:r>
          </w:p>
        </w:tc>
      </w:tr>
      <w:tr w:rsidR="00DA7CBD" w:rsidRPr="00BF76E0" w14:paraId="523379EC" w14:textId="77777777" w:rsidTr="00DA7CBD">
        <w:trPr>
          <w:jc w:val="center"/>
        </w:trPr>
        <w:tc>
          <w:tcPr>
            <w:tcW w:w="1951" w:type="dxa"/>
            <w:shd w:val="clear" w:color="auto" w:fill="auto"/>
          </w:tcPr>
          <w:p w14:paraId="72B878D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A01F9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w:t>
            </w:r>
            <w:r>
              <w:rPr>
                <w:rFonts w:ascii="Arial" w:hAnsi="Arial"/>
                <w:sz w:val="18"/>
              </w:rPr>
              <w:t>that provides a user interface.</w:t>
            </w:r>
          </w:p>
          <w:p w14:paraId="28D51714"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11E325F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auditory information is needed to enable the use of closed functions of </w:t>
            </w:r>
            <w:r w:rsidRPr="0033092B">
              <w:rPr>
                <w:rFonts w:ascii="Arial" w:hAnsi="Arial"/>
                <w:sz w:val="18"/>
              </w:rPr>
              <w:t>ICT</w:t>
            </w:r>
            <w:r w:rsidRPr="00BF76E0">
              <w:rPr>
                <w:rFonts w:ascii="Arial" w:hAnsi="Arial"/>
                <w:sz w:val="18"/>
              </w:rPr>
              <w:t>.</w:t>
            </w:r>
          </w:p>
        </w:tc>
      </w:tr>
      <w:tr w:rsidR="00DA7CBD" w:rsidRPr="00BF76E0" w14:paraId="58E9B500" w14:textId="77777777" w:rsidTr="00DA7CBD">
        <w:trPr>
          <w:jc w:val="center"/>
        </w:trPr>
        <w:tc>
          <w:tcPr>
            <w:tcW w:w="1951" w:type="dxa"/>
            <w:shd w:val="clear" w:color="auto" w:fill="auto"/>
          </w:tcPr>
          <w:p w14:paraId="1BD937B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73C21C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visual information is equivalent to the pre-recorded auditory output.</w:t>
            </w:r>
          </w:p>
        </w:tc>
      </w:tr>
      <w:tr w:rsidR="00DA7CBD" w:rsidRPr="00BF76E0" w14:paraId="4E4B4A05" w14:textId="77777777" w:rsidTr="00DA7CBD">
        <w:trPr>
          <w:jc w:val="center"/>
        </w:trPr>
        <w:tc>
          <w:tcPr>
            <w:tcW w:w="1951" w:type="dxa"/>
            <w:shd w:val="clear" w:color="auto" w:fill="auto"/>
          </w:tcPr>
          <w:p w14:paraId="18D1A0D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13F16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121F1F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6386BF" w14:textId="77777777" w:rsidR="00DA7CBD" w:rsidRPr="00BF76E0" w:rsidRDefault="00DA7CBD" w:rsidP="00DA7CBD"/>
    <w:p w14:paraId="3A351A90" w14:textId="77777777" w:rsidR="00DA7CBD" w:rsidRPr="00BF76E0" w:rsidRDefault="00DA7CBD" w:rsidP="00DA7CBD">
      <w:pPr>
        <w:pStyle w:val="Heading6"/>
      </w:pPr>
      <w:bookmarkStart w:id="2530" w:name="_Toc499392858"/>
      <w:r w:rsidRPr="00BF76E0">
        <w:t>C.11.2.2.</w:t>
      </w:r>
      <w:r>
        <w:t>2.</w:t>
      </w:r>
      <w:r w:rsidRPr="00BF76E0">
        <w:t>2</w:t>
      </w:r>
      <w:r w:rsidRPr="00BF76E0">
        <w:tab/>
        <w:t>Pre-recorded video-only</w:t>
      </w:r>
      <w:r>
        <w:t xml:space="preserve"> (closed functionality)</w:t>
      </w:r>
      <w:bookmarkEnd w:id="25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495D77" w14:textId="77777777" w:rsidTr="00DA7CBD">
        <w:trPr>
          <w:jc w:val="center"/>
        </w:trPr>
        <w:tc>
          <w:tcPr>
            <w:tcW w:w="1951" w:type="dxa"/>
            <w:shd w:val="clear" w:color="auto" w:fill="auto"/>
          </w:tcPr>
          <w:p w14:paraId="2248E39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15043E4" w14:textId="77777777" w:rsidR="00DA7CBD" w:rsidRPr="00BF76E0" w:rsidRDefault="00DA7CBD" w:rsidP="00DA7CBD">
            <w:pPr>
              <w:pStyle w:val="TAL"/>
            </w:pPr>
            <w:r w:rsidRPr="00BF76E0">
              <w:t>Inspection</w:t>
            </w:r>
          </w:p>
        </w:tc>
      </w:tr>
      <w:tr w:rsidR="00DA7CBD" w:rsidRPr="00BF76E0" w14:paraId="0240EFA8" w14:textId="77777777" w:rsidTr="00DA7CBD">
        <w:trPr>
          <w:jc w:val="center"/>
        </w:trPr>
        <w:tc>
          <w:tcPr>
            <w:tcW w:w="1951" w:type="dxa"/>
            <w:shd w:val="clear" w:color="auto" w:fill="auto"/>
          </w:tcPr>
          <w:p w14:paraId="1C937DB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49B28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635222CE"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610E232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3. Pre-recorded video content is needed to enable the use of closed functions of </w:t>
            </w:r>
            <w:r w:rsidRPr="0033092B">
              <w:rPr>
                <w:rFonts w:ascii="Arial" w:hAnsi="Arial"/>
                <w:sz w:val="18"/>
              </w:rPr>
              <w:t>ICT</w:t>
            </w:r>
            <w:r>
              <w:rPr>
                <w:rFonts w:ascii="Arial" w:hAnsi="Arial"/>
                <w:sz w:val="18"/>
              </w:rPr>
              <w:t>.</w:t>
            </w:r>
          </w:p>
          <w:p w14:paraId="7667AC11" w14:textId="77777777" w:rsidR="00DA7CBD" w:rsidRPr="00BF76E0" w:rsidRDefault="00DA7CBD" w:rsidP="00DA7CBD">
            <w:pPr>
              <w:keepNext/>
              <w:keepLines/>
              <w:spacing w:after="0"/>
              <w:rPr>
                <w:rFonts w:ascii="Arial" w:hAnsi="Arial"/>
                <w:sz w:val="18"/>
              </w:rPr>
            </w:pPr>
            <w:r w:rsidRPr="00BF76E0">
              <w:rPr>
                <w:rFonts w:ascii="Arial" w:hAnsi="Arial"/>
                <w:sz w:val="18"/>
              </w:rPr>
              <w:t>4. Speech output is provided as non-visual access to non-text content displayed on closed functionality.</w:t>
            </w:r>
          </w:p>
        </w:tc>
      </w:tr>
      <w:tr w:rsidR="00DA7CBD" w:rsidRPr="00BF76E0" w14:paraId="51D84B7A" w14:textId="77777777" w:rsidTr="00DA7CBD">
        <w:trPr>
          <w:jc w:val="center"/>
        </w:trPr>
        <w:tc>
          <w:tcPr>
            <w:tcW w:w="1951" w:type="dxa"/>
            <w:shd w:val="clear" w:color="auto" w:fill="auto"/>
          </w:tcPr>
          <w:p w14:paraId="1036ADA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CB11DF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DA7CBD" w:rsidRPr="00BF76E0" w14:paraId="001DEA41" w14:textId="77777777" w:rsidTr="00DA7CBD">
        <w:trPr>
          <w:jc w:val="center"/>
        </w:trPr>
        <w:tc>
          <w:tcPr>
            <w:tcW w:w="1951" w:type="dxa"/>
            <w:shd w:val="clear" w:color="auto" w:fill="auto"/>
          </w:tcPr>
          <w:p w14:paraId="71D4559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E5877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58B67E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6B0714B" w14:textId="77777777" w:rsidR="00DA7CBD" w:rsidRPr="00BF76E0" w:rsidRDefault="00DA7CBD" w:rsidP="00DA7CBD"/>
    <w:p w14:paraId="09F70E23" w14:textId="1C29F3BC" w:rsidR="00DA7CBD" w:rsidRPr="00BF76E0" w:rsidRDefault="00DA7CBD" w:rsidP="00DA7CBD">
      <w:pPr>
        <w:pStyle w:val="Heading4"/>
      </w:pPr>
      <w:bookmarkStart w:id="2531" w:name="_Toc499392859"/>
      <w:r w:rsidRPr="00BF76E0">
        <w:t>C.11.2.3</w:t>
      </w:r>
      <w:r w:rsidRPr="00BF76E0">
        <w:tab/>
        <w:t>Captions (pre-recorded)</w:t>
      </w:r>
      <w:bookmarkEnd w:id="2525"/>
      <w:bookmarkEnd w:id="2526"/>
      <w:bookmarkEnd w:id="2527"/>
      <w:bookmarkEnd w:id="2528"/>
      <w:bookmarkEnd w:id="25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53A252C" w14:textId="77777777" w:rsidTr="00DA7CBD">
        <w:trPr>
          <w:jc w:val="center"/>
        </w:trPr>
        <w:tc>
          <w:tcPr>
            <w:tcW w:w="1951" w:type="dxa"/>
            <w:shd w:val="clear" w:color="auto" w:fill="auto"/>
          </w:tcPr>
          <w:p w14:paraId="65E605E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47E1D63" w14:textId="77777777" w:rsidR="00DA7CBD" w:rsidRPr="00BF76E0" w:rsidRDefault="00DA7CBD" w:rsidP="00DA7CBD">
            <w:pPr>
              <w:pStyle w:val="TAL"/>
            </w:pPr>
            <w:r w:rsidRPr="00BF76E0">
              <w:t>Inspection</w:t>
            </w:r>
          </w:p>
        </w:tc>
      </w:tr>
      <w:tr w:rsidR="00DA7CBD" w:rsidRPr="00BF76E0" w14:paraId="7661327F" w14:textId="77777777" w:rsidTr="00DA7CBD">
        <w:trPr>
          <w:jc w:val="center"/>
        </w:trPr>
        <w:tc>
          <w:tcPr>
            <w:tcW w:w="1951" w:type="dxa"/>
            <w:shd w:val="clear" w:color="auto" w:fill="auto"/>
          </w:tcPr>
          <w:p w14:paraId="12B0EA6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1CDD4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0762BC4" w14:textId="77777777" w:rsidTr="00DA7CBD">
        <w:trPr>
          <w:jc w:val="center"/>
        </w:trPr>
        <w:tc>
          <w:tcPr>
            <w:tcW w:w="1951" w:type="dxa"/>
            <w:shd w:val="clear" w:color="auto" w:fill="auto"/>
          </w:tcPr>
          <w:p w14:paraId="09DB263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7555A4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w:t>
            </w:r>
          </w:p>
        </w:tc>
      </w:tr>
      <w:tr w:rsidR="00DA7CBD" w:rsidRPr="00BF76E0" w14:paraId="1B994CA1" w14:textId="77777777" w:rsidTr="00DA7CBD">
        <w:trPr>
          <w:jc w:val="center"/>
        </w:trPr>
        <w:tc>
          <w:tcPr>
            <w:tcW w:w="1951" w:type="dxa"/>
            <w:shd w:val="clear" w:color="auto" w:fill="auto"/>
          </w:tcPr>
          <w:p w14:paraId="3079D85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6D6F2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A4DF4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31D7A27" w14:textId="77777777" w:rsidR="00DA7CBD" w:rsidRPr="00BF76E0" w:rsidRDefault="00DA7CBD" w:rsidP="00DA7CBD"/>
    <w:p w14:paraId="7CE416D0" w14:textId="77777777" w:rsidR="00DA7CBD" w:rsidRPr="00BF76E0" w:rsidRDefault="00DA7CBD" w:rsidP="00DA7CBD">
      <w:pPr>
        <w:pStyle w:val="Heading4"/>
      </w:pPr>
      <w:bookmarkStart w:id="2532" w:name="_Toc499392860"/>
      <w:bookmarkStart w:id="2533" w:name="_Toc372010486"/>
      <w:bookmarkStart w:id="2534" w:name="_Toc379382856"/>
      <w:bookmarkStart w:id="2535" w:name="_Toc379383556"/>
      <w:bookmarkStart w:id="2536" w:name="_Toc494974520"/>
      <w:r w:rsidRPr="00BF76E0">
        <w:t>C.11.2.</w:t>
      </w:r>
      <w:r>
        <w:t>4</w:t>
      </w:r>
      <w:r w:rsidRPr="00BF76E0">
        <w:tab/>
      </w:r>
      <w:r w:rsidRPr="00C92E0B">
        <w:t>Audio description or media alternative (pre-recorded)</w:t>
      </w:r>
      <w:bookmarkEnd w:id="2532"/>
    </w:p>
    <w:p w14:paraId="554C11F0" w14:textId="57E1A010" w:rsidR="00DA7CBD" w:rsidRPr="00BF76E0" w:rsidRDefault="00DA7CBD" w:rsidP="00DA7CBD">
      <w:pPr>
        <w:pStyle w:val="Heading5"/>
      </w:pPr>
      <w:bookmarkStart w:id="2537" w:name="_Toc499392861"/>
      <w:r w:rsidRPr="00BF76E0">
        <w:t>C.11.2.4</w:t>
      </w:r>
      <w:r>
        <w:t>.1</w:t>
      </w:r>
      <w:r w:rsidRPr="00BF76E0">
        <w:tab/>
        <w:t xml:space="preserve">Audio description </w:t>
      </w:r>
      <w:r w:rsidRPr="0033092B">
        <w:t>or</w:t>
      </w:r>
      <w:r w:rsidRPr="00BF76E0">
        <w:t xml:space="preserve"> media alternative (pre-recorded</w:t>
      </w:r>
      <w:r>
        <w:t xml:space="preserve"> – open functionality)</w:t>
      </w:r>
      <w:bookmarkEnd w:id="2537"/>
      <w:r>
        <w:t xml:space="preserve"> </w:t>
      </w:r>
      <w:bookmarkEnd w:id="2533"/>
      <w:bookmarkEnd w:id="2534"/>
      <w:bookmarkEnd w:id="2535"/>
      <w:bookmarkEnd w:id="25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51F5D6" w14:textId="77777777" w:rsidTr="00DA7CBD">
        <w:trPr>
          <w:jc w:val="center"/>
        </w:trPr>
        <w:tc>
          <w:tcPr>
            <w:tcW w:w="1951" w:type="dxa"/>
            <w:shd w:val="clear" w:color="auto" w:fill="auto"/>
          </w:tcPr>
          <w:p w14:paraId="6258FF1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B3E6268" w14:textId="77777777" w:rsidR="00DA7CBD" w:rsidRPr="00BF76E0" w:rsidRDefault="00DA7CBD" w:rsidP="00DA7CBD">
            <w:pPr>
              <w:pStyle w:val="TAL"/>
            </w:pPr>
            <w:r w:rsidRPr="00BF76E0">
              <w:t>Inspection</w:t>
            </w:r>
          </w:p>
        </w:tc>
      </w:tr>
      <w:tr w:rsidR="00DA7CBD" w:rsidRPr="00BF76E0" w14:paraId="3A3BDCE0" w14:textId="77777777" w:rsidTr="00DA7CBD">
        <w:trPr>
          <w:jc w:val="center"/>
        </w:trPr>
        <w:tc>
          <w:tcPr>
            <w:tcW w:w="1951" w:type="dxa"/>
            <w:shd w:val="clear" w:color="auto" w:fill="auto"/>
          </w:tcPr>
          <w:p w14:paraId="2A510C9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5C4AB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29ABADEB"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4E3636FF" w14:textId="77777777" w:rsidTr="00DA7CBD">
        <w:trPr>
          <w:jc w:val="center"/>
        </w:trPr>
        <w:tc>
          <w:tcPr>
            <w:tcW w:w="1951" w:type="dxa"/>
            <w:shd w:val="clear" w:color="auto" w:fill="auto"/>
          </w:tcPr>
          <w:p w14:paraId="259559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90270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11.4.</w:t>
            </w:r>
          </w:p>
        </w:tc>
      </w:tr>
      <w:tr w:rsidR="00DA7CBD" w:rsidRPr="00BF76E0" w14:paraId="4B699125" w14:textId="77777777" w:rsidTr="00DA7CBD">
        <w:trPr>
          <w:jc w:val="center"/>
        </w:trPr>
        <w:tc>
          <w:tcPr>
            <w:tcW w:w="1951" w:type="dxa"/>
            <w:shd w:val="clear" w:color="auto" w:fill="auto"/>
          </w:tcPr>
          <w:p w14:paraId="10E8AD6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5211C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C81D23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F20F49" w14:textId="77777777" w:rsidR="00DA7CBD" w:rsidRPr="00BF76E0" w:rsidRDefault="00DA7CBD" w:rsidP="00DA7CBD"/>
    <w:p w14:paraId="00412B01" w14:textId="77777777" w:rsidR="00DA7CBD" w:rsidRPr="00BF76E0" w:rsidRDefault="00DA7CBD" w:rsidP="00DA7CBD">
      <w:pPr>
        <w:pStyle w:val="Heading5"/>
      </w:pPr>
      <w:bookmarkStart w:id="2538" w:name="_Toc499392862"/>
      <w:bookmarkStart w:id="2539" w:name="_Toc372010487"/>
      <w:bookmarkStart w:id="2540" w:name="_Toc379382857"/>
      <w:bookmarkStart w:id="2541" w:name="_Toc379383557"/>
      <w:bookmarkStart w:id="2542" w:name="_Toc494974521"/>
      <w:r w:rsidRPr="00BF76E0">
        <w:t>C.11.2.4</w:t>
      </w:r>
      <w:r>
        <w:t>.2</w:t>
      </w:r>
      <w:r w:rsidRPr="00BF76E0">
        <w:tab/>
        <w:t xml:space="preserve">Audio description </w:t>
      </w:r>
      <w:r w:rsidRPr="0033092B">
        <w:t>or</w:t>
      </w:r>
      <w:r w:rsidRPr="00BF76E0">
        <w:t xml:space="preserve"> media alternative (pre-recorded</w:t>
      </w:r>
      <w:r>
        <w:t xml:space="preserve"> – closed functionality</w:t>
      </w:r>
      <w:r w:rsidRPr="00BF76E0">
        <w:t>)</w:t>
      </w:r>
      <w:bookmarkEnd w:id="25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A2E9B1C" w14:textId="77777777" w:rsidTr="00DA7CBD">
        <w:trPr>
          <w:jc w:val="center"/>
        </w:trPr>
        <w:tc>
          <w:tcPr>
            <w:tcW w:w="1951" w:type="dxa"/>
            <w:shd w:val="clear" w:color="auto" w:fill="auto"/>
          </w:tcPr>
          <w:p w14:paraId="5F1B83C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D9B4EE6" w14:textId="77777777" w:rsidR="00DA7CBD" w:rsidRPr="00BF76E0" w:rsidRDefault="00DA7CBD" w:rsidP="00DA7CBD">
            <w:pPr>
              <w:pStyle w:val="TAL"/>
            </w:pPr>
            <w:r w:rsidRPr="00BF76E0">
              <w:t>Inspection</w:t>
            </w:r>
          </w:p>
        </w:tc>
      </w:tr>
      <w:tr w:rsidR="00DA7CBD" w:rsidRPr="00BF76E0" w14:paraId="179E3CDB" w14:textId="77777777" w:rsidTr="00DA7CBD">
        <w:trPr>
          <w:jc w:val="center"/>
        </w:trPr>
        <w:tc>
          <w:tcPr>
            <w:tcW w:w="1951" w:type="dxa"/>
            <w:shd w:val="clear" w:color="auto" w:fill="auto"/>
          </w:tcPr>
          <w:p w14:paraId="39013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4AB61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13390752" w14:textId="77777777" w:rsidR="00DA7CBD" w:rsidRPr="00BF76E0" w:rsidRDefault="00DA7CBD" w:rsidP="00DA7CBD">
            <w:pPr>
              <w:keepNext/>
              <w:keepLines/>
              <w:spacing w:after="0"/>
              <w:rPr>
                <w:rFonts w:ascii="Arial" w:hAnsi="Arial"/>
                <w:sz w:val="18"/>
              </w:rPr>
            </w:pPr>
            <w:r w:rsidRPr="00BF76E0">
              <w:rPr>
                <w:rFonts w:ascii="Arial" w:hAnsi="Arial"/>
                <w:sz w:val="18"/>
              </w:rPr>
              <w:t>2. The user interface is closed to assistive technologies for screen reading.</w:t>
            </w:r>
          </w:p>
          <w:p w14:paraId="0DDAA2A5" w14:textId="77777777" w:rsidR="00DA7CBD" w:rsidRPr="00BF76E0" w:rsidRDefault="00DA7CBD" w:rsidP="00DA7CBD">
            <w:pPr>
              <w:keepNext/>
              <w:keepLines/>
              <w:spacing w:after="0"/>
              <w:rPr>
                <w:rFonts w:ascii="Arial" w:hAnsi="Arial"/>
                <w:sz w:val="18"/>
              </w:rPr>
            </w:pPr>
            <w:r w:rsidRPr="00BF76E0">
              <w:rPr>
                <w:rFonts w:ascii="Arial" w:hAnsi="Arial"/>
                <w:sz w:val="18"/>
              </w:rPr>
              <w:t>3. Speech output is provided as non-visual access to non-text content displayed on closed functionality.</w:t>
            </w:r>
          </w:p>
        </w:tc>
      </w:tr>
      <w:tr w:rsidR="00DA7CBD" w:rsidRPr="00BF76E0" w14:paraId="04390C1B" w14:textId="77777777" w:rsidTr="00DA7CBD">
        <w:trPr>
          <w:jc w:val="center"/>
        </w:trPr>
        <w:tc>
          <w:tcPr>
            <w:tcW w:w="1951" w:type="dxa"/>
            <w:shd w:val="clear" w:color="auto" w:fill="auto"/>
          </w:tcPr>
          <w:p w14:paraId="2C9157C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E14C4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speech output presents equivalent information for the pre-recorded video content.</w:t>
            </w:r>
          </w:p>
        </w:tc>
      </w:tr>
      <w:tr w:rsidR="00DA7CBD" w:rsidRPr="00BF76E0" w14:paraId="22D3D007" w14:textId="77777777" w:rsidTr="00DA7CBD">
        <w:trPr>
          <w:jc w:val="center"/>
        </w:trPr>
        <w:tc>
          <w:tcPr>
            <w:tcW w:w="1951" w:type="dxa"/>
            <w:shd w:val="clear" w:color="auto" w:fill="auto"/>
          </w:tcPr>
          <w:p w14:paraId="1B920B0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CBDCD4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8781BE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2E06539" w14:textId="77777777" w:rsidR="00DA7CBD" w:rsidRPr="00BF76E0" w:rsidRDefault="00DA7CBD" w:rsidP="00DA7CBD">
      <w:pPr>
        <w:keepLines/>
        <w:ind w:left="1135" w:hanging="851"/>
      </w:pPr>
    </w:p>
    <w:p w14:paraId="65981CE3" w14:textId="45DE689A" w:rsidR="00DA7CBD" w:rsidRPr="00BF76E0" w:rsidRDefault="00DA7CBD" w:rsidP="00DA7CBD">
      <w:pPr>
        <w:pStyle w:val="Heading4"/>
      </w:pPr>
      <w:bookmarkStart w:id="2543" w:name="_Toc499392863"/>
      <w:r w:rsidRPr="00BF76E0">
        <w:t>C.11.2.5</w:t>
      </w:r>
      <w:r w:rsidRPr="00BF76E0">
        <w:tab/>
        <w:t>Captions (live)</w:t>
      </w:r>
      <w:bookmarkEnd w:id="2539"/>
      <w:bookmarkEnd w:id="2540"/>
      <w:bookmarkEnd w:id="2541"/>
      <w:bookmarkEnd w:id="2542"/>
      <w:bookmarkEnd w:id="254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5BB35" w14:textId="77777777" w:rsidTr="00DA7CBD">
        <w:trPr>
          <w:jc w:val="center"/>
        </w:trPr>
        <w:tc>
          <w:tcPr>
            <w:tcW w:w="1951" w:type="dxa"/>
            <w:shd w:val="clear" w:color="auto" w:fill="auto"/>
          </w:tcPr>
          <w:p w14:paraId="179920D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88E5D14" w14:textId="77777777" w:rsidR="00DA7CBD" w:rsidRPr="00BF76E0" w:rsidRDefault="00DA7CBD" w:rsidP="00DA7CBD">
            <w:pPr>
              <w:pStyle w:val="TAL"/>
            </w:pPr>
            <w:r w:rsidRPr="00BF76E0">
              <w:t>Inspection</w:t>
            </w:r>
          </w:p>
        </w:tc>
      </w:tr>
      <w:tr w:rsidR="00DA7CBD" w:rsidRPr="00BF76E0" w14:paraId="08DC720F" w14:textId="77777777" w:rsidTr="00DA7CBD">
        <w:trPr>
          <w:jc w:val="center"/>
        </w:trPr>
        <w:tc>
          <w:tcPr>
            <w:tcW w:w="1951" w:type="dxa"/>
            <w:shd w:val="clear" w:color="auto" w:fill="auto"/>
          </w:tcPr>
          <w:p w14:paraId="633BAC2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348547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5C65CF1" w14:textId="77777777" w:rsidTr="00DA7CBD">
        <w:trPr>
          <w:jc w:val="center"/>
        </w:trPr>
        <w:tc>
          <w:tcPr>
            <w:tcW w:w="1951" w:type="dxa"/>
            <w:shd w:val="clear" w:color="auto" w:fill="auto"/>
          </w:tcPr>
          <w:p w14:paraId="0C10585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A1A80A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11.5.</w:t>
            </w:r>
          </w:p>
        </w:tc>
      </w:tr>
      <w:tr w:rsidR="00DA7CBD" w:rsidRPr="00BF76E0" w14:paraId="6E1ADFFB" w14:textId="77777777" w:rsidTr="00DA7CBD">
        <w:trPr>
          <w:jc w:val="center"/>
        </w:trPr>
        <w:tc>
          <w:tcPr>
            <w:tcW w:w="1951" w:type="dxa"/>
            <w:shd w:val="clear" w:color="auto" w:fill="auto"/>
          </w:tcPr>
          <w:p w14:paraId="75E8471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AFB35E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24F0FB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80F8DBB" w14:textId="77777777" w:rsidR="00DA7CBD" w:rsidRPr="00BF76E0" w:rsidRDefault="00DA7CBD" w:rsidP="00DA7CBD"/>
    <w:p w14:paraId="27BD07FE" w14:textId="0760889E" w:rsidR="00DA7CBD" w:rsidRPr="00BF76E0" w:rsidRDefault="00DA7CBD" w:rsidP="00DA7CBD">
      <w:pPr>
        <w:pStyle w:val="Heading4"/>
      </w:pPr>
      <w:bookmarkStart w:id="2544" w:name="_Toc372010488"/>
      <w:bookmarkStart w:id="2545" w:name="_Toc379382858"/>
      <w:bookmarkStart w:id="2546" w:name="_Toc379383558"/>
      <w:bookmarkStart w:id="2547" w:name="_Toc494974522"/>
      <w:bookmarkStart w:id="2548" w:name="_Toc499392864"/>
      <w:r w:rsidRPr="00BF76E0">
        <w:t>C.11.2.6</w:t>
      </w:r>
      <w:r w:rsidRPr="00BF76E0">
        <w:tab/>
        <w:t>Audio description (pre-recorded)</w:t>
      </w:r>
      <w:bookmarkEnd w:id="2544"/>
      <w:bookmarkEnd w:id="2545"/>
      <w:bookmarkEnd w:id="2546"/>
      <w:bookmarkEnd w:id="2547"/>
      <w:bookmarkEnd w:id="254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A53A0D" w14:textId="77777777" w:rsidTr="00DA7CBD">
        <w:trPr>
          <w:jc w:val="center"/>
        </w:trPr>
        <w:tc>
          <w:tcPr>
            <w:tcW w:w="1951" w:type="dxa"/>
            <w:shd w:val="clear" w:color="auto" w:fill="auto"/>
          </w:tcPr>
          <w:p w14:paraId="19E8529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0B486D5" w14:textId="77777777" w:rsidR="00DA7CBD" w:rsidRPr="00BF76E0" w:rsidRDefault="00DA7CBD" w:rsidP="00DA7CBD">
            <w:pPr>
              <w:pStyle w:val="TAL"/>
            </w:pPr>
            <w:r w:rsidRPr="00BF76E0">
              <w:t>Inspection</w:t>
            </w:r>
          </w:p>
        </w:tc>
      </w:tr>
      <w:tr w:rsidR="00DA7CBD" w:rsidRPr="00BF76E0" w14:paraId="27DA6D19" w14:textId="77777777" w:rsidTr="00DA7CBD">
        <w:trPr>
          <w:jc w:val="center"/>
        </w:trPr>
        <w:tc>
          <w:tcPr>
            <w:tcW w:w="1951" w:type="dxa"/>
            <w:shd w:val="clear" w:color="auto" w:fill="auto"/>
          </w:tcPr>
          <w:p w14:paraId="65B0BFB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B6CCC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EA30DE7" w14:textId="77777777" w:rsidTr="00DA7CBD">
        <w:trPr>
          <w:jc w:val="center"/>
        </w:trPr>
        <w:tc>
          <w:tcPr>
            <w:tcW w:w="1951" w:type="dxa"/>
            <w:shd w:val="clear" w:color="auto" w:fill="auto"/>
          </w:tcPr>
          <w:p w14:paraId="01980F2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8A386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11.6.</w:t>
            </w:r>
          </w:p>
        </w:tc>
      </w:tr>
      <w:tr w:rsidR="00DA7CBD" w:rsidRPr="00BF76E0" w14:paraId="4D21C7ED" w14:textId="77777777" w:rsidTr="00DA7CBD">
        <w:trPr>
          <w:jc w:val="center"/>
        </w:trPr>
        <w:tc>
          <w:tcPr>
            <w:tcW w:w="1951" w:type="dxa"/>
            <w:shd w:val="clear" w:color="auto" w:fill="auto"/>
          </w:tcPr>
          <w:p w14:paraId="0059429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5C757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512610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3FF9C47" w14:textId="77777777" w:rsidR="00DA7CBD" w:rsidRPr="00BF76E0" w:rsidRDefault="00DA7CBD" w:rsidP="00DA7CBD"/>
    <w:p w14:paraId="201B06B8" w14:textId="77777777" w:rsidR="00DA7CBD" w:rsidRPr="00BF76E0" w:rsidRDefault="00DA7CBD" w:rsidP="00DA7CBD">
      <w:pPr>
        <w:pStyle w:val="Heading4"/>
      </w:pPr>
      <w:bookmarkStart w:id="2549" w:name="_Toc499392865"/>
      <w:bookmarkStart w:id="2550" w:name="_Toc372010489"/>
      <w:bookmarkStart w:id="2551" w:name="_Toc379382859"/>
      <w:bookmarkStart w:id="2552" w:name="_Toc379383559"/>
      <w:bookmarkStart w:id="2553" w:name="_Toc494974523"/>
      <w:r w:rsidRPr="00BF76E0">
        <w:t>C.11.2.7</w:t>
      </w:r>
      <w:r w:rsidRPr="00BF76E0">
        <w:tab/>
        <w:t>Info and relationships</w:t>
      </w:r>
      <w:bookmarkEnd w:id="2549"/>
    </w:p>
    <w:p w14:paraId="47DD79CA" w14:textId="2B7B3E51" w:rsidR="00DA7CBD" w:rsidRPr="00BF76E0" w:rsidRDefault="00DA7CBD" w:rsidP="00DA7CBD">
      <w:pPr>
        <w:pStyle w:val="Heading5"/>
      </w:pPr>
      <w:bookmarkStart w:id="2554" w:name="_Toc499392866"/>
      <w:r w:rsidRPr="00BF76E0">
        <w:t>C.11.2.7</w:t>
      </w:r>
      <w:r>
        <w:t>.1</w:t>
      </w:r>
      <w:r w:rsidRPr="00BF76E0">
        <w:tab/>
        <w:t>Info and relationships</w:t>
      </w:r>
      <w:bookmarkEnd w:id="2550"/>
      <w:bookmarkEnd w:id="2551"/>
      <w:bookmarkEnd w:id="2552"/>
      <w:bookmarkEnd w:id="2553"/>
      <w:r>
        <w:t xml:space="preserve"> (open functionality)</w:t>
      </w:r>
      <w:bookmarkEnd w:id="255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B97000" w14:textId="77777777" w:rsidTr="00DA7CBD">
        <w:trPr>
          <w:jc w:val="center"/>
        </w:trPr>
        <w:tc>
          <w:tcPr>
            <w:tcW w:w="1951" w:type="dxa"/>
            <w:shd w:val="clear" w:color="auto" w:fill="auto"/>
          </w:tcPr>
          <w:p w14:paraId="1696160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6D79D47" w14:textId="77777777" w:rsidR="00DA7CBD" w:rsidRPr="00BF76E0" w:rsidRDefault="00DA7CBD" w:rsidP="00DA7CBD">
            <w:pPr>
              <w:pStyle w:val="TAL"/>
            </w:pPr>
            <w:r w:rsidRPr="00BF76E0">
              <w:t>Inspection</w:t>
            </w:r>
          </w:p>
        </w:tc>
      </w:tr>
      <w:tr w:rsidR="00DA7CBD" w:rsidRPr="00BF76E0" w14:paraId="48785585" w14:textId="77777777" w:rsidTr="00DA7CBD">
        <w:trPr>
          <w:jc w:val="center"/>
        </w:trPr>
        <w:tc>
          <w:tcPr>
            <w:tcW w:w="1951" w:type="dxa"/>
            <w:shd w:val="clear" w:color="auto" w:fill="auto"/>
          </w:tcPr>
          <w:p w14:paraId="2D0AAD9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DB1F11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7E7ACF86"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567CA1CF" w14:textId="77777777" w:rsidTr="00DA7CBD">
        <w:trPr>
          <w:jc w:val="center"/>
        </w:trPr>
        <w:tc>
          <w:tcPr>
            <w:tcW w:w="1951" w:type="dxa"/>
            <w:shd w:val="clear" w:color="auto" w:fill="auto"/>
          </w:tcPr>
          <w:p w14:paraId="4B75A3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B06FF4A"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11.7.</w:t>
            </w:r>
          </w:p>
        </w:tc>
      </w:tr>
      <w:tr w:rsidR="00DA7CBD" w:rsidRPr="00BF76E0" w14:paraId="6882D14E" w14:textId="77777777" w:rsidTr="00DA7CBD">
        <w:trPr>
          <w:jc w:val="center"/>
        </w:trPr>
        <w:tc>
          <w:tcPr>
            <w:tcW w:w="1951" w:type="dxa"/>
            <w:shd w:val="clear" w:color="auto" w:fill="auto"/>
          </w:tcPr>
          <w:p w14:paraId="065859A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673C17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1D0F63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DA48D0D" w14:textId="77777777" w:rsidR="00DA7CBD" w:rsidRDefault="00DA7CBD" w:rsidP="00DA7CBD"/>
    <w:p w14:paraId="2CC42542" w14:textId="77777777" w:rsidR="00DA7CBD" w:rsidRDefault="00DA7CBD" w:rsidP="00DA7CBD">
      <w:pPr>
        <w:pStyle w:val="Heading5"/>
      </w:pPr>
      <w:bookmarkStart w:id="2555" w:name="_Toc494974208"/>
      <w:bookmarkStart w:id="2556" w:name="_Toc499392867"/>
      <w:r>
        <w:t>C.</w:t>
      </w:r>
      <w:r w:rsidRPr="00BF76E0">
        <w:t>11.2.7</w:t>
      </w:r>
      <w:r>
        <w:t>.2</w:t>
      </w:r>
      <w:r>
        <w:tab/>
      </w:r>
      <w:r w:rsidRPr="00BF76E0">
        <w:t>Info and relationships</w:t>
      </w:r>
      <w:r>
        <w:t xml:space="preserve"> (closed functionality)</w:t>
      </w:r>
      <w:bookmarkEnd w:id="2555"/>
      <w:bookmarkEnd w:id="2556"/>
    </w:p>
    <w:p w14:paraId="7BD6206D" w14:textId="77777777" w:rsidR="00DA7CBD" w:rsidRPr="00BF76E0" w:rsidRDefault="00DA7CBD" w:rsidP="00DA7CBD">
      <w:r w:rsidRPr="00BF76E0">
        <w:t>Clause 11.2.</w:t>
      </w:r>
      <w:r>
        <w:t>7</w:t>
      </w:r>
      <w:r w:rsidRPr="00BF76E0">
        <w:t>.</w:t>
      </w:r>
      <w:r>
        <w:t>2</w:t>
      </w:r>
      <w:r w:rsidRPr="00BF76E0">
        <w:t xml:space="preserve"> contains no requirements requiring test.</w:t>
      </w:r>
    </w:p>
    <w:p w14:paraId="60A6F26D" w14:textId="77777777" w:rsidR="00DA7CBD" w:rsidRPr="00BF76E0" w:rsidRDefault="00DA7CBD" w:rsidP="00DA7CBD">
      <w:pPr>
        <w:pStyle w:val="Heading4"/>
      </w:pPr>
      <w:bookmarkStart w:id="2557" w:name="_Toc499392868"/>
      <w:bookmarkStart w:id="2558" w:name="_Toc372010490"/>
      <w:bookmarkStart w:id="2559" w:name="_Toc379382860"/>
      <w:bookmarkStart w:id="2560" w:name="_Toc379383560"/>
      <w:bookmarkStart w:id="2561" w:name="_Toc494974524"/>
      <w:r w:rsidRPr="00BF76E0">
        <w:t>C.11.2.8</w:t>
      </w:r>
      <w:r w:rsidRPr="00BF76E0">
        <w:tab/>
        <w:t>Meaningful sequence</w:t>
      </w:r>
      <w:bookmarkEnd w:id="2557"/>
    </w:p>
    <w:p w14:paraId="7FAF311C" w14:textId="305BF1A2" w:rsidR="00DA7CBD" w:rsidRPr="00BF76E0" w:rsidRDefault="00DA7CBD" w:rsidP="00DA7CBD">
      <w:pPr>
        <w:pStyle w:val="Heading5"/>
      </w:pPr>
      <w:bookmarkStart w:id="2562" w:name="_Toc499392869"/>
      <w:r w:rsidRPr="00BF76E0">
        <w:t>C.11.2.</w:t>
      </w:r>
      <w:r w:rsidR="00BB7FC2">
        <w:t>8</w:t>
      </w:r>
      <w:r>
        <w:t>.1</w:t>
      </w:r>
      <w:r w:rsidRPr="00BF76E0">
        <w:tab/>
        <w:t>Meaningful sequence</w:t>
      </w:r>
      <w:bookmarkEnd w:id="2558"/>
      <w:bookmarkEnd w:id="2559"/>
      <w:bookmarkEnd w:id="2560"/>
      <w:bookmarkEnd w:id="2561"/>
      <w:r>
        <w:t xml:space="preserve"> (open functionality)</w:t>
      </w:r>
      <w:bookmarkEnd w:id="256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A00FAAD" w14:textId="77777777" w:rsidTr="00DA7CBD">
        <w:trPr>
          <w:jc w:val="center"/>
        </w:trPr>
        <w:tc>
          <w:tcPr>
            <w:tcW w:w="1951" w:type="dxa"/>
            <w:shd w:val="clear" w:color="auto" w:fill="auto"/>
          </w:tcPr>
          <w:p w14:paraId="7EFC067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91EB6A" w14:textId="77777777" w:rsidR="00DA7CBD" w:rsidRPr="00BF76E0" w:rsidRDefault="00DA7CBD" w:rsidP="00DA7CBD">
            <w:pPr>
              <w:pStyle w:val="TAL"/>
            </w:pPr>
            <w:r w:rsidRPr="00BF76E0">
              <w:t>Inspection</w:t>
            </w:r>
          </w:p>
        </w:tc>
      </w:tr>
      <w:tr w:rsidR="00DA7CBD" w:rsidRPr="00BF76E0" w14:paraId="42EDA47A" w14:textId="77777777" w:rsidTr="00DA7CBD">
        <w:trPr>
          <w:jc w:val="center"/>
        </w:trPr>
        <w:tc>
          <w:tcPr>
            <w:tcW w:w="1951" w:type="dxa"/>
            <w:shd w:val="clear" w:color="auto" w:fill="auto"/>
          </w:tcPr>
          <w:p w14:paraId="429DAF6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65E626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5DF2B3EE"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7A45603B" w14:textId="77777777" w:rsidTr="00DA7CBD">
        <w:trPr>
          <w:jc w:val="center"/>
        </w:trPr>
        <w:tc>
          <w:tcPr>
            <w:tcW w:w="1951" w:type="dxa"/>
            <w:shd w:val="clear" w:color="auto" w:fill="auto"/>
          </w:tcPr>
          <w:p w14:paraId="31CBAF3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E0CC097"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11.8.</w:t>
            </w:r>
          </w:p>
        </w:tc>
      </w:tr>
      <w:tr w:rsidR="00DA7CBD" w:rsidRPr="00BF76E0" w14:paraId="13C2BDC7" w14:textId="77777777" w:rsidTr="00DA7CBD">
        <w:trPr>
          <w:jc w:val="center"/>
        </w:trPr>
        <w:tc>
          <w:tcPr>
            <w:tcW w:w="1951" w:type="dxa"/>
            <w:shd w:val="clear" w:color="auto" w:fill="auto"/>
          </w:tcPr>
          <w:p w14:paraId="5289AF8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72047E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74468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0F74433" w14:textId="77777777" w:rsidR="00DA7CBD" w:rsidRPr="00BF76E0" w:rsidRDefault="00DA7CBD" w:rsidP="00DA7CBD"/>
    <w:p w14:paraId="19002841" w14:textId="77777777" w:rsidR="00DA7CBD" w:rsidRPr="00BF76E0" w:rsidRDefault="00DA7CBD" w:rsidP="00DA7CBD">
      <w:pPr>
        <w:pStyle w:val="Heading5"/>
      </w:pPr>
      <w:bookmarkStart w:id="2563" w:name="_Toc499392870"/>
      <w:bookmarkStart w:id="2564" w:name="_Toc372010491"/>
      <w:bookmarkStart w:id="2565" w:name="_Toc379382861"/>
      <w:bookmarkStart w:id="2566" w:name="_Toc379383561"/>
      <w:bookmarkStart w:id="2567" w:name="_Toc494974525"/>
      <w:r w:rsidRPr="00BF76E0">
        <w:t>C.11.2.8</w:t>
      </w:r>
      <w:r>
        <w:t>.2</w:t>
      </w:r>
      <w:r w:rsidRPr="00BF76E0">
        <w:tab/>
        <w:t>Meaningful sequence</w:t>
      </w:r>
      <w:r>
        <w:t xml:space="preserve"> (closed functionality)</w:t>
      </w:r>
      <w:bookmarkEnd w:id="2563"/>
    </w:p>
    <w:p w14:paraId="36150348" w14:textId="77777777" w:rsidR="00DA7CBD" w:rsidRPr="00BF76E0" w:rsidRDefault="00DA7CBD" w:rsidP="00DA7CBD">
      <w:r w:rsidRPr="00BF76E0">
        <w:t>Clause 11.2.8</w:t>
      </w:r>
      <w:r>
        <w:t>.2</w:t>
      </w:r>
      <w:r w:rsidRPr="00BF76E0">
        <w:t xml:space="preserve"> is informative only and contains no requirements requiring test. </w:t>
      </w:r>
    </w:p>
    <w:p w14:paraId="5F2BA770" w14:textId="46EA9EF5" w:rsidR="00DA7CBD" w:rsidRPr="00BF76E0" w:rsidRDefault="00DA7CBD" w:rsidP="00DA7CBD">
      <w:pPr>
        <w:pStyle w:val="Heading4"/>
      </w:pPr>
      <w:bookmarkStart w:id="2568" w:name="_Toc499392871"/>
      <w:r w:rsidRPr="00BF76E0">
        <w:t>C.11.2.9</w:t>
      </w:r>
      <w:r w:rsidRPr="00BF76E0">
        <w:tab/>
        <w:t>Sensory characteristics</w:t>
      </w:r>
      <w:bookmarkEnd w:id="2564"/>
      <w:bookmarkEnd w:id="2565"/>
      <w:bookmarkEnd w:id="2566"/>
      <w:bookmarkEnd w:id="2567"/>
      <w:bookmarkEnd w:id="25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37E55A9" w14:textId="77777777" w:rsidTr="00DA7CBD">
        <w:trPr>
          <w:jc w:val="center"/>
        </w:trPr>
        <w:tc>
          <w:tcPr>
            <w:tcW w:w="1951" w:type="dxa"/>
            <w:shd w:val="clear" w:color="auto" w:fill="auto"/>
          </w:tcPr>
          <w:p w14:paraId="28C35C1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9AFACA0" w14:textId="77777777" w:rsidR="00DA7CBD" w:rsidRPr="00BF76E0" w:rsidRDefault="00DA7CBD" w:rsidP="00DA7CBD">
            <w:pPr>
              <w:pStyle w:val="TAL"/>
            </w:pPr>
            <w:r w:rsidRPr="00BF76E0">
              <w:t>Inspection</w:t>
            </w:r>
          </w:p>
        </w:tc>
      </w:tr>
      <w:tr w:rsidR="00DA7CBD" w:rsidRPr="00BF76E0" w14:paraId="5D5A92E8" w14:textId="77777777" w:rsidTr="00DA7CBD">
        <w:trPr>
          <w:jc w:val="center"/>
        </w:trPr>
        <w:tc>
          <w:tcPr>
            <w:tcW w:w="1951" w:type="dxa"/>
            <w:shd w:val="clear" w:color="auto" w:fill="auto"/>
          </w:tcPr>
          <w:p w14:paraId="70A8FE9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3B208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20E9E363" w14:textId="77777777" w:rsidTr="00DA7CBD">
        <w:trPr>
          <w:jc w:val="center"/>
        </w:trPr>
        <w:tc>
          <w:tcPr>
            <w:tcW w:w="1951" w:type="dxa"/>
            <w:shd w:val="clear" w:color="auto" w:fill="auto"/>
          </w:tcPr>
          <w:p w14:paraId="76C2C84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989A774"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11.9.</w:t>
            </w:r>
          </w:p>
        </w:tc>
      </w:tr>
      <w:tr w:rsidR="00DA7CBD" w:rsidRPr="00BF76E0" w14:paraId="41F07CE7" w14:textId="77777777" w:rsidTr="00DA7CBD">
        <w:trPr>
          <w:jc w:val="center"/>
        </w:trPr>
        <w:tc>
          <w:tcPr>
            <w:tcW w:w="1951" w:type="dxa"/>
            <w:shd w:val="clear" w:color="auto" w:fill="auto"/>
          </w:tcPr>
          <w:p w14:paraId="47C5031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C135C3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C4CCC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1F493DE" w14:textId="77777777" w:rsidR="00DA7CBD" w:rsidRPr="00BF76E0" w:rsidRDefault="00DA7CBD" w:rsidP="00DA7CBD"/>
    <w:p w14:paraId="5ED97F57" w14:textId="71720295" w:rsidR="00DA7CBD" w:rsidRPr="00BF76E0" w:rsidRDefault="00DA7CBD" w:rsidP="00DA7CBD">
      <w:pPr>
        <w:pStyle w:val="Heading4"/>
      </w:pPr>
      <w:bookmarkStart w:id="2569" w:name="_Toc372010492"/>
      <w:bookmarkStart w:id="2570" w:name="_Toc379382862"/>
      <w:bookmarkStart w:id="2571" w:name="_Toc379383562"/>
      <w:bookmarkStart w:id="2572" w:name="_Toc494974526"/>
      <w:bookmarkStart w:id="2573" w:name="_Toc499392872"/>
      <w:r w:rsidRPr="00BF76E0">
        <w:t>C.11.2.10</w:t>
      </w:r>
      <w:r w:rsidRPr="00BF76E0">
        <w:tab/>
        <w:t>Use of colour</w:t>
      </w:r>
      <w:bookmarkEnd w:id="2569"/>
      <w:bookmarkEnd w:id="2570"/>
      <w:bookmarkEnd w:id="2571"/>
      <w:bookmarkEnd w:id="2572"/>
      <w:bookmarkEnd w:id="257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4BCE69" w14:textId="77777777" w:rsidTr="00DA7CBD">
        <w:trPr>
          <w:jc w:val="center"/>
        </w:trPr>
        <w:tc>
          <w:tcPr>
            <w:tcW w:w="1951" w:type="dxa"/>
            <w:shd w:val="clear" w:color="auto" w:fill="auto"/>
          </w:tcPr>
          <w:p w14:paraId="58F728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CE0B9FD" w14:textId="77777777" w:rsidR="00DA7CBD" w:rsidRPr="00BF76E0" w:rsidRDefault="00DA7CBD" w:rsidP="00DA7CBD">
            <w:pPr>
              <w:pStyle w:val="TAL"/>
            </w:pPr>
            <w:r w:rsidRPr="00BF76E0">
              <w:t>Inspection</w:t>
            </w:r>
          </w:p>
        </w:tc>
      </w:tr>
      <w:tr w:rsidR="00DA7CBD" w:rsidRPr="00BF76E0" w14:paraId="34D4F4A9" w14:textId="77777777" w:rsidTr="00DA7CBD">
        <w:trPr>
          <w:jc w:val="center"/>
        </w:trPr>
        <w:tc>
          <w:tcPr>
            <w:tcW w:w="1951" w:type="dxa"/>
            <w:shd w:val="clear" w:color="auto" w:fill="auto"/>
          </w:tcPr>
          <w:p w14:paraId="1B3A987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F8E77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5EEF1318" w14:textId="77777777" w:rsidTr="00DA7CBD">
        <w:trPr>
          <w:jc w:val="center"/>
        </w:trPr>
        <w:tc>
          <w:tcPr>
            <w:tcW w:w="1951" w:type="dxa"/>
            <w:shd w:val="clear" w:color="auto" w:fill="auto"/>
          </w:tcPr>
          <w:p w14:paraId="68BAB9D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E78E4D1"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11.10.</w:t>
            </w:r>
          </w:p>
        </w:tc>
      </w:tr>
      <w:tr w:rsidR="00DA7CBD" w:rsidRPr="00BF76E0" w14:paraId="32F406EA" w14:textId="77777777" w:rsidTr="00DA7CBD">
        <w:trPr>
          <w:jc w:val="center"/>
        </w:trPr>
        <w:tc>
          <w:tcPr>
            <w:tcW w:w="1951" w:type="dxa"/>
            <w:shd w:val="clear" w:color="auto" w:fill="auto"/>
          </w:tcPr>
          <w:p w14:paraId="14BC728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81C98F"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1E2EB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6BA1B52" w14:textId="77777777" w:rsidR="00DA7CBD" w:rsidRPr="00BF76E0" w:rsidRDefault="00DA7CBD" w:rsidP="00DA7CBD"/>
    <w:p w14:paraId="3CB6EA3D" w14:textId="7ACACA0C" w:rsidR="00DA7CBD" w:rsidRPr="00BF76E0" w:rsidRDefault="00DA7CBD" w:rsidP="00DA7CBD">
      <w:pPr>
        <w:pStyle w:val="Heading4"/>
      </w:pPr>
      <w:bookmarkStart w:id="2574" w:name="_Toc372010493"/>
      <w:bookmarkStart w:id="2575" w:name="_Toc379382863"/>
      <w:bookmarkStart w:id="2576" w:name="_Toc379383563"/>
      <w:bookmarkStart w:id="2577" w:name="_Toc494974527"/>
      <w:bookmarkStart w:id="2578" w:name="_Toc499392873"/>
      <w:r w:rsidRPr="00BF76E0">
        <w:t>C.11.2.11</w:t>
      </w:r>
      <w:r w:rsidRPr="00BF76E0">
        <w:tab/>
        <w:t>Audio control</w:t>
      </w:r>
      <w:bookmarkEnd w:id="2574"/>
      <w:bookmarkEnd w:id="2575"/>
      <w:bookmarkEnd w:id="2576"/>
      <w:bookmarkEnd w:id="2577"/>
      <w:bookmarkEnd w:id="257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9DAA0A" w14:textId="77777777" w:rsidTr="00DA7CBD">
        <w:trPr>
          <w:jc w:val="center"/>
        </w:trPr>
        <w:tc>
          <w:tcPr>
            <w:tcW w:w="1951" w:type="dxa"/>
            <w:shd w:val="clear" w:color="auto" w:fill="auto"/>
          </w:tcPr>
          <w:p w14:paraId="5044EAA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EEA9687" w14:textId="77777777" w:rsidR="00DA7CBD" w:rsidRPr="00BF76E0" w:rsidRDefault="00DA7CBD" w:rsidP="00DA7CBD">
            <w:pPr>
              <w:pStyle w:val="TAL"/>
            </w:pPr>
            <w:r w:rsidRPr="00BF76E0">
              <w:t>Inspection</w:t>
            </w:r>
          </w:p>
        </w:tc>
      </w:tr>
      <w:tr w:rsidR="00DA7CBD" w:rsidRPr="00BF76E0" w14:paraId="3F6478AB" w14:textId="77777777" w:rsidTr="00DA7CBD">
        <w:trPr>
          <w:jc w:val="center"/>
        </w:trPr>
        <w:tc>
          <w:tcPr>
            <w:tcW w:w="1951" w:type="dxa"/>
            <w:shd w:val="clear" w:color="auto" w:fill="auto"/>
          </w:tcPr>
          <w:p w14:paraId="2390F1D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A998A8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203F00C" w14:textId="77777777" w:rsidTr="00DA7CBD">
        <w:trPr>
          <w:jc w:val="center"/>
        </w:trPr>
        <w:tc>
          <w:tcPr>
            <w:tcW w:w="1951" w:type="dxa"/>
            <w:shd w:val="clear" w:color="auto" w:fill="auto"/>
          </w:tcPr>
          <w:p w14:paraId="0C761C3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25AA53"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11.11.</w:t>
            </w:r>
          </w:p>
        </w:tc>
      </w:tr>
      <w:tr w:rsidR="00DA7CBD" w:rsidRPr="00BF76E0" w14:paraId="1050D69A" w14:textId="77777777" w:rsidTr="00DA7CBD">
        <w:trPr>
          <w:jc w:val="center"/>
        </w:trPr>
        <w:tc>
          <w:tcPr>
            <w:tcW w:w="1951" w:type="dxa"/>
            <w:shd w:val="clear" w:color="auto" w:fill="auto"/>
          </w:tcPr>
          <w:p w14:paraId="6C1CB12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3C6341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C9230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8458161" w14:textId="77777777" w:rsidR="00DA7CBD" w:rsidRPr="00BF76E0" w:rsidRDefault="00DA7CBD" w:rsidP="00DA7CBD"/>
    <w:p w14:paraId="6D8118E3" w14:textId="42B24BCF" w:rsidR="00DA7CBD" w:rsidRPr="00BF76E0" w:rsidRDefault="00DA7CBD" w:rsidP="00DA7CBD">
      <w:pPr>
        <w:pStyle w:val="Heading4"/>
      </w:pPr>
      <w:bookmarkStart w:id="2579" w:name="_Toc372010494"/>
      <w:bookmarkStart w:id="2580" w:name="_Toc379382864"/>
      <w:bookmarkStart w:id="2581" w:name="_Toc379383564"/>
      <w:bookmarkStart w:id="2582" w:name="_Toc494974528"/>
      <w:bookmarkStart w:id="2583" w:name="_Toc499392874"/>
      <w:r w:rsidRPr="00BF76E0">
        <w:t>C.11.2.12</w:t>
      </w:r>
      <w:r w:rsidRPr="00BF76E0">
        <w:tab/>
        <w:t>Contrast (minimum)</w:t>
      </w:r>
      <w:bookmarkEnd w:id="2579"/>
      <w:bookmarkEnd w:id="2580"/>
      <w:bookmarkEnd w:id="2581"/>
      <w:bookmarkEnd w:id="2582"/>
      <w:bookmarkEnd w:id="258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75A21D0" w14:textId="77777777" w:rsidTr="00DA7CBD">
        <w:trPr>
          <w:jc w:val="center"/>
        </w:trPr>
        <w:tc>
          <w:tcPr>
            <w:tcW w:w="1951" w:type="dxa"/>
            <w:shd w:val="clear" w:color="auto" w:fill="auto"/>
          </w:tcPr>
          <w:p w14:paraId="0CA4B49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B04BD6" w14:textId="77777777" w:rsidR="00DA7CBD" w:rsidRPr="00BF76E0" w:rsidRDefault="00DA7CBD" w:rsidP="00DA7CBD">
            <w:pPr>
              <w:pStyle w:val="TAL"/>
            </w:pPr>
            <w:r w:rsidRPr="00BF76E0">
              <w:t>Inspection</w:t>
            </w:r>
          </w:p>
        </w:tc>
      </w:tr>
      <w:tr w:rsidR="00DA7CBD" w:rsidRPr="00BF76E0" w14:paraId="2F25B0A9" w14:textId="77777777" w:rsidTr="00DA7CBD">
        <w:trPr>
          <w:jc w:val="center"/>
        </w:trPr>
        <w:tc>
          <w:tcPr>
            <w:tcW w:w="1951" w:type="dxa"/>
            <w:shd w:val="clear" w:color="auto" w:fill="auto"/>
          </w:tcPr>
          <w:p w14:paraId="57D016E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50C97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37C84618" w14:textId="77777777" w:rsidTr="00DA7CBD">
        <w:trPr>
          <w:jc w:val="center"/>
        </w:trPr>
        <w:tc>
          <w:tcPr>
            <w:tcW w:w="1951" w:type="dxa"/>
            <w:shd w:val="clear" w:color="auto" w:fill="auto"/>
          </w:tcPr>
          <w:p w14:paraId="53F7010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F08918"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11.12.</w:t>
            </w:r>
          </w:p>
        </w:tc>
      </w:tr>
      <w:tr w:rsidR="00DA7CBD" w:rsidRPr="00BF76E0" w14:paraId="60676907" w14:textId="77777777" w:rsidTr="00DA7CBD">
        <w:trPr>
          <w:jc w:val="center"/>
        </w:trPr>
        <w:tc>
          <w:tcPr>
            <w:tcW w:w="1951" w:type="dxa"/>
            <w:shd w:val="clear" w:color="auto" w:fill="auto"/>
          </w:tcPr>
          <w:p w14:paraId="1935E18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19FDF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72FD0B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A351C3D" w14:textId="77777777" w:rsidR="00DA7CBD" w:rsidRPr="00BF76E0" w:rsidRDefault="00DA7CBD" w:rsidP="00DA7CBD"/>
    <w:p w14:paraId="6289432C" w14:textId="77777777" w:rsidR="00DA7CBD" w:rsidRPr="00BF76E0" w:rsidRDefault="00DA7CBD" w:rsidP="00DA7CBD">
      <w:pPr>
        <w:pStyle w:val="Heading4"/>
      </w:pPr>
      <w:bookmarkStart w:id="2584" w:name="_Toc499392875"/>
      <w:bookmarkStart w:id="2585" w:name="_Toc372010495"/>
      <w:bookmarkStart w:id="2586" w:name="_Toc379382865"/>
      <w:bookmarkStart w:id="2587" w:name="_Toc379383565"/>
      <w:bookmarkStart w:id="2588" w:name="_Toc494974529"/>
      <w:r w:rsidRPr="00BF76E0">
        <w:t>C.11.2.13</w:t>
      </w:r>
      <w:r w:rsidRPr="00BF76E0">
        <w:tab/>
        <w:t>Resize text</w:t>
      </w:r>
      <w:bookmarkEnd w:id="2584"/>
    </w:p>
    <w:p w14:paraId="46E2E84B" w14:textId="79447B77" w:rsidR="00DA7CBD" w:rsidRPr="00BF76E0" w:rsidRDefault="00DA7CBD" w:rsidP="00DA7CBD">
      <w:pPr>
        <w:pStyle w:val="Heading5"/>
      </w:pPr>
      <w:bookmarkStart w:id="2589" w:name="_Toc499392876"/>
      <w:r w:rsidRPr="00BF76E0">
        <w:t>C.11.2.13</w:t>
      </w:r>
      <w:r>
        <w:t>.1</w:t>
      </w:r>
      <w:r w:rsidRPr="00BF76E0">
        <w:tab/>
        <w:t>Resize text</w:t>
      </w:r>
      <w:bookmarkEnd w:id="2585"/>
      <w:bookmarkEnd w:id="2586"/>
      <w:bookmarkEnd w:id="2587"/>
      <w:bookmarkEnd w:id="2588"/>
      <w:r>
        <w:t xml:space="preserve"> (open functionality)</w:t>
      </w:r>
      <w:bookmarkEnd w:id="258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9C94E2" w14:textId="77777777" w:rsidTr="00DA7CBD">
        <w:trPr>
          <w:jc w:val="center"/>
        </w:trPr>
        <w:tc>
          <w:tcPr>
            <w:tcW w:w="1951" w:type="dxa"/>
            <w:shd w:val="clear" w:color="auto" w:fill="auto"/>
          </w:tcPr>
          <w:p w14:paraId="09F662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C1ABB9F" w14:textId="77777777" w:rsidR="00DA7CBD" w:rsidRPr="00BF76E0" w:rsidRDefault="00DA7CBD" w:rsidP="00DA7CBD">
            <w:pPr>
              <w:pStyle w:val="TAL"/>
            </w:pPr>
            <w:r w:rsidRPr="00BF76E0">
              <w:t>Inspection</w:t>
            </w:r>
          </w:p>
        </w:tc>
      </w:tr>
      <w:tr w:rsidR="00DA7CBD" w:rsidRPr="00BF76E0" w14:paraId="00BB776C" w14:textId="77777777" w:rsidTr="00DA7CBD">
        <w:trPr>
          <w:jc w:val="center"/>
        </w:trPr>
        <w:tc>
          <w:tcPr>
            <w:tcW w:w="1951" w:type="dxa"/>
            <w:shd w:val="clear" w:color="auto" w:fill="auto"/>
          </w:tcPr>
          <w:p w14:paraId="6A087EE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FA990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2CE55B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enlargement features of platform </w:t>
            </w:r>
            <w:r w:rsidRPr="0033092B">
              <w:rPr>
                <w:rFonts w:ascii="Arial" w:hAnsi="Arial"/>
                <w:sz w:val="18"/>
              </w:rPr>
              <w:t>or</w:t>
            </w:r>
            <w:r w:rsidRPr="00BF76E0">
              <w:rPr>
                <w:rFonts w:ascii="Arial" w:hAnsi="Arial"/>
                <w:sz w:val="18"/>
              </w:rPr>
              <w:t xml:space="preserve"> assistive technology.</w:t>
            </w:r>
          </w:p>
        </w:tc>
      </w:tr>
      <w:tr w:rsidR="00DA7CBD" w:rsidRPr="00BF76E0" w14:paraId="16CE0477" w14:textId="77777777" w:rsidTr="00DA7CBD">
        <w:trPr>
          <w:jc w:val="center"/>
        </w:trPr>
        <w:tc>
          <w:tcPr>
            <w:tcW w:w="1951" w:type="dxa"/>
            <w:shd w:val="clear" w:color="auto" w:fill="auto"/>
          </w:tcPr>
          <w:p w14:paraId="32E11C3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104236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11.13.</w:t>
            </w:r>
          </w:p>
        </w:tc>
      </w:tr>
      <w:tr w:rsidR="00DA7CBD" w:rsidRPr="00BF76E0" w14:paraId="7E912D1A" w14:textId="77777777" w:rsidTr="00DA7CBD">
        <w:trPr>
          <w:jc w:val="center"/>
        </w:trPr>
        <w:tc>
          <w:tcPr>
            <w:tcW w:w="1951" w:type="dxa"/>
            <w:shd w:val="clear" w:color="auto" w:fill="auto"/>
          </w:tcPr>
          <w:p w14:paraId="788DF8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79809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54837C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27C2DCA" w14:textId="77777777" w:rsidR="00DA7CBD" w:rsidRPr="00BF76E0" w:rsidRDefault="00DA7CBD" w:rsidP="00DA7CBD"/>
    <w:p w14:paraId="10F5753A" w14:textId="77777777" w:rsidR="00DA7CBD" w:rsidRPr="00BF76E0" w:rsidRDefault="00DA7CBD" w:rsidP="00DA7CBD">
      <w:pPr>
        <w:pStyle w:val="Heading5"/>
      </w:pPr>
      <w:bookmarkStart w:id="2590" w:name="_Toc499392877"/>
      <w:bookmarkStart w:id="2591" w:name="_Toc372010496"/>
      <w:bookmarkStart w:id="2592" w:name="_Toc379382866"/>
      <w:bookmarkStart w:id="2593" w:name="_Toc379383566"/>
      <w:bookmarkStart w:id="2594" w:name="_Toc494974530"/>
      <w:r w:rsidRPr="00BF76E0">
        <w:t>C.11.2.13</w:t>
      </w:r>
      <w:r>
        <w:t>.2</w:t>
      </w:r>
      <w:r w:rsidRPr="00BF76E0">
        <w:tab/>
        <w:t>Resize text</w:t>
      </w:r>
      <w:r>
        <w:t xml:space="preserve"> (closed functionality)</w:t>
      </w:r>
      <w:bookmarkEnd w:id="259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FF3949B" w14:textId="77777777" w:rsidTr="00DA7CBD">
        <w:trPr>
          <w:jc w:val="center"/>
        </w:trPr>
        <w:tc>
          <w:tcPr>
            <w:tcW w:w="1951" w:type="dxa"/>
            <w:shd w:val="clear" w:color="auto" w:fill="auto"/>
          </w:tcPr>
          <w:p w14:paraId="339EF98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D87B00" w14:textId="77777777" w:rsidR="00DA7CBD" w:rsidRPr="00BF76E0" w:rsidRDefault="00DA7CBD" w:rsidP="00DA7CBD">
            <w:pPr>
              <w:pStyle w:val="TAL"/>
            </w:pPr>
            <w:r w:rsidRPr="00BF76E0">
              <w:t>Inspection and measurement</w:t>
            </w:r>
          </w:p>
        </w:tc>
      </w:tr>
      <w:tr w:rsidR="00DA7CBD" w:rsidRPr="00BF76E0" w14:paraId="1A28905D" w14:textId="77777777" w:rsidTr="00DA7CBD">
        <w:trPr>
          <w:jc w:val="center"/>
        </w:trPr>
        <w:tc>
          <w:tcPr>
            <w:tcW w:w="1951" w:type="dxa"/>
            <w:shd w:val="clear" w:color="auto" w:fill="auto"/>
          </w:tcPr>
          <w:p w14:paraId="2E98BD7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A9A98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6BD90FA2"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 xml:space="preserve">2. The user interface is closed to enlargement features of platform </w:t>
            </w:r>
            <w:r w:rsidRPr="0033092B">
              <w:rPr>
                <w:rFonts w:ascii="Arial" w:hAnsi="Arial"/>
                <w:sz w:val="18"/>
              </w:rPr>
              <w:t>or</w:t>
            </w:r>
            <w:r w:rsidRPr="00BF76E0">
              <w:rPr>
                <w:rFonts w:ascii="Arial" w:hAnsi="Arial"/>
                <w:sz w:val="18"/>
              </w:rPr>
              <w:t xml:space="preserve"> assistive technology</w:t>
            </w:r>
            <w:r w:rsidRPr="00BF76E0">
              <w:rPr>
                <w:rFonts w:ascii="Arial" w:hAnsi="Arial"/>
                <w:sz w:val="18"/>
                <w:lang w:bidi="en-US"/>
              </w:rPr>
              <w:t>.</w:t>
            </w:r>
          </w:p>
          <w:p w14:paraId="01399C2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3. A </w:t>
            </w:r>
            <w:r w:rsidRPr="00BF76E0">
              <w:rPr>
                <w:rFonts w:ascii="Arial" w:hAnsi="Arial"/>
                <w:sz w:val="18"/>
              </w:rPr>
              <w:t>viewing distance is specified by the supplier.</w:t>
            </w:r>
          </w:p>
        </w:tc>
      </w:tr>
      <w:tr w:rsidR="00DA7CBD" w:rsidRPr="00BF76E0" w14:paraId="2FC9B27A" w14:textId="77777777" w:rsidTr="00DA7CBD">
        <w:trPr>
          <w:jc w:val="center"/>
        </w:trPr>
        <w:tc>
          <w:tcPr>
            <w:tcW w:w="1951" w:type="dxa"/>
            <w:shd w:val="clear" w:color="auto" w:fill="auto"/>
          </w:tcPr>
          <w:p w14:paraId="2136ED7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341D87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Measure the height of a capital letter H. </w:t>
            </w:r>
          </w:p>
          <w:p w14:paraId="201A660D"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2. Check that it </w:t>
            </w:r>
            <w:r w:rsidRPr="00BF76E0">
              <w:rPr>
                <w:rFonts w:ascii="Arial" w:hAnsi="Arial"/>
                <w:sz w:val="18"/>
              </w:rPr>
              <w:t xml:space="preserve">subtends an angle of </w:t>
            </w:r>
            <w:r w:rsidRPr="0033092B">
              <w:rPr>
                <w:rFonts w:ascii="Arial" w:hAnsi="Arial"/>
                <w:sz w:val="18"/>
              </w:rPr>
              <w:t>at</w:t>
            </w:r>
            <w:r w:rsidRPr="00BF76E0">
              <w:rPr>
                <w:rFonts w:ascii="Arial" w:hAnsi="Arial"/>
                <w:sz w:val="18"/>
              </w:rPr>
              <w:t xml:space="preserve"> least 0,7 degrees </w:t>
            </w:r>
            <w:r w:rsidRPr="0033092B">
              <w:rPr>
                <w:rFonts w:ascii="Arial" w:hAnsi="Arial"/>
                <w:sz w:val="18"/>
              </w:rPr>
              <w:t>at</w:t>
            </w:r>
            <w:r w:rsidRPr="00BF76E0">
              <w:rPr>
                <w:rFonts w:ascii="Arial" w:hAnsi="Arial"/>
                <w:sz w:val="18"/>
              </w:rPr>
              <w:t xml:space="preserve"> the specified viewing distance.</w:t>
            </w:r>
          </w:p>
        </w:tc>
      </w:tr>
      <w:tr w:rsidR="00DA7CBD" w:rsidRPr="00BF76E0" w14:paraId="1AED97DA" w14:textId="77777777" w:rsidTr="00DA7CBD">
        <w:trPr>
          <w:jc w:val="center"/>
        </w:trPr>
        <w:tc>
          <w:tcPr>
            <w:tcW w:w="1951" w:type="dxa"/>
            <w:shd w:val="clear" w:color="auto" w:fill="auto"/>
          </w:tcPr>
          <w:p w14:paraId="67D0BD2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DF62C6E" w14:textId="77777777" w:rsidR="00DA7CBD" w:rsidRPr="00BF76E0" w:rsidRDefault="00DA7CBD" w:rsidP="00DA7CBD">
            <w:pPr>
              <w:keepNext/>
              <w:keepLines/>
              <w:spacing w:after="0"/>
              <w:rPr>
                <w:rFonts w:ascii="Arial" w:hAnsi="Arial"/>
                <w:sz w:val="18"/>
              </w:rPr>
            </w:pPr>
            <w:r w:rsidRPr="00BF76E0">
              <w:rPr>
                <w:rFonts w:ascii="Arial" w:hAnsi="Arial"/>
                <w:sz w:val="18"/>
              </w:rPr>
              <w:t>Pass: Check 2 is true</w:t>
            </w:r>
          </w:p>
          <w:p w14:paraId="781363EE" w14:textId="77777777" w:rsidR="00DA7CBD" w:rsidRPr="00BF76E0" w:rsidRDefault="00DA7CBD" w:rsidP="00DA7CBD">
            <w:pPr>
              <w:keepNext/>
              <w:keepLines/>
              <w:spacing w:after="0"/>
              <w:rPr>
                <w:rFonts w:ascii="Arial" w:hAnsi="Arial"/>
                <w:sz w:val="18"/>
              </w:rPr>
            </w:pPr>
            <w:r w:rsidRPr="00BF76E0">
              <w:rPr>
                <w:rFonts w:ascii="Arial" w:hAnsi="Arial"/>
                <w:sz w:val="18"/>
              </w:rPr>
              <w:t>Fail: Check 2 is false</w:t>
            </w:r>
          </w:p>
        </w:tc>
      </w:tr>
    </w:tbl>
    <w:p w14:paraId="27E73960" w14:textId="77777777" w:rsidR="00DA7CBD" w:rsidRPr="00BF76E0" w:rsidRDefault="00DA7CBD" w:rsidP="00DA7CBD">
      <w:pPr>
        <w:keepLines/>
        <w:ind w:left="1135" w:hanging="851"/>
      </w:pPr>
    </w:p>
    <w:p w14:paraId="6C90CDAC" w14:textId="77777777" w:rsidR="00DA7CBD" w:rsidRPr="00BF76E0" w:rsidRDefault="00DA7CBD" w:rsidP="00DA7CBD">
      <w:pPr>
        <w:pStyle w:val="Heading5"/>
      </w:pPr>
      <w:bookmarkStart w:id="2595" w:name="_Toc499392878"/>
      <w:r w:rsidRPr="00BF76E0">
        <w:t>C.11.2.14</w:t>
      </w:r>
      <w:r w:rsidRPr="00BF76E0">
        <w:tab/>
        <w:t>Images of text</w:t>
      </w:r>
      <w:bookmarkEnd w:id="2595"/>
    </w:p>
    <w:p w14:paraId="0A2F295D" w14:textId="521D097C" w:rsidR="00DA7CBD" w:rsidRPr="00BF76E0" w:rsidRDefault="00DA7CBD" w:rsidP="00DA7CBD">
      <w:pPr>
        <w:pStyle w:val="Heading5"/>
      </w:pPr>
      <w:bookmarkStart w:id="2596" w:name="_Toc499392879"/>
      <w:r w:rsidRPr="00BF76E0">
        <w:t>C.11.2.14</w:t>
      </w:r>
      <w:r>
        <w:t>.1</w:t>
      </w:r>
      <w:r w:rsidRPr="00BF76E0">
        <w:tab/>
        <w:t>Images of text</w:t>
      </w:r>
      <w:bookmarkEnd w:id="2591"/>
      <w:bookmarkEnd w:id="2592"/>
      <w:bookmarkEnd w:id="2593"/>
      <w:bookmarkEnd w:id="2594"/>
      <w:r>
        <w:t xml:space="preserve"> </w:t>
      </w:r>
      <w:r w:rsidRPr="004D476D">
        <w:t>(open functionality)</w:t>
      </w:r>
      <w:bookmarkEnd w:id="2596"/>
      <w:r w:rsidRPr="004D476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C0781" w14:textId="77777777" w:rsidTr="00DA7CBD">
        <w:trPr>
          <w:jc w:val="center"/>
        </w:trPr>
        <w:tc>
          <w:tcPr>
            <w:tcW w:w="1951" w:type="dxa"/>
            <w:shd w:val="clear" w:color="auto" w:fill="auto"/>
          </w:tcPr>
          <w:p w14:paraId="4E527B3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D4E1A84" w14:textId="77777777" w:rsidR="00DA7CBD" w:rsidRPr="00BF76E0" w:rsidRDefault="00DA7CBD" w:rsidP="00DA7CBD">
            <w:pPr>
              <w:pStyle w:val="TAL"/>
            </w:pPr>
            <w:r w:rsidRPr="00BF76E0">
              <w:t>Inspection</w:t>
            </w:r>
          </w:p>
        </w:tc>
      </w:tr>
      <w:tr w:rsidR="00DA7CBD" w:rsidRPr="00BF76E0" w14:paraId="674D2BE9" w14:textId="77777777" w:rsidTr="00DA7CBD">
        <w:trPr>
          <w:jc w:val="center"/>
        </w:trPr>
        <w:tc>
          <w:tcPr>
            <w:tcW w:w="1951" w:type="dxa"/>
            <w:shd w:val="clear" w:color="auto" w:fill="auto"/>
          </w:tcPr>
          <w:p w14:paraId="0D98B9A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16203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66DDD54F"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60EAAAC" w14:textId="77777777" w:rsidTr="00DA7CBD">
        <w:trPr>
          <w:jc w:val="center"/>
        </w:trPr>
        <w:tc>
          <w:tcPr>
            <w:tcW w:w="1951" w:type="dxa"/>
            <w:shd w:val="clear" w:color="auto" w:fill="auto"/>
          </w:tcPr>
          <w:p w14:paraId="169A7F4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011CDB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11.14.</w:t>
            </w:r>
          </w:p>
        </w:tc>
      </w:tr>
      <w:tr w:rsidR="00DA7CBD" w:rsidRPr="00BF76E0" w14:paraId="303FB867" w14:textId="77777777" w:rsidTr="00DA7CBD">
        <w:trPr>
          <w:jc w:val="center"/>
        </w:trPr>
        <w:tc>
          <w:tcPr>
            <w:tcW w:w="1951" w:type="dxa"/>
            <w:shd w:val="clear" w:color="auto" w:fill="auto"/>
          </w:tcPr>
          <w:p w14:paraId="7BB6483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AFE88D5"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1D4153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79208D5" w14:textId="77777777" w:rsidR="00DA7CBD" w:rsidRPr="00BF76E0" w:rsidRDefault="00DA7CBD" w:rsidP="00DA7CBD"/>
    <w:p w14:paraId="58699CCF" w14:textId="77777777" w:rsidR="00DA7CBD" w:rsidRPr="00BF76E0" w:rsidRDefault="00DA7CBD" w:rsidP="00DA7CBD">
      <w:pPr>
        <w:pStyle w:val="Heading5"/>
      </w:pPr>
      <w:bookmarkStart w:id="2597" w:name="_Toc499392880"/>
      <w:bookmarkStart w:id="2598" w:name="_Toc372010497"/>
      <w:bookmarkStart w:id="2599" w:name="_Toc379382867"/>
      <w:bookmarkStart w:id="2600" w:name="_Toc379383567"/>
      <w:bookmarkStart w:id="2601" w:name="_Toc494974531"/>
      <w:r w:rsidRPr="00BF76E0">
        <w:t>C.11.2.14</w:t>
      </w:r>
      <w:r>
        <w:t>.2</w:t>
      </w:r>
      <w:r w:rsidRPr="00BF76E0">
        <w:tab/>
        <w:t>Images of text</w:t>
      </w:r>
      <w:r>
        <w:t xml:space="preserve"> (closed functionality)</w:t>
      </w:r>
      <w:bookmarkEnd w:id="2597"/>
    </w:p>
    <w:p w14:paraId="66B18B56" w14:textId="77777777" w:rsidR="00DA7CBD" w:rsidRPr="00BF76E0" w:rsidRDefault="00DA7CBD" w:rsidP="00DA7CBD">
      <w:r w:rsidRPr="00BF76E0">
        <w:t>Clause 11.2.14</w:t>
      </w:r>
      <w:r>
        <w:t>.2</w:t>
      </w:r>
      <w:r w:rsidRPr="00BF76E0">
        <w:t xml:space="preserve"> is informative only and contains no requirements requiring test. </w:t>
      </w:r>
    </w:p>
    <w:p w14:paraId="443B4FCA" w14:textId="77777777" w:rsidR="00DA7CBD" w:rsidRPr="00BF76E0" w:rsidRDefault="00DA7CBD" w:rsidP="00E46597">
      <w:pPr>
        <w:pStyle w:val="Heading4"/>
      </w:pPr>
      <w:bookmarkStart w:id="2602" w:name="_Toc499392881"/>
      <w:r w:rsidRPr="00BF76E0">
        <w:t>C.11.2.15</w:t>
      </w:r>
      <w:r w:rsidRPr="00BF76E0">
        <w:tab/>
        <w:t>Keyboard</w:t>
      </w:r>
      <w:bookmarkEnd w:id="2602"/>
    </w:p>
    <w:p w14:paraId="3270C14A" w14:textId="336F7D0B" w:rsidR="00DA7CBD" w:rsidRPr="00BF76E0" w:rsidRDefault="00DA7CBD" w:rsidP="00DA7CBD">
      <w:pPr>
        <w:pStyle w:val="Heading5"/>
      </w:pPr>
      <w:bookmarkStart w:id="2603" w:name="_Toc499392882"/>
      <w:r w:rsidRPr="00BF76E0">
        <w:t>C.11.2.15</w:t>
      </w:r>
      <w:r>
        <w:t>.1</w:t>
      </w:r>
      <w:r w:rsidRPr="00BF76E0">
        <w:tab/>
        <w:t>Keyboard</w:t>
      </w:r>
      <w:bookmarkEnd w:id="2598"/>
      <w:bookmarkEnd w:id="2599"/>
      <w:bookmarkEnd w:id="2600"/>
      <w:bookmarkEnd w:id="2601"/>
      <w:r>
        <w:t xml:space="preserve"> (open functionality)</w:t>
      </w:r>
      <w:bookmarkEnd w:id="260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3A10E2" w14:textId="77777777" w:rsidTr="00DA7CBD">
        <w:trPr>
          <w:jc w:val="center"/>
        </w:trPr>
        <w:tc>
          <w:tcPr>
            <w:tcW w:w="1951" w:type="dxa"/>
            <w:shd w:val="clear" w:color="auto" w:fill="auto"/>
          </w:tcPr>
          <w:p w14:paraId="2AB403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FB3556" w14:textId="77777777" w:rsidR="00DA7CBD" w:rsidRPr="00BF76E0" w:rsidRDefault="00DA7CBD" w:rsidP="00DA7CBD">
            <w:pPr>
              <w:pStyle w:val="TAL"/>
            </w:pPr>
            <w:r w:rsidRPr="00BF76E0">
              <w:t>Inspection</w:t>
            </w:r>
          </w:p>
        </w:tc>
      </w:tr>
      <w:tr w:rsidR="00DA7CBD" w:rsidRPr="00BF76E0" w14:paraId="3600C45A" w14:textId="77777777" w:rsidTr="00DA7CBD">
        <w:trPr>
          <w:jc w:val="center"/>
        </w:trPr>
        <w:tc>
          <w:tcPr>
            <w:tcW w:w="1951" w:type="dxa"/>
            <w:shd w:val="clear" w:color="auto" w:fill="auto"/>
          </w:tcPr>
          <w:p w14:paraId="14A6BCD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BA75EF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3EF41CC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keyboards </w:t>
            </w:r>
            <w:r w:rsidRPr="0033092B">
              <w:rPr>
                <w:rFonts w:ascii="Arial" w:hAnsi="Arial"/>
                <w:sz w:val="18"/>
              </w:rPr>
              <w:t>or</w:t>
            </w:r>
            <w:r w:rsidRPr="00BF76E0">
              <w:rPr>
                <w:rFonts w:ascii="Arial" w:hAnsi="Arial"/>
                <w:sz w:val="18"/>
              </w:rPr>
              <w:t xml:space="preserve"> a keyboard interface.</w:t>
            </w:r>
          </w:p>
        </w:tc>
      </w:tr>
      <w:tr w:rsidR="00DA7CBD" w:rsidRPr="00BF76E0" w14:paraId="625F4EBB" w14:textId="77777777" w:rsidTr="00DA7CBD">
        <w:trPr>
          <w:jc w:val="center"/>
        </w:trPr>
        <w:tc>
          <w:tcPr>
            <w:tcW w:w="1951" w:type="dxa"/>
            <w:shd w:val="clear" w:color="auto" w:fill="auto"/>
          </w:tcPr>
          <w:p w14:paraId="5679842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ED02670"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11.15.</w:t>
            </w:r>
          </w:p>
        </w:tc>
      </w:tr>
      <w:tr w:rsidR="00DA7CBD" w:rsidRPr="00BF76E0" w14:paraId="258FD23D" w14:textId="77777777" w:rsidTr="00DA7CBD">
        <w:trPr>
          <w:jc w:val="center"/>
        </w:trPr>
        <w:tc>
          <w:tcPr>
            <w:tcW w:w="1951" w:type="dxa"/>
            <w:shd w:val="clear" w:color="auto" w:fill="auto"/>
          </w:tcPr>
          <w:p w14:paraId="7D5C570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A84052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5C79AF1"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9813AF7" w14:textId="77777777" w:rsidR="00DA7CBD" w:rsidRPr="00BF76E0" w:rsidRDefault="00DA7CBD" w:rsidP="00DA7CBD"/>
    <w:p w14:paraId="0DBFD02E" w14:textId="77777777" w:rsidR="00DA7CBD" w:rsidRPr="00BF76E0" w:rsidRDefault="00DA7CBD" w:rsidP="00DA7CBD">
      <w:pPr>
        <w:pStyle w:val="Heading5"/>
      </w:pPr>
      <w:bookmarkStart w:id="2604" w:name="_Toc499392883"/>
      <w:bookmarkStart w:id="2605" w:name="_Toc372010498"/>
      <w:bookmarkStart w:id="2606" w:name="_Toc379382868"/>
      <w:bookmarkStart w:id="2607" w:name="_Toc379383568"/>
      <w:bookmarkStart w:id="2608" w:name="_Toc494974532"/>
      <w:r w:rsidRPr="00BF76E0">
        <w:t>C.11.2.15</w:t>
      </w:r>
      <w:r>
        <w:t>.2</w:t>
      </w:r>
      <w:r w:rsidRPr="00BF76E0">
        <w:tab/>
        <w:t>Keyboard</w:t>
      </w:r>
      <w:r>
        <w:t xml:space="preserve"> (closed functionality)</w:t>
      </w:r>
      <w:bookmarkEnd w:id="260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585B47D" w14:textId="77777777" w:rsidTr="00DA7CBD">
        <w:trPr>
          <w:jc w:val="center"/>
        </w:trPr>
        <w:tc>
          <w:tcPr>
            <w:tcW w:w="1951" w:type="dxa"/>
            <w:shd w:val="clear" w:color="auto" w:fill="auto"/>
          </w:tcPr>
          <w:p w14:paraId="12A21BE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0152051" w14:textId="77777777" w:rsidR="00DA7CBD" w:rsidRPr="00BF76E0" w:rsidRDefault="00DA7CBD" w:rsidP="00DA7CBD">
            <w:pPr>
              <w:pStyle w:val="TAL"/>
            </w:pPr>
            <w:r w:rsidRPr="00BF76E0">
              <w:t>Inspection</w:t>
            </w:r>
          </w:p>
        </w:tc>
      </w:tr>
      <w:tr w:rsidR="00DA7CBD" w:rsidRPr="00BF76E0" w14:paraId="778795B1" w14:textId="77777777" w:rsidTr="00DA7CBD">
        <w:trPr>
          <w:jc w:val="center"/>
        </w:trPr>
        <w:tc>
          <w:tcPr>
            <w:tcW w:w="1951" w:type="dxa"/>
            <w:shd w:val="clear" w:color="auto" w:fill="auto"/>
          </w:tcPr>
          <w:p w14:paraId="256A235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Pre-conditions</w:t>
            </w:r>
          </w:p>
        </w:tc>
        <w:tc>
          <w:tcPr>
            <w:tcW w:w="7088" w:type="dxa"/>
            <w:shd w:val="clear" w:color="auto" w:fill="auto"/>
          </w:tcPr>
          <w:p w14:paraId="73DB55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p>
          <w:p w14:paraId="4064D68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 xml:space="preserve">2. The user interface is closed to keyboards </w:t>
            </w:r>
            <w:r w:rsidRPr="0033092B">
              <w:rPr>
                <w:rFonts w:ascii="Arial" w:hAnsi="Arial"/>
                <w:sz w:val="18"/>
              </w:rPr>
              <w:t>or</w:t>
            </w:r>
            <w:r w:rsidRPr="00BF76E0">
              <w:rPr>
                <w:rFonts w:ascii="Arial" w:hAnsi="Arial"/>
                <w:sz w:val="18"/>
              </w:rPr>
              <w:t xml:space="preserve"> keyboard interfaces.</w:t>
            </w:r>
          </w:p>
        </w:tc>
      </w:tr>
      <w:tr w:rsidR="00DA7CBD" w:rsidRPr="00BF76E0" w14:paraId="67EA38F2" w14:textId="77777777" w:rsidTr="00DA7CBD">
        <w:trPr>
          <w:jc w:val="center"/>
        </w:trPr>
        <w:tc>
          <w:tcPr>
            <w:tcW w:w="1951" w:type="dxa"/>
            <w:shd w:val="clear" w:color="auto" w:fill="auto"/>
          </w:tcPr>
          <w:p w14:paraId="2786A98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4226E31"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w:t>
            </w:r>
            <w:r w:rsidRPr="00BF76E0">
              <w:rPr>
                <w:rFonts w:ascii="Arial" w:hAnsi="Arial"/>
                <w:sz w:val="18"/>
              </w:rPr>
              <w:t>all functionality of the user interface is operable without vision</w:t>
            </w:r>
            <w:r w:rsidRPr="00BF76E0">
              <w:rPr>
                <w:rFonts w:ascii="Arial" w:hAnsi="Arial"/>
                <w:sz w:val="18"/>
                <w:lang w:bidi="en-US"/>
              </w:rPr>
              <w:t>.</w:t>
            </w:r>
          </w:p>
        </w:tc>
      </w:tr>
      <w:tr w:rsidR="00DA7CBD" w:rsidRPr="00BF76E0" w14:paraId="54AC9E3B" w14:textId="77777777" w:rsidTr="00DA7CBD">
        <w:trPr>
          <w:jc w:val="center"/>
        </w:trPr>
        <w:tc>
          <w:tcPr>
            <w:tcW w:w="1951" w:type="dxa"/>
            <w:shd w:val="clear" w:color="auto" w:fill="auto"/>
          </w:tcPr>
          <w:p w14:paraId="1F979287"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Result</w:t>
            </w:r>
          </w:p>
        </w:tc>
        <w:tc>
          <w:tcPr>
            <w:tcW w:w="7088" w:type="dxa"/>
            <w:shd w:val="clear" w:color="auto" w:fill="auto"/>
          </w:tcPr>
          <w:p w14:paraId="14DD0D20"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F4D546C" w14:textId="77777777" w:rsidR="00DA7CBD" w:rsidRPr="00BF76E0" w:rsidRDefault="00DA7CBD" w:rsidP="00DA7CBD">
            <w:pPr>
              <w:keepNext/>
              <w:keepLines/>
              <w:spacing w:after="0"/>
              <w:rPr>
                <w:rFonts w:ascii="Arial" w:hAnsi="Arial"/>
                <w:sz w:val="18"/>
                <w:highlight w:val="yellow"/>
              </w:rPr>
            </w:pPr>
            <w:r w:rsidRPr="00BF76E0">
              <w:rPr>
                <w:rFonts w:ascii="Arial" w:hAnsi="Arial"/>
                <w:sz w:val="18"/>
              </w:rPr>
              <w:t>Fail: Check 1 is false</w:t>
            </w:r>
          </w:p>
        </w:tc>
      </w:tr>
    </w:tbl>
    <w:p w14:paraId="7D3F25F5" w14:textId="77777777" w:rsidR="00DA7CBD" w:rsidRPr="00BF76E0" w:rsidRDefault="00DA7CBD" w:rsidP="00DA7CBD">
      <w:pPr>
        <w:keepLines/>
        <w:ind w:left="1135" w:hanging="851"/>
      </w:pPr>
    </w:p>
    <w:p w14:paraId="7AA010C0" w14:textId="2AF2C987" w:rsidR="00DA7CBD" w:rsidRPr="00EE73F3" w:rsidRDefault="00DA7CBD" w:rsidP="00DA7CBD">
      <w:pPr>
        <w:pStyle w:val="Heading4"/>
      </w:pPr>
      <w:bookmarkStart w:id="2609" w:name="_Toc499392884"/>
      <w:r w:rsidRPr="00B2626B">
        <w:t>C.11.2.</w:t>
      </w:r>
      <w:r w:rsidRPr="00EE73F3">
        <w:t>16</w:t>
      </w:r>
      <w:r w:rsidRPr="00EE73F3">
        <w:tab/>
        <w:t>No keyboard trap</w:t>
      </w:r>
      <w:bookmarkEnd w:id="2605"/>
      <w:bookmarkEnd w:id="2606"/>
      <w:bookmarkEnd w:id="2607"/>
      <w:bookmarkEnd w:id="2608"/>
      <w:bookmarkEnd w:id="2609"/>
      <w:r w:rsidRPr="00EE73F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EA810D2" w14:textId="77777777" w:rsidTr="00DA7CBD">
        <w:trPr>
          <w:jc w:val="center"/>
        </w:trPr>
        <w:tc>
          <w:tcPr>
            <w:tcW w:w="1951" w:type="dxa"/>
            <w:shd w:val="clear" w:color="auto" w:fill="auto"/>
          </w:tcPr>
          <w:p w14:paraId="69AF93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FBC8787" w14:textId="77777777" w:rsidR="00DA7CBD" w:rsidRPr="00BF76E0" w:rsidRDefault="00DA7CBD" w:rsidP="00DA7CBD">
            <w:pPr>
              <w:pStyle w:val="TAL"/>
            </w:pPr>
            <w:r w:rsidRPr="00BF76E0">
              <w:t>Inspection</w:t>
            </w:r>
          </w:p>
        </w:tc>
      </w:tr>
      <w:tr w:rsidR="00DA7CBD" w:rsidRPr="00BF76E0" w14:paraId="00B97243" w14:textId="77777777" w:rsidTr="00DA7CBD">
        <w:trPr>
          <w:jc w:val="center"/>
        </w:trPr>
        <w:tc>
          <w:tcPr>
            <w:tcW w:w="1951" w:type="dxa"/>
            <w:shd w:val="clear" w:color="auto" w:fill="auto"/>
          </w:tcPr>
          <w:p w14:paraId="209A2CC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B44B4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7944F1BB" w14:textId="77777777" w:rsidTr="00DA7CBD">
        <w:trPr>
          <w:jc w:val="center"/>
        </w:trPr>
        <w:tc>
          <w:tcPr>
            <w:tcW w:w="1951" w:type="dxa"/>
            <w:shd w:val="clear" w:color="auto" w:fill="auto"/>
          </w:tcPr>
          <w:p w14:paraId="65612B0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BBCE90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11.16.</w:t>
            </w:r>
          </w:p>
        </w:tc>
      </w:tr>
      <w:tr w:rsidR="00DA7CBD" w:rsidRPr="00BF76E0" w14:paraId="60DBB9E7" w14:textId="77777777" w:rsidTr="00DA7CBD">
        <w:trPr>
          <w:jc w:val="center"/>
        </w:trPr>
        <w:tc>
          <w:tcPr>
            <w:tcW w:w="1951" w:type="dxa"/>
            <w:shd w:val="clear" w:color="auto" w:fill="auto"/>
          </w:tcPr>
          <w:p w14:paraId="64FA8F9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B645D7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62797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877B8AB" w14:textId="77777777" w:rsidR="00DA7CBD" w:rsidRPr="00BF76E0" w:rsidRDefault="00DA7CBD" w:rsidP="00DA7CBD"/>
    <w:p w14:paraId="53F46B96" w14:textId="17BF1D78" w:rsidR="00DA7CBD" w:rsidRPr="00BF76E0" w:rsidRDefault="00DA7CBD" w:rsidP="00DA7CBD">
      <w:pPr>
        <w:pStyle w:val="Heading4"/>
      </w:pPr>
      <w:bookmarkStart w:id="2610" w:name="_Toc372010499"/>
      <w:bookmarkStart w:id="2611" w:name="_Toc379382869"/>
      <w:bookmarkStart w:id="2612" w:name="_Toc379383569"/>
      <w:bookmarkStart w:id="2613" w:name="_Toc494974533"/>
      <w:bookmarkStart w:id="2614" w:name="_Toc499392885"/>
      <w:r w:rsidRPr="00BF76E0">
        <w:t>C.11.2.17</w:t>
      </w:r>
      <w:r w:rsidRPr="00BF76E0">
        <w:tab/>
        <w:t>Timing adjustable</w:t>
      </w:r>
      <w:bookmarkEnd w:id="2610"/>
      <w:bookmarkEnd w:id="2611"/>
      <w:bookmarkEnd w:id="2612"/>
      <w:bookmarkEnd w:id="2613"/>
      <w:bookmarkEnd w:id="261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7B02AC0" w14:textId="77777777" w:rsidTr="00DA7CBD">
        <w:trPr>
          <w:jc w:val="center"/>
        </w:trPr>
        <w:tc>
          <w:tcPr>
            <w:tcW w:w="1951" w:type="dxa"/>
            <w:shd w:val="clear" w:color="auto" w:fill="auto"/>
          </w:tcPr>
          <w:p w14:paraId="62D02FC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7C6FBA1" w14:textId="77777777" w:rsidR="00DA7CBD" w:rsidRPr="00BF76E0" w:rsidRDefault="00DA7CBD" w:rsidP="00DA7CBD">
            <w:pPr>
              <w:pStyle w:val="TAL"/>
            </w:pPr>
            <w:r w:rsidRPr="00BF76E0">
              <w:t>Inspection</w:t>
            </w:r>
          </w:p>
        </w:tc>
      </w:tr>
      <w:tr w:rsidR="00DA7CBD" w:rsidRPr="00BF76E0" w14:paraId="6BCD9E17" w14:textId="77777777" w:rsidTr="00DA7CBD">
        <w:trPr>
          <w:jc w:val="center"/>
        </w:trPr>
        <w:tc>
          <w:tcPr>
            <w:tcW w:w="1951" w:type="dxa"/>
            <w:shd w:val="clear" w:color="auto" w:fill="auto"/>
          </w:tcPr>
          <w:p w14:paraId="1C64EAB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68DDFBF"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68CF541F" w14:textId="77777777" w:rsidTr="00DA7CBD">
        <w:trPr>
          <w:jc w:val="center"/>
        </w:trPr>
        <w:tc>
          <w:tcPr>
            <w:tcW w:w="1951" w:type="dxa"/>
            <w:shd w:val="clear" w:color="auto" w:fill="auto"/>
          </w:tcPr>
          <w:p w14:paraId="4A36D44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47ADF2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11.17.</w:t>
            </w:r>
          </w:p>
        </w:tc>
      </w:tr>
      <w:tr w:rsidR="00DA7CBD" w:rsidRPr="00BF76E0" w14:paraId="1A9B1B39" w14:textId="77777777" w:rsidTr="00DA7CBD">
        <w:trPr>
          <w:jc w:val="center"/>
        </w:trPr>
        <w:tc>
          <w:tcPr>
            <w:tcW w:w="1951" w:type="dxa"/>
            <w:shd w:val="clear" w:color="auto" w:fill="auto"/>
          </w:tcPr>
          <w:p w14:paraId="74DB269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66550D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7DA3E7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B7011D4" w14:textId="77777777" w:rsidR="00DA7CBD" w:rsidRPr="00BF76E0" w:rsidRDefault="00DA7CBD" w:rsidP="00DA7CBD"/>
    <w:p w14:paraId="2568CDBB" w14:textId="3C8C81E8" w:rsidR="00DA7CBD" w:rsidRPr="00BF76E0" w:rsidRDefault="00DA7CBD" w:rsidP="00DA7CBD">
      <w:pPr>
        <w:pStyle w:val="Heading4"/>
      </w:pPr>
      <w:bookmarkStart w:id="2615" w:name="_Toc372010500"/>
      <w:bookmarkStart w:id="2616" w:name="_Toc379382870"/>
      <w:bookmarkStart w:id="2617" w:name="_Toc379383570"/>
      <w:bookmarkStart w:id="2618" w:name="_Toc494974534"/>
      <w:bookmarkStart w:id="2619" w:name="_Toc499392886"/>
      <w:r w:rsidRPr="00BF76E0">
        <w:t>C.11.2</w:t>
      </w:r>
      <w:r>
        <w:t>.</w:t>
      </w:r>
      <w:r w:rsidRPr="00BF76E0">
        <w:t>18</w:t>
      </w:r>
      <w:r w:rsidRPr="00BF76E0">
        <w:tab/>
        <w:t>Pause, stop, hide</w:t>
      </w:r>
      <w:bookmarkEnd w:id="2615"/>
      <w:bookmarkEnd w:id="2616"/>
      <w:bookmarkEnd w:id="2617"/>
      <w:bookmarkEnd w:id="2618"/>
      <w:bookmarkEnd w:id="261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7123F3" w14:textId="77777777" w:rsidTr="00DA7CBD">
        <w:trPr>
          <w:jc w:val="center"/>
        </w:trPr>
        <w:tc>
          <w:tcPr>
            <w:tcW w:w="1951" w:type="dxa"/>
            <w:shd w:val="clear" w:color="auto" w:fill="auto"/>
          </w:tcPr>
          <w:p w14:paraId="40A93EF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7E2A217" w14:textId="77777777" w:rsidR="00DA7CBD" w:rsidRPr="00BF76E0" w:rsidRDefault="00DA7CBD" w:rsidP="00DA7CBD">
            <w:pPr>
              <w:pStyle w:val="TAL"/>
            </w:pPr>
            <w:r w:rsidRPr="00BF76E0">
              <w:t>Inspection</w:t>
            </w:r>
          </w:p>
        </w:tc>
      </w:tr>
      <w:tr w:rsidR="00DA7CBD" w:rsidRPr="00BF76E0" w14:paraId="6A7EA491" w14:textId="77777777" w:rsidTr="00DA7CBD">
        <w:trPr>
          <w:jc w:val="center"/>
        </w:trPr>
        <w:tc>
          <w:tcPr>
            <w:tcW w:w="1951" w:type="dxa"/>
            <w:shd w:val="clear" w:color="auto" w:fill="auto"/>
          </w:tcPr>
          <w:p w14:paraId="6B7CE1B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0EC0B6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8C02EB3" w14:textId="77777777" w:rsidTr="00DA7CBD">
        <w:trPr>
          <w:jc w:val="center"/>
        </w:trPr>
        <w:tc>
          <w:tcPr>
            <w:tcW w:w="1951" w:type="dxa"/>
            <w:shd w:val="clear" w:color="auto" w:fill="auto"/>
          </w:tcPr>
          <w:p w14:paraId="177C3E52"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46F9BFE"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11.18.</w:t>
            </w:r>
          </w:p>
        </w:tc>
      </w:tr>
      <w:tr w:rsidR="00DA7CBD" w:rsidRPr="00BF76E0" w14:paraId="7D08AA28" w14:textId="77777777" w:rsidTr="00DA7CBD">
        <w:trPr>
          <w:jc w:val="center"/>
        </w:trPr>
        <w:tc>
          <w:tcPr>
            <w:tcW w:w="1951" w:type="dxa"/>
            <w:shd w:val="clear" w:color="auto" w:fill="auto"/>
          </w:tcPr>
          <w:p w14:paraId="1FCC513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C534ED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30474F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074ACBA" w14:textId="77777777" w:rsidR="00DA7CBD" w:rsidRPr="00BF76E0" w:rsidRDefault="00DA7CBD" w:rsidP="00DA7CBD"/>
    <w:p w14:paraId="27134080" w14:textId="2ED45455" w:rsidR="00DA7CBD" w:rsidRPr="00BF76E0" w:rsidRDefault="00DA7CBD" w:rsidP="00DA7CBD">
      <w:pPr>
        <w:pStyle w:val="Heading4"/>
      </w:pPr>
      <w:bookmarkStart w:id="2620" w:name="_Toc372010501"/>
      <w:bookmarkStart w:id="2621" w:name="_Toc379382871"/>
      <w:bookmarkStart w:id="2622" w:name="_Toc379383571"/>
      <w:bookmarkStart w:id="2623" w:name="_Toc494974535"/>
      <w:bookmarkStart w:id="2624" w:name="_Toc499392887"/>
      <w:r w:rsidRPr="00BF76E0">
        <w:t>C.11.2.19</w:t>
      </w:r>
      <w:r w:rsidRPr="00BF76E0">
        <w:tab/>
        <w:t xml:space="preserve">Three flashes </w:t>
      </w:r>
      <w:r w:rsidRPr="0033092B">
        <w:t>or</w:t>
      </w:r>
      <w:r w:rsidRPr="00BF76E0">
        <w:t xml:space="preserve"> below threshold</w:t>
      </w:r>
      <w:bookmarkEnd w:id="2620"/>
      <w:bookmarkEnd w:id="2621"/>
      <w:bookmarkEnd w:id="2622"/>
      <w:bookmarkEnd w:id="2623"/>
      <w:bookmarkEnd w:id="262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F0ACA8" w14:textId="77777777" w:rsidTr="00DA7CBD">
        <w:trPr>
          <w:jc w:val="center"/>
        </w:trPr>
        <w:tc>
          <w:tcPr>
            <w:tcW w:w="1951" w:type="dxa"/>
            <w:shd w:val="clear" w:color="auto" w:fill="auto"/>
          </w:tcPr>
          <w:p w14:paraId="289E3BA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643922" w14:textId="77777777" w:rsidR="00DA7CBD" w:rsidRPr="00BF76E0" w:rsidRDefault="00DA7CBD" w:rsidP="00DA7CBD">
            <w:pPr>
              <w:pStyle w:val="TAL"/>
            </w:pPr>
            <w:r w:rsidRPr="00BF76E0">
              <w:t>Inspection</w:t>
            </w:r>
          </w:p>
        </w:tc>
      </w:tr>
      <w:tr w:rsidR="00DA7CBD" w:rsidRPr="00BF76E0" w14:paraId="2BA7863B" w14:textId="77777777" w:rsidTr="00DA7CBD">
        <w:trPr>
          <w:jc w:val="center"/>
        </w:trPr>
        <w:tc>
          <w:tcPr>
            <w:tcW w:w="1951" w:type="dxa"/>
            <w:shd w:val="clear" w:color="auto" w:fill="auto"/>
          </w:tcPr>
          <w:p w14:paraId="501CAB0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6DA317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3B8A276" w14:textId="77777777" w:rsidTr="00DA7CBD">
        <w:trPr>
          <w:jc w:val="center"/>
        </w:trPr>
        <w:tc>
          <w:tcPr>
            <w:tcW w:w="1951" w:type="dxa"/>
            <w:shd w:val="clear" w:color="auto" w:fill="auto"/>
          </w:tcPr>
          <w:p w14:paraId="54D558A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7B7DD7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11.19.</w:t>
            </w:r>
          </w:p>
        </w:tc>
      </w:tr>
      <w:tr w:rsidR="00DA7CBD" w:rsidRPr="00BF76E0" w14:paraId="4A4E287D" w14:textId="77777777" w:rsidTr="00DA7CBD">
        <w:trPr>
          <w:jc w:val="center"/>
        </w:trPr>
        <w:tc>
          <w:tcPr>
            <w:tcW w:w="1951" w:type="dxa"/>
            <w:shd w:val="clear" w:color="auto" w:fill="auto"/>
          </w:tcPr>
          <w:p w14:paraId="5D3D361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052386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D49910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37426EB" w14:textId="77777777" w:rsidR="00DA7CBD" w:rsidRPr="00BF76E0" w:rsidRDefault="00DA7CBD" w:rsidP="00DA7CBD"/>
    <w:p w14:paraId="0A05C13E" w14:textId="71D3BDA0" w:rsidR="00DA7CBD" w:rsidRPr="00BF76E0" w:rsidRDefault="00DA7CBD" w:rsidP="00DA7CBD">
      <w:pPr>
        <w:pStyle w:val="Heading4"/>
      </w:pPr>
      <w:bookmarkStart w:id="2625" w:name="_Toc372010502"/>
      <w:bookmarkStart w:id="2626" w:name="_Toc379382872"/>
      <w:bookmarkStart w:id="2627" w:name="_Toc379383572"/>
      <w:bookmarkStart w:id="2628" w:name="_Toc494974536"/>
      <w:bookmarkStart w:id="2629" w:name="_Toc499392888"/>
      <w:r w:rsidRPr="00BF76E0">
        <w:t>C.11.2.20</w:t>
      </w:r>
      <w:r w:rsidRPr="00BF76E0">
        <w:tab/>
        <w:t>Empty clause</w:t>
      </w:r>
      <w:bookmarkEnd w:id="2625"/>
      <w:bookmarkEnd w:id="2626"/>
      <w:bookmarkEnd w:id="2627"/>
      <w:bookmarkEnd w:id="2628"/>
      <w:bookmarkEnd w:id="2629"/>
    </w:p>
    <w:p w14:paraId="19D32006" w14:textId="28D44631" w:rsidR="00DA7CBD" w:rsidRPr="00BF76E0" w:rsidRDefault="00DA7CBD" w:rsidP="00DA7CBD">
      <w:r w:rsidRPr="00BF76E0">
        <w:t>Clause 11.2.20 contains no requirements requiring test.</w:t>
      </w:r>
    </w:p>
    <w:p w14:paraId="53803802" w14:textId="715C4546" w:rsidR="00DA7CBD" w:rsidRPr="00BF76E0" w:rsidRDefault="00DA7CBD" w:rsidP="00DA7CBD">
      <w:pPr>
        <w:pStyle w:val="Heading4"/>
      </w:pPr>
      <w:bookmarkStart w:id="2630" w:name="_Toc372010503"/>
      <w:bookmarkStart w:id="2631" w:name="_Toc379382873"/>
      <w:bookmarkStart w:id="2632" w:name="_Toc379383573"/>
      <w:bookmarkStart w:id="2633" w:name="_Toc494974537"/>
      <w:bookmarkStart w:id="2634" w:name="_Toc499392889"/>
      <w:r w:rsidRPr="00BF76E0">
        <w:t>C.11.2.21</w:t>
      </w:r>
      <w:r w:rsidRPr="00BF76E0">
        <w:tab/>
        <w:t>Empty clause</w:t>
      </w:r>
      <w:bookmarkEnd w:id="2630"/>
      <w:bookmarkEnd w:id="2631"/>
      <w:bookmarkEnd w:id="2632"/>
      <w:bookmarkEnd w:id="2633"/>
      <w:bookmarkEnd w:id="2634"/>
    </w:p>
    <w:p w14:paraId="78F1768C" w14:textId="07DB8E6B" w:rsidR="00DA7CBD" w:rsidRPr="00BF76E0" w:rsidRDefault="00DA7CBD" w:rsidP="00DA7CBD">
      <w:r w:rsidRPr="00BF76E0">
        <w:t>Clause 11.2.21 contains no requirements requiring test.</w:t>
      </w:r>
    </w:p>
    <w:p w14:paraId="625DC02F" w14:textId="6B5ACCA5" w:rsidR="00DA7CBD" w:rsidRPr="00BF76E0" w:rsidRDefault="00DA7CBD" w:rsidP="00DA7CBD">
      <w:pPr>
        <w:pStyle w:val="Heading4"/>
      </w:pPr>
      <w:bookmarkStart w:id="2635" w:name="_Toc372010504"/>
      <w:bookmarkStart w:id="2636" w:name="_Toc379382874"/>
      <w:bookmarkStart w:id="2637" w:name="_Toc379383574"/>
      <w:bookmarkStart w:id="2638" w:name="_Toc494974538"/>
      <w:bookmarkStart w:id="2639" w:name="_Toc499392890"/>
      <w:r w:rsidRPr="00BF76E0">
        <w:t>C.11.2.22</w:t>
      </w:r>
      <w:r w:rsidRPr="00BF76E0">
        <w:tab/>
        <w:t>Focus order</w:t>
      </w:r>
      <w:bookmarkEnd w:id="2635"/>
      <w:bookmarkEnd w:id="2636"/>
      <w:bookmarkEnd w:id="2637"/>
      <w:bookmarkEnd w:id="2638"/>
      <w:bookmarkEnd w:id="26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155F7C" w14:textId="77777777" w:rsidTr="00DA7CBD">
        <w:trPr>
          <w:jc w:val="center"/>
        </w:trPr>
        <w:tc>
          <w:tcPr>
            <w:tcW w:w="1951" w:type="dxa"/>
            <w:shd w:val="clear" w:color="auto" w:fill="auto"/>
          </w:tcPr>
          <w:p w14:paraId="41A2B77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A66569C" w14:textId="77777777" w:rsidR="00DA7CBD" w:rsidRPr="00BF76E0" w:rsidRDefault="00DA7CBD" w:rsidP="00DA7CBD">
            <w:pPr>
              <w:pStyle w:val="TAL"/>
            </w:pPr>
            <w:r w:rsidRPr="00BF76E0">
              <w:t>Inspection</w:t>
            </w:r>
          </w:p>
        </w:tc>
      </w:tr>
      <w:tr w:rsidR="00DA7CBD" w:rsidRPr="00BF76E0" w14:paraId="36274A70" w14:textId="77777777" w:rsidTr="00DA7CBD">
        <w:trPr>
          <w:jc w:val="center"/>
        </w:trPr>
        <w:tc>
          <w:tcPr>
            <w:tcW w:w="1951" w:type="dxa"/>
            <w:shd w:val="clear" w:color="auto" w:fill="auto"/>
          </w:tcPr>
          <w:p w14:paraId="45FCF67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487BB4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35D28973" w14:textId="77777777" w:rsidTr="00DA7CBD">
        <w:trPr>
          <w:jc w:val="center"/>
        </w:trPr>
        <w:tc>
          <w:tcPr>
            <w:tcW w:w="1951" w:type="dxa"/>
            <w:shd w:val="clear" w:color="auto" w:fill="auto"/>
          </w:tcPr>
          <w:p w14:paraId="1C5F696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35B6F8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11.22.</w:t>
            </w:r>
          </w:p>
        </w:tc>
      </w:tr>
      <w:tr w:rsidR="00DA7CBD" w:rsidRPr="00BF76E0" w14:paraId="6F9FF183" w14:textId="77777777" w:rsidTr="00DA7CBD">
        <w:trPr>
          <w:jc w:val="center"/>
        </w:trPr>
        <w:tc>
          <w:tcPr>
            <w:tcW w:w="1951" w:type="dxa"/>
            <w:shd w:val="clear" w:color="auto" w:fill="auto"/>
          </w:tcPr>
          <w:p w14:paraId="68EFE0D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591465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1442DD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012F51" w14:textId="77777777" w:rsidR="00DA7CBD" w:rsidRPr="00BF76E0" w:rsidRDefault="00DA7CBD" w:rsidP="00DA7CBD"/>
    <w:p w14:paraId="568112A9" w14:textId="7622FEF3" w:rsidR="00DA7CBD" w:rsidRPr="00BF76E0" w:rsidRDefault="00DA7CBD" w:rsidP="00DA7CBD">
      <w:pPr>
        <w:pStyle w:val="Heading4"/>
      </w:pPr>
      <w:bookmarkStart w:id="2640" w:name="_Toc372010505"/>
      <w:bookmarkStart w:id="2641" w:name="_Toc379382875"/>
      <w:bookmarkStart w:id="2642" w:name="_Toc379383575"/>
      <w:bookmarkStart w:id="2643" w:name="_Toc494974539"/>
      <w:bookmarkStart w:id="2644" w:name="_Toc499392891"/>
      <w:r w:rsidRPr="00BF76E0">
        <w:t>C.11.2.23</w:t>
      </w:r>
      <w:r w:rsidRPr="00BF76E0">
        <w:tab/>
        <w:t>Link purpose (in context)</w:t>
      </w:r>
      <w:bookmarkEnd w:id="2640"/>
      <w:bookmarkEnd w:id="2641"/>
      <w:bookmarkEnd w:id="2642"/>
      <w:bookmarkEnd w:id="2643"/>
      <w:bookmarkEnd w:id="2644"/>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CFDB36A" w14:textId="77777777" w:rsidTr="00DA7CBD">
        <w:trPr>
          <w:jc w:val="center"/>
        </w:trPr>
        <w:tc>
          <w:tcPr>
            <w:tcW w:w="1951" w:type="dxa"/>
            <w:shd w:val="clear" w:color="auto" w:fill="auto"/>
          </w:tcPr>
          <w:p w14:paraId="30B5CE3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9B5C2C4" w14:textId="77777777" w:rsidR="00DA7CBD" w:rsidRPr="00BF76E0" w:rsidRDefault="00DA7CBD" w:rsidP="00DA7CBD">
            <w:pPr>
              <w:pStyle w:val="TAL"/>
            </w:pPr>
            <w:r w:rsidRPr="00BF76E0">
              <w:t>Inspection</w:t>
            </w:r>
          </w:p>
        </w:tc>
      </w:tr>
      <w:tr w:rsidR="00DA7CBD" w:rsidRPr="00BF76E0" w14:paraId="0190E3D5" w14:textId="77777777" w:rsidTr="00DA7CBD">
        <w:trPr>
          <w:jc w:val="center"/>
        </w:trPr>
        <w:tc>
          <w:tcPr>
            <w:tcW w:w="1951" w:type="dxa"/>
            <w:shd w:val="clear" w:color="auto" w:fill="auto"/>
          </w:tcPr>
          <w:p w14:paraId="0BD8DE0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9CA50F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2314099" w14:textId="77777777" w:rsidTr="00DA7CBD">
        <w:trPr>
          <w:jc w:val="center"/>
        </w:trPr>
        <w:tc>
          <w:tcPr>
            <w:tcW w:w="1951" w:type="dxa"/>
            <w:shd w:val="clear" w:color="auto" w:fill="auto"/>
          </w:tcPr>
          <w:p w14:paraId="2E811C8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3018B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11.23.</w:t>
            </w:r>
          </w:p>
        </w:tc>
      </w:tr>
      <w:tr w:rsidR="00DA7CBD" w:rsidRPr="00BF76E0" w14:paraId="3A9F0B85" w14:textId="77777777" w:rsidTr="00DA7CBD">
        <w:trPr>
          <w:jc w:val="center"/>
        </w:trPr>
        <w:tc>
          <w:tcPr>
            <w:tcW w:w="1951" w:type="dxa"/>
            <w:shd w:val="clear" w:color="auto" w:fill="auto"/>
          </w:tcPr>
          <w:p w14:paraId="0687DF1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585A18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2935E8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289C9AB" w14:textId="77777777" w:rsidR="00DA7CBD" w:rsidRPr="00BF76E0" w:rsidRDefault="00DA7CBD" w:rsidP="00DA7CBD"/>
    <w:p w14:paraId="7B0A66E8" w14:textId="48932090" w:rsidR="00DA7CBD" w:rsidRPr="00BF76E0" w:rsidRDefault="00DA7CBD" w:rsidP="00DA7CBD">
      <w:pPr>
        <w:pStyle w:val="Heading4"/>
      </w:pPr>
      <w:bookmarkStart w:id="2645" w:name="_Toc372010506"/>
      <w:bookmarkStart w:id="2646" w:name="_Toc379382876"/>
      <w:bookmarkStart w:id="2647" w:name="_Toc379383576"/>
      <w:bookmarkStart w:id="2648" w:name="_Toc494974540"/>
      <w:bookmarkStart w:id="2649" w:name="_Toc499392892"/>
      <w:r w:rsidRPr="00BF76E0">
        <w:t>C.11.2.24</w:t>
      </w:r>
      <w:r w:rsidRPr="00BF76E0">
        <w:tab/>
        <w:t>Empty clause</w:t>
      </w:r>
      <w:bookmarkEnd w:id="2645"/>
      <w:bookmarkEnd w:id="2646"/>
      <w:bookmarkEnd w:id="2647"/>
      <w:bookmarkEnd w:id="2648"/>
      <w:bookmarkEnd w:id="2649"/>
    </w:p>
    <w:p w14:paraId="591ABE8E" w14:textId="0DD316EB" w:rsidR="00DA7CBD" w:rsidRPr="00BF76E0" w:rsidRDefault="00DA7CBD" w:rsidP="00DA7CBD">
      <w:r w:rsidRPr="00BF76E0">
        <w:t>Clause 11.2</w:t>
      </w:r>
      <w:r w:rsidRPr="00BF76E0" w:rsidDel="00B2626B">
        <w:t>.</w:t>
      </w:r>
      <w:r w:rsidRPr="00BF76E0">
        <w:t>24 contains no requirements requiring test.</w:t>
      </w:r>
    </w:p>
    <w:p w14:paraId="720D2A1F" w14:textId="459EC56E" w:rsidR="00DA7CBD" w:rsidRPr="003D07E0" w:rsidRDefault="00DA7CBD" w:rsidP="00DA7CBD">
      <w:pPr>
        <w:pStyle w:val="Heading4"/>
      </w:pPr>
      <w:bookmarkStart w:id="2650" w:name="_Toc372010507"/>
      <w:bookmarkStart w:id="2651" w:name="_Toc379382877"/>
      <w:bookmarkStart w:id="2652" w:name="_Toc379383577"/>
      <w:bookmarkStart w:id="2653" w:name="_Toc494974541"/>
      <w:bookmarkStart w:id="2654" w:name="_Toc499392893"/>
      <w:r w:rsidRPr="00EE73F3">
        <w:t>C.11.2.25</w:t>
      </w:r>
      <w:r w:rsidRPr="00EE73F3">
        <w:tab/>
        <w:t>Headings and labels</w:t>
      </w:r>
      <w:bookmarkEnd w:id="2650"/>
      <w:bookmarkEnd w:id="2651"/>
      <w:bookmarkEnd w:id="2652"/>
      <w:bookmarkEnd w:id="2653"/>
      <w:bookmarkEnd w:id="2654"/>
      <w:r w:rsidRPr="003D07E0">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8D42FD8" w14:textId="77777777" w:rsidTr="00DA7CBD">
        <w:trPr>
          <w:jc w:val="center"/>
        </w:trPr>
        <w:tc>
          <w:tcPr>
            <w:tcW w:w="1951" w:type="dxa"/>
            <w:shd w:val="clear" w:color="auto" w:fill="auto"/>
          </w:tcPr>
          <w:p w14:paraId="7E15CD9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57DDEAC" w14:textId="77777777" w:rsidR="00DA7CBD" w:rsidRPr="00BF76E0" w:rsidRDefault="00DA7CBD" w:rsidP="00DA7CBD">
            <w:pPr>
              <w:pStyle w:val="TAL"/>
            </w:pPr>
            <w:r w:rsidRPr="00BF76E0">
              <w:t>Inspection</w:t>
            </w:r>
          </w:p>
        </w:tc>
      </w:tr>
      <w:tr w:rsidR="00DA7CBD" w:rsidRPr="00BF76E0" w14:paraId="363E7664" w14:textId="77777777" w:rsidTr="00DA7CBD">
        <w:trPr>
          <w:jc w:val="center"/>
        </w:trPr>
        <w:tc>
          <w:tcPr>
            <w:tcW w:w="1951" w:type="dxa"/>
            <w:shd w:val="clear" w:color="auto" w:fill="auto"/>
          </w:tcPr>
          <w:p w14:paraId="2F3C56A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8D3F3D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527F2803" w14:textId="77777777" w:rsidTr="00DA7CBD">
        <w:trPr>
          <w:jc w:val="center"/>
        </w:trPr>
        <w:tc>
          <w:tcPr>
            <w:tcW w:w="1951" w:type="dxa"/>
            <w:shd w:val="clear" w:color="auto" w:fill="auto"/>
          </w:tcPr>
          <w:p w14:paraId="1550BAC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5199BE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11.25.</w:t>
            </w:r>
          </w:p>
        </w:tc>
      </w:tr>
      <w:tr w:rsidR="00DA7CBD" w:rsidRPr="00BF76E0" w14:paraId="00937DE9" w14:textId="77777777" w:rsidTr="00DA7CBD">
        <w:trPr>
          <w:jc w:val="center"/>
        </w:trPr>
        <w:tc>
          <w:tcPr>
            <w:tcW w:w="1951" w:type="dxa"/>
            <w:shd w:val="clear" w:color="auto" w:fill="auto"/>
          </w:tcPr>
          <w:p w14:paraId="732EEA4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DEBB46"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0C354A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552150F" w14:textId="77777777" w:rsidR="00DA7CBD" w:rsidRPr="00BF76E0" w:rsidRDefault="00DA7CBD" w:rsidP="00DA7CBD"/>
    <w:p w14:paraId="28FEA9E2" w14:textId="7F570685" w:rsidR="00DA7CBD" w:rsidRPr="00BF76E0" w:rsidRDefault="00E01FBD" w:rsidP="00DA7CBD">
      <w:pPr>
        <w:pStyle w:val="Heading4"/>
      </w:pPr>
      <w:bookmarkStart w:id="2655" w:name="_Toc372010508"/>
      <w:bookmarkStart w:id="2656" w:name="_Toc379382878"/>
      <w:bookmarkStart w:id="2657" w:name="_Toc379383578"/>
      <w:bookmarkStart w:id="2658" w:name="_Toc494974542"/>
      <w:bookmarkStart w:id="2659" w:name="_Toc499392894"/>
      <w:r>
        <w:t>C.11.2</w:t>
      </w:r>
      <w:r w:rsidR="00DA7CBD" w:rsidRPr="00BF76E0" w:rsidDel="00B2626B">
        <w:t>.</w:t>
      </w:r>
      <w:r w:rsidR="00DA7CBD" w:rsidRPr="00BF76E0">
        <w:t>26</w:t>
      </w:r>
      <w:r w:rsidR="00DA7CBD" w:rsidRPr="00BF76E0">
        <w:tab/>
        <w:t>Focus visible</w:t>
      </w:r>
      <w:bookmarkEnd w:id="2655"/>
      <w:bookmarkEnd w:id="2656"/>
      <w:bookmarkEnd w:id="2657"/>
      <w:bookmarkEnd w:id="2658"/>
      <w:bookmarkEnd w:id="2659"/>
      <w:r w:rsidR="00DA7CB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9E90D1" w14:textId="77777777" w:rsidTr="00DA7CBD">
        <w:trPr>
          <w:jc w:val="center"/>
        </w:trPr>
        <w:tc>
          <w:tcPr>
            <w:tcW w:w="1951" w:type="dxa"/>
            <w:shd w:val="clear" w:color="auto" w:fill="auto"/>
          </w:tcPr>
          <w:p w14:paraId="4CC8026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0101912" w14:textId="77777777" w:rsidR="00DA7CBD" w:rsidRPr="00BF76E0" w:rsidRDefault="00DA7CBD" w:rsidP="00DA7CBD">
            <w:pPr>
              <w:pStyle w:val="TAL"/>
            </w:pPr>
            <w:r w:rsidRPr="00BF76E0">
              <w:t>Inspection</w:t>
            </w:r>
          </w:p>
        </w:tc>
      </w:tr>
      <w:tr w:rsidR="00DA7CBD" w:rsidRPr="00BF76E0" w14:paraId="416ECD8E" w14:textId="77777777" w:rsidTr="00DA7CBD">
        <w:trPr>
          <w:jc w:val="center"/>
        </w:trPr>
        <w:tc>
          <w:tcPr>
            <w:tcW w:w="1951" w:type="dxa"/>
            <w:shd w:val="clear" w:color="auto" w:fill="auto"/>
          </w:tcPr>
          <w:p w14:paraId="0226947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D1B754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9FC8C63" w14:textId="77777777" w:rsidTr="00DA7CBD">
        <w:trPr>
          <w:jc w:val="center"/>
        </w:trPr>
        <w:tc>
          <w:tcPr>
            <w:tcW w:w="1951" w:type="dxa"/>
            <w:shd w:val="clear" w:color="auto" w:fill="auto"/>
          </w:tcPr>
          <w:p w14:paraId="52D0AA3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1F9DFC"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11.26.</w:t>
            </w:r>
          </w:p>
        </w:tc>
      </w:tr>
      <w:tr w:rsidR="00DA7CBD" w:rsidRPr="00BF76E0" w14:paraId="48660D7B" w14:textId="77777777" w:rsidTr="00DA7CBD">
        <w:trPr>
          <w:jc w:val="center"/>
        </w:trPr>
        <w:tc>
          <w:tcPr>
            <w:tcW w:w="1951" w:type="dxa"/>
            <w:shd w:val="clear" w:color="auto" w:fill="auto"/>
          </w:tcPr>
          <w:p w14:paraId="08A2828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D75BF8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9421D2D"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E200220" w14:textId="77777777" w:rsidR="00DA7CBD" w:rsidRPr="00BF76E0" w:rsidRDefault="00DA7CBD" w:rsidP="00DA7CBD"/>
    <w:p w14:paraId="7CFE4250" w14:textId="104F137F" w:rsidR="00DA7CBD" w:rsidRDefault="00DA7CBD" w:rsidP="00DA7CBD">
      <w:pPr>
        <w:pStyle w:val="Heading4"/>
      </w:pPr>
      <w:bookmarkStart w:id="2660" w:name="_Toc372010509"/>
      <w:bookmarkStart w:id="2661" w:name="_Toc379382879"/>
      <w:bookmarkStart w:id="2662" w:name="_Toc379383579"/>
      <w:bookmarkStart w:id="2663" w:name="_Toc494974543"/>
      <w:bookmarkStart w:id="2664" w:name="_Toc499392895"/>
      <w:r w:rsidRPr="00BF76E0">
        <w:t>C.11.2</w:t>
      </w:r>
      <w:r w:rsidRPr="00BF76E0" w:rsidDel="00B2626B">
        <w:t>.</w:t>
      </w:r>
      <w:r w:rsidRPr="00BF76E0">
        <w:t>27</w:t>
      </w:r>
      <w:r w:rsidRPr="00BF76E0">
        <w:tab/>
        <w:t>Language of software</w:t>
      </w:r>
      <w:bookmarkEnd w:id="2660"/>
      <w:bookmarkEnd w:id="2661"/>
      <w:bookmarkEnd w:id="2662"/>
      <w:bookmarkEnd w:id="2663"/>
      <w:bookmarkEnd w:id="2664"/>
    </w:p>
    <w:p w14:paraId="4142FC36" w14:textId="44AB9965" w:rsidR="00DA7CBD" w:rsidRPr="00EE73F3" w:rsidRDefault="00DA7CBD" w:rsidP="00DA7CBD">
      <w:pPr>
        <w:pStyle w:val="Heading5"/>
      </w:pPr>
      <w:bookmarkStart w:id="2665" w:name="_Toc499392896"/>
      <w:r w:rsidRPr="00BF76E0">
        <w:t>C.11.2.27</w:t>
      </w:r>
      <w:r>
        <w:t>.1</w:t>
      </w:r>
      <w:r w:rsidRPr="00BF76E0">
        <w:tab/>
        <w:t>Language of software</w:t>
      </w:r>
      <w:r>
        <w:t xml:space="preserve"> (open functionality)</w:t>
      </w:r>
      <w:bookmarkEnd w:id="2665"/>
      <w:r w:rsidDel="00741F8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A84734" w14:textId="77777777" w:rsidTr="00DA7CBD">
        <w:trPr>
          <w:jc w:val="center"/>
        </w:trPr>
        <w:tc>
          <w:tcPr>
            <w:tcW w:w="1951" w:type="dxa"/>
            <w:shd w:val="clear" w:color="auto" w:fill="auto"/>
          </w:tcPr>
          <w:p w14:paraId="41D274E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DC11EB" w14:textId="77777777" w:rsidR="00DA7CBD" w:rsidRPr="00BF76E0" w:rsidRDefault="00DA7CBD" w:rsidP="00DA7CBD">
            <w:pPr>
              <w:pStyle w:val="TAL"/>
            </w:pPr>
            <w:r w:rsidRPr="00BF76E0">
              <w:t>Inspection</w:t>
            </w:r>
          </w:p>
        </w:tc>
      </w:tr>
      <w:tr w:rsidR="00DA7CBD" w:rsidRPr="00BF76E0" w14:paraId="39DEA702" w14:textId="77777777" w:rsidTr="00DA7CBD">
        <w:trPr>
          <w:jc w:val="center"/>
        </w:trPr>
        <w:tc>
          <w:tcPr>
            <w:tcW w:w="1951" w:type="dxa"/>
            <w:shd w:val="clear" w:color="auto" w:fill="auto"/>
          </w:tcPr>
          <w:p w14:paraId="7CC05FC4"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B26E6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E583B10"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6736282D" w14:textId="77777777" w:rsidTr="00DA7CBD">
        <w:trPr>
          <w:jc w:val="center"/>
        </w:trPr>
        <w:tc>
          <w:tcPr>
            <w:tcW w:w="1951" w:type="dxa"/>
            <w:shd w:val="clear" w:color="auto" w:fill="auto"/>
          </w:tcPr>
          <w:p w14:paraId="2DB9DB8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E27C82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11.27.</w:t>
            </w:r>
          </w:p>
        </w:tc>
      </w:tr>
      <w:tr w:rsidR="00DA7CBD" w:rsidRPr="00BF76E0" w14:paraId="7B5B23F2" w14:textId="77777777" w:rsidTr="00DA7CBD">
        <w:trPr>
          <w:jc w:val="center"/>
        </w:trPr>
        <w:tc>
          <w:tcPr>
            <w:tcW w:w="1951" w:type="dxa"/>
            <w:shd w:val="clear" w:color="auto" w:fill="auto"/>
          </w:tcPr>
          <w:p w14:paraId="23B0466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C89A12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6F836CE"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27EF412" w14:textId="77777777" w:rsidR="00DA7CBD" w:rsidRPr="00BF76E0" w:rsidRDefault="00DA7CBD" w:rsidP="00DA7CBD"/>
    <w:p w14:paraId="0B664BCE" w14:textId="77777777" w:rsidR="00DA7CBD" w:rsidRPr="00BF76E0" w:rsidRDefault="00DA7CBD" w:rsidP="00DA7CBD">
      <w:pPr>
        <w:pStyle w:val="Heading5"/>
      </w:pPr>
      <w:bookmarkStart w:id="2666" w:name="_Toc499392897"/>
      <w:bookmarkStart w:id="2667" w:name="_Toc372010510"/>
      <w:bookmarkStart w:id="2668" w:name="_Toc379382880"/>
      <w:bookmarkStart w:id="2669" w:name="_Toc379383580"/>
      <w:bookmarkStart w:id="2670" w:name="_Toc494974544"/>
      <w:r w:rsidRPr="00BF76E0">
        <w:t>C.11.2.27</w:t>
      </w:r>
      <w:r>
        <w:t>.2</w:t>
      </w:r>
      <w:r w:rsidRPr="00BF76E0">
        <w:tab/>
        <w:t>Language of software</w:t>
      </w:r>
      <w:r>
        <w:t xml:space="preserve"> (closed functionality)</w:t>
      </w:r>
      <w:bookmarkEnd w:id="26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64C0998" w14:textId="77777777" w:rsidTr="00DA7CBD">
        <w:trPr>
          <w:jc w:val="center"/>
        </w:trPr>
        <w:tc>
          <w:tcPr>
            <w:tcW w:w="1951" w:type="dxa"/>
            <w:shd w:val="clear" w:color="auto" w:fill="auto"/>
          </w:tcPr>
          <w:p w14:paraId="6E76DBA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D569E3" w14:textId="77777777" w:rsidR="00DA7CBD" w:rsidRPr="00BF76E0" w:rsidRDefault="00DA7CBD" w:rsidP="00DA7CBD">
            <w:pPr>
              <w:pStyle w:val="TAL"/>
            </w:pPr>
            <w:r w:rsidRPr="00BF76E0">
              <w:t>Testing</w:t>
            </w:r>
          </w:p>
        </w:tc>
      </w:tr>
      <w:tr w:rsidR="00DA7CBD" w:rsidRPr="00BF76E0" w14:paraId="77E9BE0D" w14:textId="77777777" w:rsidTr="00DA7CBD">
        <w:trPr>
          <w:jc w:val="center"/>
        </w:trPr>
        <w:tc>
          <w:tcPr>
            <w:tcW w:w="1951" w:type="dxa"/>
            <w:shd w:val="clear" w:color="auto" w:fill="auto"/>
          </w:tcPr>
          <w:p w14:paraId="5E190E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407A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is non-web software that provides a user interface. </w:t>
            </w:r>
            <w:r w:rsidRPr="00BF76E0">
              <w:rPr>
                <w:rFonts w:ascii="Arial" w:hAnsi="Arial"/>
                <w:sz w:val="18"/>
              </w:rPr>
              <w:br/>
              <w:t>2. The user interface is closed to assistive technologies for screen reading.</w:t>
            </w:r>
          </w:p>
          <w:p w14:paraId="7E984CE5" w14:textId="77777777" w:rsidR="00DA7CBD" w:rsidRPr="00BF76E0" w:rsidRDefault="00DA7CBD" w:rsidP="00DA7CBD">
            <w:pPr>
              <w:keepNext/>
              <w:keepLines/>
              <w:spacing w:after="0"/>
              <w:rPr>
                <w:rFonts w:ascii="Arial" w:hAnsi="Arial"/>
                <w:sz w:val="18"/>
                <w:lang w:bidi="en-US"/>
              </w:rPr>
            </w:pPr>
            <w:r w:rsidRPr="00BF76E0">
              <w:rPr>
                <w:rFonts w:ascii="Arial" w:hAnsi="Arial"/>
                <w:sz w:val="18"/>
              </w:rPr>
              <w:t>3.</w:t>
            </w:r>
            <w:r w:rsidRPr="00BF76E0">
              <w:rPr>
                <w:rFonts w:ascii="Arial" w:hAnsi="Arial"/>
                <w:sz w:val="18"/>
                <w:lang w:bidi="en-US"/>
              </w:rPr>
              <w:t xml:space="preserve"> The s</w:t>
            </w:r>
            <w:r w:rsidRPr="00BF76E0">
              <w:rPr>
                <w:rFonts w:ascii="Arial" w:hAnsi="Arial"/>
                <w:sz w:val="18"/>
              </w:rPr>
              <w:t>peech output is provided as non-visual access to closed functionality</w:t>
            </w:r>
            <w:r w:rsidRPr="00BF76E0">
              <w:rPr>
                <w:rFonts w:ascii="Arial" w:hAnsi="Arial"/>
                <w:sz w:val="18"/>
                <w:lang w:bidi="en-US"/>
              </w:rPr>
              <w:t>.</w:t>
            </w:r>
          </w:p>
          <w:p w14:paraId="33CAE22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The s</w:t>
            </w:r>
            <w:r w:rsidRPr="00BF76E0">
              <w:rPr>
                <w:rFonts w:ascii="Arial" w:hAnsi="Arial"/>
                <w:sz w:val="18"/>
              </w:rPr>
              <w:t xml:space="preserve">peech output is not proper names, technical terms, words of indeterminate. language, and words </w:t>
            </w:r>
            <w:r w:rsidRPr="0033092B">
              <w:rPr>
                <w:rFonts w:ascii="Arial" w:hAnsi="Arial"/>
                <w:sz w:val="18"/>
              </w:rPr>
              <w:t>or</w:t>
            </w:r>
            <w:r w:rsidRPr="00BF76E0">
              <w:rPr>
                <w:rFonts w:ascii="Arial" w:hAnsi="Arial"/>
                <w:sz w:val="18"/>
              </w:rPr>
              <w:t xml:space="preserve"> phrases that have become part of the vernacular of the immediately surrounding text.</w:t>
            </w:r>
          </w:p>
          <w:p w14:paraId="0952F7C5" w14:textId="77777777" w:rsidR="00DA7CBD" w:rsidRPr="00BF76E0" w:rsidRDefault="00DA7CBD" w:rsidP="00DA7CBD">
            <w:pPr>
              <w:keepNext/>
              <w:keepLines/>
              <w:spacing w:after="0"/>
              <w:rPr>
                <w:rFonts w:ascii="Arial" w:hAnsi="Arial"/>
                <w:sz w:val="18"/>
              </w:rPr>
            </w:pPr>
            <w:r w:rsidRPr="00BF76E0">
              <w:rPr>
                <w:rFonts w:ascii="Arial" w:hAnsi="Arial"/>
                <w:sz w:val="18"/>
                <w:lang w:bidi="en-US"/>
              </w:rPr>
              <w:t>5. T</w:t>
            </w:r>
            <w:r w:rsidRPr="00BF76E0">
              <w:rPr>
                <w:rFonts w:ascii="Arial" w:hAnsi="Arial"/>
                <w:sz w:val="18"/>
              </w:rPr>
              <w:t xml:space="preserve">he content is not generated externally and is under the control of the </w:t>
            </w:r>
            <w:r w:rsidRPr="0033092B">
              <w:rPr>
                <w:rFonts w:ascii="Arial" w:hAnsi="Arial"/>
                <w:sz w:val="18"/>
              </w:rPr>
              <w:t>ICT</w:t>
            </w:r>
            <w:r w:rsidRPr="00BF76E0">
              <w:rPr>
                <w:rFonts w:ascii="Arial" w:hAnsi="Arial"/>
                <w:sz w:val="18"/>
              </w:rPr>
              <w:t xml:space="preserve"> vendor.</w:t>
            </w:r>
          </w:p>
          <w:p w14:paraId="4EF7EEDF" w14:textId="77777777" w:rsidR="00DA7CBD" w:rsidRPr="00BF76E0" w:rsidRDefault="00DA7CBD" w:rsidP="00DA7CBD">
            <w:pPr>
              <w:keepNext/>
              <w:keepLines/>
              <w:spacing w:after="0"/>
              <w:rPr>
                <w:rFonts w:ascii="Arial" w:hAnsi="Arial"/>
                <w:sz w:val="18"/>
              </w:rPr>
            </w:pPr>
            <w:r w:rsidRPr="00BF76E0">
              <w:rPr>
                <w:rFonts w:ascii="Arial" w:hAnsi="Arial"/>
                <w:sz w:val="18"/>
              </w:rPr>
              <w:t>6. The displayed languages can be selected using non-visual access.</w:t>
            </w:r>
          </w:p>
          <w:p w14:paraId="1893C498" w14:textId="77777777" w:rsidR="00DA7CBD" w:rsidRPr="00BF76E0" w:rsidRDefault="00DA7CBD" w:rsidP="00DA7CBD">
            <w:pPr>
              <w:keepNext/>
              <w:keepLines/>
              <w:spacing w:after="0"/>
              <w:rPr>
                <w:rFonts w:ascii="Arial" w:hAnsi="Arial"/>
                <w:sz w:val="18"/>
              </w:rPr>
            </w:pPr>
            <w:r w:rsidRPr="00BF76E0">
              <w:rPr>
                <w:rFonts w:ascii="Arial" w:hAnsi="Arial"/>
                <w:sz w:val="18"/>
              </w:rPr>
              <w:t>7. The user has not selected a speech language that is different from the language of the displayed content.</w:t>
            </w:r>
          </w:p>
        </w:tc>
      </w:tr>
      <w:tr w:rsidR="00DA7CBD" w:rsidRPr="00BF76E0" w14:paraId="370DCE84" w14:textId="77777777" w:rsidTr="00DA7CBD">
        <w:trPr>
          <w:jc w:val="center"/>
        </w:trPr>
        <w:tc>
          <w:tcPr>
            <w:tcW w:w="1951" w:type="dxa"/>
            <w:shd w:val="clear" w:color="auto" w:fill="auto"/>
          </w:tcPr>
          <w:p w14:paraId="5D2CF9D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178EC4B"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 xml:space="preserve">1. Check that the </w:t>
            </w:r>
            <w:r w:rsidRPr="00BF76E0">
              <w:rPr>
                <w:rFonts w:ascii="Arial" w:hAnsi="Arial"/>
                <w:sz w:val="18"/>
              </w:rPr>
              <w:t>speech output is in the same human language of the displayed content provided.</w:t>
            </w:r>
          </w:p>
        </w:tc>
      </w:tr>
      <w:tr w:rsidR="00DA7CBD" w:rsidRPr="00BF76E0" w14:paraId="0BF82C27" w14:textId="77777777" w:rsidTr="00DA7CBD">
        <w:trPr>
          <w:jc w:val="center"/>
        </w:trPr>
        <w:tc>
          <w:tcPr>
            <w:tcW w:w="1951" w:type="dxa"/>
            <w:shd w:val="clear" w:color="auto" w:fill="auto"/>
          </w:tcPr>
          <w:p w14:paraId="27B86C8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294BD1"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4E6EA9"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AC2973A" w14:textId="77777777" w:rsidR="00DA7CBD" w:rsidRDefault="00DA7CBD" w:rsidP="00DA7CBD">
      <w:pPr>
        <w:pStyle w:val="Heading5"/>
      </w:pPr>
    </w:p>
    <w:p w14:paraId="26307BB7" w14:textId="5FF34297" w:rsidR="00DA7CBD" w:rsidRPr="00BF76E0" w:rsidRDefault="00DA7CBD" w:rsidP="00DA7CBD">
      <w:pPr>
        <w:pStyle w:val="Heading4"/>
      </w:pPr>
      <w:bookmarkStart w:id="2671" w:name="_Toc499392898"/>
      <w:r w:rsidRPr="00BF76E0">
        <w:t>C.11.2.28</w:t>
      </w:r>
      <w:r w:rsidRPr="00BF76E0">
        <w:tab/>
        <w:t>Empty clause</w:t>
      </w:r>
      <w:bookmarkEnd w:id="2667"/>
      <w:bookmarkEnd w:id="2668"/>
      <w:bookmarkEnd w:id="2669"/>
      <w:bookmarkEnd w:id="2670"/>
      <w:bookmarkEnd w:id="2671"/>
    </w:p>
    <w:p w14:paraId="2D06E7AF" w14:textId="77777777" w:rsidR="00DA7CBD" w:rsidRPr="00BF76E0" w:rsidRDefault="00DA7CBD" w:rsidP="00DA7CBD">
      <w:r w:rsidRPr="00BF76E0">
        <w:t>Clause 11.2.</w:t>
      </w:r>
      <w:r w:rsidRPr="00BF76E0" w:rsidDel="00B2626B">
        <w:t>1.</w:t>
      </w:r>
      <w:r w:rsidRPr="00BF76E0">
        <w:t>28 contains no requirements requiring test.</w:t>
      </w:r>
    </w:p>
    <w:p w14:paraId="7CF2F3FF" w14:textId="1640A6DD" w:rsidR="00DA7CBD" w:rsidRPr="00BF76E0" w:rsidRDefault="00DA7CBD" w:rsidP="00DA7CBD">
      <w:pPr>
        <w:pStyle w:val="Heading4"/>
      </w:pPr>
      <w:bookmarkStart w:id="2672" w:name="_Toc372010511"/>
      <w:bookmarkStart w:id="2673" w:name="_Toc379382881"/>
      <w:bookmarkStart w:id="2674" w:name="_Toc379383581"/>
      <w:bookmarkStart w:id="2675" w:name="_Toc494974545"/>
      <w:bookmarkStart w:id="2676" w:name="_Toc499392899"/>
      <w:r w:rsidRPr="00BF76E0">
        <w:t>C.11.2.29</w:t>
      </w:r>
      <w:r w:rsidRPr="00BF76E0">
        <w:tab/>
        <w:t>On focus</w:t>
      </w:r>
      <w:bookmarkEnd w:id="2672"/>
      <w:bookmarkEnd w:id="2673"/>
      <w:bookmarkEnd w:id="2674"/>
      <w:bookmarkEnd w:id="2675"/>
      <w:bookmarkEnd w:id="267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CA0575A" w14:textId="77777777" w:rsidTr="00DA7CBD">
        <w:trPr>
          <w:jc w:val="center"/>
        </w:trPr>
        <w:tc>
          <w:tcPr>
            <w:tcW w:w="1951" w:type="dxa"/>
            <w:shd w:val="clear" w:color="auto" w:fill="auto"/>
          </w:tcPr>
          <w:p w14:paraId="0F876C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94D115F" w14:textId="77777777" w:rsidR="00DA7CBD" w:rsidRPr="00BF76E0" w:rsidRDefault="00DA7CBD" w:rsidP="00DA7CBD">
            <w:pPr>
              <w:pStyle w:val="TAL"/>
            </w:pPr>
            <w:r w:rsidRPr="00BF76E0">
              <w:t>Inspection</w:t>
            </w:r>
          </w:p>
        </w:tc>
      </w:tr>
      <w:tr w:rsidR="00DA7CBD" w:rsidRPr="00BF76E0" w14:paraId="25B5625F" w14:textId="77777777" w:rsidTr="00DA7CBD">
        <w:trPr>
          <w:jc w:val="center"/>
        </w:trPr>
        <w:tc>
          <w:tcPr>
            <w:tcW w:w="1951" w:type="dxa"/>
            <w:shd w:val="clear" w:color="auto" w:fill="auto"/>
          </w:tcPr>
          <w:p w14:paraId="2E4422D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6F9516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2939FCA5" w14:textId="77777777" w:rsidTr="00DA7CBD">
        <w:trPr>
          <w:jc w:val="center"/>
        </w:trPr>
        <w:tc>
          <w:tcPr>
            <w:tcW w:w="1951" w:type="dxa"/>
            <w:shd w:val="clear" w:color="auto" w:fill="auto"/>
          </w:tcPr>
          <w:p w14:paraId="3A8B8A9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507F8D"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11.29.</w:t>
            </w:r>
          </w:p>
        </w:tc>
      </w:tr>
      <w:tr w:rsidR="00DA7CBD" w:rsidRPr="00BF76E0" w14:paraId="68A81330" w14:textId="77777777" w:rsidTr="00DA7CBD">
        <w:trPr>
          <w:jc w:val="center"/>
        </w:trPr>
        <w:tc>
          <w:tcPr>
            <w:tcW w:w="1951" w:type="dxa"/>
            <w:shd w:val="clear" w:color="auto" w:fill="auto"/>
          </w:tcPr>
          <w:p w14:paraId="309E172A"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EB7C33"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408977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2F4F98C" w14:textId="77777777" w:rsidR="00DA7CBD" w:rsidRPr="00BF76E0" w:rsidRDefault="00DA7CBD" w:rsidP="00DA7CBD"/>
    <w:p w14:paraId="5B1632EB" w14:textId="46231808" w:rsidR="00DA7CBD" w:rsidRPr="00BF76E0" w:rsidRDefault="00DA7CBD" w:rsidP="00DA7CBD">
      <w:pPr>
        <w:pStyle w:val="Heading4"/>
      </w:pPr>
      <w:bookmarkStart w:id="2677" w:name="_Toc372010512"/>
      <w:bookmarkStart w:id="2678" w:name="_Toc379382882"/>
      <w:bookmarkStart w:id="2679" w:name="_Toc379383582"/>
      <w:bookmarkStart w:id="2680" w:name="_Toc494974546"/>
      <w:bookmarkStart w:id="2681" w:name="_Toc499392900"/>
      <w:r w:rsidRPr="00BF76E0">
        <w:t>C.11.2</w:t>
      </w:r>
      <w:r w:rsidRPr="00BF76E0" w:rsidDel="00B2626B">
        <w:t>.</w:t>
      </w:r>
      <w:r w:rsidRPr="00BF76E0">
        <w:t>30</w:t>
      </w:r>
      <w:r w:rsidRPr="00BF76E0">
        <w:tab/>
        <w:t>On input</w:t>
      </w:r>
      <w:bookmarkEnd w:id="2677"/>
      <w:bookmarkEnd w:id="2678"/>
      <w:bookmarkEnd w:id="2679"/>
      <w:bookmarkEnd w:id="2680"/>
      <w:bookmarkEnd w:id="268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F1A4688" w14:textId="77777777" w:rsidTr="00DA7CBD">
        <w:trPr>
          <w:jc w:val="center"/>
        </w:trPr>
        <w:tc>
          <w:tcPr>
            <w:tcW w:w="1951" w:type="dxa"/>
            <w:shd w:val="clear" w:color="auto" w:fill="auto"/>
          </w:tcPr>
          <w:p w14:paraId="7DAC510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ACD2A7" w14:textId="77777777" w:rsidR="00DA7CBD" w:rsidRPr="00BF76E0" w:rsidRDefault="00DA7CBD" w:rsidP="00DA7CBD">
            <w:pPr>
              <w:pStyle w:val="TAL"/>
            </w:pPr>
            <w:r w:rsidRPr="00BF76E0">
              <w:t>Inspection</w:t>
            </w:r>
          </w:p>
        </w:tc>
      </w:tr>
      <w:tr w:rsidR="00DA7CBD" w:rsidRPr="00BF76E0" w14:paraId="7588CC0C" w14:textId="77777777" w:rsidTr="00DA7CBD">
        <w:trPr>
          <w:jc w:val="center"/>
        </w:trPr>
        <w:tc>
          <w:tcPr>
            <w:tcW w:w="1951" w:type="dxa"/>
            <w:shd w:val="clear" w:color="auto" w:fill="auto"/>
          </w:tcPr>
          <w:p w14:paraId="6E109E8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E9E9A0E"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191798A8" w14:textId="77777777" w:rsidTr="00DA7CBD">
        <w:trPr>
          <w:jc w:val="center"/>
        </w:trPr>
        <w:tc>
          <w:tcPr>
            <w:tcW w:w="1951" w:type="dxa"/>
            <w:shd w:val="clear" w:color="auto" w:fill="auto"/>
          </w:tcPr>
          <w:p w14:paraId="1C08D4B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9D4F069"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11.30.</w:t>
            </w:r>
          </w:p>
        </w:tc>
      </w:tr>
      <w:tr w:rsidR="00DA7CBD" w:rsidRPr="00BF76E0" w14:paraId="60C85B30" w14:textId="77777777" w:rsidTr="00DA7CBD">
        <w:trPr>
          <w:jc w:val="center"/>
        </w:trPr>
        <w:tc>
          <w:tcPr>
            <w:tcW w:w="1951" w:type="dxa"/>
            <w:shd w:val="clear" w:color="auto" w:fill="auto"/>
          </w:tcPr>
          <w:p w14:paraId="3948147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45CBE2"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9AB6ED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15F30E9" w14:textId="77777777" w:rsidR="00DA7CBD" w:rsidRPr="00BF76E0" w:rsidRDefault="00DA7CBD" w:rsidP="00DA7CBD"/>
    <w:p w14:paraId="3BE40069" w14:textId="64F04079" w:rsidR="00DA7CBD" w:rsidRPr="00BF76E0" w:rsidRDefault="00DA7CBD" w:rsidP="00DA7CBD">
      <w:pPr>
        <w:pStyle w:val="Heading4"/>
      </w:pPr>
      <w:bookmarkStart w:id="2682" w:name="_Toc372010513"/>
      <w:bookmarkStart w:id="2683" w:name="_Toc379382883"/>
      <w:bookmarkStart w:id="2684" w:name="_Toc379383583"/>
      <w:bookmarkStart w:id="2685" w:name="_Toc494974547"/>
      <w:bookmarkStart w:id="2686" w:name="_Toc499392901"/>
      <w:r w:rsidRPr="00BF76E0">
        <w:t>C.11.2.31</w:t>
      </w:r>
      <w:r w:rsidRPr="00BF76E0">
        <w:tab/>
        <w:t>Empty clause</w:t>
      </w:r>
      <w:bookmarkEnd w:id="2682"/>
      <w:bookmarkEnd w:id="2683"/>
      <w:bookmarkEnd w:id="2684"/>
      <w:bookmarkEnd w:id="2685"/>
      <w:bookmarkEnd w:id="2686"/>
    </w:p>
    <w:p w14:paraId="34F0849A" w14:textId="72F1E057" w:rsidR="00DA7CBD" w:rsidRPr="00BF76E0" w:rsidRDefault="00DA7CBD" w:rsidP="00DA7CBD">
      <w:r w:rsidRPr="00BF76E0">
        <w:t>Clause 11.2.31 contains no requirements requiring test.</w:t>
      </w:r>
    </w:p>
    <w:p w14:paraId="0A1BDFB1" w14:textId="43C9F5BD" w:rsidR="00DA7CBD" w:rsidRPr="00BF76E0" w:rsidRDefault="00DA7CBD" w:rsidP="00DA7CBD">
      <w:pPr>
        <w:pStyle w:val="Heading4"/>
      </w:pPr>
      <w:bookmarkStart w:id="2687" w:name="_Toc372010514"/>
      <w:bookmarkStart w:id="2688" w:name="_Toc379382884"/>
      <w:bookmarkStart w:id="2689" w:name="_Toc379383584"/>
      <w:bookmarkStart w:id="2690" w:name="_Toc494974548"/>
      <w:bookmarkStart w:id="2691" w:name="_Toc499392902"/>
      <w:r w:rsidRPr="00BF76E0">
        <w:t>C.11.2</w:t>
      </w:r>
      <w:r w:rsidRPr="00BF76E0" w:rsidDel="00306EA4">
        <w:t>.</w:t>
      </w:r>
      <w:r w:rsidRPr="00BF76E0">
        <w:t>32</w:t>
      </w:r>
      <w:r w:rsidRPr="00BF76E0">
        <w:tab/>
        <w:t>Empty clause</w:t>
      </w:r>
      <w:bookmarkEnd w:id="2687"/>
      <w:bookmarkEnd w:id="2688"/>
      <w:bookmarkEnd w:id="2689"/>
      <w:bookmarkEnd w:id="2690"/>
      <w:bookmarkEnd w:id="2691"/>
    </w:p>
    <w:p w14:paraId="6A61314F" w14:textId="34237845" w:rsidR="00DA7CBD" w:rsidRPr="00BF76E0" w:rsidRDefault="00DA7CBD" w:rsidP="00DA7CBD">
      <w:r w:rsidRPr="00BF76E0">
        <w:t>Clause 11.2</w:t>
      </w:r>
      <w:r w:rsidRPr="00BF76E0" w:rsidDel="00306EA4">
        <w:t>.</w:t>
      </w:r>
      <w:r w:rsidRPr="00BF76E0">
        <w:t>32 contains no requirements requiring test.</w:t>
      </w:r>
    </w:p>
    <w:p w14:paraId="2DADA3C1" w14:textId="77777777" w:rsidR="00DA7CBD" w:rsidRPr="00BF76E0" w:rsidRDefault="00DA7CBD" w:rsidP="00DA7CBD">
      <w:pPr>
        <w:pStyle w:val="Heading4"/>
      </w:pPr>
      <w:bookmarkStart w:id="2692" w:name="_Toc499392903"/>
      <w:bookmarkStart w:id="2693" w:name="_Toc372010515"/>
      <w:bookmarkStart w:id="2694" w:name="_Toc379382885"/>
      <w:bookmarkStart w:id="2695" w:name="_Toc379383585"/>
      <w:bookmarkStart w:id="2696" w:name="_Toc494974549"/>
      <w:r w:rsidRPr="00BF76E0">
        <w:t>C.11.2.33</w:t>
      </w:r>
      <w:r w:rsidRPr="00BF76E0">
        <w:tab/>
        <w:t>Error identification</w:t>
      </w:r>
      <w:bookmarkEnd w:id="2692"/>
    </w:p>
    <w:p w14:paraId="796FE6D8" w14:textId="7422D7C7" w:rsidR="00DA7CBD" w:rsidRPr="00BF76E0" w:rsidRDefault="00DA7CBD" w:rsidP="00DA7CBD">
      <w:pPr>
        <w:pStyle w:val="Heading5"/>
      </w:pPr>
      <w:bookmarkStart w:id="2697" w:name="_Toc499392904"/>
      <w:r w:rsidRPr="00BF76E0">
        <w:t>C.11.2.33</w:t>
      </w:r>
      <w:r>
        <w:t>.1</w:t>
      </w:r>
      <w:r w:rsidRPr="00BF76E0">
        <w:tab/>
        <w:t>Error identification</w:t>
      </w:r>
      <w:bookmarkEnd w:id="2693"/>
      <w:bookmarkEnd w:id="2694"/>
      <w:bookmarkEnd w:id="2695"/>
      <w:bookmarkEnd w:id="2696"/>
      <w:r>
        <w:t xml:space="preserve"> (open functionality)</w:t>
      </w:r>
      <w:bookmarkEnd w:id="2697"/>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32A406B" w14:textId="77777777" w:rsidTr="00DA7CBD">
        <w:trPr>
          <w:jc w:val="center"/>
        </w:trPr>
        <w:tc>
          <w:tcPr>
            <w:tcW w:w="1951" w:type="dxa"/>
            <w:shd w:val="clear" w:color="auto" w:fill="auto"/>
          </w:tcPr>
          <w:p w14:paraId="54F7F476"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76A46C8" w14:textId="77777777" w:rsidR="00DA7CBD" w:rsidRPr="00BF76E0" w:rsidRDefault="00DA7CBD" w:rsidP="00DA7CBD">
            <w:pPr>
              <w:pStyle w:val="TAL"/>
            </w:pPr>
            <w:r w:rsidRPr="00BF76E0">
              <w:t>Inspection</w:t>
            </w:r>
          </w:p>
        </w:tc>
      </w:tr>
      <w:tr w:rsidR="00DA7CBD" w:rsidRPr="00BF76E0" w14:paraId="36853817" w14:textId="77777777" w:rsidTr="00DA7CBD">
        <w:trPr>
          <w:jc w:val="center"/>
        </w:trPr>
        <w:tc>
          <w:tcPr>
            <w:tcW w:w="1951" w:type="dxa"/>
            <w:shd w:val="clear" w:color="auto" w:fill="auto"/>
          </w:tcPr>
          <w:p w14:paraId="16F639F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F1989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11C465E2" w14:textId="77777777" w:rsidR="00DA7CBD" w:rsidRPr="00BF76E0" w:rsidRDefault="00DA7CBD" w:rsidP="00DA7CBD">
            <w:pPr>
              <w:keepNext/>
              <w:keepLines/>
              <w:spacing w:after="0"/>
              <w:rPr>
                <w:rFonts w:ascii="Arial" w:hAnsi="Arial"/>
                <w:sz w:val="18"/>
              </w:rPr>
            </w:pPr>
            <w:r w:rsidRPr="00BF76E0">
              <w:rPr>
                <w:rFonts w:ascii="Arial" w:hAnsi="Arial"/>
                <w:sz w:val="18"/>
              </w:rPr>
              <w:t>2. The software provides support to assistive technologies for screen reading.</w:t>
            </w:r>
          </w:p>
        </w:tc>
      </w:tr>
      <w:tr w:rsidR="00DA7CBD" w:rsidRPr="00BF76E0" w14:paraId="050B4C1B" w14:textId="77777777" w:rsidTr="00DA7CBD">
        <w:trPr>
          <w:jc w:val="center"/>
        </w:trPr>
        <w:tc>
          <w:tcPr>
            <w:tcW w:w="1951" w:type="dxa"/>
            <w:shd w:val="clear" w:color="auto" w:fill="auto"/>
          </w:tcPr>
          <w:p w14:paraId="2FC58B8B"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8872E6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11.33.</w:t>
            </w:r>
          </w:p>
        </w:tc>
      </w:tr>
      <w:tr w:rsidR="00DA7CBD" w:rsidRPr="00BF76E0" w14:paraId="63D7BE63" w14:textId="77777777" w:rsidTr="00DA7CBD">
        <w:trPr>
          <w:jc w:val="center"/>
        </w:trPr>
        <w:tc>
          <w:tcPr>
            <w:tcW w:w="1951" w:type="dxa"/>
            <w:shd w:val="clear" w:color="auto" w:fill="auto"/>
          </w:tcPr>
          <w:p w14:paraId="1D736DD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04AB11E"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C79B3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6AFB7C0" w14:textId="77777777" w:rsidR="00DA7CBD" w:rsidRPr="00BF76E0" w:rsidRDefault="00DA7CBD" w:rsidP="00DA7CBD"/>
    <w:p w14:paraId="7E292E24" w14:textId="77777777" w:rsidR="00DA7CBD" w:rsidRPr="00BF76E0" w:rsidRDefault="00DA7CBD" w:rsidP="00DA7CBD">
      <w:pPr>
        <w:pStyle w:val="Heading5"/>
      </w:pPr>
      <w:bookmarkStart w:id="2698" w:name="_Toc499392905"/>
      <w:bookmarkStart w:id="2699" w:name="_Toc372010516"/>
      <w:bookmarkStart w:id="2700" w:name="_Toc379382886"/>
      <w:bookmarkStart w:id="2701" w:name="_Toc379383586"/>
      <w:bookmarkStart w:id="2702" w:name="_Toc494974550"/>
      <w:r w:rsidRPr="00BF76E0">
        <w:t>C.11.2.33</w:t>
      </w:r>
      <w:r>
        <w:t>.2</w:t>
      </w:r>
      <w:r w:rsidRPr="00BF76E0">
        <w:tab/>
        <w:t>Error Identification</w:t>
      </w:r>
      <w:r>
        <w:t xml:space="preserve"> (closed functionality)</w:t>
      </w:r>
      <w:bookmarkEnd w:id="26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5065D58" w14:textId="77777777" w:rsidTr="00DA7CBD">
        <w:trPr>
          <w:jc w:val="center"/>
        </w:trPr>
        <w:tc>
          <w:tcPr>
            <w:tcW w:w="1951" w:type="dxa"/>
            <w:shd w:val="clear" w:color="auto" w:fill="auto"/>
          </w:tcPr>
          <w:p w14:paraId="0CDC22C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2EDDF8" w14:textId="77777777" w:rsidR="00DA7CBD" w:rsidRPr="00BF76E0" w:rsidRDefault="00DA7CBD" w:rsidP="00DA7CBD">
            <w:pPr>
              <w:pStyle w:val="TAL"/>
            </w:pPr>
            <w:r w:rsidRPr="00BF76E0">
              <w:t>Testing</w:t>
            </w:r>
          </w:p>
        </w:tc>
      </w:tr>
      <w:tr w:rsidR="00DA7CBD" w:rsidRPr="00BF76E0" w14:paraId="4FAAA339" w14:textId="77777777" w:rsidTr="00DA7CBD">
        <w:trPr>
          <w:jc w:val="center"/>
        </w:trPr>
        <w:tc>
          <w:tcPr>
            <w:tcW w:w="1951" w:type="dxa"/>
            <w:shd w:val="clear" w:color="auto" w:fill="auto"/>
          </w:tcPr>
          <w:p w14:paraId="2037C2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26BD53" w14:textId="77777777" w:rsidR="00DA7CBD" w:rsidRDefault="00DA7CBD" w:rsidP="00DA7CBD">
            <w:pPr>
              <w:keepNext/>
              <w:keepLines/>
              <w:spacing w:after="0"/>
              <w:rPr>
                <w:rFonts w:ascii="Arial" w:hAnsi="Arial"/>
                <w:sz w:val="18"/>
              </w:rPr>
            </w:pPr>
            <w:r w:rsidRPr="00A234A6">
              <w:rPr>
                <w:rFonts w:ascii="Arial" w:hAnsi="Arial"/>
                <w:sz w:val="18"/>
              </w:rPr>
              <w:t xml:space="preserve">1. </w:t>
            </w:r>
            <w:r w:rsidRPr="0033092B">
              <w:rPr>
                <w:rFonts w:ascii="Arial" w:hAnsi="Arial"/>
                <w:sz w:val="18"/>
              </w:rPr>
              <w:t>ICT</w:t>
            </w:r>
            <w:r w:rsidRPr="00A234A6">
              <w:rPr>
                <w:rFonts w:ascii="Arial" w:hAnsi="Arial"/>
                <w:sz w:val="18"/>
              </w:rPr>
              <w:t xml:space="preserve"> is non-web software that provides a user interface.</w:t>
            </w:r>
          </w:p>
          <w:p w14:paraId="6739E474" w14:textId="77777777" w:rsidR="00DA7CBD" w:rsidRPr="00A234A6" w:rsidRDefault="00DA7CBD" w:rsidP="00DA7CBD">
            <w:pPr>
              <w:keepNext/>
              <w:keepLines/>
              <w:spacing w:after="0"/>
              <w:rPr>
                <w:rFonts w:ascii="Arial" w:hAnsi="Arial"/>
                <w:sz w:val="18"/>
              </w:rPr>
            </w:pPr>
            <w:r w:rsidRPr="00A234A6">
              <w:rPr>
                <w:rFonts w:ascii="Arial" w:hAnsi="Arial"/>
                <w:sz w:val="18"/>
              </w:rPr>
              <w:t>2. The user interface is closed to assistive technologies for screen reading.</w:t>
            </w:r>
          </w:p>
          <w:p w14:paraId="32FE2509" w14:textId="77777777" w:rsidR="00DA7CBD" w:rsidRPr="00A234A6" w:rsidRDefault="00DA7CBD" w:rsidP="00DA7CBD">
            <w:pPr>
              <w:keepNext/>
              <w:keepLines/>
              <w:spacing w:after="0"/>
              <w:rPr>
                <w:rFonts w:ascii="Arial" w:hAnsi="Arial"/>
                <w:sz w:val="18"/>
                <w:lang w:bidi="en-US"/>
              </w:rPr>
            </w:pPr>
            <w:r>
              <w:rPr>
                <w:rFonts w:ascii="Arial" w:hAnsi="Arial"/>
                <w:sz w:val="18"/>
              </w:rPr>
              <w:t>3</w:t>
            </w:r>
            <w:r w:rsidRPr="00A234A6">
              <w:rPr>
                <w:rFonts w:ascii="Arial" w:hAnsi="Arial"/>
                <w:sz w:val="18"/>
              </w:rPr>
              <w:t>.</w:t>
            </w:r>
            <w:r w:rsidRPr="00A234A6">
              <w:rPr>
                <w:rFonts w:ascii="Arial" w:hAnsi="Arial"/>
                <w:sz w:val="18"/>
                <w:lang w:bidi="en-US"/>
              </w:rPr>
              <w:t xml:space="preserve"> Speech output is provided as non-visual access to closed functionality.</w:t>
            </w:r>
          </w:p>
          <w:p w14:paraId="5ADF9D83" w14:textId="77777777" w:rsidR="00DA7CBD" w:rsidRPr="00C97EEB" w:rsidRDefault="00DA7CBD" w:rsidP="00DA7CBD">
            <w:pPr>
              <w:keepNext/>
              <w:keepLines/>
              <w:spacing w:after="0"/>
              <w:rPr>
                <w:rFonts w:ascii="Arial" w:hAnsi="Arial"/>
                <w:sz w:val="18"/>
                <w:highlight w:val="yellow"/>
              </w:rPr>
            </w:pPr>
            <w:r>
              <w:rPr>
                <w:rFonts w:ascii="Arial" w:hAnsi="Arial"/>
                <w:sz w:val="18"/>
                <w:lang w:bidi="en-US"/>
              </w:rPr>
              <w:t>4</w:t>
            </w:r>
            <w:r w:rsidRPr="00A234A6">
              <w:rPr>
                <w:rFonts w:ascii="Arial" w:hAnsi="Arial"/>
                <w:sz w:val="18"/>
                <w:lang w:bidi="en-US"/>
              </w:rPr>
              <w:t>. An input error is automatically detected.</w:t>
            </w:r>
          </w:p>
        </w:tc>
      </w:tr>
      <w:tr w:rsidR="00DA7CBD" w:rsidRPr="00BF76E0" w14:paraId="7ECC7328" w14:textId="77777777" w:rsidTr="00DA7CBD">
        <w:trPr>
          <w:jc w:val="center"/>
        </w:trPr>
        <w:tc>
          <w:tcPr>
            <w:tcW w:w="1951" w:type="dxa"/>
            <w:shd w:val="clear" w:color="auto" w:fill="auto"/>
          </w:tcPr>
          <w:p w14:paraId="6044AC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99BE4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speech output</w:t>
            </w:r>
            <w:r w:rsidRPr="00BF76E0">
              <w:rPr>
                <w:rFonts w:ascii="Arial" w:hAnsi="Arial"/>
                <w:sz w:val="18"/>
              </w:rPr>
              <w:t xml:space="preserve"> identifies the item that is in error</w:t>
            </w:r>
            <w:r w:rsidRPr="00BF76E0">
              <w:rPr>
                <w:rFonts w:ascii="Arial" w:hAnsi="Arial"/>
                <w:sz w:val="18"/>
                <w:lang w:bidi="en-US"/>
              </w:rPr>
              <w:t>.</w:t>
            </w:r>
          </w:p>
          <w:p w14:paraId="36268516" w14:textId="77777777" w:rsidR="00DA7CBD" w:rsidRPr="00BF76E0" w:rsidRDefault="00DA7CBD" w:rsidP="00DA7CBD">
            <w:pPr>
              <w:keepNext/>
              <w:keepLines/>
              <w:spacing w:after="0"/>
              <w:rPr>
                <w:rFonts w:ascii="Arial" w:hAnsi="Arial" w:cs="Arial"/>
                <w:sz w:val="18"/>
                <w:szCs w:val="18"/>
              </w:rPr>
            </w:pPr>
            <w:r w:rsidRPr="00BF76E0">
              <w:rPr>
                <w:rFonts w:ascii="Arial" w:hAnsi="Arial"/>
                <w:sz w:val="18"/>
                <w:lang w:bidi="en-US"/>
              </w:rPr>
              <w:t>2. Check that the speech output describes the item that is in error</w:t>
            </w:r>
            <w:r w:rsidRPr="00BF76E0">
              <w:rPr>
                <w:rFonts w:ascii="Arial" w:hAnsi="Arial"/>
                <w:sz w:val="18"/>
              </w:rPr>
              <w:t>.</w:t>
            </w:r>
          </w:p>
        </w:tc>
      </w:tr>
      <w:tr w:rsidR="00DA7CBD" w:rsidRPr="00BF76E0" w14:paraId="4FAE3667" w14:textId="77777777" w:rsidTr="00DA7CBD">
        <w:trPr>
          <w:jc w:val="center"/>
        </w:trPr>
        <w:tc>
          <w:tcPr>
            <w:tcW w:w="1951" w:type="dxa"/>
            <w:shd w:val="clear" w:color="auto" w:fill="auto"/>
          </w:tcPr>
          <w:p w14:paraId="046AC16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E89D68C"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58F87BB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check 2 false</w:t>
            </w:r>
          </w:p>
        </w:tc>
      </w:tr>
    </w:tbl>
    <w:p w14:paraId="6969E5FB" w14:textId="77777777" w:rsidR="00DA7CBD" w:rsidRPr="00BF76E0" w:rsidRDefault="00DA7CBD" w:rsidP="00DA7CBD"/>
    <w:p w14:paraId="1EA8C2D9" w14:textId="4C380350" w:rsidR="00DA7CBD" w:rsidRPr="00BF76E0" w:rsidRDefault="00DA7CBD" w:rsidP="00DA7CBD">
      <w:pPr>
        <w:pStyle w:val="Heading4"/>
      </w:pPr>
      <w:bookmarkStart w:id="2703" w:name="_Toc499392906"/>
      <w:r w:rsidRPr="00BF76E0">
        <w:t>C.11.2</w:t>
      </w:r>
      <w:r w:rsidRPr="00BF76E0" w:rsidDel="00306EA4">
        <w:t>.</w:t>
      </w:r>
      <w:r w:rsidRPr="00BF76E0">
        <w:t>34</w:t>
      </w:r>
      <w:r w:rsidRPr="00BF76E0">
        <w:tab/>
        <w:t xml:space="preserve">Labels </w:t>
      </w:r>
      <w:r w:rsidRPr="0033092B">
        <w:t>or</w:t>
      </w:r>
      <w:r w:rsidRPr="00BF76E0">
        <w:t xml:space="preserve"> instructions</w:t>
      </w:r>
      <w:bookmarkEnd w:id="2699"/>
      <w:bookmarkEnd w:id="2700"/>
      <w:bookmarkEnd w:id="2701"/>
      <w:bookmarkEnd w:id="2702"/>
      <w:bookmarkEnd w:id="2703"/>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4675C50" w14:textId="77777777" w:rsidTr="00DA7CBD">
        <w:trPr>
          <w:jc w:val="center"/>
        </w:trPr>
        <w:tc>
          <w:tcPr>
            <w:tcW w:w="1951" w:type="dxa"/>
            <w:shd w:val="clear" w:color="auto" w:fill="auto"/>
          </w:tcPr>
          <w:p w14:paraId="4B47D18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D3EFC72" w14:textId="77777777" w:rsidR="00DA7CBD" w:rsidRPr="00BF76E0" w:rsidRDefault="00DA7CBD" w:rsidP="00DA7CBD">
            <w:pPr>
              <w:pStyle w:val="TAL"/>
            </w:pPr>
            <w:r w:rsidRPr="00BF76E0">
              <w:t>Inspection</w:t>
            </w:r>
          </w:p>
        </w:tc>
      </w:tr>
      <w:tr w:rsidR="00DA7CBD" w:rsidRPr="00BF76E0" w14:paraId="64F30820" w14:textId="77777777" w:rsidTr="00DA7CBD">
        <w:trPr>
          <w:jc w:val="center"/>
        </w:trPr>
        <w:tc>
          <w:tcPr>
            <w:tcW w:w="1951" w:type="dxa"/>
            <w:shd w:val="clear" w:color="auto" w:fill="auto"/>
          </w:tcPr>
          <w:p w14:paraId="5C4D13B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3F97B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25DE1CE" w14:textId="77777777" w:rsidTr="00DA7CBD">
        <w:trPr>
          <w:jc w:val="center"/>
        </w:trPr>
        <w:tc>
          <w:tcPr>
            <w:tcW w:w="1951" w:type="dxa"/>
            <w:shd w:val="clear" w:color="auto" w:fill="auto"/>
          </w:tcPr>
          <w:p w14:paraId="5A8BA25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9E0DBD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11.34.</w:t>
            </w:r>
          </w:p>
        </w:tc>
      </w:tr>
      <w:tr w:rsidR="00DA7CBD" w:rsidRPr="00BF76E0" w14:paraId="60476C41" w14:textId="77777777" w:rsidTr="00DA7CBD">
        <w:trPr>
          <w:jc w:val="center"/>
        </w:trPr>
        <w:tc>
          <w:tcPr>
            <w:tcW w:w="1951" w:type="dxa"/>
            <w:shd w:val="clear" w:color="auto" w:fill="auto"/>
          </w:tcPr>
          <w:p w14:paraId="66AC5F7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D865C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1C6521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F10F339" w14:textId="77777777" w:rsidR="00DA7CBD" w:rsidRPr="00BF76E0" w:rsidRDefault="00DA7CBD" w:rsidP="00DA7CBD"/>
    <w:p w14:paraId="384FA3FB" w14:textId="2147C0EF" w:rsidR="00DA7CBD" w:rsidRPr="00BF76E0" w:rsidRDefault="00DA7CBD" w:rsidP="00DA7CBD">
      <w:pPr>
        <w:pStyle w:val="Heading4"/>
      </w:pPr>
      <w:bookmarkStart w:id="2704" w:name="_Toc372010517"/>
      <w:bookmarkStart w:id="2705" w:name="_Toc379382887"/>
      <w:bookmarkStart w:id="2706" w:name="_Toc379383587"/>
      <w:bookmarkStart w:id="2707" w:name="_Toc494974551"/>
      <w:bookmarkStart w:id="2708" w:name="_Toc499392907"/>
      <w:r w:rsidRPr="00BF76E0">
        <w:t>C.11.2</w:t>
      </w:r>
      <w:r w:rsidRPr="00BF76E0" w:rsidDel="00306EA4">
        <w:t>.</w:t>
      </w:r>
      <w:r w:rsidRPr="00BF76E0">
        <w:t>35</w:t>
      </w:r>
      <w:r w:rsidRPr="00BF76E0">
        <w:tab/>
        <w:t>Error suggestion</w:t>
      </w:r>
      <w:bookmarkEnd w:id="2704"/>
      <w:bookmarkEnd w:id="2705"/>
      <w:bookmarkEnd w:id="2706"/>
      <w:bookmarkEnd w:id="2707"/>
      <w:bookmarkEnd w:id="270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50950DB" w14:textId="77777777" w:rsidTr="00DA7CBD">
        <w:trPr>
          <w:jc w:val="center"/>
        </w:trPr>
        <w:tc>
          <w:tcPr>
            <w:tcW w:w="1951" w:type="dxa"/>
            <w:shd w:val="clear" w:color="auto" w:fill="auto"/>
          </w:tcPr>
          <w:p w14:paraId="6252989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5B4D2D7" w14:textId="77777777" w:rsidR="00DA7CBD" w:rsidRPr="00BF76E0" w:rsidRDefault="00DA7CBD" w:rsidP="00DA7CBD">
            <w:pPr>
              <w:pStyle w:val="TAL"/>
            </w:pPr>
            <w:r w:rsidRPr="00BF76E0">
              <w:t>Inspection</w:t>
            </w:r>
          </w:p>
        </w:tc>
      </w:tr>
      <w:tr w:rsidR="00DA7CBD" w:rsidRPr="00BF76E0" w14:paraId="0788B952" w14:textId="77777777" w:rsidTr="00DA7CBD">
        <w:trPr>
          <w:jc w:val="center"/>
        </w:trPr>
        <w:tc>
          <w:tcPr>
            <w:tcW w:w="1951" w:type="dxa"/>
            <w:shd w:val="clear" w:color="auto" w:fill="auto"/>
          </w:tcPr>
          <w:p w14:paraId="616FB7B9"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5E830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092C8C06" w14:textId="77777777" w:rsidTr="00DA7CBD">
        <w:trPr>
          <w:jc w:val="center"/>
        </w:trPr>
        <w:tc>
          <w:tcPr>
            <w:tcW w:w="1951" w:type="dxa"/>
            <w:shd w:val="clear" w:color="auto" w:fill="auto"/>
          </w:tcPr>
          <w:p w14:paraId="233A3AA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BE91DE5"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11.35.</w:t>
            </w:r>
          </w:p>
        </w:tc>
      </w:tr>
      <w:tr w:rsidR="00DA7CBD" w:rsidRPr="00BF76E0" w14:paraId="0BC14257" w14:textId="77777777" w:rsidTr="00DA7CBD">
        <w:trPr>
          <w:jc w:val="center"/>
        </w:trPr>
        <w:tc>
          <w:tcPr>
            <w:tcW w:w="1951" w:type="dxa"/>
            <w:shd w:val="clear" w:color="auto" w:fill="auto"/>
          </w:tcPr>
          <w:p w14:paraId="0D046DA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DEEED8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521BB37A"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01AB01E" w14:textId="77777777" w:rsidR="00DA7CBD" w:rsidRPr="00BF76E0" w:rsidRDefault="00DA7CBD" w:rsidP="00DA7CBD"/>
    <w:p w14:paraId="6AE31E53" w14:textId="18110D33" w:rsidR="00DA7CBD" w:rsidRPr="00BF76E0" w:rsidRDefault="00DA7CBD" w:rsidP="00DA7CBD">
      <w:pPr>
        <w:pStyle w:val="Heading4"/>
      </w:pPr>
      <w:bookmarkStart w:id="2709" w:name="_Toc372010518"/>
      <w:bookmarkStart w:id="2710" w:name="_Toc379382888"/>
      <w:bookmarkStart w:id="2711" w:name="_Toc379383588"/>
      <w:bookmarkStart w:id="2712" w:name="_Toc494974552"/>
      <w:bookmarkStart w:id="2713" w:name="_Toc499392908"/>
      <w:r w:rsidRPr="00BF76E0">
        <w:t>C.11.2.36</w:t>
      </w:r>
      <w:r w:rsidRPr="00BF76E0">
        <w:tab/>
        <w:t>Error prevention (legal, financial, data)</w:t>
      </w:r>
      <w:bookmarkEnd w:id="2709"/>
      <w:bookmarkEnd w:id="2710"/>
      <w:bookmarkEnd w:id="2711"/>
      <w:bookmarkEnd w:id="2712"/>
      <w:bookmarkEnd w:id="27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27EFC88" w14:textId="77777777" w:rsidTr="00DA7CBD">
        <w:trPr>
          <w:jc w:val="center"/>
        </w:trPr>
        <w:tc>
          <w:tcPr>
            <w:tcW w:w="1951" w:type="dxa"/>
            <w:shd w:val="clear" w:color="auto" w:fill="auto"/>
          </w:tcPr>
          <w:p w14:paraId="260F558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5511427" w14:textId="77777777" w:rsidR="00DA7CBD" w:rsidRPr="00BF76E0" w:rsidRDefault="00DA7CBD" w:rsidP="00DA7CBD">
            <w:pPr>
              <w:pStyle w:val="TAL"/>
            </w:pPr>
            <w:r w:rsidRPr="00BF76E0">
              <w:t>Inspection</w:t>
            </w:r>
          </w:p>
        </w:tc>
      </w:tr>
      <w:tr w:rsidR="00DA7CBD" w:rsidRPr="00BF76E0" w14:paraId="0D6EF249" w14:textId="77777777" w:rsidTr="00DA7CBD">
        <w:trPr>
          <w:jc w:val="center"/>
        </w:trPr>
        <w:tc>
          <w:tcPr>
            <w:tcW w:w="1951" w:type="dxa"/>
            <w:shd w:val="clear" w:color="auto" w:fill="auto"/>
          </w:tcPr>
          <w:p w14:paraId="5CAA912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68F2AF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tc>
      </w:tr>
      <w:tr w:rsidR="00DA7CBD" w:rsidRPr="00BF76E0" w14:paraId="41B62A21" w14:textId="77777777" w:rsidTr="00DA7CBD">
        <w:trPr>
          <w:jc w:val="center"/>
        </w:trPr>
        <w:tc>
          <w:tcPr>
            <w:tcW w:w="1951" w:type="dxa"/>
            <w:shd w:val="clear" w:color="auto" w:fill="auto"/>
          </w:tcPr>
          <w:p w14:paraId="74519DB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A1CE626"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11.36.</w:t>
            </w:r>
          </w:p>
        </w:tc>
      </w:tr>
      <w:tr w:rsidR="00DA7CBD" w:rsidRPr="00BF76E0" w14:paraId="3EF606DD" w14:textId="77777777" w:rsidTr="00DA7CBD">
        <w:trPr>
          <w:jc w:val="center"/>
        </w:trPr>
        <w:tc>
          <w:tcPr>
            <w:tcW w:w="1951" w:type="dxa"/>
            <w:shd w:val="clear" w:color="auto" w:fill="auto"/>
          </w:tcPr>
          <w:p w14:paraId="047B043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E5E603D"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059EFA53"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F721569" w14:textId="77777777" w:rsidR="00DA7CBD" w:rsidRPr="00BF76E0" w:rsidRDefault="00DA7CBD" w:rsidP="00DA7CBD"/>
    <w:p w14:paraId="56AC6823" w14:textId="77777777" w:rsidR="00DA7CBD" w:rsidRPr="00BF76E0" w:rsidRDefault="00DA7CBD" w:rsidP="00DA7CBD">
      <w:pPr>
        <w:pStyle w:val="Heading4"/>
      </w:pPr>
      <w:bookmarkStart w:id="2714" w:name="_Toc499392909"/>
      <w:bookmarkStart w:id="2715" w:name="_Toc372010519"/>
      <w:bookmarkStart w:id="2716" w:name="_Toc379382889"/>
      <w:bookmarkStart w:id="2717" w:name="_Toc379383589"/>
      <w:bookmarkStart w:id="2718" w:name="_Toc494974553"/>
      <w:r w:rsidRPr="00BF76E0">
        <w:t>C.11.2.37</w:t>
      </w:r>
      <w:r w:rsidRPr="00BF76E0">
        <w:tab/>
        <w:t>Parsing</w:t>
      </w:r>
      <w:bookmarkEnd w:id="2714"/>
    </w:p>
    <w:p w14:paraId="2F23DE75" w14:textId="6C1C17CE" w:rsidR="00DA7CBD" w:rsidRPr="00BF76E0" w:rsidRDefault="00DA7CBD" w:rsidP="00DA7CBD">
      <w:pPr>
        <w:pStyle w:val="Heading5"/>
      </w:pPr>
      <w:bookmarkStart w:id="2719" w:name="_Toc499392910"/>
      <w:r w:rsidRPr="00BF76E0">
        <w:t>C.11.2.37</w:t>
      </w:r>
      <w:r>
        <w:t>.1</w:t>
      </w:r>
      <w:r w:rsidRPr="00BF76E0">
        <w:tab/>
        <w:t>Parsing</w:t>
      </w:r>
      <w:bookmarkEnd w:id="2715"/>
      <w:bookmarkEnd w:id="2716"/>
      <w:bookmarkEnd w:id="2717"/>
      <w:bookmarkEnd w:id="2718"/>
      <w:r>
        <w:t xml:space="preserve"> (open functionality)</w:t>
      </w:r>
      <w:bookmarkEnd w:id="2719"/>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A7CBD" w:rsidRPr="00BF76E0" w14:paraId="2A00C8B3" w14:textId="77777777" w:rsidTr="00DA7CBD">
        <w:trPr>
          <w:jc w:val="center"/>
        </w:trPr>
        <w:tc>
          <w:tcPr>
            <w:tcW w:w="1948" w:type="dxa"/>
            <w:shd w:val="clear" w:color="auto" w:fill="auto"/>
          </w:tcPr>
          <w:p w14:paraId="0E19FCE2" w14:textId="77777777" w:rsidR="00DA7CBD" w:rsidRPr="00BF76E0" w:rsidRDefault="00DA7CBD" w:rsidP="00DA7CBD">
            <w:pPr>
              <w:pStyle w:val="TAL"/>
            </w:pPr>
            <w:r w:rsidRPr="00BF76E0">
              <w:t xml:space="preserve">Type of </w:t>
            </w:r>
            <w:r>
              <w:t>assessment</w:t>
            </w:r>
          </w:p>
        </w:tc>
        <w:tc>
          <w:tcPr>
            <w:tcW w:w="7068" w:type="dxa"/>
            <w:shd w:val="clear" w:color="auto" w:fill="auto"/>
          </w:tcPr>
          <w:p w14:paraId="16071D6E" w14:textId="77777777" w:rsidR="00DA7CBD" w:rsidRPr="00BF76E0" w:rsidRDefault="00DA7CBD" w:rsidP="00DA7CBD">
            <w:pPr>
              <w:pStyle w:val="TAL"/>
            </w:pPr>
            <w:r w:rsidRPr="00BF76E0">
              <w:t>Inspection</w:t>
            </w:r>
          </w:p>
        </w:tc>
      </w:tr>
      <w:tr w:rsidR="00DA7CBD" w:rsidRPr="00BF76E0" w14:paraId="197C40F4" w14:textId="77777777" w:rsidTr="00DA7CBD">
        <w:trPr>
          <w:jc w:val="center"/>
        </w:trPr>
        <w:tc>
          <w:tcPr>
            <w:tcW w:w="1948" w:type="dxa"/>
            <w:shd w:val="clear" w:color="auto" w:fill="auto"/>
          </w:tcPr>
          <w:p w14:paraId="7B20364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68" w:type="dxa"/>
            <w:shd w:val="clear" w:color="auto" w:fill="auto"/>
          </w:tcPr>
          <w:p w14:paraId="1DCFCF1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484851F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DA7CBD" w:rsidRPr="00BF76E0" w14:paraId="5A7521A5" w14:textId="77777777" w:rsidTr="00DA7CBD">
        <w:trPr>
          <w:jc w:val="center"/>
        </w:trPr>
        <w:tc>
          <w:tcPr>
            <w:tcW w:w="1948" w:type="dxa"/>
            <w:shd w:val="clear" w:color="auto" w:fill="auto"/>
          </w:tcPr>
          <w:p w14:paraId="4ED47F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68" w:type="dxa"/>
            <w:shd w:val="clear" w:color="auto" w:fill="auto"/>
          </w:tcPr>
          <w:p w14:paraId="491F8D1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11.37.</w:t>
            </w:r>
          </w:p>
        </w:tc>
      </w:tr>
      <w:tr w:rsidR="00DA7CBD" w:rsidRPr="00BF76E0" w14:paraId="5A28C4FB" w14:textId="77777777" w:rsidTr="00DA7CBD">
        <w:trPr>
          <w:jc w:val="center"/>
        </w:trPr>
        <w:tc>
          <w:tcPr>
            <w:tcW w:w="1948" w:type="dxa"/>
            <w:shd w:val="clear" w:color="auto" w:fill="auto"/>
          </w:tcPr>
          <w:p w14:paraId="5A9892C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68" w:type="dxa"/>
            <w:shd w:val="clear" w:color="auto" w:fill="auto"/>
          </w:tcPr>
          <w:p w14:paraId="2A44B6D7"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9270CF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919B0F1" w14:textId="77777777" w:rsidR="00DA7CBD" w:rsidRPr="00BF76E0" w:rsidDel="00D821E9" w:rsidRDefault="00DA7CBD" w:rsidP="00DA7CBD"/>
    <w:p w14:paraId="19A5ECA3" w14:textId="77777777" w:rsidR="00DA7CBD" w:rsidRPr="00BF76E0" w:rsidRDefault="00DA7CBD" w:rsidP="00DA7CBD">
      <w:pPr>
        <w:pStyle w:val="Heading5"/>
      </w:pPr>
      <w:bookmarkStart w:id="2720" w:name="_Toc499392911"/>
      <w:bookmarkStart w:id="2721" w:name="_Toc372010520"/>
      <w:bookmarkStart w:id="2722" w:name="_Toc379382890"/>
      <w:bookmarkStart w:id="2723" w:name="_Toc379383590"/>
      <w:bookmarkStart w:id="2724" w:name="_Toc494974554"/>
      <w:r w:rsidRPr="00BF76E0">
        <w:t>C.11.2.37</w:t>
      </w:r>
      <w:r>
        <w:t>.2</w:t>
      </w:r>
      <w:r w:rsidRPr="00BF76E0">
        <w:tab/>
        <w:t>Parsing</w:t>
      </w:r>
      <w:r>
        <w:t xml:space="preserve"> (closed functionality)</w:t>
      </w:r>
      <w:bookmarkEnd w:id="2720"/>
    </w:p>
    <w:p w14:paraId="0D73EFF3" w14:textId="77777777" w:rsidR="00DA7CBD" w:rsidRPr="00BF76E0" w:rsidRDefault="00DA7CBD" w:rsidP="00DA7CBD">
      <w:r w:rsidRPr="00BF76E0">
        <w:t>Clause 11.2.37</w:t>
      </w:r>
      <w:r>
        <w:t>.2</w:t>
      </w:r>
      <w:r w:rsidRPr="00BF76E0">
        <w:t xml:space="preserve"> contains no requirements requiring test.</w:t>
      </w:r>
    </w:p>
    <w:p w14:paraId="33C902BD" w14:textId="77777777" w:rsidR="00DA7CBD" w:rsidRPr="00BF76E0" w:rsidRDefault="00DA7CBD" w:rsidP="00DA7CBD"/>
    <w:p w14:paraId="417ACEBF" w14:textId="77777777" w:rsidR="00DA7CBD" w:rsidRPr="00BF76E0" w:rsidRDefault="00DA7CBD" w:rsidP="00DA7CBD">
      <w:pPr>
        <w:pStyle w:val="Heading4"/>
      </w:pPr>
      <w:bookmarkStart w:id="2725" w:name="_Toc499392912"/>
      <w:r w:rsidRPr="00BF76E0">
        <w:t>C.11.2.38</w:t>
      </w:r>
      <w:r w:rsidRPr="00BF76E0">
        <w:tab/>
        <w:t>Name, role, value</w:t>
      </w:r>
      <w:bookmarkEnd w:id="2725"/>
    </w:p>
    <w:p w14:paraId="1F5A572C" w14:textId="2CEE6099" w:rsidR="00DA7CBD" w:rsidRPr="00BF76E0" w:rsidRDefault="00DA7CBD" w:rsidP="00DA7CBD">
      <w:pPr>
        <w:pStyle w:val="Heading5"/>
      </w:pPr>
      <w:bookmarkStart w:id="2726" w:name="_Toc499392913"/>
      <w:r w:rsidRPr="00BF76E0">
        <w:t>C.11.2.38</w:t>
      </w:r>
      <w:r>
        <w:t>.1</w:t>
      </w:r>
      <w:r w:rsidRPr="00BF76E0">
        <w:tab/>
        <w:t>Name, role, value</w:t>
      </w:r>
      <w:bookmarkEnd w:id="2721"/>
      <w:bookmarkEnd w:id="2722"/>
      <w:bookmarkEnd w:id="2723"/>
      <w:bookmarkEnd w:id="2724"/>
      <w:r>
        <w:t xml:space="preserve"> (open functionality)</w:t>
      </w:r>
      <w:bookmarkEnd w:id="2726"/>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33D4D39" w14:textId="77777777" w:rsidTr="00DA7CBD">
        <w:trPr>
          <w:jc w:val="center"/>
        </w:trPr>
        <w:tc>
          <w:tcPr>
            <w:tcW w:w="1951" w:type="dxa"/>
            <w:shd w:val="clear" w:color="auto" w:fill="auto"/>
          </w:tcPr>
          <w:p w14:paraId="67CEE80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7A86BD4" w14:textId="77777777" w:rsidR="00DA7CBD" w:rsidRPr="00BF76E0" w:rsidRDefault="00DA7CBD" w:rsidP="00DA7CBD">
            <w:pPr>
              <w:pStyle w:val="TAL"/>
            </w:pPr>
            <w:r w:rsidRPr="00BF76E0">
              <w:t>Inspection</w:t>
            </w:r>
          </w:p>
        </w:tc>
      </w:tr>
      <w:tr w:rsidR="00DA7CBD" w:rsidRPr="00BF76E0" w14:paraId="46492D03" w14:textId="77777777" w:rsidTr="00DA7CBD">
        <w:trPr>
          <w:jc w:val="center"/>
        </w:trPr>
        <w:tc>
          <w:tcPr>
            <w:tcW w:w="1951" w:type="dxa"/>
            <w:shd w:val="clear" w:color="auto" w:fill="auto"/>
          </w:tcPr>
          <w:p w14:paraId="41C8802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3E999C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non-web software that provides a user interface.</w:t>
            </w:r>
          </w:p>
          <w:p w14:paraId="73BD754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software provides support to </w:t>
            </w:r>
            <w:r w:rsidRPr="0033092B">
              <w:rPr>
                <w:rFonts w:ascii="Arial" w:hAnsi="Arial"/>
                <w:sz w:val="18"/>
              </w:rPr>
              <w:t>at</w:t>
            </w:r>
            <w:r w:rsidRPr="00BF76E0">
              <w:rPr>
                <w:rFonts w:ascii="Arial" w:hAnsi="Arial"/>
                <w:sz w:val="18"/>
              </w:rPr>
              <w:t xml:space="preserve"> least one assistive technology. </w:t>
            </w:r>
          </w:p>
        </w:tc>
      </w:tr>
      <w:tr w:rsidR="00DA7CBD" w:rsidRPr="00BF76E0" w14:paraId="0A218610" w14:textId="77777777" w:rsidTr="00DA7CBD">
        <w:trPr>
          <w:jc w:val="center"/>
        </w:trPr>
        <w:tc>
          <w:tcPr>
            <w:tcW w:w="1951" w:type="dxa"/>
            <w:shd w:val="clear" w:color="auto" w:fill="auto"/>
          </w:tcPr>
          <w:p w14:paraId="0050AEA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47DE2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software does not fail the Success Criterion in Table 11.38.</w:t>
            </w:r>
          </w:p>
        </w:tc>
      </w:tr>
      <w:tr w:rsidR="00DA7CBD" w:rsidRPr="00BF76E0" w14:paraId="55CDD556" w14:textId="77777777" w:rsidTr="00DA7CBD">
        <w:trPr>
          <w:jc w:val="center"/>
        </w:trPr>
        <w:tc>
          <w:tcPr>
            <w:tcW w:w="1951" w:type="dxa"/>
            <w:shd w:val="clear" w:color="auto" w:fill="auto"/>
          </w:tcPr>
          <w:p w14:paraId="4320CF2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CB805F9"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1ACA167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47E1DDB" w14:textId="77777777" w:rsidR="00DA7CBD" w:rsidRDefault="00DA7CBD" w:rsidP="00DA7CBD"/>
    <w:p w14:paraId="054C3DB1" w14:textId="77777777" w:rsidR="00DA7CBD" w:rsidRPr="00BF76E0" w:rsidRDefault="00DA7CBD" w:rsidP="00DA7CBD">
      <w:pPr>
        <w:pStyle w:val="Heading5"/>
      </w:pPr>
      <w:bookmarkStart w:id="2727" w:name="_Toc499392914"/>
      <w:r w:rsidRPr="00BF76E0">
        <w:t>C.11.2.38</w:t>
      </w:r>
      <w:r>
        <w:t>.2</w:t>
      </w:r>
      <w:r w:rsidRPr="00BF76E0">
        <w:tab/>
        <w:t>Name, role, value</w:t>
      </w:r>
      <w:r>
        <w:t xml:space="preserve"> (closed functionality)</w:t>
      </w:r>
      <w:bookmarkEnd w:id="2727"/>
    </w:p>
    <w:p w14:paraId="58E76EB0" w14:textId="77777777" w:rsidR="00DA7CBD" w:rsidRPr="00BF76E0" w:rsidRDefault="00DA7CBD" w:rsidP="00DA7CBD">
      <w:r w:rsidRPr="00BF76E0">
        <w:t>Clause 11.2.38</w:t>
      </w:r>
      <w:r>
        <w:t>.2</w:t>
      </w:r>
      <w:r w:rsidRPr="00BF76E0">
        <w:t xml:space="preserve"> contains no requirements requiring test.</w:t>
      </w:r>
    </w:p>
    <w:p w14:paraId="418E4967" w14:textId="77777777" w:rsidR="00DA7CBD" w:rsidRPr="00BF76E0" w:rsidRDefault="00DA7CBD" w:rsidP="00DA7CBD">
      <w:pPr>
        <w:pStyle w:val="Heading4"/>
      </w:pPr>
      <w:bookmarkStart w:id="2728" w:name="_Toc499392915"/>
      <w:r w:rsidRPr="00BF76E0">
        <w:t>C</w:t>
      </w:r>
      <w:r>
        <w:t>.11</w:t>
      </w:r>
      <w:r w:rsidRPr="00BF76E0">
        <w:t>.2.</w:t>
      </w:r>
      <w:r>
        <w:t>39</w:t>
      </w:r>
      <w:r w:rsidRPr="00BF76E0">
        <w:tab/>
      </w:r>
      <w:r>
        <w:t>Purpose of controls</w:t>
      </w:r>
      <w:bookmarkEnd w:id="2728"/>
      <w:r w:rsidRPr="00671004">
        <w:t xml:space="preserve"> </w:t>
      </w:r>
    </w:p>
    <w:p w14:paraId="0AA2CABD"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24871BB" w14:textId="77777777" w:rsidR="00DA7CBD" w:rsidRPr="00BF76E0" w:rsidRDefault="00DA7CBD" w:rsidP="00DA7CBD">
      <w:pPr>
        <w:pStyle w:val="Heading4"/>
      </w:pPr>
      <w:bookmarkStart w:id="2729" w:name="_Toc499392916"/>
      <w:r w:rsidRPr="00BF76E0">
        <w:t>C.1</w:t>
      </w:r>
      <w:r>
        <w:t>1</w:t>
      </w:r>
      <w:r w:rsidRPr="00BF76E0">
        <w:t>.2.4</w:t>
      </w:r>
      <w:r>
        <w:t>0</w:t>
      </w:r>
      <w:r w:rsidRPr="00BF76E0">
        <w:tab/>
      </w:r>
      <w:r w:rsidRPr="00393B57">
        <w:t>Zoom content</w:t>
      </w:r>
      <w:bookmarkEnd w:id="2729"/>
    </w:p>
    <w:p w14:paraId="503FC7D5"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39E2195C" w14:textId="77777777" w:rsidR="00DA7CBD" w:rsidRPr="00BF76E0" w:rsidRDefault="00DA7CBD" w:rsidP="00DA7CBD">
      <w:pPr>
        <w:pStyle w:val="Heading4"/>
      </w:pPr>
      <w:bookmarkStart w:id="2730" w:name="_Toc499392917"/>
      <w:r w:rsidRPr="00BF76E0">
        <w:t>C.1</w:t>
      </w:r>
      <w:r>
        <w:t>1</w:t>
      </w:r>
      <w:r w:rsidRPr="00BF76E0">
        <w:t>.2.4</w:t>
      </w:r>
      <w:r>
        <w:t>1</w:t>
      </w:r>
      <w:r w:rsidRPr="00BF76E0">
        <w:tab/>
      </w:r>
      <w:r w:rsidRPr="00393B57">
        <w:t>Graphics contrast</w:t>
      </w:r>
      <w:bookmarkEnd w:id="2730"/>
    </w:p>
    <w:p w14:paraId="31F3B63D"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6DA31780" w14:textId="77777777" w:rsidR="00DA7CBD" w:rsidRPr="00BF76E0" w:rsidRDefault="00DA7CBD" w:rsidP="00DA7CBD">
      <w:pPr>
        <w:pStyle w:val="Heading4"/>
      </w:pPr>
      <w:bookmarkStart w:id="2731" w:name="_Toc499392918"/>
      <w:r w:rsidRPr="00BF76E0">
        <w:t>C.1</w:t>
      </w:r>
      <w:r>
        <w:t>1</w:t>
      </w:r>
      <w:r w:rsidRPr="00BF76E0">
        <w:t>.2.4</w:t>
      </w:r>
      <w:r>
        <w:t>2</w:t>
      </w:r>
      <w:r w:rsidRPr="00BF76E0">
        <w:tab/>
      </w:r>
      <w:r w:rsidRPr="00393B57">
        <w:t>Adapting text</w:t>
      </w:r>
      <w:bookmarkEnd w:id="2731"/>
    </w:p>
    <w:p w14:paraId="24C9856F"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6210B795" w14:textId="77777777" w:rsidR="00DA7CBD" w:rsidRPr="00BF76E0" w:rsidRDefault="00DA7CBD" w:rsidP="00DA7CBD">
      <w:pPr>
        <w:pStyle w:val="Heading4"/>
      </w:pPr>
      <w:bookmarkStart w:id="2732" w:name="_Toc499392919"/>
      <w:r>
        <w:t>C.11</w:t>
      </w:r>
      <w:r w:rsidRPr="00BF76E0">
        <w:t>.2.4</w:t>
      </w:r>
      <w:r>
        <w:t>3</w:t>
      </w:r>
      <w:r w:rsidRPr="00BF76E0">
        <w:tab/>
      </w:r>
      <w:r w:rsidRPr="00393B57">
        <w:t>Content on hover or focus</w:t>
      </w:r>
      <w:bookmarkEnd w:id="2732"/>
    </w:p>
    <w:p w14:paraId="365FBB2D"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19C8458" w14:textId="77777777" w:rsidR="00DA7CBD" w:rsidRPr="00BF76E0" w:rsidRDefault="00DA7CBD" w:rsidP="00DA7CBD">
      <w:pPr>
        <w:pStyle w:val="Heading4"/>
      </w:pPr>
      <w:bookmarkStart w:id="2733" w:name="_Toc499392920"/>
      <w:r>
        <w:t>C.11</w:t>
      </w:r>
      <w:r w:rsidRPr="00BF76E0">
        <w:t>.2.4</w:t>
      </w:r>
      <w:r>
        <w:t>4</w:t>
      </w:r>
      <w:r w:rsidRPr="00BF76E0">
        <w:tab/>
      </w:r>
      <w:r w:rsidRPr="00393B57">
        <w:t>Accessible authentication</w:t>
      </w:r>
      <w:bookmarkEnd w:id="2733"/>
    </w:p>
    <w:p w14:paraId="3C8DD30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27E569B8" w14:textId="77777777" w:rsidR="00DA7CBD" w:rsidRPr="00BF76E0" w:rsidRDefault="00DA7CBD" w:rsidP="00DA7CBD">
      <w:pPr>
        <w:pStyle w:val="Heading4"/>
      </w:pPr>
      <w:bookmarkStart w:id="2734" w:name="_Toc499392921"/>
      <w:r>
        <w:t>C.11</w:t>
      </w:r>
      <w:r w:rsidRPr="00BF76E0">
        <w:t>.2.4</w:t>
      </w:r>
      <w:r>
        <w:t>5</w:t>
      </w:r>
      <w:r w:rsidRPr="00BF76E0">
        <w:tab/>
      </w:r>
      <w:r w:rsidRPr="00393B57">
        <w:t>Interruptions</w:t>
      </w:r>
      <w:bookmarkEnd w:id="2734"/>
    </w:p>
    <w:p w14:paraId="271577D6"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DA304DC" w14:textId="77777777" w:rsidR="00DA7CBD" w:rsidRPr="00BF76E0" w:rsidRDefault="00DA7CBD" w:rsidP="00DA7CBD">
      <w:pPr>
        <w:pStyle w:val="Heading4"/>
      </w:pPr>
      <w:bookmarkStart w:id="2735" w:name="_Toc499392922"/>
      <w:r>
        <w:t>C.11</w:t>
      </w:r>
      <w:r w:rsidRPr="00BF76E0">
        <w:t>.2.4</w:t>
      </w:r>
      <w:r>
        <w:t>6</w:t>
      </w:r>
      <w:r w:rsidRPr="00BF76E0">
        <w:tab/>
      </w:r>
      <w:r w:rsidRPr="00393B57">
        <w:t>Character key shortcuts</w:t>
      </w:r>
      <w:bookmarkEnd w:id="2735"/>
    </w:p>
    <w:p w14:paraId="71FE6DFF"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8CEB610" w14:textId="77777777" w:rsidR="00DA7CBD" w:rsidRPr="00BF76E0" w:rsidRDefault="00DA7CBD" w:rsidP="00DA7CBD">
      <w:pPr>
        <w:pStyle w:val="Heading4"/>
      </w:pPr>
      <w:bookmarkStart w:id="2736" w:name="_Toc499392923"/>
      <w:r>
        <w:t>C.11</w:t>
      </w:r>
      <w:r w:rsidRPr="00BF76E0">
        <w:t>.2.4</w:t>
      </w:r>
      <w:r>
        <w:t>7</w:t>
      </w:r>
      <w:r w:rsidRPr="00BF76E0">
        <w:tab/>
      </w:r>
      <w:r w:rsidRPr="00393B57">
        <w:t>Label in name</w:t>
      </w:r>
      <w:bookmarkEnd w:id="2736"/>
    </w:p>
    <w:p w14:paraId="3D2B6957"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45750D2A" w14:textId="77777777" w:rsidR="00DA7CBD" w:rsidRPr="00BF76E0" w:rsidRDefault="00DA7CBD" w:rsidP="00DA7CBD">
      <w:pPr>
        <w:pStyle w:val="Heading4"/>
      </w:pPr>
      <w:bookmarkStart w:id="2737" w:name="_Toc499392924"/>
      <w:r>
        <w:t>C.11.2.48</w:t>
      </w:r>
      <w:r w:rsidRPr="00BF76E0">
        <w:tab/>
      </w:r>
      <w:r w:rsidRPr="00393B57">
        <w:t>Pointer gestures</w:t>
      </w:r>
      <w:bookmarkEnd w:id="2737"/>
    </w:p>
    <w:p w14:paraId="3686E6F0"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056677E" w14:textId="77777777" w:rsidR="00DA7CBD" w:rsidRPr="00BF76E0" w:rsidRDefault="00DA7CBD" w:rsidP="00DA7CBD">
      <w:pPr>
        <w:pStyle w:val="Heading4"/>
      </w:pPr>
      <w:bookmarkStart w:id="2738" w:name="_Toc499392925"/>
      <w:r>
        <w:t>C.11.2.49</w:t>
      </w:r>
      <w:r w:rsidRPr="00BF76E0">
        <w:tab/>
      </w:r>
      <w:r w:rsidRPr="00393B57">
        <w:t>Accidental activation</w:t>
      </w:r>
      <w:bookmarkEnd w:id="2738"/>
    </w:p>
    <w:p w14:paraId="3DCD329A"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041B1218" w14:textId="77777777" w:rsidR="00DA7CBD" w:rsidRPr="00BF76E0" w:rsidRDefault="00DA7CBD" w:rsidP="00DA7CBD">
      <w:pPr>
        <w:pStyle w:val="Heading4"/>
      </w:pPr>
      <w:bookmarkStart w:id="2739" w:name="_Toc499392926"/>
      <w:r>
        <w:t>C.11.2.50</w:t>
      </w:r>
      <w:r w:rsidRPr="00BF76E0">
        <w:tab/>
      </w:r>
      <w:r w:rsidRPr="00393B57">
        <w:t>Target size</w:t>
      </w:r>
      <w:bookmarkEnd w:id="2739"/>
    </w:p>
    <w:p w14:paraId="1D91D586" w14:textId="77777777" w:rsidR="00DA7CBD"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7EB92EFF" w14:textId="77777777" w:rsidR="00DA7CBD" w:rsidRPr="00BF76E0" w:rsidRDefault="00DA7CBD" w:rsidP="00DA7CBD">
      <w:pPr>
        <w:pStyle w:val="Heading4"/>
      </w:pPr>
      <w:bookmarkStart w:id="2740" w:name="_Toc499392927"/>
      <w:r>
        <w:t>C.11.2.51</w:t>
      </w:r>
      <w:r w:rsidRPr="00BF76E0">
        <w:tab/>
      </w:r>
      <w:r w:rsidRPr="00393B57">
        <w:t>Device sensors</w:t>
      </w:r>
      <w:bookmarkEnd w:id="2740"/>
    </w:p>
    <w:p w14:paraId="214CEB1E"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EE4A8C1" w14:textId="77777777" w:rsidR="00DA7CBD" w:rsidRPr="00BF76E0" w:rsidRDefault="00DA7CBD" w:rsidP="00DA7CBD">
      <w:pPr>
        <w:pStyle w:val="Heading4"/>
      </w:pPr>
      <w:bookmarkStart w:id="2741" w:name="_Toc499392928"/>
      <w:r>
        <w:t>C.11.2.52</w:t>
      </w:r>
      <w:r w:rsidRPr="00BF76E0">
        <w:tab/>
      </w:r>
      <w:r w:rsidRPr="00393B57">
        <w:t>Orientation</w:t>
      </w:r>
      <w:bookmarkEnd w:id="2741"/>
    </w:p>
    <w:p w14:paraId="452AB932" w14:textId="77777777" w:rsidR="00DA7CBD" w:rsidRPr="00BF76E0" w:rsidRDefault="00DA7CBD" w:rsidP="00DA7CBD">
      <w:r>
        <w:t xml:space="preserve">To be added. This </w:t>
      </w:r>
      <w:r w:rsidRPr="00393B57">
        <w:t xml:space="preserve">clause will either contain amended versions of clauses </w:t>
      </w:r>
      <w:r>
        <w:t>C</w:t>
      </w:r>
      <w:r w:rsidRPr="00393B57">
        <w:t xml:space="preserve">9.2.39 to </w:t>
      </w:r>
      <w:r>
        <w:t>C</w:t>
      </w:r>
      <w:r w:rsidRPr="00393B57">
        <w:t xml:space="preserve">9.2.52 </w:t>
      </w:r>
      <w:r>
        <w:t xml:space="preserve">(as appropriate) </w:t>
      </w:r>
      <w:r w:rsidRPr="00393B57">
        <w:t>or be empty, depending on whether the clause is applicable to documents or not.</w:t>
      </w:r>
    </w:p>
    <w:p w14:paraId="130F9F24" w14:textId="77777777" w:rsidR="00DA7CBD" w:rsidRPr="00BF76E0" w:rsidRDefault="00DA7CBD" w:rsidP="00DA7CBD"/>
    <w:p w14:paraId="740125E1" w14:textId="77777777" w:rsidR="00DA7CBD" w:rsidRPr="00BF76E0" w:rsidRDefault="00DA7CBD" w:rsidP="00DA7CBD">
      <w:pPr>
        <w:pStyle w:val="Heading3"/>
      </w:pPr>
      <w:bookmarkStart w:id="2742" w:name="_Toc372010562"/>
      <w:bookmarkStart w:id="2743" w:name="_Toc379382932"/>
      <w:bookmarkStart w:id="2744" w:name="_Toc379383632"/>
      <w:bookmarkStart w:id="2745" w:name="_Toc494974596"/>
      <w:bookmarkStart w:id="2746" w:name="_Toc499392929"/>
      <w:r w:rsidRPr="00BF76E0">
        <w:t>C.11.3</w:t>
      </w:r>
      <w:r w:rsidRPr="00BF76E0">
        <w:tab/>
        <w:t>Interoperability with assistive technology</w:t>
      </w:r>
      <w:bookmarkEnd w:id="2742"/>
      <w:bookmarkEnd w:id="2743"/>
      <w:bookmarkEnd w:id="2744"/>
      <w:bookmarkEnd w:id="2745"/>
      <w:bookmarkEnd w:id="2746"/>
    </w:p>
    <w:p w14:paraId="6B17306E" w14:textId="77777777" w:rsidR="00DA7CBD" w:rsidRPr="00BF76E0" w:rsidRDefault="00DA7CBD" w:rsidP="00DA7CBD">
      <w:pPr>
        <w:pStyle w:val="Heading4"/>
      </w:pPr>
      <w:bookmarkStart w:id="2747" w:name="_Toc372010563"/>
      <w:bookmarkStart w:id="2748" w:name="_Toc379382933"/>
      <w:bookmarkStart w:id="2749" w:name="_Toc379383633"/>
      <w:bookmarkStart w:id="2750" w:name="_Toc494974597"/>
      <w:bookmarkStart w:id="2751" w:name="_Toc499392930"/>
      <w:r w:rsidRPr="00BF76E0">
        <w:t>C.11.3.1</w:t>
      </w:r>
      <w:r w:rsidRPr="00BF76E0">
        <w:tab/>
        <w:t>Closed functionality</w:t>
      </w:r>
      <w:bookmarkEnd w:id="2747"/>
      <w:bookmarkEnd w:id="2748"/>
      <w:bookmarkEnd w:id="2749"/>
      <w:bookmarkEnd w:id="2750"/>
      <w:bookmarkEnd w:id="27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58EE6B" w14:textId="77777777" w:rsidTr="00DA7CBD">
        <w:trPr>
          <w:jc w:val="center"/>
        </w:trPr>
        <w:tc>
          <w:tcPr>
            <w:tcW w:w="1951" w:type="dxa"/>
            <w:shd w:val="clear" w:color="auto" w:fill="auto"/>
          </w:tcPr>
          <w:p w14:paraId="73A9EA5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890DC1B" w14:textId="77777777" w:rsidR="00DA7CBD" w:rsidRPr="00BF76E0" w:rsidRDefault="00DA7CBD" w:rsidP="00DA7CBD">
            <w:pPr>
              <w:pStyle w:val="TAL"/>
            </w:pPr>
            <w:r w:rsidRPr="00BF76E0">
              <w:t>Inspection</w:t>
            </w:r>
          </w:p>
        </w:tc>
      </w:tr>
      <w:tr w:rsidR="00DA7CBD" w:rsidRPr="00BF76E0" w14:paraId="29FD51B5" w14:textId="77777777" w:rsidTr="00DA7CBD">
        <w:trPr>
          <w:jc w:val="center"/>
        </w:trPr>
        <w:tc>
          <w:tcPr>
            <w:tcW w:w="1951" w:type="dxa"/>
            <w:shd w:val="clear" w:color="auto" w:fill="auto"/>
          </w:tcPr>
          <w:p w14:paraId="16BF6D51"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8D18C3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has closed functionality.</w:t>
            </w:r>
          </w:p>
        </w:tc>
      </w:tr>
      <w:tr w:rsidR="00DA7CBD" w:rsidRPr="00BF76E0" w14:paraId="39349CEB" w14:textId="77777777" w:rsidTr="00DA7CBD">
        <w:trPr>
          <w:jc w:val="center"/>
        </w:trPr>
        <w:tc>
          <w:tcPr>
            <w:tcW w:w="1951" w:type="dxa"/>
            <w:shd w:val="clear" w:color="auto" w:fill="auto"/>
          </w:tcPr>
          <w:p w14:paraId="76344EE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FC44FC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closed functionality </w:t>
            </w:r>
            <w:r w:rsidRPr="00BF76E0">
              <w:rPr>
                <w:rFonts w:ascii="Arial" w:hAnsi="Arial"/>
                <w:sz w:val="18"/>
              </w:rPr>
              <w:t>conforms to clause 5.1.</w:t>
            </w:r>
          </w:p>
        </w:tc>
      </w:tr>
      <w:tr w:rsidR="00DA7CBD" w:rsidRPr="00BF76E0" w14:paraId="56E90B05" w14:textId="77777777" w:rsidTr="00DA7CBD">
        <w:trPr>
          <w:jc w:val="center"/>
        </w:trPr>
        <w:tc>
          <w:tcPr>
            <w:tcW w:w="1951" w:type="dxa"/>
            <w:shd w:val="clear" w:color="auto" w:fill="auto"/>
          </w:tcPr>
          <w:p w14:paraId="3274BC3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36633F8" w14:textId="77777777" w:rsidR="00DA7CBD" w:rsidRPr="00BF76E0" w:rsidRDefault="00DA7CBD" w:rsidP="00DA7CBD">
            <w:pPr>
              <w:keepNext/>
              <w:keepLines/>
              <w:spacing w:after="0"/>
              <w:rPr>
                <w:rFonts w:ascii="Arial" w:hAnsi="Arial"/>
                <w:sz w:val="18"/>
              </w:rPr>
            </w:pPr>
            <w:r w:rsidRPr="00BF76E0">
              <w:rPr>
                <w:rFonts w:ascii="Arial" w:hAnsi="Arial"/>
                <w:sz w:val="18"/>
              </w:rPr>
              <w:t>If check 1 is true, the software is not required to conform to clauses 11.3.2 to 11.3.17</w:t>
            </w:r>
          </w:p>
          <w:p w14:paraId="42E499B2" w14:textId="77777777" w:rsidR="00DA7CBD" w:rsidRPr="00BF76E0" w:rsidRDefault="00DA7CBD" w:rsidP="00DA7CBD">
            <w:pPr>
              <w:keepNext/>
              <w:keepLines/>
              <w:spacing w:after="0"/>
              <w:rPr>
                <w:rFonts w:ascii="Arial" w:hAnsi="Arial"/>
                <w:sz w:val="18"/>
              </w:rPr>
            </w:pPr>
            <w:r w:rsidRPr="00BF76E0">
              <w:rPr>
                <w:rFonts w:ascii="Arial" w:hAnsi="Arial"/>
                <w:sz w:val="18"/>
              </w:rPr>
              <w:t>If check 1 is false the software is required to conform to clauses 11.3.2 to 11.3.17</w:t>
            </w:r>
          </w:p>
        </w:tc>
      </w:tr>
    </w:tbl>
    <w:p w14:paraId="455891FD" w14:textId="77777777" w:rsidR="00DA7CBD" w:rsidRPr="00BF76E0" w:rsidRDefault="00DA7CBD" w:rsidP="00DA7CBD"/>
    <w:p w14:paraId="71E56236" w14:textId="77777777" w:rsidR="00DA7CBD" w:rsidRPr="00BF76E0" w:rsidRDefault="00DA7CBD" w:rsidP="00DA7CBD">
      <w:pPr>
        <w:pStyle w:val="Heading4"/>
      </w:pPr>
      <w:bookmarkStart w:id="2752" w:name="_Toc372010564"/>
      <w:bookmarkStart w:id="2753" w:name="_Toc379382934"/>
      <w:bookmarkStart w:id="2754" w:name="_Toc379383634"/>
      <w:bookmarkStart w:id="2755" w:name="_Toc494974598"/>
      <w:bookmarkStart w:id="2756" w:name="_Toc499392931"/>
      <w:r w:rsidRPr="00BF76E0">
        <w:t>C.11.3.2</w:t>
      </w:r>
      <w:r w:rsidRPr="00BF76E0">
        <w:tab/>
        <w:t>Accessibility services</w:t>
      </w:r>
      <w:bookmarkEnd w:id="2752"/>
      <w:bookmarkEnd w:id="2753"/>
      <w:bookmarkEnd w:id="2754"/>
      <w:bookmarkEnd w:id="2755"/>
      <w:bookmarkEnd w:id="2756"/>
    </w:p>
    <w:p w14:paraId="07F5A084" w14:textId="77777777" w:rsidR="00DA7CBD" w:rsidRPr="00BF76E0" w:rsidRDefault="00DA7CBD" w:rsidP="00DA7CBD">
      <w:pPr>
        <w:pStyle w:val="Heading5"/>
      </w:pPr>
      <w:bookmarkStart w:id="2757" w:name="_Toc372010565"/>
      <w:bookmarkStart w:id="2758" w:name="_Toc379382935"/>
      <w:bookmarkStart w:id="2759" w:name="_Toc379383635"/>
      <w:bookmarkStart w:id="2760" w:name="_Toc494974599"/>
      <w:bookmarkStart w:id="2761" w:name="_Toc499392932"/>
      <w:r w:rsidRPr="00BF76E0">
        <w:rPr>
          <w:rStyle w:val="Heading4Char"/>
        </w:rPr>
        <w:t>C.11.3.2.1</w:t>
      </w:r>
      <w:r w:rsidRPr="00BF76E0">
        <w:rPr>
          <w:rStyle w:val="Heading4Char"/>
        </w:rPr>
        <w:tab/>
        <w:t>Platform accessibility service support for software that provides a user</w:t>
      </w:r>
      <w:r w:rsidRPr="00BF76E0">
        <w:t xml:space="preserve"> interface</w:t>
      </w:r>
      <w:bookmarkEnd w:id="2757"/>
      <w:bookmarkEnd w:id="2758"/>
      <w:bookmarkEnd w:id="2759"/>
      <w:bookmarkEnd w:id="2760"/>
      <w:bookmarkEnd w:id="27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F1F6603" w14:textId="77777777" w:rsidTr="00DA7CBD">
        <w:trPr>
          <w:jc w:val="center"/>
        </w:trPr>
        <w:tc>
          <w:tcPr>
            <w:tcW w:w="1951" w:type="dxa"/>
            <w:shd w:val="clear" w:color="auto" w:fill="auto"/>
          </w:tcPr>
          <w:p w14:paraId="751B94D5"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E29A804" w14:textId="77777777" w:rsidR="00DA7CBD" w:rsidRPr="00BF76E0" w:rsidRDefault="00DA7CBD" w:rsidP="00DA7CBD">
            <w:pPr>
              <w:pStyle w:val="TAL"/>
            </w:pPr>
            <w:r w:rsidRPr="00BF76E0">
              <w:t>Inspection</w:t>
            </w:r>
          </w:p>
        </w:tc>
      </w:tr>
      <w:tr w:rsidR="00DA7CBD" w:rsidRPr="00BF76E0" w14:paraId="4445427B" w14:textId="77777777" w:rsidTr="00DA7CBD">
        <w:trPr>
          <w:jc w:val="center"/>
        </w:trPr>
        <w:tc>
          <w:tcPr>
            <w:tcW w:w="1951" w:type="dxa"/>
            <w:shd w:val="clear" w:color="auto" w:fill="auto"/>
          </w:tcPr>
          <w:p w14:paraId="529962A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16A40CF"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platform software.</w:t>
            </w:r>
          </w:p>
        </w:tc>
      </w:tr>
      <w:tr w:rsidR="00DA7CBD" w:rsidRPr="00BF76E0" w14:paraId="5104D6B4" w14:textId="77777777" w:rsidTr="00DA7CBD">
        <w:trPr>
          <w:jc w:val="center"/>
        </w:trPr>
        <w:tc>
          <w:tcPr>
            <w:tcW w:w="1951" w:type="dxa"/>
            <w:shd w:val="clear" w:color="auto" w:fill="auto"/>
          </w:tcPr>
          <w:p w14:paraId="3014372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293F40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services that may be used by</w:t>
            </w:r>
            <w:r w:rsidRPr="00BF76E0">
              <w:rPr>
                <w:rFonts w:ascii="Arial" w:hAnsi="Arial"/>
                <w:sz w:val="18"/>
              </w:rPr>
              <w:t xml:space="preserve"> </w:t>
            </w:r>
            <w:r w:rsidRPr="00BF76E0">
              <w:rPr>
                <w:rFonts w:ascii="Arial" w:hAnsi="Arial"/>
                <w:sz w:val="18"/>
                <w:lang w:bidi="en-US"/>
              </w:rPr>
              <w:t>software that provides a user interface to interoperate with assistive technology.</w:t>
            </w:r>
          </w:p>
        </w:tc>
      </w:tr>
      <w:tr w:rsidR="00DA7CBD" w:rsidRPr="00BF76E0" w14:paraId="17264FDB" w14:textId="77777777" w:rsidTr="00DA7CBD">
        <w:trPr>
          <w:jc w:val="center"/>
        </w:trPr>
        <w:tc>
          <w:tcPr>
            <w:tcW w:w="1951" w:type="dxa"/>
            <w:shd w:val="clear" w:color="auto" w:fill="auto"/>
          </w:tcPr>
          <w:p w14:paraId="41AD996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BE2A802"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01543949"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33D25017" w14:textId="77777777" w:rsidR="00DA7CBD" w:rsidRPr="00BF76E0" w:rsidRDefault="00DA7CBD" w:rsidP="00DA7CBD"/>
    <w:p w14:paraId="265744EE" w14:textId="77777777" w:rsidR="00DA7CBD" w:rsidRPr="00BF76E0" w:rsidRDefault="00DA7CBD" w:rsidP="00DA7CBD">
      <w:pPr>
        <w:pStyle w:val="Heading5"/>
      </w:pPr>
      <w:bookmarkStart w:id="2762" w:name="_Toc372010566"/>
      <w:bookmarkStart w:id="2763" w:name="_Toc379382936"/>
      <w:bookmarkStart w:id="2764" w:name="_Toc379383636"/>
      <w:bookmarkStart w:id="2765" w:name="_Toc494974600"/>
      <w:bookmarkStart w:id="2766" w:name="_Toc499392933"/>
      <w:r w:rsidRPr="00BF76E0">
        <w:t>C.11.3.2.2</w:t>
      </w:r>
      <w:r w:rsidRPr="00BF76E0">
        <w:tab/>
        <w:t>Platform accessibility service support for assistive technologies</w:t>
      </w:r>
      <w:bookmarkEnd w:id="2762"/>
      <w:bookmarkEnd w:id="2763"/>
      <w:bookmarkEnd w:id="2764"/>
      <w:bookmarkEnd w:id="2765"/>
      <w:bookmarkEnd w:id="27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0FD1BA" w14:textId="77777777" w:rsidTr="00DA7CBD">
        <w:trPr>
          <w:jc w:val="center"/>
        </w:trPr>
        <w:tc>
          <w:tcPr>
            <w:tcW w:w="1951" w:type="dxa"/>
            <w:shd w:val="clear" w:color="auto" w:fill="auto"/>
          </w:tcPr>
          <w:p w14:paraId="7CFC33F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2636B14" w14:textId="77777777" w:rsidR="00DA7CBD" w:rsidRPr="00BF76E0" w:rsidRDefault="00DA7CBD" w:rsidP="00DA7CBD">
            <w:pPr>
              <w:pStyle w:val="TAL"/>
            </w:pPr>
            <w:r w:rsidRPr="00BF76E0">
              <w:t>Inspection</w:t>
            </w:r>
          </w:p>
        </w:tc>
      </w:tr>
      <w:tr w:rsidR="00DA7CBD" w:rsidRPr="00BF76E0" w14:paraId="0DCE5B3D" w14:textId="77777777" w:rsidTr="00DA7CBD">
        <w:trPr>
          <w:jc w:val="center"/>
        </w:trPr>
        <w:tc>
          <w:tcPr>
            <w:tcW w:w="1951" w:type="dxa"/>
            <w:shd w:val="clear" w:color="auto" w:fill="auto"/>
          </w:tcPr>
          <w:p w14:paraId="58EDC95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515FA0"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platform software.</w:t>
            </w:r>
          </w:p>
        </w:tc>
      </w:tr>
      <w:tr w:rsidR="00DA7CBD" w:rsidRPr="00BF76E0" w14:paraId="4CB8C1FB" w14:textId="77777777" w:rsidTr="00DA7CBD">
        <w:trPr>
          <w:jc w:val="center"/>
        </w:trPr>
        <w:tc>
          <w:tcPr>
            <w:tcW w:w="1951" w:type="dxa"/>
            <w:shd w:val="clear" w:color="auto" w:fill="auto"/>
          </w:tcPr>
          <w:p w14:paraId="408EEC0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601C39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platform software documentation includes information about platform accessibility services that enables</w:t>
            </w:r>
            <w:r w:rsidRPr="00BF76E0">
              <w:rPr>
                <w:rFonts w:ascii="Arial" w:hAnsi="Arial"/>
                <w:sz w:val="18"/>
              </w:rPr>
              <w:t xml:space="preserve"> </w:t>
            </w:r>
            <w:r w:rsidRPr="00BF76E0">
              <w:rPr>
                <w:rFonts w:ascii="Arial" w:hAnsi="Arial"/>
                <w:sz w:val="18"/>
                <w:lang w:bidi="en-US"/>
              </w:rPr>
              <w:t>assistive technology to interoperate with software that provides a user interface</w:t>
            </w:r>
            <w:r w:rsidRPr="00BF76E0">
              <w:t xml:space="preserve"> </w:t>
            </w:r>
            <w:r w:rsidRPr="00BF76E0">
              <w:rPr>
                <w:rFonts w:ascii="Arial" w:hAnsi="Arial"/>
                <w:sz w:val="18"/>
                <w:lang w:bidi="en-US"/>
              </w:rPr>
              <w:t>running on the platform software.</w:t>
            </w:r>
          </w:p>
        </w:tc>
      </w:tr>
      <w:tr w:rsidR="00DA7CBD" w:rsidRPr="00BF76E0" w14:paraId="69B10948" w14:textId="77777777" w:rsidTr="00DA7CBD">
        <w:trPr>
          <w:jc w:val="center"/>
        </w:trPr>
        <w:tc>
          <w:tcPr>
            <w:tcW w:w="1951" w:type="dxa"/>
            <w:shd w:val="clear" w:color="auto" w:fill="auto"/>
          </w:tcPr>
          <w:p w14:paraId="66F6A36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E6C158"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1593FF2C"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47BE083D" w14:textId="77777777" w:rsidR="00DA7CBD" w:rsidRPr="00BF76E0" w:rsidRDefault="00DA7CBD" w:rsidP="00DA7CBD"/>
    <w:p w14:paraId="604EFA61" w14:textId="77777777" w:rsidR="00DA7CBD" w:rsidRPr="00BF76E0" w:rsidRDefault="00DA7CBD" w:rsidP="00DA7CBD">
      <w:pPr>
        <w:pStyle w:val="Heading5"/>
      </w:pPr>
      <w:bookmarkStart w:id="2767" w:name="_Toc372010567"/>
      <w:bookmarkStart w:id="2768" w:name="_Toc379382937"/>
      <w:bookmarkStart w:id="2769" w:name="_Toc379383637"/>
      <w:bookmarkStart w:id="2770" w:name="_Toc494974601"/>
      <w:bookmarkStart w:id="2771" w:name="_Toc499392934"/>
      <w:r w:rsidRPr="00BF76E0">
        <w:t>C.11.3.2.3</w:t>
      </w:r>
      <w:r w:rsidRPr="00BF76E0">
        <w:tab/>
        <w:t>Use of accessibility services</w:t>
      </w:r>
      <w:bookmarkEnd w:id="2767"/>
      <w:bookmarkEnd w:id="2768"/>
      <w:bookmarkEnd w:id="2769"/>
      <w:bookmarkEnd w:id="2770"/>
      <w:bookmarkEnd w:id="27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7CF0C0" w14:textId="77777777" w:rsidTr="00DA7CBD">
        <w:trPr>
          <w:jc w:val="center"/>
        </w:trPr>
        <w:tc>
          <w:tcPr>
            <w:tcW w:w="1951" w:type="dxa"/>
            <w:shd w:val="clear" w:color="auto" w:fill="auto"/>
          </w:tcPr>
          <w:p w14:paraId="50E83C7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65A522" w14:textId="77777777" w:rsidR="00DA7CBD" w:rsidRPr="00BF76E0" w:rsidRDefault="00DA7CBD" w:rsidP="00DA7CBD">
            <w:pPr>
              <w:pStyle w:val="TAL"/>
            </w:pPr>
            <w:r w:rsidRPr="00BF76E0">
              <w:t>Inspection</w:t>
            </w:r>
          </w:p>
        </w:tc>
      </w:tr>
      <w:tr w:rsidR="00DA7CBD" w:rsidRPr="00BF76E0" w14:paraId="72768820" w14:textId="77777777" w:rsidTr="00DA7CBD">
        <w:trPr>
          <w:jc w:val="center"/>
        </w:trPr>
        <w:tc>
          <w:tcPr>
            <w:tcW w:w="1951" w:type="dxa"/>
            <w:shd w:val="clear" w:color="auto" w:fill="auto"/>
          </w:tcPr>
          <w:p w14:paraId="4A2CE91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F5F9A2"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6D5F8801" w14:textId="77777777" w:rsidTr="00DA7CBD">
        <w:trPr>
          <w:jc w:val="center"/>
        </w:trPr>
        <w:tc>
          <w:tcPr>
            <w:tcW w:w="1951" w:type="dxa"/>
            <w:shd w:val="clear" w:color="auto" w:fill="auto"/>
          </w:tcPr>
          <w:p w14:paraId="4851306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DB9E3B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software uses the applicable documented platform accessibility services.</w:t>
            </w:r>
          </w:p>
          <w:p w14:paraId="0F619B3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software can meet the applicable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w:t>
            </w:r>
          </w:p>
          <w:p w14:paraId="2E8CDF4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software can meet requirements 11.3.2.5 to 11.3.2.17</w:t>
            </w:r>
            <w:r>
              <w:rPr>
                <w:rFonts w:ascii="Arial" w:hAnsi="Arial"/>
                <w:sz w:val="18"/>
                <w:lang w:bidi="en-US"/>
              </w:rPr>
              <w:t xml:space="preserve"> </w:t>
            </w:r>
            <w:r w:rsidRPr="00BF76E0">
              <w:rPr>
                <w:rFonts w:ascii="Arial" w:hAnsi="Arial"/>
                <w:sz w:val="18"/>
                <w:lang w:bidi="en-US"/>
              </w:rPr>
              <w:t>whilst using the documented platform accessibility services and other documented services.</w:t>
            </w:r>
          </w:p>
        </w:tc>
      </w:tr>
      <w:tr w:rsidR="00DA7CBD" w:rsidRPr="00BF76E0" w14:paraId="763008DD" w14:textId="77777777" w:rsidTr="00DA7CBD">
        <w:trPr>
          <w:jc w:val="center"/>
        </w:trPr>
        <w:tc>
          <w:tcPr>
            <w:tcW w:w="1951" w:type="dxa"/>
            <w:shd w:val="clear" w:color="auto" w:fill="auto"/>
          </w:tcPr>
          <w:p w14:paraId="04F171F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DAD13D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and check 2 </w:t>
            </w:r>
            <w:r w:rsidRPr="0033092B">
              <w:rPr>
                <w:rFonts w:ascii="Arial" w:hAnsi="Arial"/>
                <w:sz w:val="18"/>
              </w:rPr>
              <w:t>or</w:t>
            </w:r>
            <w:r w:rsidRPr="00BF76E0">
              <w:rPr>
                <w:rFonts w:ascii="Arial" w:hAnsi="Arial"/>
                <w:sz w:val="18"/>
              </w:rPr>
              <w:t xml:space="preserve"> check 3 is true</w:t>
            </w:r>
          </w:p>
          <w:p w14:paraId="33DE675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check 3 is false</w:t>
            </w:r>
          </w:p>
        </w:tc>
      </w:tr>
    </w:tbl>
    <w:p w14:paraId="2BD0FB53" w14:textId="77777777" w:rsidR="00DA7CBD" w:rsidRPr="00BF76E0" w:rsidRDefault="00DA7CBD" w:rsidP="00DA7CBD"/>
    <w:p w14:paraId="0B466E81" w14:textId="77777777" w:rsidR="00DA7CBD" w:rsidRPr="00BF76E0" w:rsidRDefault="00DA7CBD" w:rsidP="00DA7CBD">
      <w:pPr>
        <w:pStyle w:val="Heading5"/>
      </w:pPr>
      <w:bookmarkStart w:id="2772" w:name="_Toc372010568"/>
      <w:bookmarkStart w:id="2773" w:name="_Toc379382938"/>
      <w:bookmarkStart w:id="2774" w:name="_Toc379383638"/>
      <w:bookmarkStart w:id="2775" w:name="_Toc494974602"/>
      <w:bookmarkStart w:id="2776" w:name="_Toc499392935"/>
      <w:r w:rsidRPr="00BF76E0">
        <w:t>C.11.3.2.4</w:t>
      </w:r>
      <w:r w:rsidRPr="00BF76E0">
        <w:tab/>
        <w:t>Assistive technology</w:t>
      </w:r>
      <w:bookmarkEnd w:id="2772"/>
      <w:bookmarkEnd w:id="2773"/>
      <w:bookmarkEnd w:id="2774"/>
      <w:bookmarkEnd w:id="2775"/>
      <w:bookmarkEnd w:id="27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0B22C2C" w14:textId="77777777" w:rsidTr="00DA7CBD">
        <w:trPr>
          <w:jc w:val="center"/>
        </w:trPr>
        <w:tc>
          <w:tcPr>
            <w:tcW w:w="1951" w:type="dxa"/>
            <w:shd w:val="clear" w:color="auto" w:fill="auto"/>
          </w:tcPr>
          <w:p w14:paraId="280A0C0D"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7D299D" w14:textId="77777777" w:rsidR="00DA7CBD" w:rsidRPr="00BF76E0" w:rsidRDefault="00DA7CBD" w:rsidP="00DA7CBD">
            <w:pPr>
              <w:pStyle w:val="TAL"/>
            </w:pPr>
            <w:r w:rsidRPr="00BF76E0">
              <w:t>Inspection</w:t>
            </w:r>
          </w:p>
        </w:tc>
      </w:tr>
      <w:tr w:rsidR="00DA7CBD" w:rsidRPr="00BF76E0" w14:paraId="7CA3035E" w14:textId="77777777" w:rsidTr="00DA7CBD">
        <w:trPr>
          <w:jc w:val="center"/>
        </w:trPr>
        <w:tc>
          <w:tcPr>
            <w:tcW w:w="1951" w:type="dxa"/>
            <w:shd w:val="clear" w:color="auto" w:fill="auto"/>
          </w:tcPr>
          <w:p w14:paraId="7E55806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12BE95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is assistive technology.</w:t>
            </w:r>
          </w:p>
        </w:tc>
      </w:tr>
      <w:tr w:rsidR="00DA7CBD" w:rsidRPr="00BF76E0" w14:paraId="74874D74" w14:textId="77777777" w:rsidTr="00DA7CBD">
        <w:trPr>
          <w:jc w:val="center"/>
        </w:trPr>
        <w:tc>
          <w:tcPr>
            <w:tcW w:w="1951" w:type="dxa"/>
            <w:shd w:val="clear" w:color="auto" w:fill="auto"/>
          </w:tcPr>
          <w:p w14:paraId="14C534C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C863AB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assistive technology uses the documented platform accessibility services. </w:t>
            </w:r>
          </w:p>
        </w:tc>
      </w:tr>
      <w:tr w:rsidR="00DA7CBD" w:rsidRPr="00BF76E0" w14:paraId="4E61756F" w14:textId="77777777" w:rsidTr="00DA7CBD">
        <w:trPr>
          <w:jc w:val="center"/>
        </w:trPr>
        <w:tc>
          <w:tcPr>
            <w:tcW w:w="1951" w:type="dxa"/>
            <w:shd w:val="clear" w:color="auto" w:fill="auto"/>
          </w:tcPr>
          <w:p w14:paraId="05B3465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99F34ED"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7BBE4B73"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0BE30A81" w14:textId="77777777" w:rsidR="00DA7CBD" w:rsidRPr="00BF76E0" w:rsidRDefault="00DA7CBD" w:rsidP="00DA7CBD"/>
    <w:p w14:paraId="2016AEE9" w14:textId="77777777" w:rsidR="00DA7CBD" w:rsidRPr="00BF76E0" w:rsidRDefault="00DA7CBD" w:rsidP="00DA7CBD">
      <w:pPr>
        <w:pStyle w:val="Heading5"/>
      </w:pPr>
      <w:bookmarkStart w:id="2777" w:name="_Toc372010569"/>
      <w:bookmarkStart w:id="2778" w:name="_Toc379382939"/>
      <w:bookmarkStart w:id="2779" w:name="_Toc379383639"/>
      <w:bookmarkStart w:id="2780" w:name="_Toc494974603"/>
      <w:bookmarkStart w:id="2781" w:name="_Toc499392936"/>
      <w:r w:rsidRPr="00BF76E0">
        <w:t>C.11.3.2.5</w:t>
      </w:r>
      <w:r w:rsidRPr="00BF76E0">
        <w:tab/>
        <w:t>Object information</w:t>
      </w:r>
      <w:bookmarkEnd w:id="2777"/>
      <w:bookmarkEnd w:id="2778"/>
      <w:bookmarkEnd w:id="2779"/>
      <w:bookmarkEnd w:id="2780"/>
      <w:bookmarkEnd w:id="27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E96A3AA" w14:textId="77777777" w:rsidTr="00DA7CBD">
        <w:trPr>
          <w:jc w:val="center"/>
        </w:trPr>
        <w:tc>
          <w:tcPr>
            <w:tcW w:w="1951" w:type="dxa"/>
            <w:shd w:val="clear" w:color="auto" w:fill="auto"/>
          </w:tcPr>
          <w:p w14:paraId="2140F56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412C183" w14:textId="77777777" w:rsidR="00DA7CBD" w:rsidRPr="00BF76E0" w:rsidRDefault="00DA7CBD" w:rsidP="00DA7CBD">
            <w:pPr>
              <w:pStyle w:val="TAL"/>
            </w:pPr>
            <w:r w:rsidRPr="00BF76E0">
              <w:t>Inspection</w:t>
            </w:r>
          </w:p>
        </w:tc>
      </w:tr>
      <w:tr w:rsidR="00DA7CBD" w:rsidRPr="00BF76E0" w14:paraId="5F952429" w14:textId="77777777" w:rsidTr="00DA7CBD">
        <w:trPr>
          <w:jc w:val="center"/>
        </w:trPr>
        <w:tc>
          <w:tcPr>
            <w:tcW w:w="1951" w:type="dxa"/>
            <w:shd w:val="clear" w:color="auto" w:fill="auto"/>
          </w:tcPr>
          <w:p w14:paraId="2411B23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5EF7CD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467E60E0" w14:textId="77777777" w:rsidTr="00DA7CBD">
        <w:trPr>
          <w:jc w:val="center"/>
        </w:trPr>
        <w:tc>
          <w:tcPr>
            <w:tcW w:w="1951" w:type="dxa"/>
            <w:shd w:val="clear" w:color="auto" w:fill="auto"/>
          </w:tcPr>
          <w:p w14:paraId="779933D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B670EC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role is programmatically determinable by assistive technologies.</w:t>
            </w:r>
          </w:p>
          <w:p w14:paraId="4BAFE22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state(s) is programmatically determinable by assistive technologies.</w:t>
            </w:r>
          </w:p>
          <w:p w14:paraId="3583F2E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boundary is programmatically determinable by assistive technologies.</w:t>
            </w:r>
          </w:p>
          <w:p w14:paraId="220A174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the user interface element's name is programmatically determinable by assistive technologies.</w:t>
            </w:r>
          </w:p>
          <w:p w14:paraId="782BE1B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the user interface element's description is programmatically determinable by assistive technologies.</w:t>
            </w:r>
          </w:p>
        </w:tc>
      </w:tr>
      <w:tr w:rsidR="00DA7CBD" w:rsidRPr="00BF76E0" w14:paraId="6CCE2A9A" w14:textId="77777777" w:rsidTr="00DA7CBD">
        <w:trPr>
          <w:jc w:val="center"/>
        </w:trPr>
        <w:tc>
          <w:tcPr>
            <w:tcW w:w="1951" w:type="dxa"/>
            <w:shd w:val="clear" w:color="auto" w:fill="auto"/>
          </w:tcPr>
          <w:p w14:paraId="79574AE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4E1CF2C" w14:textId="77777777" w:rsidR="00DA7CBD" w:rsidRPr="00BF76E0" w:rsidRDefault="00DA7CBD" w:rsidP="00DA7CBD">
            <w:pPr>
              <w:keepNext/>
              <w:keepLines/>
              <w:spacing w:after="0"/>
              <w:rPr>
                <w:rFonts w:ascii="Arial" w:hAnsi="Arial"/>
                <w:sz w:val="18"/>
              </w:rPr>
            </w:pPr>
            <w:r w:rsidRPr="00BF76E0">
              <w:rPr>
                <w:rFonts w:ascii="Arial" w:hAnsi="Arial"/>
                <w:sz w:val="18"/>
              </w:rPr>
              <w:t>Pass: C</w:t>
            </w:r>
            <w:r>
              <w:rPr>
                <w:rFonts w:ascii="Arial" w:hAnsi="Arial"/>
                <w:sz w:val="18"/>
              </w:rPr>
              <w:t>hecks 1, 2, 3, 4 and 5 are true</w:t>
            </w:r>
          </w:p>
          <w:p w14:paraId="05D58EA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3C454DE8" w14:textId="77777777" w:rsidR="00DA7CBD" w:rsidRPr="00BF76E0" w:rsidRDefault="00DA7CBD" w:rsidP="00DA7CBD"/>
    <w:p w14:paraId="49CA8FC7" w14:textId="77777777" w:rsidR="00DA7CBD" w:rsidRPr="00BF76E0" w:rsidRDefault="00DA7CBD" w:rsidP="00DA7CBD">
      <w:pPr>
        <w:pStyle w:val="Heading5"/>
      </w:pPr>
      <w:bookmarkStart w:id="2782" w:name="_Toc372010570"/>
      <w:bookmarkStart w:id="2783" w:name="_Toc379382940"/>
      <w:bookmarkStart w:id="2784" w:name="_Toc379383640"/>
      <w:bookmarkStart w:id="2785" w:name="_Toc494974604"/>
      <w:bookmarkStart w:id="2786" w:name="_Toc499392937"/>
      <w:r w:rsidRPr="00BF76E0">
        <w:t>C.11.3.2.6</w:t>
      </w:r>
      <w:r w:rsidRPr="00BF76E0">
        <w:tab/>
        <w:t>Row, column, and headers</w:t>
      </w:r>
      <w:bookmarkEnd w:id="2782"/>
      <w:bookmarkEnd w:id="2783"/>
      <w:bookmarkEnd w:id="2784"/>
      <w:bookmarkEnd w:id="2785"/>
      <w:bookmarkEnd w:id="27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88B36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A9E9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7BA38DED" w14:textId="77777777" w:rsidR="00DA7CBD" w:rsidRPr="00BF76E0" w:rsidRDefault="00DA7CBD" w:rsidP="00DA7CBD">
            <w:pPr>
              <w:pStyle w:val="TAL"/>
            </w:pPr>
            <w:r w:rsidRPr="00BF76E0">
              <w:t>Inspection</w:t>
            </w:r>
          </w:p>
        </w:tc>
      </w:tr>
      <w:tr w:rsidR="00DA7CBD" w:rsidRPr="00BF76E0" w14:paraId="409E190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795C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1A4DA2"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621253C" w14:textId="77777777" w:rsidR="00DA7CBD" w:rsidRPr="00BF76E0" w:rsidRDefault="00DA7CBD" w:rsidP="00DA7CBD">
            <w:pPr>
              <w:keepNext/>
              <w:keepLines/>
              <w:spacing w:after="0"/>
              <w:rPr>
                <w:rFonts w:ascii="Arial" w:hAnsi="Arial"/>
                <w:sz w:val="18"/>
              </w:rPr>
            </w:pPr>
            <w:r w:rsidRPr="00BF76E0">
              <w:rPr>
                <w:rFonts w:ascii="Arial" w:hAnsi="Arial"/>
                <w:sz w:val="18"/>
              </w:rPr>
              <w:t>2. There are data tables in the user interface.</w:t>
            </w:r>
          </w:p>
        </w:tc>
      </w:tr>
      <w:tr w:rsidR="00DA7CBD" w:rsidRPr="00BF76E0" w14:paraId="3BF4819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4190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5B0434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Select a data table in which the tests are to be performed.</w:t>
            </w:r>
          </w:p>
          <w:p w14:paraId="16120E0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each cell's row is programmatically determinable by assistive technologies.</w:t>
            </w:r>
          </w:p>
          <w:p w14:paraId="4DB0F97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each cell's column is programmatically determinable by assistive technologies.</w:t>
            </w:r>
          </w:p>
          <w:p w14:paraId="195EF25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each cell's row header, if the row header exists, is programmatically determinable by assistive technologies.</w:t>
            </w:r>
          </w:p>
          <w:p w14:paraId="6A82EE1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each cell's column header, if the column header exists, is programmatically determinable by assistive technologies.</w:t>
            </w:r>
          </w:p>
        </w:tc>
      </w:tr>
      <w:tr w:rsidR="00DA7CBD" w:rsidRPr="00BF76E0" w14:paraId="4AF3C77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1CF95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956262" w14:textId="77777777" w:rsidR="00DA7CBD" w:rsidRPr="00BF76E0" w:rsidRDefault="00DA7CBD" w:rsidP="00DA7CBD">
            <w:pPr>
              <w:keepNext/>
              <w:keepLines/>
              <w:spacing w:after="0"/>
              <w:rPr>
                <w:rFonts w:ascii="Arial" w:hAnsi="Arial"/>
                <w:sz w:val="18"/>
              </w:rPr>
            </w:pPr>
            <w:r w:rsidRPr="00BF76E0">
              <w:rPr>
                <w:rFonts w:ascii="Arial" w:hAnsi="Arial"/>
                <w:sz w:val="18"/>
              </w:rPr>
              <w:t>Pass</w:t>
            </w:r>
            <w:r>
              <w:rPr>
                <w:rFonts w:ascii="Arial" w:hAnsi="Arial"/>
                <w:sz w:val="18"/>
              </w:rPr>
              <w:t>: Checks 2, 3, 4 and 5 are true</w:t>
            </w:r>
          </w:p>
          <w:p w14:paraId="05EC07C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sidRPr="00BF76E0">
              <w:rPr>
                <w:rFonts w:ascii="Arial" w:hAnsi="Arial"/>
                <w:sz w:val="18"/>
              </w:rPr>
              <w:t xml:space="preserve"> 4 </w:t>
            </w:r>
            <w:r w:rsidRPr="0033092B">
              <w:rPr>
                <w:rFonts w:ascii="Arial" w:hAnsi="Arial"/>
                <w:sz w:val="18"/>
              </w:rPr>
              <w:t>or</w:t>
            </w:r>
            <w:r>
              <w:rPr>
                <w:rFonts w:ascii="Arial" w:hAnsi="Arial"/>
                <w:sz w:val="18"/>
              </w:rPr>
              <w:t xml:space="preserve"> 5 is false</w:t>
            </w:r>
          </w:p>
        </w:tc>
      </w:tr>
    </w:tbl>
    <w:p w14:paraId="05372BF2" w14:textId="77777777" w:rsidR="00DA7CBD" w:rsidRPr="00BF76E0" w:rsidRDefault="00DA7CBD" w:rsidP="00DA7CBD"/>
    <w:p w14:paraId="309D99FD" w14:textId="77777777" w:rsidR="00DA7CBD" w:rsidRPr="00BF76E0" w:rsidRDefault="00DA7CBD" w:rsidP="00DA7CBD">
      <w:pPr>
        <w:pStyle w:val="Heading5"/>
      </w:pPr>
      <w:bookmarkStart w:id="2787" w:name="_Toc372010571"/>
      <w:bookmarkStart w:id="2788" w:name="_Toc379382941"/>
      <w:bookmarkStart w:id="2789" w:name="_Toc379383641"/>
      <w:bookmarkStart w:id="2790" w:name="_Toc494974605"/>
      <w:bookmarkStart w:id="2791" w:name="_Toc499392938"/>
      <w:r w:rsidRPr="00BF76E0">
        <w:t>C.11.3.2.7</w:t>
      </w:r>
      <w:r w:rsidRPr="00BF76E0">
        <w:tab/>
        <w:t>Values</w:t>
      </w:r>
      <w:bookmarkEnd w:id="2787"/>
      <w:bookmarkEnd w:id="2788"/>
      <w:bookmarkEnd w:id="2789"/>
      <w:bookmarkEnd w:id="2790"/>
      <w:bookmarkEnd w:id="27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97A554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2945CB" w14:textId="77777777" w:rsidR="00DA7CBD" w:rsidRPr="00BF76E0" w:rsidRDefault="00DA7CBD" w:rsidP="00DA7CBD">
            <w:pPr>
              <w:pStyle w:val="TAL"/>
            </w:pPr>
            <w:r w:rsidRPr="00BF76E0">
              <w:t xml:space="preserve">Type of </w:t>
            </w:r>
            <w:r>
              <w:t>assessment</w:t>
            </w:r>
          </w:p>
        </w:tc>
        <w:tc>
          <w:tcPr>
            <w:tcW w:w="7088" w:type="dxa"/>
            <w:tcBorders>
              <w:top w:val="single" w:sz="4" w:space="0" w:color="auto"/>
              <w:left w:val="single" w:sz="4" w:space="0" w:color="auto"/>
              <w:bottom w:val="single" w:sz="4" w:space="0" w:color="auto"/>
              <w:right w:val="single" w:sz="4" w:space="0" w:color="auto"/>
            </w:tcBorders>
            <w:hideMark/>
          </w:tcPr>
          <w:p w14:paraId="2F675025" w14:textId="77777777" w:rsidR="00DA7CBD" w:rsidRPr="00BF76E0" w:rsidRDefault="00DA7CBD" w:rsidP="00DA7CBD">
            <w:pPr>
              <w:pStyle w:val="TAL"/>
            </w:pPr>
            <w:r w:rsidRPr="00BF76E0">
              <w:t>Inspection</w:t>
            </w:r>
          </w:p>
        </w:tc>
      </w:tr>
      <w:tr w:rsidR="00DA7CBD" w:rsidRPr="00BF76E0" w14:paraId="4136CBE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26B40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8D62B1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5B3FFF6C"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can have values.</w:t>
            </w:r>
          </w:p>
        </w:tc>
      </w:tr>
      <w:tr w:rsidR="00DA7CBD" w:rsidRPr="00BF76E0" w14:paraId="5BE3E8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E39CF9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DE7A5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Select a user interface element that can have a value.</w:t>
            </w:r>
          </w:p>
          <w:p w14:paraId="0407964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current value is programmatically determinable by assistive technologies.</w:t>
            </w:r>
          </w:p>
          <w:p w14:paraId="321DBAC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If the user interface element conveys information about a range of values, check that the minimum value is programmatically determinable by assistive technologies.</w:t>
            </w:r>
          </w:p>
          <w:p w14:paraId="39931D9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BF76E0" w14:paraId="6C0C051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4DEB0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53E0A44" w14:textId="77777777" w:rsidR="00DA7CBD" w:rsidRPr="00BF76E0" w:rsidRDefault="00DA7CBD" w:rsidP="00DA7CBD">
            <w:pPr>
              <w:keepNext/>
              <w:keepLines/>
              <w:spacing w:after="0"/>
              <w:rPr>
                <w:rFonts w:ascii="Arial" w:hAnsi="Arial"/>
                <w:sz w:val="18"/>
              </w:rPr>
            </w:pPr>
            <w:r w:rsidRPr="00BF76E0">
              <w:rPr>
                <w:rFonts w:ascii="Arial" w:hAnsi="Arial"/>
                <w:sz w:val="18"/>
              </w:rPr>
              <w:t>P</w:t>
            </w:r>
            <w:r>
              <w:rPr>
                <w:rFonts w:ascii="Arial" w:hAnsi="Arial"/>
                <w:sz w:val="18"/>
              </w:rPr>
              <w:t>ass: Checks 2, 3 and 4 are true</w:t>
            </w:r>
          </w:p>
          <w:p w14:paraId="281C9850"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w:t>
            </w:r>
            <w:r w:rsidRPr="0033092B">
              <w:rPr>
                <w:rFonts w:ascii="Arial" w:hAnsi="Arial"/>
                <w:sz w:val="18"/>
              </w:rPr>
              <w:t>or</w:t>
            </w:r>
            <w:r w:rsidRPr="00BF76E0">
              <w:rPr>
                <w:rFonts w:ascii="Arial" w:hAnsi="Arial"/>
                <w:sz w:val="18"/>
              </w:rPr>
              <w:t xml:space="preserve"> 3 </w:t>
            </w:r>
            <w:r w:rsidRPr="0033092B">
              <w:rPr>
                <w:rFonts w:ascii="Arial" w:hAnsi="Arial"/>
                <w:sz w:val="18"/>
              </w:rPr>
              <w:t>or</w:t>
            </w:r>
            <w:r>
              <w:rPr>
                <w:rFonts w:ascii="Arial" w:hAnsi="Arial"/>
                <w:sz w:val="18"/>
              </w:rPr>
              <w:t xml:space="preserve"> 4 is false</w:t>
            </w:r>
          </w:p>
        </w:tc>
      </w:tr>
    </w:tbl>
    <w:p w14:paraId="242BF689" w14:textId="77777777" w:rsidR="00DA7CBD" w:rsidRPr="00BF76E0" w:rsidRDefault="00DA7CBD" w:rsidP="00DA7CBD"/>
    <w:p w14:paraId="459D9BA5" w14:textId="77777777" w:rsidR="00DA7CBD" w:rsidRPr="00BF76E0" w:rsidRDefault="00DA7CBD" w:rsidP="00DA7CBD">
      <w:pPr>
        <w:pStyle w:val="Heading5"/>
      </w:pPr>
      <w:bookmarkStart w:id="2792" w:name="_Toc372010572"/>
      <w:bookmarkStart w:id="2793" w:name="_Toc379382942"/>
      <w:bookmarkStart w:id="2794" w:name="_Toc379383642"/>
      <w:bookmarkStart w:id="2795" w:name="_Toc494974606"/>
      <w:bookmarkStart w:id="2796" w:name="_Toc499392939"/>
      <w:r w:rsidRPr="00BF76E0">
        <w:t>C.11.3.2.8</w:t>
      </w:r>
      <w:r w:rsidRPr="00BF76E0">
        <w:tab/>
        <w:t>Label relationships</w:t>
      </w:r>
      <w:bookmarkEnd w:id="2792"/>
      <w:bookmarkEnd w:id="2793"/>
      <w:bookmarkEnd w:id="2794"/>
      <w:bookmarkEnd w:id="2795"/>
      <w:bookmarkEnd w:id="27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717851" w14:textId="77777777" w:rsidTr="00DA7CBD">
        <w:trPr>
          <w:jc w:val="center"/>
        </w:trPr>
        <w:tc>
          <w:tcPr>
            <w:tcW w:w="1951" w:type="dxa"/>
            <w:shd w:val="clear" w:color="auto" w:fill="auto"/>
          </w:tcPr>
          <w:p w14:paraId="4A68D36B"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2839ED7" w14:textId="77777777" w:rsidR="00DA7CBD" w:rsidRPr="00BF76E0" w:rsidRDefault="00DA7CBD" w:rsidP="00DA7CBD">
            <w:pPr>
              <w:pStyle w:val="TAL"/>
            </w:pPr>
            <w:r w:rsidRPr="00BF76E0">
              <w:t>Inspection</w:t>
            </w:r>
          </w:p>
        </w:tc>
      </w:tr>
      <w:tr w:rsidR="00DA7CBD" w:rsidRPr="00BF76E0" w14:paraId="38E43801" w14:textId="77777777" w:rsidTr="00DA7CBD">
        <w:trPr>
          <w:jc w:val="center"/>
        </w:trPr>
        <w:tc>
          <w:tcPr>
            <w:tcW w:w="1951" w:type="dxa"/>
            <w:shd w:val="clear" w:color="auto" w:fill="auto"/>
          </w:tcPr>
          <w:p w14:paraId="6221AFF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167756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39101436"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labels of other user interface elements.</w:t>
            </w:r>
          </w:p>
        </w:tc>
      </w:tr>
      <w:tr w:rsidR="00DA7CBD" w:rsidRPr="00BF76E0" w14:paraId="47FE4124" w14:textId="77777777" w:rsidTr="00DA7CBD">
        <w:trPr>
          <w:jc w:val="center"/>
        </w:trPr>
        <w:tc>
          <w:tcPr>
            <w:tcW w:w="1951" w:type="dxa"/>
            <w:shd w:val="clear" w:color="auto" w:fill="auto"/>
          </w:tcPr>
          <w:p w14:paraId="264556C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D1EF70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Obtain the information of each user interface element.</w:t>
            </w:r>
          </w:p>
          <w:p w14:paraId="37F755C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6A2A0C4"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BF76E0" w14:paraId="29421C9B" w14:textId="77777777" w:rsidTr="00DA7CBD">
        <w:trPr>
          <w:jc w:val="center"/>
        </w:trPr>
        <w:tc>
          <w:tcPr>
            <w:tcW w:w="1951" w:type="dxa"/>
            <w:shd w:val="clear" w:color="auto" w:fill="auto"/>
          </w:tcPr>
          <w:p w14:paraId="0015D5E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0BCA26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sidRPr="0033092B">
              <w:rPr>
                <w:rFonts w:ascii="Arial" w:hAnsi="Arial"/>
                <w:sz w:val="18"/>
              </w:rPr>
              <w:t>or</w:t>
            </w:r>
            <w:r>
              <w:rPr>
                <w:rFonts w:ascii="Arial" w:hAnsi="Arial"/>
                <w:sz w:val="18"/>
              </w:rPr>
              <w:t xml:space="preserve"> 3 are true</w:t>
            </w:r>
          </w:p>
          <w:p w14:paraId="3FAEA022" w14:textId="77777777" w:rsidR="00DA7CBD" w:rsidRPr="00BF76E0" w:rsidRDefault="00DA7CBD" w:rsidP="00DA7CBD">
            <w:pPr>
              <w:keepNext/>
              <w:keepLines/>
              <w:spacing w:after="0"/>
              <w:rPr>
                <w:rFonts w:ascii="Arial" w:hAnsi="Arial"/>
                <w:sz w:val="18"/>
              </w:rPr>
            </w:pPr>
            <w:r>
              <w:rPr>
                <w:rFonts w:ascii="Arial" w:hAnsi="Arial"/>
                <w:sz w:val="18"/>
              </w:rPr>
              <w:t>Fail: Check 2 and 3 are false</w:t>
            </w:r>
          </w:p>
        </w:tc>
      </w:tr>
    </w:tbl>
    <w:p w14:paraId="6850417F" w14:textId="77777777" w:rsidR="00DA7CBD" w:rsidRPr="00BF76E0" w:rsidRDefault="00DA7CBD" w:rsidP="00DA7CBD">
      <w:pPr>
        <w:keepLines/>
        <w:ind w:left="1135" w:hanging="851"/>
      </w:pPr>
    </w:p>
    <w:p w14:paraId="69ED8125" w14:textId="77777777" w:rsidR="00DA7CBD" w:rsidRPr="00BF76E0" w:rsidRDefault="00DA7CBD" w:rsidP="00DA7CBD">
      <w:pPr>
        <w:pStyle w:val="Heading5"/>
      </w:pPr>
      <w:bookmarkStart w:id="2797" w:name="_Toc372010573"/>
      <w:bookmarkStart w:id="2798" w:name="_Toc379382943"/>
      <w:bookmarkStart w:id="2799" w:name="_Toc379383643"/>
      <w:bookmarkStart w:id="2800" w:name="_Toc494974607"/>
      <w:bookmarkStart w:id="2801" w:name="_Toc499392940"/>
      <w:r w:rsidRPr="00BF76E0">
        <w:t>C.11.3.2.9</w:t>
      </w:r>
      <w:r w:rsidRPr="00BF76E0">
        <w:tab/>
        <w:t>Parent-child relationships</w:t>
      </w:r>
      <w:bookmarkEnd w:id="2797"/>
      <w:bookmarkEnd w:id="2798"/>
      <w:bookmarkEnd w:id="2799"/>
      <w:bookmarkEnd w:id="2800"/>
      <w:bookmarkEnd w:id="280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2B71C5D" w14:textId="77777777" w:rsidTr="00DA7CBD">
        <w:trPr>
          <w:jc w:val="center"/>
        </w:trPr>
        <w:tc>
          <w:tcPr>
            <w:tcW w:w="1951" w:type="dxa"/>
            <w:shd w:val="clear" w:color="auto" w:fill="auto"/>
          </w:tcPr>
          <w:p w14:paraId="57806AB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48BCFFD" w14:textId="77777777" w:rsidR="00DA7CBD" w:rsidRPr="00BF76E0" w:rsidRDefault="00DA7CBD" w:rsidP="00DA7CBD">
            <w:pPr>
              <w:pStyle w:val="TAL"/>
            </w:pPr>
            <w:r w:rsidRPr="00BF76E0">
              <w:t>Inspection</w:t>
            </w:r>
          </w:p>
        </w:tc>
      </w:tr>
      <w:tr w:rsidR="00DA7CBD" w:rsidRPr="00BF76E0" w14:paraId="5FADA4E3" w14:textId="77777777" w:rsidTr="00DA7CBD">
        <w:trPr>
          <w:jc w:val="center"/>
        </w:trPr>
        <w:tc>
          <w:tcPr>
            <w:tcW w:w="1951" w:type="dxa"/>
            <w:shd w:val="clear" w:color="auto" w:fill="auto"/>
          </w:tcPr>
          <w:p w14:paraId="35C7F49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2FE8E9B"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AB1BD08"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are parents of other user interface elements in a hierarchical structure</w:t>
            </w:r>
            <w:r>
              <w:rPr>
                <w:rFonts w:ascii="Arial" w:hAnsi="Arial"/>
                <w:sz w:val="18"/>
              </w:rPr>
              <w:t>.</w:t>
            </w:r>
          </w:p>
        </w:tc>
      </w:tr>
      <w:tr w:rsidR="00DA7CBD" w:rsidRPr="00BF76E0" w14:paraId="1A731526" w14:textId="77777777" w:rsidTr="00DA7CBD">
        <w:trPr>
          <w:jc w:val="center"/>
        </w:trPr>
        <w:tc>
          <w:tcPr>
            <w:tcW w:w="1951" w:type="dxa"/>
            <w:shd w:val="clear" w:color="auto" w:fill="auto"/>
          </w:tcPr>
          <w:p w14:paraId="239B6F2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D04317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For user interface elements that have a parent, check that the user interface element's information includes the relationship with the user interface element that is its parent.</w:t>
            </w:r>
          </w:p>
          <w:p w14:paraId="44E982B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4D483E9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796ACE1"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BF76E0" w14:paraId="7CADE8CB" w14:textId="77777777" w:rsidTr="00DA7CBD">
        <w:trPr>
          <w:jc w:val="center"/>
        </w:trPr>
        <w:tc>
          <w:tcPr>
            <w:tcW w:w="1951" w:type="dxa"/>
            <w:shd w:val="clear" w:color="auto" w:fill="auto"/>
          </w:tcPr>
          <w:p w14:paraId="4BFF0B6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264410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1 </w:t>
            </w:r>
            <w:r w:rsidRPr="0033092B">
              <w:rPr>
                <w:rFonts w:ascii="Arial" w:hAnsi="Arial"/>
                <w:sz w:val="18"/>
              </w:rPr>
              <w:t>or</w:t>
            </w:r>
            <w:r w:rsidRPr="00BF76E0">
              <w:rPr>
                <w:rFonts w:ascii="Arial" w:hAnsi="Arial"/>
                <w:sz w:val="18"/>
              </w:rPr>
              <w:t xml:space="preserve"> 2 is true and check 3 </w:t>
            </w:r>
            <w:r w:rsidRPr="0033092B">
              <w:rPr>
                <w:rFonts w:ascii="Arial" w:hAnsi="Arial"/>
                <w:sz w:val="18"/>
              </w:rPr>
              <w:t>or</w:t>
            </w:r>
            <w:r>
              <w:rPr>
                <w:rFonts w:ascii="Arial" w:hAnsi="Arial"/>
                <w:sz w:val="18"/>
              </w:rPr>
              <w:t xml:space="preserve"> 4 is true</w:t>
            </w:r>
          </w:p>
          <w:p w14:paraId="2B1FC3F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Checks 1 and 2 are false </w:t>
            </w:r>
            <w:r w:rsidRPr="0033092B">
              <w:rPr>
                <w:rFonts w:ascii="Arial" w:hAnsi="Arial"/>
                <w:sz w:val="18"/>
              </w:rPr>
              <w:t>or</w:t>
            </w:r>
            <w:r>
              <w:rPr>
                <w:rFonts w:ascii="Arial" w:hAnsi="Arial"/>
                <w:sz w:val="18"/>
              </w:rPr>
              <w:t xml:space="preserve"> check 3 and 4 are false</w:t>
            </w:r>
          </w:p>
        </w:tc>
      </w:tr>
      <w:tr w:rsidR="00DA7CBD" w:rsidRPr="00BF76E0" w14:paraId="492B6B60" w14:textId="77777777" w:rsidTr="00DA7CBD">
        <w:trPr>
          <w:jc w:val="center"/>
        </w:trPr>
        <w:tc>
          <w:tcPr>
            <w:tcW w:w="9039" w:type="dxa"/>
            <w:gridSpan w:val="2"/>
            <w:shd w:val="clear" w:color="auto" w:fill="auto"/>
          </w:tcPr>
          <w:p w14:paraId="36C89C92"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1C30FA7" w14:textId="77777777" w:rsidR="00DA7CBD" w:rsidRPr="00BF76E0" w:rsidRDefault="00DA7CBD" w:rsidP="00DA7CBD"/>
    <w:p w14:paraId="533C41F9" w14:textId="77777777" w:rsidR="00DA7CBD" w:rsidRPr="00BF76E0" w:rsidRDefault="00DA7CBD" w:rsidP="00DA7CBD">
      <w:pPr>
        <w:pStyle w:val="Heading5"/>
      </w:pPr>
      <w:bookmarkStart w:id="2802" w:name="_Toc372010574"/>
      <w:bookmarkStart w:id="2803" w:name="_Toc379382944"/>
      <w:bookmarkStart w:id="2804" w:name="_Toc379383644"/>
      <w:bookmarkStart w:id="2805" w:name="_Toc494974608"/>
      <w:bookmarkStart w:id="2806" w:name="_Toc499392941"/>
      <w:r w:rsidRPr="00BF76E0">
        <w:t>C.11.3.2.10</w:t>
      </w:r>
      <w:r w:rsidRPr="00BF76E0">
        <w:tab/>
        <w:t>Text</w:t>
      </w:r>
      <w:bookmarkEnd w:id="2802"/>
      <w:bookmarkEnd w:id="2803"/>
      <w:bookmarkEnd w:id="2804"/>
      <w:bookmarkEnd w:id="2805"/>
      <w:bookmarkEnd w:id="28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FFD1DB0" w14:textId="77777777" w:rsidTr="00DA7CBD">
        <w:trPr>
          <w:jc w:val="center"/>
        </w:trPr>
        <w:tc>
          <w:tcPr>
            <w:tcW w:w="1951" w:type="dxa"/>
            <w:shd w:val="clear" w:color="auto" w:fill="auto"/>
          </w:tcPr>
          <w:p w14:paraId="49BBD22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7A4D87" w14:textId="77777777" w:rsidR="00DA7CBD" w:rsidRPr="00BF76E0" w:rsidRDefault="00DA7CBD" w:rsidP="00DA7CBD">
            <w:pPr>
              <w:pStyle w:val="TAL"/>
            </w:pPr>
            <w:r w:rsidRPr="00BF76E0">
              <w:t>Inspection</w:t>
            </w:r>
          </w:p>
        </w:tc>
      </w:tr>
      <w:tr w:rsidR="00DA7CBD" w:rsidRPr="00BF76E0" w14:paraId="309A7EF5" w14:textId="77777777" w:rsidTr="00DA7CBD">
        <w:trPr>
          <w:jc w:val="center"/>
        </w:trPr>
        <w:tc>
          <w:tcPr>
            <w:tcW w:w="1951" w:type="dxa"/>
            <w:shd w:val="clear" w:color="auto" w:fill="auto"/>
          </w:tcPr>
          <w:p w14:paraId="2C68ED7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06B9453"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1. The software evaluated is software that provides a user interface.</w:t>
            </w:r>
          </w:p>
          <w:p w14:paraId="4A260BAB" w14:textId="77777777" w:rsidR="00DA7CBD" w:rsidRPr="00BF76E0" w:rsidRDefault="00DA7CBD" w:rsidP="00DA7CBD">
            <w:pPr>
              <w:keepNext/>
              <w:keepLines/>
              <w:spacing w:after="0"/>
              <w:rPr>
                <w:rFonts w:ascii="Arial" w:hAnsi="Arial" w:cs="Arial"/>
                <w:sz w:val="18"/>
                <w:szCs w:val="18"/>
              </w:rPr>
            </w:pPr>
            <w:r w:rsidRPr="00BF76E0">
              <w:rPr>
                <w:rFonts w:ascii="Arial" w:hAnsi="Arial" w:cs="Arial"/>
                <w:sz w:val="18"/>
                <w:szCs w:val="18"/>
              </w:rPr>
              <w:t>2. There is text rendered to the screen.</w:t>
            </w:r>
          </w:p>
        </w:tc>
      </w:tr>
      <w:tr w:rsidR="00DA7CBD" w:rsidRPr="00BF76E0" w14:paraId="1A5B8144" w14:textId="77777777" w:rsidTr="00DA7CBD">
        <w:trPr>
          <w:jc w:val="center"/>
        </w:trPr>
        <w:tc>
          <w:tcPr>
            <w:tcW w:w="1951" w:type="dxa"/>
            <w:shd w:val="clear" w:color="auto" w:fill="auto"/>
          </w:tcPr>
          <w:p w14:paraId="32053CB2" w14:textId="77777777" w:rsidR="00DA7CBD" w:rsidRPr="00BF76E0" w:rsidRDefault="00DA7CBD" w:rsidP="00DA7CBD">
            <w:pPr>
              <w:keepNext/>
              <w:keepLines/>
              <w:spacing w:after="0"/>
            </w:pPr>
            <w:r w:rsidRPr="00BF76E0">
              <w:rPr>
                <w:rFonts w:ascii="Arial" w:hAnsi="Arial"/>
                <w:sz w:val="18"/>
              </w:rPr>
              <w:t>Procedure</w:t>
            </w:r>
          </w:p>
        </w:tc>
        <w:tc>
          <w:tcPr>
            <w:tcW w:w="7088" w:type="dxa"/>
            <w:shd w:val="clear" w:color="auto" w:fill="auto"/>
          </w:tcPr>
          <w:p w14:paraId="0DF63B47"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3A4CD8A0"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11F570E" w14:textId="77777777" w:rsidR="00DA7CBD" w:rsidRPr="00BF76E0" w:rsidRDefault="00DA7CBD" w:rsidP="00DA7CBD">
            <w:pPr>
              <w:keepNext/>
              <w:keepLines/>
              <w:spacing w:after="0"/>
              <w:rPr>
                <w:rFonts w:ascii="Arial" w:hAnsi="Arial" w:cs="Arial"/>
                <w:sz w:val="18"/>
                <w:szCs w:val="18"/>
                <w:lang w:bidi="en-US"/>
              </w:rPr>
            </w:pPr>
            <w:r w:rsidRPr="00BF76E0">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BF76E0" w14:paraId="071F5AD4" w14:textId="77777777" w:rsidTr="00DA7CBD">
        <w:trPr>
          <w:jc w:val="center"/>
        </w:trPr>
        <w:tc>
          <w:tcPr>
            <w:tcW w:w="1951" w:type="dxa"/>
            <w:shd w:val="clear" w:color="auto" w:fill="auto"/>
          </w:tcPr>
          <w:p w14:paraId="437AC4A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7D60D6F" w14:textId="77777777" w:rsidR="00DA7CBD" w:rsidRPr="00BF76E0" w:rsidRDefault="00DA7CBD" w:rsidP="00DA7CBD">
            <w:pPr>
              <w:keepNext/>
              <w:keepLines/>
              <w:spacing w:after="0"/>
              <w:rPr>
                <w:rFonts w:ascii="Arial" w:hAnsi="Arial"/>
                <w:sz w:val="18"/>
              </w:rPr>
            </w:pPr>
            <w:r w:rsidRPr="00BF76E0">
              <w:rPr>
                <w:rFonts w:ascii="Arial" w:hAnsi="Arial"/>
                <w:sz w:val="18"/>
              </w:rPr>
              <w:t>P</w:t>
            </w:r>
            <w:r>
              <w:rPr>
                <w:rFonts w:ascii="Arial" w:hAnsi="Arial"/>
                <w:sz w:val="18"/>
              </w:rPr>
              <w:t>ass: Checks 1, 2 and 3 are true</w:t>
            </w:r>
          </w:p>
          <w:p w14:paraId="49CE36F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w:t>
            </w:r>
            <w:r w:rsidRPr="0033092B">
              <w:rPr>
                <w:rFonts w:ascii="Arial" w:hAnsi="Arial"/>
                <w:sz w:val="18"/>
              </w:rPr>
              <w:t>or</w:t>
            </w:r>
            <w:r>
              <w:rPr>
                <w:rFonts w:ascii="Arial" w:hAnsi="Arial"/>
                <w:sz w:val="18"/>
              </w:rPr>
              <w:t xml:space="preserve"> 3 is false</w:t>
            </w:r>
          </w:p>
        </w:tc>
      </w:tr>
    </w:tbl>
    <w:p w14:paraId="58EC3A3A" w14:textId="77777777" w:rsidR="00DA7CBD" w:rsidRPr="00BF76E0" w:rsidRDefault="00DA7CBD" w:rsidP="00DA7CBD"/>
    <w:p w14:paraId="79829A49" w14:textId="77777777" w:rsidR="00DA7CBD" w:rsidRPr="00BF76E0" w:rsidRDefault="00DA7CBD" w:rsidP="00DA7CBD">
      <w:pPr>
        <w:pStyle w:val="Heading5"/>
      </w:pPr>
      <w:bookmarkStart w:id="2807" w:name="_Toc372010575"/>
      <w:bookmarkStart w:id="2808" w:name="_Toc379382945"/>
      <w:bookmarkStart w:id="2809" w:name="_Toc379383645"/>
      <w:bookmarkStart w:id="2810" w:name="_Toc494974609"/>
      <w:bookmarkStart w:id="2811" w:name="_Toc499392942"/>
      <w:r w:rsidRPr="00BF76E0">
        <w:t>C.11.3.2.11</w:t>
      </w:r>
      <w:r w:rsidRPr="00BF76E0">
        <w:tab/>
        <w:t>List of available actions</w:t>
      </w:r>
      <w:bookmarkEnd w:id="2807"/>
      <w:bookmarkEnd w:id="2808"/>
      <w:bookmarkEnd w:id="2809"/>
      <w:bookmarkEnd w:id="2810"/>
      <w:bookmarkEnd w:id="28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CEF3CEE" w14:textId="77777777" w:rsidTr="00DA7CBD">
        <w:trPr>
          <w:jc w:val="center"/>
        </w:trPr>
        <w:tc>
          <w:tcPr>
            <w:tcW w:w="1951" w:type="dxa"/>
            <w:shd w:val="clear" w:color="auto" w:fill="auto"/>
          </w:tcPr>
          <w:p w14:paraId="2265CCD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6704AB8" w14:textId="77777777" w:rsidR="00DA7CBD" w:rsidRPr="00BF76E0" w:rsidRDefault="00DA7CBD" w:rsidP="00DA7CBD">
            <w:pPr>
              <w:pStyle w:val="TAL"/>
            </w:pPr>
            <w:r w:rsidRPr="00BF76E0">
              <w:t>Inspection</w:t>
            </w:r>
          </w:p>
        </w:tc>
      </w:tr>
      <w:tr w:rsidR="00DA7CBD" w:rsidRPr="00BF76E0" w14:paraId="6AD4921D" w14:textId="77777777" w:rsidTr="00DA7CBD">
        <w:trPr>
          <w:jc w:val="center"/>
        </w:trPr>
        <w:tc>
          <w:tcPr>
            <w:tcW w:w="1951" w:type="dxa"/>
            <w:shd w:val="clear" w:color="auto" w:fill="auto"/>
          </w:tcPr>
          <w:p w14:paraId="51011FE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3317F3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CE93CF7"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have actions that can be executed by the user.</w:t>
            </w:r>
          </w:p>
        </w:tc>
      </w:tr>
      <w:tr w:rsidR="00DA7CBD" w:rsidRPr="00BF76E0" w14:paraId="670E7428" w14:textId="77777777" w:rsidTr="00DA7CBD">
        <w:trPr>
          <w:jc w:val="center"/>
        </w:trPr>
        <w:tc>
          <w:tcPr>
            <w:tcW w:w="1951" w:type="dxa"/>
            <w:shd w:val="clear" w:color="auto" w:fill="auto"/>
          </w:tcPr>
          <w:p w14:paraId="77F6603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1D502C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w:t>
            </w:r>
          </w:p>
          <w:p w14:paraId="23D96BE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this list is programmatically determinable by assistive technologies.</w:t>
            </w:r>
          </w:p>
        </w:tc>
      </w:tr>
      <w:tr w:rsidR="00DA7CBD" w:rsidRPr="00BF76E0" w14:paraId="2884A596" w14:textId="77777777" w:rsidTr="00DA7CBD">
        <w:trPr>
          <w:jc w:val="center"/>
        </w:trPr>
        <w:tc>
          <w:tcPr>
            <w:tcW w:w="1951" w:type="dxa"/>
            <w:shd w:val="clear" w:color="auto" w:fill="auto"/>
          </w:tcPr>
          <w:p w14:paraId="308B158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2C66EB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1 and 2 are </w:t>
            </w:r>
            <w:r>
              <w:rPr>
                <w:rFonts w:ascii="Arial" w:hAnsi="Arial"/>
                <w:sz w:val="18"/>
              </w:rPr>
              <w:t>true</w:t>
            </w:r>
          </w:p>
          <w:p w14:paraId="7192D1B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w:t>
            </w:r>
            <w:r>
              <w:rPr>
                <w:rFonts w:ascii="Arial" w:hAnsi="Arial"/>
                <w:sz w:val="18"/>
              </w:rPr>
              <w:t xml:space="preserve"> is false</w:t>
            </w:r>
          </w:p>
        </w:tc>
      </w:tr>
    </w:tbl>
    <w:p w14:paraId="03D13D3E" w14:textId="77777777" w:rsidR="00DA7CBD" w:rsidRPr="00BF76E0" w:rsidRDefault="00DA7CBD" w:rsidP="00DA7CBD"/>
    <w:p w14:paraId="0D272D85" w14:textId="77777777" w:rsidR="00DA7CBD" w:rsidRPr="00BF76E0" w:rsidRDefault="00DA7CBD" w:rsidP="00DA7CBD">
      <w:pPr>
        <w:pStyle w:val="Heading5"/>
      </w:pPr>
      <w:bookmarkStart w:id="2812" w:name="_Toc372010576"/>
      <w:bookmarkStart w:id="2813" w:name="_Toc379382946"/>
      <w:bookmarkStart w:id="2814" w:name="_Toc379383646"/>
      <w:bookmarkStart w:id="2815" w:name="_Toc494974610"/>
      <w:bookmarkStart w:id="2816" w:name="_Toc499392943"/>
      <w:r w:rsidRPr="00BF76E0">
        <w:t>C.11.3.2.12</w:t>
      </w:r>
      <w:r w:rsidRPr="00BF76E0">
        <w:tab/>
        <w:t>Execution of available actions</w:t>
      </w:r>
      <w:bookmarkEnd w:id="2812"/>
      <w:bookmarkEnd w:id="2813"/>
      <w:bookmarkEnd w:id="2814"/>
      <w:bookmarkEnd w:id="2815"/>
      <w:bookmarkEnd w:id="28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258403D" w14:textId="77777777" w:rsidTr="00DA7CBD">
        <w:trPr>
          <w:jc w:val="center"/>
        </w:trPr>
        <w:tc>
          <w:tcPr>
            <w:tcW w:w="1951" w:type="dxa"/>
            <w:shd w:val="clear" w:color="auto" w:fill="auto"/>
          </w:tcPr>
          <w:p w14:paraId="330A11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44B285D" w14:textId="77777777" w:rsidR="00DA7CBD" w:rsidRPr="00BF76E0" w:rsidRDefault="00DA7CBD" w:rsidP="00DA7CBD">
            <w:pPr>
              <w:pStyle w:val="TAL"/>
            </w:pPr>
            <w:r w:rsidRPr="00BF76E0">
              <w:t>Inspection and testing</w:t>
            </w:r>
          </w:p>
        </w:tc>
      </w:tr>
      <w:tr w:rsidR="00DA7CBD" w:rsidRPr="00BF76E0" w14:paraId="19BD043E" w14:textId="77777777" w:rsidTr="00DA7CBD">
        <w:trPr>
          <w:jc w:val="center"/>
        </w:trPr>
        <w:tc>
          <w:tcPr>
            <w:tcW w:w="1951" w:type="dxa"/>
            <w:shd w:val="clear" w:color="auto" w:fill="auto"/>
          </w:tcPr>
          <w:p w14:paraId="3EA556C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7FFCD03"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5B68E46C"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have actions that can be executed by the user.</w:t>
            </w:r>
          </w:p>
          <w:p w14:paraId="620FF87F"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execute user actions.</w:t>
            </w:r>
          </w:p>
        </w:tc>
      </w:tr>
      <w:tr w:rsidR="00DA7CBD" w:rsidRPr="00BF76E0" w14:paraId="64833B6D" w14:textId="77777777" w:rsidTr="00DA7CBD">
        <w:trPr>
          <w:jc w:val="center"/>
        </w:trPr>
        <w:tc>
          <w:tcPr>
            <w:tcW w:w="1951" w:type="dxa"/>
            <w:shd w:val="clear" w:color="auto" w:fill="auto"/>
          </w:tcPr>
          <w:p w14:paraId="03588BC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6F70F2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the list of actions that can be executed by assistive technologies according to 11.3.2.11.</w:t>
            </w:r>
          </w:p>
          <w:p w14:paraId="7F0E594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all the actions in the list can successfully be executed by assistive technologies.</w:t>
            </w:r>
          </w:p>
        </w:tc>
      </w:tr>
      <w:tr w:rsidR="00DA7CBD" w:rsidRPr="00BF76E0" w14:paraId="525D0C86" w14:textId="77777777" w:rsidTr="00DA7CBD">
        <w:trPr>
          <w:jc w:val="center"/>
        </w:trPr>
        <w:tc>
          <w:tcPr>
            <w:tcW w:w="1951" w:type="dxa"/>
            <w:shd w:val="clear" w:color="auto" w:fill="auto"/>
          </w:tcPr>
          <w:p w14:paraId="198BA795"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A8B096" w14:textId="77777777" w:rsidR="00DA7CBD" w:rsidRPr="00BF76E0" w:rsidRDefault="00DA7CBD" w:rsidP="00DA7CBD">
            <w:pPr>
              <w:keepNext/>
              <w:keepLines/>
              <w:spacing w:after="0"/>
              <w:rPr>
                <w:rFonts w:ascii="Arial" w:hAnsi="Arial"/>
                <w:sz w:val="18"/>
              </w:rPr>
            </w:pPr>
            <w:r w:rsidRPr="00BF76E0">
              <w:rPr>
                <w:rFonts w:ascii="Arial" w:hAnsi="Arial"/>
                <w:sz w:val="18"/>
              </w:rPr>
              <w:t>Pass: Checks</w:t>
            </w:r>
            <w:r>
              <w:rPr>
                <w:rFonts w:ascii="Arial" w:hAnsi="Arial"/>
                <w:sz w:val="18"/>
              </w:rPr>
              <w:t xml:space="preserve"> 1 and 2 are true</w:t>
            </w:r>
          </w:p>
          <w:p w14:paraId="6B8B197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Pr>
                <w:rFonts w:ascii="Arial" w:hAnsi="Arial"/>
                <w:sz w:val="18"/>
              </w:rPr>
              <w:t xml:space="preserve"> 2 is false</w:t>
            </w:r>
          </w:p>
        </w:tc>
      </w:tr>
    </w:tbl>
    <w:p w14:paraId="56B65B4D" w14:textId="77777777" w:rsidR="00DA7CBD" w:rsidRPr="00BF76E0" w:rsidRDefault="00DA7CBD" w:rsidP="00DA7CBD"/>
    <w:p w14:paraId="2CD98505" w14:textId="77777777" w:rsidR="00DA7CBD" w:rsidRPr="00BF76E0" w:rsidRDefault="00DA7CBD" w:rsidP="00DA7CBD">
      <w:pPr>
        <w:pStyle w:val="Heading5"/>
      </w:pPr>
      <w:bookmarkStart w:id="2817" w:name="_Toc372010577"/>
      <w:bookmarkStart w:id="2818" w:name="_Toc379382947"/>
      <w:bookmarkStart w:id="2819" w:name="_Toc379383647"/>
      <w:bookmarkStart w:id="2820" w:name="_Toc494974611"/>
      <w:bookmarkStart w:id="2821" w:name="_Toc499392944"/>
      <w:r w:rsidRPr="00BF76E0">
        <w:t>C.11.3.2.13</w:t>
      </w:r>
      <w:r w:rsidRPr="00BF76E0">
        <w:tab/>
        <w:t>Tracking of focus and selection attributes</w:t>
      </w:r>
      <w:bookmarkEnd w:id="2817"/>
      <w:bookmarkEnd w:id="2818"/>
      <w:bookmarkEnd w:id="2819"/>
      <w:bookmarkEnd w:id="2820"/>
      <w:bookmarkEnd w:id="28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1AFF1AF0" w14:textId="77777777" w:rsidTr="00DA7CBD">
        <w:trPr>
          <w:jc w:val="center"/>
        </w:trPr>
        <w:tc>
          <w:tcPr>
            <w:tcW w:w="1951" w:type="dxa"/>
            <w:shd w:val="clear" w:color="auto" w:fill="auto"/>
          </w:tcPr>
          <w:p w14:paraId="2FD0E7C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59C59D" w14:textId="77777777" w:rsidR="00DA7CBD" w:rsidRPr="00BF76E0" w:rsidRDefault="00DA7CBD" w:rsidP="00DA7CBD">
            <w:pPr>
              <w:pStyle w:val="TAL"/>
            </w:pPr>
            <w:r w:rsidRPr="00BF76E0">
              <w:t>Inspection and testing</w:t>
            </w:r>
          </w:p>
        </w:tc>
      </w:tr>
      <w:tr w:rsidR="00DA7CBD" w:rsidRPr="00BF76E0" w14:paraId="1D623CFD" w14:textId="77777777" w:rsidTr="00DA7CBD">
        <w:trPr>
          <w:jc w:val="center"/>
        </w:trPr>
        <w:tc>
          <w:tcPr>
            <w:tcW w:w="1951" w:type="dxa"/>
            <w:shd w:val="clear" w:color="auto" w:fill="auto"/>
          </w:tcPr>
          <w:p w14:paraId="47B9294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57061B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63610DFB" w14:textId="77777777" w:rsidR="00DA7CBD" w:rsidRPr="00BF76E0" w:rsidRDefault="00DA7CBD" w:rsidP="00DA7CBD">
            <w:pPr>
              <w:keepNext/>
              <w:keepLines/>
              <w:spacing w:after="0"/>
              <w:rPr>
                <w:rFonts w:ascii="Arial" w:hAnsi="Arial"/>
                <w:sz w:val="18"/>
              </w:rPr>
            </w:pPr>
            <w:r w:rsidRPr="00BF76E0">
              <w:rPr>
                <w:rFonts w:ascii="Arial" w:hAnsi="Arial"/>
                <w:sz w:val="18"/>
              </w:rPr>
              <w:t>2. There are user interface elements that enable text editing.</w:t>
            </w:r>
          </w:p>
        </w:tc>
      </w:tr>
      <w:tr w:rsidR="00DA7CBD" w:rsidRPr="00BF76E0" w14:paraId="4267D398" w14:textId="77777777" w:rsidTr="00DA7CBD">
        <w:trPr>
          <w:jc w:val="center"/>
        </w:trPr>
        <w:tc>
          <w:tcPr>
            <w:tcW w:w="1951" w:type="dxa"/>
            <w:shd w:val="clear" w:color="auto" w:fill="auto"/>
          </w:tcPr>
          <w:p w14:paraId="5CCA717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703EAB"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user interface element's information includes mechanism</w:t>
            </w:r>
            <w:r>
              <w:rPr>
                <w:rFonts w:ascii="Arial" w:hAnsi="Arial"/>
                <w:sz w:val="18"/>
                <w:lang w:bidi="en-US"/>
              </w:rPr>
              <w:t>s</w:t>
            </w:r>
            <w:r w:rsidRPr="00BF76E0">
              <w:rPr>
                <w:rFonts w:ascii="Arial" w:hAnsi="Arial"/>
                <w:sz w:val="18"/>
                <w:lang w:bidi="en-US"/>
              </w:rPr>
              <w:t xml:space="preserve"> to track focus, text insertion point and selection attributes.</w:t>
            </w:r>
          </w:p>
          <w:p w14:paraId="36210EC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this information is programmatically determinable by assistive technologies.</w:t>
            </w:r>
          </w:p>
          <w:p w14:paraId="2D41786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Activate those tracking mechanisms.</w:t>
            </w:r>
          </w:p>
          <w:p w14:paraId="43B6096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As a user, use the text editing functionality in the evaluated software product.</w:t>
            </w:r>
          </w:p>
          <w:p w14:paraId="3992738E"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the tracking of focus, text insertion point and selection attributes work.</w:t>
            </w:r>
          </w:p>
        </w:tc>
      </w:tr>
      <w:tr w:rsidR="00DA7CBD" w:rsidRPr="00BF76E0" w14:paraId="6F230A41" w14:textId="77777777" w:rsidTr="00DA7CBD">
        <w:trPr>
          <w:jc w:val="center"/>
        </w:trPr>
        <w:tc>
          <w:tcPr>
            <w:tcW w:w="1951" w:type="dxa"/>
            <w:shd w:val="clear" w:color="auto" w:fill="auto"/>
          </w:tcPr>
          <w:p w14:paraId="242D533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79DE85D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and 5 </w:t>
            </w:r>
            <w:r>
              <w:rPr>
                <w:rFonts w:ascii="Arial" w:hAnsi="Arial"/>
                <w:sz w:val="18"/>
              </w:rPr>
              <w:t>are true</w:t>
            </w:r>
          </w:p>
          <w:p w14:paraId="68C1D55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5 </w:t>
            </w:r>
            <w:r>
              <w:rPr>
                <w:rFonts w:ascii="Arial" w:hAnsi="Arial"/>
                <w:sz w:val="18"/>
              </w:rPr>
              <w:t>is false</w:t>
            </w:r>
          </w:p>
        </w:tc>
      </w:tr>
    </w:tbl>
    <w:p w14:paraId="2E4D45AB" w14:textId="77777777" w:rsidR="00DA7CBD" w:rsidRPr="00BF76E0" w:rsidRDefault="00DA7CBD" w:rsidP="00DA7CBD"/>
    <w:p w14:paraId="657673E1" w14:textId="77777777" w:rsidR="00DA7CBD" w:rsidRPr="00BF76E0" w:rsidRDefault="00DA7CBD" w:rsidP="00DA7CBD">
      <w:pPr>
        <w:pStyle w:val="Heading5"/>
      </w:pPr>
      <w:bookmarkStart w:id="2822" w:name="_Toc372010578"/>
      <w:bookmarkStart w:id="2823" w:name="_Toc379382948"/>
      <w:bookmarkStart w:id="2824" w:name="_Toc379383648"/>
      <w:bookmarkStart w:id="2825" w:name="_Toc494974612"/>
      <w:bookmarkStart w:id="2826" w:name="_Toc499392945"/>
      <w:r w:rsidRPr="00BF76E0">
        <w:t>C.11.3.2.14</w:t>
      </w:r>
      <w:r w:rsidRPr="00BF76E0">
        <w:tab/>
        <w:t>Modification of focus and selection attributes</w:t>
      </w:r>
      <w:bookmarkEnd w:id="2822"/>
      <w:bookmarkEnd w:id="2823"/>
      <w:bookmarkEnd w:id="2824"/>
      <w:bookmarkEnd w:id="2825"/>
      <w:bookmarkEnd w:id="28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6FFA3F5" w14:textId="77777777" w:rsidTr="00DA7CBD">
        <w:trPr>
          <w:jc w:val="center"/>
        </w:trPr>
        <w:tc>
          <w:tcPr>
            <w:tcW w:w="1951" w:type="dxa"/>
            <w:shd w:val="clear" w:color="auto" w:fill="auto"/>
          </w:tcPr>
          <w:p w14:paraId="0C4878E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351DFB2" w14:textId="77777777" w:rsidR="00DA7CBD" w:rsidRPr="00BF76E0" w:rsidRDefault="00DA7CBD" w:rsidP="00DA7CBD">
            <w:pPr>
              <w:pStyle w:val="TAL"/>
            </w:pPr>
            <w:r w:rsidRPr="00BF76E0">
              <w:t>Testing</w:t>
            </w:r>
          </w:p>
        </w:tc>
      </w:tr>
      <w:tr w:rsidR="00DA7CBD" w:rsidRPr="00BF76E0" w14:paraId="0C993F68" w14:textId="77777777" w:rsidTr="00DA7CBD">
        <w:trPr>
          <w:jc w:val="center"/>
        </w:trPr>
        <w:tc>
          <w:tcPr>
            <w:tcW w:w="1951" w:type="dxa"/>
            <w:shd w:val="clear" w:color="auto" w:fill="auto"/>
          </w:tcPr>
          <w:p w14:paraId="18419DE3"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852C39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0A254AB3"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that can receive focus </w:t>
            </w:r>
            <w:r w:rsidRPr="0033092B">
              <w:rPr>
                <w:rFonts w:ascii="Arial" w:hAnsi="Arial"/>
                <w:sz w:val="18"/>
              </w:rPr>
              <w:t>or</w:t>
            </w:r>
            <w:r w:rsidRPr="00BF76E0">
              <w:rPr>
                <w:rFonts w:ascii="Arial" w:hAnsi="Arial"/>
                <w:sz w:val="18"/>
              </w:rPr>
              <w:t xml:space="preserve"> that enable text editing.</w:t>
            </w:r>
          </w:p>
          <w:p w14:paraId="53AF7145"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platform software to programmatically modify focus, text insertion point and selection attributes of user interface elements.</w:t>
            </w:r>
          </w:p>
        </w:tc>
      </w:tr>
      <w:tr w:rsidR="00DA7CBD" w:rsidRPr="00BF76E0" w14:paraId="22A448CF" w14:textId="77777777" w:rsidTr="00DA7CBD">
        <w:trPr>
          <w:jc w:val="center"/>
        </w:trPr>
        <w:tc>
          <w:tcPr>
            <w:tcW w:w="1951" w:type="dxa"/>
            <w:shd w:val="clear" w:color="auto" w:fill="auto"/>
          </w:tcPr>
          <w:p w14:paraId="6E223C5D"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272B5D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75B6F542"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For user interface elements that enable text editing</w:t>
            </w:r>
            <w:r w:rsidRPr="00BF76E0">
              <w:rPr>
                <w:rFonts w:ascii="Arial" w:hAnsi="Arial"/>
                <w:sz w:val="18"/>
              </w:rPr>
              <w:t xml:space="preserve"> </w:t>
            </w:r>
            <w:r w:rsidRPr="00BF76E0">
              <w:rPr>
                <w:rFonts w:ascii="Arial" w:hAnsi="Arial"/>
                <w:sz w:val="18"/>
                <w:lang w:bidi="en-US"/>
              </w:rPr>
              <w:t>by a user without the use of assistive technology, check that the position of the text insertion point can be programmatically modified by assistive technologies.</w:t>
            </w:r>
          </w:p>
          <w:p w14:paraId="06EBE45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BF76E0" w14:paraId="58EC089E" w14:textId="77777777" w:rsidTr="00DA7CBD">
        <w:trPr>
          <w:jc w:val="center"/>
        </w:trPr>
        <w:tc>
          <w:tcPr>
            <w:tcW w:w="1951" w:type="dxa"/>
            <w:shd w:val="clear" w:color="auto" w:fill="auto"/>
          </w:tcPr>
          <w:p w14:paraId="1389E73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C773345"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73F6AA31"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7213881C" w14:textId="77777777" w:rsidR="00DA7CBD" w:rsidRPr="00BF76E0" w:rsidRDefault="00DA7CBD" w:rsidP="00DA7CBD"/>
    <w:p w14:paraId="72599DE5" w14:textId="77777777" w:rsidR="00DA7CBD" w:rsidRPr="00BF76E0" w:rsidRDefault="00DA7CBD" w:rsidP="00DA7CBD">
      <w:pPr>
        <w:pStyle w:val="Heading5"/>
      </w:pPr>
      <w:bookmarkStart w:id="2827" w:name="_Toc372010579"/>
      <w:bookmarkStart w:id="2828" w:name="_Toc379382949"/>
      <w:bookmarkStart w:id="2829" w:name="_Toc379383649"/>
      <w:bookmarkStart w:id="2830" w:name="_Toc494974613"/>
      <w:bookmarkStart w:id="2831" w:name="_Toc499392946"/>
      <w:r w:rsidRPr="00BF76E0">
        <w:t>C.11.3.2.15</w:t>
      </w:r>
      <w:r w:rsidRPr="00BF76E0">
        <w:tab/>
        <w:t>Change notification</w:t>
      </w:r>
      <w:bookmarkEnd w:id="2827"/>
      <w:bookmarkEnd w:id="2828"/>
      <w:bookmarkEnd w:id="2829"/>
      <w:bookmarkEnd w:id="2830"/>
      <w:bookmarkEnd w:id="28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73AACBB" w14:textId="77777777" w:rsidTr="00DA7CBD">
        <w:trPr>
          <w:jc w:val="center"/>
        </w:trPr>
        <w:tc>
          <w:tcPr>
            <w:tcW w:w="1951" w:type="dxa"/>
            <w:shd w:val="clear" w:color="auto" w:fill="auto"/>
          </w:tcPr>
          <w:p w14:paraId="730B409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1BAD2EE" w14:textId="77777777" w:rsidR="00DA7CBD" w:rsidRPr="00BF76E0" w:rsidRDefault="00DA7CBD" w:rsidP="00DA7CBD">
            <w:pPr>
              <w:pStyle w:val="TAL"/>
            </w:pPr>
            <w:r w:rsidRPr="00BF76E0">
              <w:t>Inspection and testing</w:t>
            </w:r>
          </w:p>
        </w:tc>
      </w:tr>
      <w:tr w:rsidR="00DA7CBD" w:rsidRPr="00BF76E0" w14:paraId="0B6A1045" w14:textId="77777777" w:rsidTr="00DA7CBD">
        <w:trPr>
          <w:jc w:val="center"/>
        </w:trPr>
        <w:tc>
          <w:tcPr>
            <w:tcW w:w="1951" w:type="dxa"/>
            <w:shd w:val="clear" w:color="auto" w:fill="auto"/>
          </w:tcPr>
          <w:p w14:paraId="31016B9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891151"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tc>
      </w:tr>
      <w:tr w:rsidR="00DA7CBD" w:rsidRPr="00BF76E0" w14:paraId="7865D096" w14:textId="77777777" w:rsidTr="00DA7CBD">
        <w:trPr>
          <w:jc w:val="center"/>
        </w:trPr>
        <w:tc>
          <w:tcPr>
            <w:tcW w:w="1951" w:type="dxa"/>
            <w:shd w:val="clear" w:color="auto" w:fill="auto"/>
          </w:tcPr>
          <w:p w14:paraId="7EFED13F"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AE683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Activate notifications of changes in the user interface elements.</w:t>
            </w:r>
          </w:p>
          <w:p w14:paraId="0DE078B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7783FEE9"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3. Check that notifications about changes in row, column and headers of data tables are sent to assistive technologies, if this information changes in the software.</w:t>
            </w:r>
          </w:p>
          <w:p w14:paraId="1DD7293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4. Check that notifications about changes in values (current value, minimum value and maximum value) are sent, if this information changes in the software.</w:t>
            </w:r>
          </w:p>
          <w:p w14:paraId="625493C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5. Check that notifications about changes in label relationships are sent o assistive technologies, if this information changes in the software.</w:t>
            </w:r>
          </w:p>
          <w:p w14:paraId="61B5CB46"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6. Check that notifications about changes in parent-child relationships are sent to assistive technologies, if this information changes in the software.</w:t>
            </w:r>
          </w:p>
          <w:p w14:paraId="16442D0D"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5080FF6C"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8. Check that notifications about changes in the list of available actions are sent to assistive technologies, if this information changes in the software.</w:t>
            </w:r>
          </w:p>
          <w:p w14:paraId="7FD3B8CF"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BF76E0" w14:paraId="70CBEE73" w14:textId="77777777" w:rsidTr="00DA7CBD">
        <w:trPr>
          <w:jc w:val="center"/>
        </w:trPr>
        <w:tc>
          <w:tcPr>
            <w:tcW w:w="1951" w:type="dxa"/>
            <w:shd w:val="clear" w:color="auto" w:fill="auto"/>
          </w:tcPr>
          <w:p w14:paraId="75000034"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C14B28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Checks 2, </w:t>
            </w:r>
            <w:r>
              <w:rPr>
                <w:rFonts w:ascii="Arial" w:hAnsi="Arial"/>
                <w:sz w:val="18"/>
              </w:rPr>
              <w:t>3, 4, 5, 6, 7, 8 and 9 are true</w:t>
            </w:r>
          </w:p>
          <w:p w14:paraId="611153E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2, 3, 4, 5, 6, 7, 8 </w:t>
            </w:r>
            <w:r w:rsidRPr="0033092B">
              <w:rPr>
                <w:rFonts w:ascii="Arial" w:hAnsi="Arial"/>
                <w:sz w:val="18"/>
              </w:rPr>
              <w:t>or</w:t>
            </w:r>
            <w:r>
              <w:rPr>
                <w:rFonts w:ascii="Arial" w:hAnsi="Arial"/>
                <w:sz w:val="18"/>
              </w:rPr>
              <w:t xml:space="preserve"> 9 is false</w:t>
            </w:r>
          </w:p>
        </w:tc>
      </w:tr>
    </w:tbl>
    <w:p w14:paraId="5A879A73" w14:textId="77777777" w:rsidR="00DA7CBD" w:rsidRPr="00BF76E0" w:rsidRDefault="00DA7CBD" w:rsidP="00DA7CBD"/>
    <w:p w14:paraId="1F3D248A" w14:textId="77777777" w:rsidR="00DA7CBD" w:rsidRPr="00BF76E0" w:rsidRDefault="00DA7CBD" w:rsidP="00DA7CBD">
      <w:pPr>
        <w:pStyle w:val="Heading5"/>
      </w:pPr>
      <w:bookmarkStart w:id="2832" w:name="_Toc372010580"/>
      <w:bookmarkStart w:id="2833" w:name="_Toc379382950"/>
      <w:bookmarkStart w:id="2834" w:name="_Toc379383650"/>
      <w:bookmarkStart w:id="2835" w:name="_Toc494974614"/>
      <w:bookmarkStart w:id="2836" w:name="_Toc499392947"/>
      <w:r w:rsidRPr="00BF76E0">
        <w:t>C.11.3.2.16</w:t>
      </w:r>
      <w:r w:rsidRPr="00BF76E0">
        <w:tab/>
        <w:t>Modifications of states and properties</w:t>
      </w:r>
      <w:bookmarkEnd w:id="2832"/>
      <w:bookmarkEnd w:id="2833"/>
      <w:bookmarkEnd w:id="2834"/>
      <w:bookmarkEnd w:id="2835"/>
      <w:bookmarkEnd w:id="28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89CBFF4" w14:textId="77777777" w:rsidTr="00DA7CBD">
        <w:trPr>
          <w:jc w:val="center"/>
        </w:trPr>
        <w:tc>
          <w:tcPr>
            <w:tcW w:w="1951" w:type="dxa"/>
            <w:shd w:val="clear" w:color="auto" w:fill="auto"/>
          </w:tcPr>
          <w:p w14:paraId="07AF982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66CD7B9" w14:textId="77777777" w:rsidR="00DA7CBD" w:rsidRPr="00BF76E0" w:rsidRDefault="00DA7CBD" w:rsidP="00DA7CBD">
            <w:pPr>
              <w:pStyle w:val="TAL"/>
            </w:pPr>
            <w:r w:rsidRPr="00BF76E0">
              <w:t>Testing</w:t>
            </w:r>
          </w:p>
        </w:tc>
      </w:tr>
      <w:tr w:rsidR="00DA7CBD" w:rsidRPr="00BF76E0" w14:paraId="231C0B7E" w14:textId="77777777" w:rsidTr="00DA7CBD">
        <w:trPr>
          <w:jc w:val="center"/>
        </w:trPr>
        <w:tc>
          <w:tcPr>
            <w:tcW w:w="1951" w:type="dxa"/>
            <w:shd w:val="clear" w:color="auto" w:fill="auto"/>
          </w:tcPr>
          <w:p w14:paraId="407CD54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00EABE9"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1DE5B61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whose state </w:t>
            </w:r>
            <w:r w:rsidRPr="0033092B">
              <w:rPr>
                <w:rFonts w:ascii="Arial" w:hAnsi="Arial"/>
                <w:sz w:val="18"/>
              </w:rPr>
              <w:t>or</w:t>
            </w:r>
            <w:r w:rsidRPr="00BF76E0">
              <w:rPr>
                <w:rFonts w:ascii="Arial" w:hAnsi="Arial"/>
                <w:sz w:val="18"/>
              </w:rPr>
              <w:t xml:space="preserve"> properties can be modified by a user without the use of assistive technology.</w:t>
            </w:r>
          </w:p>
          <w:p w14:paraId="1086EC18"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modify states and properties of user interface elements.</w:t>
            </w:r>
          </w:p>
        </w:tc>
      </w:tr>
      <w:tr w:rsidR="00DA7CBD" w:rsidRPr="00BF76E0" w14:paraId="046821C2" w14:textId="77777777" w:rsidTr="00DA7CBD">
        <w:trPr>
          <w:jc w:val="center"/>
        </w:trPr>
        <w:tc>
          <w:tcPr>
            <w:tcW w:w="1951" w:type="dxa"/>
            <w:shd w:val="clear" w:color="auto" w:fill="auto"/>
          </w:tcPr>
          <w:p w14:paraId="05F1B22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4C1953"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the state of user interface elements, whose state can be modified by a user without the use of assistive technology, can be programmatically modified by assistive technologies.</w:t>
            </w:r>
          </w:p>
          <w:p w14:paraId="16743D80"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BF76E0" w14:paraId="40EF9AF9" w14:textId="77777777" w:rsidTr="00DA7CBD">
        <w:trPr>
          <w:jc w:val="center"/>
        </w:trPr>
        <w:tc>
          <w:tcPr>
            <w:tcW w:w="1951" w:type="dxa"/>
            <w:shd w:val="clear" w:color="auto" w:fill="auto"/>
          </w:tcPr>
          <w:p w14:paraId="29E3C32E"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1C37BED"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6376001F"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43192A02" w14:textId="77777777" w:rsidR="00DA7CBD" w:rsidRPr="00BF76E0" w:rsidRDefault="00DA7CBD" w:rsidP="00DA7CBD"/>
    <w:p w14:paraId="376D699E" w14:textId="77777777" w:rsidR="00DA7CBD" w:rsidRPr="00BF76E0" w:rsidRDefault="00DA7CBD" w:rsidP="00DA7CBD">
      <w:pPr>
        <w:pStyle w:val="Heading5"/>
      </w:pPr>
      <w:bookmarkStart w:id="2837" w:name="_Toc372010581"/>
      <w:bookmarkStart w:id="2838" w:name="_Toc379382951"/>
      <w:bookmarkStart w:id="2839" w:name="_Toc379383651"/>
      <w:bookmarkStart w:id="2840" w:name="_Toc494974615"/>
      <w:bookmarkStart w:id="2841" w:name="_Toc499392948"/>
      <w:r w:rsidRPr="00BF76E0">
        <w:t>C.11.3.2.17</w:t>
      </w:r>
      <w:r w:rsidRPr="00BF76E0">
        <w:tab/>
        <w:t>Modifications of values and text</w:t>
      </w:r>
      <w:bookmarkEnd w:id="2837"/>
      <w:bookmarkEnd w:id="2838"/>
      <w:bookmarkEnd w:id="2839"/>
      <w:bookmarkEnd w:id="2840"/>
      <w:bookmarkEnd w:id="28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EB0F159" w14:textId="77777777" w:rsidTr="00DA7CBD">
        <w:trPr>
          <w:jc w:val="center"/>
        </w:trPr>
        <w:tc>
          <w:tcPr>
            <w:tcW w:w="1951" w:type="dxa"/>
            <w:shd w:val="clear" w:color="auto" w:fill="auto"/>
          </w:tcPr>
          <w:p w14:paraId="7B799289"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1F77E32" w14:textId="77777777" w:rsidR="00DA7CBD" w:rsidRPr="00BF76E0" w:rsidRDefault="00DA7CBD" w:rsidP="00DA7CBD">
            <w:pPr>
              <w:pStyle w:val="TAL"/>
            </w:pPr>
            <w:r w:rsidRPr="00BF76E0">
              <w:t>Testing</w:t>
            </w:r>
          </w:p>
        </w:tc>
      </w:tr>
      <w:tr w:rsidR="00DA7CBD" w:rsidRPr="00BF76E0" w14:paraId="157BE1F2" w14:textId="77777777" w:rsidTr="00DA7CBD">
        <w:trPr>
          <w:jc w:val="center"/>
        </w:trPr>
        <w:tc>
          <w:tcPr>
            <w:tcW w:w="1951" w:type="dxa"/>
            <w:shd w:val="clear" w:color="auto" w:fill="auto"/>
          </w:tcPr>
          <w:p w14:paraId="3527AB1E"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DDC68D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evaluated is software that provides a user interface.</w:t>
            </w:r>
          </w:p>
          <w:p w14:paraId="1BAE591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There are user interface elements whose values </w:t>
            </w:r>
            <w:r w:rsidRPr="0033092B">
              <w:rPr>
                <w:rFonts w:ascii="Arial" w:hAnsi="Arial"/>
                <w:sz w:val="18"/>
              </w:rPr>
              <w:t>or</w:t>
            </w:r>
            <w:r w:rsidRPr="00BF76E0">
              <w:rPr>
                <w:rFonts w:ascii="Arial" w:hAnsi="Arial"/>
                <w:sz w:val="18"/>
              </w:rPr>
              <w:t xml:space="preserve"> text can be modified by a user without the use of assistive technology.</w:t>
            </w:r>
          </w:p>
          <w:p w14:paraId="0A9BC908" w14:textId="77777777" w:rsidR="00DA7CBD" w:rsidRPr="00BF76E0" w:rsidRDefault="00DA7CBD" w:rsidP="00DA7CBD">
            <w:pPr>
              <w:keepNext/>
              <w:keepLines/>
              <w:spacing w:after="0"/>
              <w:rPr>
                <w:rFonts w:ascii="Arial" w:hAnsi="Arial"/>
                <w:sz w:val="18"/>
              </w:rPr>
            </w:pPr>
            <w:r w:rsidRPr="00BF76E0">
              <w:rPr>
                <w:rFonts w:ascii="Arial" w:hAnsi="Arial"/>
                <w:sz w:val="18"/>
              </w:rPr>
              <w:t>3. The security requirements permit assistive technology to programmatically modify values and text of user interface elements.</w:t>
            </w:r>
          </w:p>
        </w:tc>
      </w:tr>
      <w:tr w:rsidR="00DA7CBD" w:rsidRPr="00BF76E0" w14:paraId="1049E75E" w14:textId="77777777" w:rsidTr="00DA7CBD">
        <w:trPr>
          <w:jc w:val="center"/>
        </w:trPr>
        <w:tc>
          <w:tcPr>
            <w:tcW w:w="1951" w:type="dxa"/>
            <w:shd w:val="clear" w:color="auto" w:fill="auto"/>
          </w:tcPr>
          <w:p w14:paraId="4C97B09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725D989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 xml:space="preserve">1. Check that the values of user interface elements, whose values can be modified by a user without the use of assistive technology, </w:t>
            </w:r>
            <w:r w:rsidRPr="00BF76E0">
              <w:rPr>
                <w:rFonts w:ascii="Arial" w:hAnsi="Arial"/>
                <w:sz w:val="18"/>
              </w:rPr>
              <w:t>can be modified by assistive technologies</w:t>
            </w:r>
            <w:r w:rsidRPr="00BF76E0">
              <w:rPr>
                <w:rFonts w:ascii="Arial" w:hAnsi="Arial"/>
                <w:sz w:val="18"/>
                <w:lang w:bidi="en-US"/>
              </w:rPr>
              <w:t xml:space="preserve"> using the input methods of the platform.</w:t>
            </w:r>
          </w:p>
          <w:p w14:paraId="0BB3EAF8"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2. Check that the text of user interface elements, whose text can be modified by a user without the use of assistive technology</w:t>
            </w:r>
            <w:r w:rsidRPr="00BF76E0">
              <w:rPr>
                <w:rFonts w:ascii="Arial" w:hAnsi="Arial"/>
                <w:sz w:val="18"/>
              </w:rPr>
              <w:t>, can be modified by assistive technologies</w:t>
            </w:r>
            <w:r w:rsidRPr="00BF76E0">
              <w:rPr>
                <w:rFonts w:ascii="Arial" w:hAnsi="Arial"/>
                <w:sz w:val="18"/>
                <w:lang w:bidi="en-US"/>
              </w:rPr>
              <w:t xml:space="preserve"> using the input methods of the platform.</w:t>
            </w:r>
          </w:p>
        </w:tc>
      </w:tr>
      <w:tr w:rsidR="00DA7CBD" w:rsidRPr="00BF76E0" w14:paraId="4231F124" w14:textId="77777777" w:rsidTr="00DA7CBD">
        <w:trPr>
          <w:jc w:val="center"/>
        </w:trPr>
        <w:tc>
          <w:tcPr>
            <w:tcW w:w="1951" w:type="dxa"/>
            <w:shd w:val="clear" w:color="auto" w:fill="auto"/>
          </w:tcPr>
          <w:p w14:paraId="7E3DA842"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E6CE523" w14:textId="77777777" w:rsidR="00DA7CBD" w:rsidRPr="00BF76E0" w:rsidRDefault="00DA7CBD" w:rsidP="00DA7CBD">
            <w:pPr>
              <w:keepNext/>
              <w:keepLines/>
              <w:spacing w:after="0"/>
              <w:rPr>
                <w:rFonts w:ascii="Arial" w:hAnsi="Arial"/>
                <w:sz w:val="18"/>
              </w:rPr>
            </w:pPr>
            <w:r>
              <w:rPr>
                <w:rFonts w:ascii="Arial" w:hAnsi="Arial"/>
                <w:sz w:val="18"/>
              </w:rPr>
              <w:t>Pass: all checks are true</w:t>
            </w:r>
          </w:p>
          <w:p w14:paraId="529F3E9D" w14:textId="77777777" w:rsidR="00DA7CBD" w:rsidRPr="00BF76E0" w:rsidRDefault="00DA7CBD" w:rsidP="00DA7CBD">
            <w:pPr>
              <w:keepNext/>
              <w:keepLines/>
              <w:spacing w:after="0"/>
              <w:rPr>
                <w:rFonts w:ascii="Arial" w:hAnsi="Arial"/>
                <w:sz w:val="18"/>
              </w:rPr>
            </w:pPr>
            <w:r>
              <w:rPr>
                <w:rFonts w:ascii="Arial" w:hAnsi="Arial"/>
                <w:sz w:val="18"/>
              </w:rPr>
              <w:t>Fail: any check is false</w:t>
            </w:r>
          </w:p>
        </w:tc>
      </w:tr>
    </w:tbl>
    <w:p w14:paraId="10FCBF55" w14:textId="77777777" w:rsidR="00DA7CBD" w:rsidRPr="00BF76E0" w:rsidRDefault="00DA7CBD" w:rsidP="00DA7CBD"/>
    <w:p w14:paraId="4B44DDC5" w14:textId="77777777" w:rsidR="00DA7CBD" w:rsidRPr="00BF76E0" w:rsidRDefault="00DA7CBD" w:rsidP="00DA7CBD">
      <w:pPr>
        <w:pStyle w:val="Heading3"/>
      </w:pPr>
      <w:bookmarkStart w:id="2842" w:name="_Toc372010582"/>
      <w:bookmarkStart w:id="2843" w:name="_Toc379382952"/>
      <w:bookmarkStart w:id="2844" w:name="_Toc379383652"/>
      <w:bookmarkStart w:id="2845" w:name="_Toc494974616"/>
      <w:bookmarkStart w:id="2846" w:name="_Toc499392949"/>
      <w:r w:rsidRPr="00BF76E0">
        <w:t>C.11.4</w:t>
      </w:r>
      <w:r w:rsidRPr="00BF76E0">
        <w:tab/>
        <w:t>Documented accessibility usage</w:t>
      </w:r>
      <w:bookmarkEnd w:id="2842"/>
      <w:bookmarkEnd w:id="2843"/>
      <w:bookmarkEnd w:id="2844"/>
      <w:bookmarkEnd w:id="2845"/>
      <w:bookmarkEnd w:id="2846"/>
    </w:p>
    <w:p w14:paraId="2BFCA9C1" w14:textId="77777777" w:rsidR="00DA7CBD" w:rsidRPr="00BF76E0" w:rsidRDefault="00DA7CBD" w:rsidP="00DA7CBD">
      <w:pPr>
        <w:pStyle w:val="Heading4"/>
      </w:pPr>
      <w:bookmarkStart w:id="2847" w:name="_Toc372010583"/>
      <w:bookmarkStart w:id="2848" w:name="_Toc379382953"/>
      <w:bookmarkStart w:id="2849" w:name="_Toc379383653"/>
      <w:bookmarkStart w:id="2850" w:name="_Toc494974617"/>
      <w:bookmarkStart w:id="2851" w:name="_Toc499392950"/>
      <w:r w:rsidRPr="00BF76E0">
        <w:t>C.11.4.1</w:t>
      </w:r>
      <w:r w:rsidRPr="00BF76E0">
        <w:tab/>
        <w:t>User control of accessibility features</w:t>
      </w:r>
      <w:bookmarkEnd w:id="2847"/>
      <w:bookmarkEnd w:id="2848"/>
      <w:bookmarkEnd w:id="2849"/>
      <w:bookmarkEnd w:id="2850"/>
      <w:bookmarkEnd w:id="28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EC36947" w14:textId="77777777" w:rsidTr="00DA7CBD">
        <w:trPr>
          <w:jc w:val="center"/>
        </w:trPr>
        <w:tc>
          <w:tcPr>
            <w:tcW w:w="1951" w:type="dxa"/>
            <w:shd w:val="clear" w:color="auto" w:fill="auto"/>
          </w:tcPr>
          <w:p w14:paraId="17092D2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6150090" w14:textId="77777777" w:rsidR="00DA7CBD" w:rsidRPr="00BF76E0" w:rsidRDefault="00DA7CBD" w:rsidP="00DA7CBD">
            <w:pPr>
              <w:pStyle w:val="TAL"/>
            </w:pPr>
            <w:r w:rsidRPr="00BF76E0">
              <w:t>Testing</w:t>
            </w:r>
          </w:p>
        </w:tc>
      </w:tr>
      <w:tr w:rsidR="00DA7CBD" w:rsidRPr="00BF76E0" w14:paraId="45D45D0D" w14:textId="77777777" w:rsidTr="00DA7CBD">
        <w:trPr>
          <w:jc w:val="center"/>
        </w:trPr>
        <w:tc>
          <w:tcPr>
            <w:tcW w:w="1951" w:type="dxa"/>
            <w:shd w:val="clear" w:color="auto" w:fill="auto"/>
          </w:tcPr>
          <w:p w14:paraId="29AAC83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7D0F1AE" w14:textId="77777777" w:rsidR="00DA7CBD" w:rsidRPr="00BF76E0" w:rsidRDefault="00DA7CBD" w:rsidP="00DA7CBD">
            <w:pPr>
              <w:keepNext/>
              <w:keepLines/>
              <w:spacing w:after="0"/>
              <w:rPr>
                <w:rFonts w:ascii="Arial" w:hAnsi="Arial"/>
                <w:sz w:val="18"/>
              </w:rPr>
            </w:pPr>
            <w:r w:rsidRPr="00BF76E0">
              <w:rPr>
                <w:rFonts w:ascii="Arial" w:hAnsi="Arial"/>
                <w:sz w:val="18"/>
              </w:rPr>
              <w:t>1. There are platform features that are defined in the platform documentation as accessibility features intended for users.</w:t>
            </w:r>
          </w:p>
        </w:tc>
      </w:tr>
      <w:tr w:rsidR="00DA7CBD" w:rsidRPr="00BF76E0" w14:paraId="6B078788" w14:textId="77777777" w:rsidTr="00DA7CBD">
        <w:trPr>
          <w:jc w:val="center"/>
        </w:trPr>
        <w:tc>
          <w:tcPr>
            <w:tcW w:w="1951" w:type="dxa"/>
            <w:shd w:val="clear" w:color="auto" w:fill="auto"/>
          </w:tcPr>
          <w:p w14:paraId="7F02A8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404E665" w14:textId="77777777" w:rsidR="00DA7CBD" w:rsidRPr="00BF76E0" w:rsidRDefault="00DA7CBD" w:rsidP="00DA7CBD">
            <w:pPr>
              <w:keepNext/>
              <w:keepLines/>
              <w:spacing w:after="0"/>
              <w:rPr>
                <w:rFonts w:ascii="Arial" w:hAnsi="Arial"/>
                <w:sz w:val="18"/>
                <w:lang w:bidi="en-US"/>
              </w:rPr>
            </w:pPr>
            <w:r w:rsidRPr="00BF76E0">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BF76E0" w14:paraId="32A44CC0" w14:textId="77777777" w:rsidTr="00DA7CBD">
        <w:trPr>
          <w:jc w:val="center"/>
        </w:trPr>
        <w:tc>
          <w:tcPr>
            <w:tcW w:w="1951" w:type="dxa"/>
            <w:shd w:val="clear" w:color="auto" w:fill="auto"/>
          </w:tcPr>
          <w:p w14:paraId="1AE75A4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387E2E2E"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5BBE67E3" w14:textId="77777777" w:rsidR="00DA7CBD" w:rsidRPr="00BF76E0" w:rsidRDefault="00DA7CBD" w:rsidP="00DA7CBD">
            <w:pPr>
              <w:keepNext/>
              <w:keepLines/>
              <w:spacing w:after="0"/>
              <w:rPr>
                <w:rFonts w:ascii="Arial" w:hAnsi="Arial"/>
                <w:sz w:val="18"/>
              </w:rPr>
            </w:pPr>
            <w:r>
              <w:rPr>
                <w:rFonts w:ascii="Arial" w:hAnsi="Arial"/>
                <w:sz w:val="18"/>
              </w:rPr>
              <w:t>Fail: Check 1 is false</w:t>
            </w:r>
          </w:p>
        </w:tc>
      </w:tr>
    </w:tbl>
    <w:p w14:paraId="6421410F" w14:textId="77777777" w:rsidR="00DA7CBD" w:rsidRPr="00BF76E0" w:rsidRDefault="00DA7CBD" w:rsidP="00DA7CBD">
      <w:pPr>
        <w:rPr>
          <w:lang w:bidi="en-US"/>
        </w:rPr>
      </w:pPr>
    </w:p>
    <w:p w14:paraId="6AC9B816" w14:textId="77777777" w:rsidR="00DA7CBD" w:rsidRPr="00BF76E0" w:rsidRDefault="00DA7CBD" w:rsidP="00DA7CBD">
      <w:pPr>
        <w:pStyle w:val="Heading4"/>
      </w:pPr>
      <w:bookmarkStart w:id="2852" w:name="_Toc372010584"/>
      <w:bookmarkStart w:id="2853" w:name="_Toc379382954"/>
      <w:bookmarkStart w:id="2854" w:name="_Toc379383654"/>
      <w:bookmarkStart w:id="2855" w:name="_Toc494974618"/>
      <w:bookmarkStart w:id="2856" w:name="_Toc499392951"/>
      <w:r w:rsidRPr="00BF76E0">
        <w:t>C.11.4.2</w:t>
      </w:r>
      <w:r w:rsidRPr="00BF76E0">
        <w:tab/>
        <w:t>No disruption of accessibility features</w:t>
      </w:r>
      <w:bookmarkEnd w:id="2852"/>
      <w:bookmarkEnd w:id="2853"/>
      <w:bookmarkEnd w:id="2854"/>
      <w:bookmarkEnd w:id="2855"/>
      <w:bookmarkEnd w:id="28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8B2DFA8" w14:textId="77777777" w:rsidTr="00DA7CBD">
        <w:trPr>
          <w:jc w:val="center"/>
        </w:trPr>
        <w:tc>
          <w:tcPr>
            <w:tcW w:w="1951" w:type="dxa"/>
            <w:shd w:val="clear" w:color="auto" w:fill="auto"/>
          </w:tcPr>
          <w:p w14:paraId="57A80373"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3993C80" w14:textId="77777777" w:rsidR="00DA7CBD" w:rsidRPr="00BF76E0" w:rsidRDefault="00DA7CBD" w:rsidP="00DA7CBD">
            <w:pPr>
              <w:pStyle w:val="TAL"/>
            </w:pPr>
            <w:r w:rsidRPr="00BF76E0">
              <w:t>Testing</w:t>
            </w:r>
          </w:p>
        </w:tc>
      </w:tr>
      <w:tr w:rsidR="00DA7CBD" w:rsidRPr="00BF76E0" w14:paraId="4147A7EB" w14:textId="77777777" w:rsidTr="00DA7CBD">
        <w:trPr>
          <w:jc w:val="center"/>
        </w:trPr>
        <w:tc>
          <w:tcPr>
            <w:tcW w:w="1951" w:type="dxa"/>
            <w:shd w:val="clear" w:color="auto" w:fill="auto"/>
          </w:tcPr>
          <w:p w14:paraId="513AEBC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72F5AC" w14:textId="77777777" w:rsidR="00DA7CBD" w:rsidRPr="00BF76E0" w:rsidRDefault="00DA7CBD" w:rsidP="00DA7CBD">
            <w:pPr>
              <w:keepNext/>
              <w:keepLines/>
              <w:spacing w:after="0"/>
              <w:rPr>
                <w:rFonts w:ascii="Arial" w:hAnsi="Arial"/>
                <w:sz w:val="18"/>
              </w:rPr>
            </w:pPr>
            <w:r w:rsidRPr="00BF76E0">
              <w:rPr>
                <w:rFonts w:ascii="Arial" w:hAnsi="Arial"/>
                <w:sz w:val="18"/>
              </w:rPr>
              <w:t>1. There are platform features that are defined in the platform documentation as accessibility features.</w:t>
            </w:r>
          </w:p>
        </w:tc>
      </w:tr>
      <w:tr w:rsidR="00DA7CBD" w:rsidRPr="00BF76E0" w14:paraId="20E450CE" w14:textId="77777777" w:rsidTr="00DA7CBD">
        <w:trPr>
          <w:jc w:val="center"/>
        </w:trPr>
        <w:tc>
          <w:tcPr>
            <w:tcW w:w="1951" w:type="dxa"/>
            <w:shd w:val="clear" w:color="auto" w:fill="auto"/>
          </w:tcPr>
          <w:p w14:paraId="7501B37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D4DE46B" w14:textId="77777777" w:rsidR="00DA7CBD" w:rsidRPr="00BF76E0" w:rsidRDefault="00DA7CBD" w:rsidP="00DA7CBD">
            <w:pPr>
              <w:keepNext/>
              <w:keepLines/>
              <w:spacing w:after="0"/>
              <w:rPr>
                <w:rFonts w:ascii="Arial" w:hAnsi="Arial"/>
                <w:sz w:val="18"/>
              </w:rPr>
            </w:pPr>
            <w:r w:rsidRPr="00BF76E0">
              <w:rPr>
                <w:rFonts w:ascii="Arial" w:hAnsi="Arial"/>
                <w:sz w:val="18"/>
              </w:rPr>
              <w:t>1. Check if software that provides a user interface disrupts normal operation of platform accessibility features.</w:t>
            </w:r>
          </w:p>
          <w:p w14:paraId="1040CC2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if the disruption was specifically requested </w:t>
            </w:r>
            <w:r w:rsidRPr="0033092B">
              <w:rPr>
                <w:rFonts w:ascii="Arial" w:hAnsi="Arial"/>
                <w:sz w:val="18"/>
              </w:rPr>
              <w:t>or</w:t>
            </w:r>
            <w:r w:rsidRPr="00BF76E0">
              <w:rPr>
                <w:rFonts w:ascii="Arial" w:hAnsi="Arial"/>
                <w:sz w:val="18"/>
              </w:rPr>
              <w:t xml:space="preserve"> confirmed by the user.</w:t>
            </w:r>
          </w:p>
        </w:tc>
      </w:tr>
      <w:tr w:rsidR="00DA7CBD" w:rsidRPr="00BF76E0" w14:paraId="376B427B" w14:textId="77777777" w:rsidTr="00DA7CBD">
        <w:trPr>
          <w:jc w:val="center"/>
        </w:trPr>
        <w:tc>
          <w:tcPr>
            <w:tcW w:w="1951" w:type="dxa"/>
            <w:shd w:val="clear" w:color="auto" w:fill="auto"/>
          </w:tcPr>
          <w:p w14:paraId="71FCAC80"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572972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false </w:t>
            </w:r>
            <w:r w:rsidRPr="0033092B">
              <w:rPr>
                <w:rFonts w:ascii="Arial" w:hAnsi="Arial"/>
                <w:sz w:val="18"/>
              </w:rPr>
              <w:t>or</w:t>
            </w:r>
            <w:r>
              <w:rPr>
                <w:rFonts w:ascii="Arial" w:hAnsi="Arial"/>
                <w:sz w:val="18"/>
              </w:rPr>
              <w:t xml:space="preserve"> both checks are true</w:t>
            </w:r>
          </w:p>
          <w:p w14:paraId="181D4EF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true and check 2 is false</w:t>
            </w:r>
          </w:p>
        </w:tc>
      </w:tr>
    </w:tbl>
    <w:p w14:paraId="28E23FFA" w14:textId="77777777" w:rsidR="00DA7CBD" w:rsidRPr="00BF76E0" w:rsidRDefault="00DA7CBD" w:rsidP="00DA7CBD"/>
    <w:p w14:paraId="0ABD24C1" w14:textId="77777777" w:rsidR="00DA7CBD" w:rsidRPr="00BF76E0" w:rsidRDefault="00DA7CBD" w:rsidP="00DA7CBD">
      <w:pPr>
        <w:pStyle w:val="Heading3"/>
      </w:pPr>
      <w:bookmarkStart w:id="2857" w:name="_Toc372010585"/>
      <w:bookmarkStart w:id="2858" w:name="_Toc379382955"/>
      <w:bookmarkStart w:id="2859" w:name="_Toc379383655"/>
      <w:bookmarkStart w:id="2860" w:name="_Toc494974619"/>
      <w:bookmarkStart w:id="2861" w:name="_Toc499392952"/>
      <w:r w:rsidRPr="00BF76E0">
        <w:t>C.11.5</w:t>
      </w:r>
      <w:r w:rsidRPr="00BF76E0">
        <w:tab/>
        <w:t>User preferences</w:t>
      </w:r>
      <w:bookmarkEnd w:id="2857"/>
      <w:bookmarkEnd w:id="2858"/>
      <w:bookmarkEnd w:id="2859"/>
      <w:bookmarkEnd w:id="2860"/>
      <w:bookmarkEnd w:id="28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33ED8D" w14:textId="77777777" w:rsidTr="00DA7CBD">
        <w:trPr>
          <w:jc w:val="center"/>
        </w:trPr>
        <w:tc>
          <w:tcPr>
            <w:tcW w:w="1951" w:type="dxa"/>
            <w:shd w:val="clear" w:color="auto" w:fill="auto"/>
          </w:tcPr>
          <w:p w14:paraId="1537A5C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E09154" w14:textId="77777777" w:rsidR="00DA7CBD" w:rsidRPr="00BF76E0" w:rsidRDefault="00DA7CBD" w:rsidP="00DA7CBD">
            <w:pPr>
              <w:pStyle w:val="TAL"/>
            </w:pPr>
            <w:r w:rsidRPr="00BF76E0">
              <w:t>Inspection and Testing</w:t>
            </w:r>
          </w:p>
        </w:tc>
      </w:tr>
      <w:tr w:rsidR="00DA7CBD" w:rsidRPr="00BF76E0" w14:paraId="47F20516" w14:textId="77777777" w:rsidTr="00DA7CBD">
        <w:trPr>
          <w:jc w:val="center"/>
        </w:trPr>
        <w:tc>
          <w:tcPr>
            <w:tcW w:w="1951" w:type="dxa"/>
            <w:shd w:val="clear" w:color="auto" w:fill="auto"/>
          </w:tcPr>
          <w:p w14:paraId="7F2D103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ED4E21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software that provides a user interface.</w:t>
            </w:r>
          </w:p>
        </w:tc>
      </w:tr>
      <w:tr w:rsidR="00DA7CBD" w:rsidRPr="00BF76E0" w14:paraId="68A1DD80" w14:textId="77777777" w:rsidTr="00DA7CBD">
        <w:trPr>
          <w:jc w:val="center"/>
        </w:trPr>
        <w:tc>
          <w:tcPr>
            <w:tcW w:w="1951" w:type="dxa"/>
            <w:shd w:val="clear" w:color="auto" w:fill="auto"/>
          </w:tcPr>
          <w:p w14:paraId="2ABA058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D7281B4" w14:textId="77777777" w:rsidR="00DA7CBD" w:rsidRPr="00BF76E0" w:rsidRDefault="00DA7CBD" w:rsidP="00DA7CBD">
            <w:pPr>
              <w:keepNext/>
              <w:keepLines/>
              <w:spacing w:after="0"/>
              <w:rPr>
                <w:rFonts w:ascii="Arial" w:hAnsi="Arial"/>
                <w:sz w:val="18"/>
              </w:rPr>
            </w:pPr>
            <w:r w:rsidRPr="00BF76E0">
              <w:rPr>
                <w:rFonts w:ascii="Arial" w:hAnsi="Arial"/>
                <w:sz w:val="18"/>
              </w:rPr>
              <w:t>1. Check if the software provides sufficient modes of operation that uses user preferences for platform settings for colour, contrast, font type, font size, and focus cursor.</w:t>
            </w:r>
          </w:p>
          <w:p w14:paraId="6CE6ADAE" w14:textId="77777777" w:rsidR="00DA7CBD" w:rsidRPr="00BF76E0" w:rsidRDefault="00DA7CBD" w:rsidP="00DA7CBD">
            <w:pPr>
              <w:keepNext/>
              <w:keepLines/>
              <w:spacing w:after="0"/>
              <w:rPr>
                <w:rFonts w:ascii="Arial" w:hAnsi="Arial"/>
                <w:sz w:val="18"/>
              </w:rPr>
            </w:pPr>
            <w:r w:rsidRPr="00BF76E0">
              <w:rPr>
                <w:rFonts w:ascii="Arial" w:hAnsi="Arial"/>
                <w:sz w:val="18"/>
              </w:rPr>
              <w:t>2. Check that the software documentation indicates that the software is designed to be isolated from its underlying platform.</w:t>
            </w:r>
          </w:p>
        </w:tc>
      </w:tr>
      <w:tr w:rsidR="00DA7CBD" w:rsidRPr="00BF76E0" w14:paraId="3DDD8CCF" w14:textId="77777777" w:rsidTr="00DA7CBD">
        <w:trPr>
          <w:jc w:val="center"/>
        </w:trPr>
        <w:tc>
          <w:tcPr>
            <w:tcW w:w="1951" w:type="dxa"/>
            <w:shd w:val="clear" w:color="auto" w:fill="auto"/>
          </w:tcPr>
          <w:p w14:paraId="24BB69EB"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44DB1DD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w:t>
            </w:r>
            <w:r>
              <w:rPr>
                <w:rFonts w:ascii="Arial" w:hAnsi="Arial"/>
                <w:sz w:val="18"/>
              </w:rPr>
              <w:t xml:space="preserve"> 1 is false and check 2 is true</w:t>
            </w:r>
          </w:p>
          <w:p w14:paraId="2515515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 and check 2 is false</w:t>
            </w:r>
          </w:p>
        </w:tc>
      </w:tr>
    </w:tbl>
    <w:p w14:paraId="776FA8C1" w14:textId="77777777" w:rsidR="00DA7CBD" w:rsidRPr="00BF76E0" w:rsidRDefault="00DA7CBD" w:rsidP="00DA7CBD"/>
    <w:p w14:paraId="11A9DFDD" w14:textId="77777777" w:rsidR="00DA7CBD" w:rsidRPr="00BF76E0" w:rsidRDefault="00DA7CBD" w:rsidP="00DA7CBD">
      <w:pPr>
        <w:pStyle w:val="Heading3"/>
      </w:pPr>
      <w:bookmarkStart w:id="2862" w:name="_Toc372010586"/>
      <w:bookmarkStart w:id="2863" w:name="_Toc379382956"/>
      <w:bookmarkStart w:id="2864" w:name="_Toc379383656"/>
      <w:bookmarkStart w:id="2865" w:name="_Toc494974620"/>
      <w:bookmarkStart w:id="2866" w:name="_Toc499392953"/>
      <w:r w:rsidRPr="00BF76E0">
        <w:t>C.11.6</w:t>
      </w:r>
      <w:r w:rsidRPr="00BF76E0">
        <w:tab/>
        <w:t>Authoring tools</w:t>
      </w:r>
      <w:bookmarkEnd w:id="2862"/>
      <w:bookmarkEnd w:id="2863"/>
      <w:bookmarkEnd w:id="2864"/>
      <w:bookmarkEnd w:id="2865"/>
      <w:bookmarkEnd w:id="2866"/>
    </w:p>
    <w:p w14:paraId="3CFDDC8E" w14:textId="77777777" w:rsidR="00DA7CBD" w:rsidRPr="00BF76E0" w:rsidRDefault="00DA7CBD" w:rsidP="00DA7CBD">
      <w:pPr>
        <w:pStyle w:val="Heading4"/>
      </w:pPr>
      <w:bookmarkStart w:id="2867" w:name="_Toc372010587"/>
      <w:bookmarkStart w:id="2868" w:name="_Toc379382957"/>
      <w:bookmarkStart w:id="2869" w:name="_Toc379383657"/>
      <w:bookmarkStart w:id="2870" w:name="_Toc494974621"/>
      <w:bookmarkStart w:id="2871" w:name="_Toc499392954"/>
      <w:r w:rsidRPr="00BF76E0">
        <w:t>C.11.6.1</w:t>
      </w:r>
      <w:r w:rsidRPr="00BF76E0">
        <w:tab/>
        <w:t>Content technology</w:t>
      </w:r>
      <w:bookmarkEnd w:id="2867"/>
      <w:bookmarkEnd w:id="2868"/>
      <w:bookmarkEnd w:id="2869"/>
      <w:bookmarkEnd w:id="2870"/>
      <w:bookmarkEnd w:id="28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145093" w14:textId="77777777" w:rsidTr="00DA7CBD">
        <w:trPr>
          <w:jc w:val="center"/>
        </w:trPr>
        <w:tc>
          <w:tcPr>
            <w:tcW w:w="1951" w:type="dxa"/>
            <w:shd w:val="clear" w:color="auto" w:fill="auto"/>
          </w:tcPr>
          <w:p w14:paraId="7203010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84C959B" w14:textId="77777777" w:rsidR="00DA7CBD" w:rsidRPr="00BF76E0" w:rsidRDefault="00DA7CBD" w:rsidP="00DA7CBD">
            <w:pPr>
              <w:pStyle w:val="TAL"/>
            </w:pPr>
            <w:r w:rsidRPr="00BF76E0">
              <w:t>Inspection and Testing</w:t>
            </w:r>
          </w:p>
        </w:tc>
      </w:tr>
      <w:tr w:rsidR="00DA7CBD" w:rsidRPr="00BF76E0" w14:paraId="543635FA" w14:textId="77777777" w:rsidTr="00DA7CBD">
        <w:trPr>
          <w:jc w:val="center"/>
        </w:trPr>
        <w:tc>
          <w:tcPr>
            <w:tcW w:w="1951" w:type="dxa"/>
            <w:shd w:val="clear" w:color="auto" w:fill="auto"/>
          </w:tcPr>
          <w:p w14:paraId="7F63D53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3F79990"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3CCB0972" w14:textId="77777777" w:rsidR="00DA7CBD" w:rsidRPr="00BF76E0" w:rsidRDefault="00DA7CBD" w:rsidP="00DA7CBD">
            <w:pPr>
              <w:keepNext/>
              <w:keepLines/>
              <w:spacing w:after="0"/>
              <w:rPr>
                <w:rFonts w:ascii="Arial" w:hAnsi="Arial"/>
                <w:sz w:val="18"/>
              </w:rPr>
            </w:pPr>
            <w:r w:rsidRPr="00BF76E0">
              <w:rPr>
                <w:rFonts w:ascii="Arial" w:hAnsi="Arial"/>
                <w:sz w:val="18"/>
              </w:rPr>
              <w:t>2. The output format of the authoring tool supports information required for accessibility.</w:t>
            </w:r>
          </w:p>
        </w:tc>
      </w:tr>
      <w:tr w:rsidR="00DA7CBD" w:rsidRPr="00BF76E0" w14:paraId="3D7D3D89" w14:textId="77777777" w:rsidTr="00DA7CBD">
        <w:trPr>
          <w:jc w:val="center"/>
        </w:trPr>
        <w:tc>
          <w:tcPr>
            <w:tcW w:w="1951" w:type="dxa"/>
            <w:shd w:val="clear" w:color="auto" w:fill="auto"/>
          </w:tcPr>
          <w:p w14:paraId="3EC1905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2CA1465" w14:textId="77777777" w:rsidR="00DA7CBD" w:rsidRPr="00BF76E0" w:rsidRDefault="00DA7CBD" w:rsidP="00DA7CBD">
            <w:pPr>
              <w:keepNext/>
              <w:keepLines/>
              <w:spacing w:after="0"/>
              <w:rPr>
                <w:rFonts w:ascii="Arial" w:hAnsi="Arial"/>
                <w:sz w:val="18"/>
              </w:rPr>
            </w:pPr>
            <w:r w:rsidRPr="00BF76E0">
              <w:rPr>
                <w:rFonts w:ascii="Arial" w:hAnsi="Arial"/>
                <w:sz w:val="18"/>
              </w:rPr>
              <w:t>1. Check if the authoring tool conforms to 11.6.2 to 11.6.5 to the extent that information required for accessibility is supported by the format used for the output of the authoring tool.</w:t>
            </w:r>
          </w:p>
        </w:tc>
      </w:tr>
      <w:tr w:rsidR="00DA7CBD" w:rsidRPr="00BF76E0" w14:paraId="446B0EF8" w14:textId="77777777" w:rsidTr="00DA7CBD">
        <w:trPr>
          <w:jc w:val="center"/>
        </w:trPr>
        <w:tc>
          <w:tcPr>
            <w:tcW w:w="1951" w:type="dxa"/>
            <w:shd w:val="clear" w:color="auto" w:fill="auto"/>
          </w:tcPr>
          <w:p w14:paraId="08AE784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848140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035362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1CE9AF39" w14:textId="77777777" w:rsidTr="00DA7CBD">
        <w:trPr>
          <w:jc w:val="center"/>
        </w:trPr>
        <w:tc>
          <w:tcPr>
            <w:tcW w:w="9039" w:type="dxa"/>
            <w:gridSpan w:val="2"/>
            <w:shd w:val="clear" w:color="auto" w:fill="auto"/>
          </w:tcPr>
          <w:p w14:paraId="5A2A1EBA"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Where the output format of the authoring tool does not support certain types of information required for accessibility, compliance with requirements that relate to that type of information is not required.</w:t>
            </w:r>
          </w:p>
        </w:tc>
      </w:tr>
    </w:tbl>
    <w:p w14:paraId="4BF3D587" w14:textId="77777777" w:rsidR="00DA7CBD" w:rsidRPr="00BF76E0" w:rsidRDefault="00DA7CBD" w:rsidP="00DA7CBD">
      <w:pPr>
        <w:rPr>
          <w:lang w:bidi="en-US"/>
        </w:rPr>
      </w:pPr>
    </w:p>
    <w:p w14:paraId="6453823E" w14:textId="77777777" w:rsidR="00DA7CBD" w:rsidRPr="00BF76E0" w:rsidRDefault="00DA7CBD" w:rsidP="00DA7CBD">
      <w:pPr>
        <w:pStyle w:val="Heading4"/>
      </w:pPr>
      <w:bookmarkStart w:id="2872" w:name="_Toc372010588"/>
      <w:bookmarkStart w:id="2873" w:name="_Toc379382958"/>
      <w:bookmarkStart w:id="2874" w:name="_Toc379383658"/>
      <w:bookmarkStart w:id="2875" w:name="_Toc494974622"/>
      <w:bookmarkStart w:id="2876" w:name="_Toc499392955"/>
      <w:r w:rsidRPr="00BF76E0">
        <w:t>C.11.6.2</w:t>
      </w:r>
      <w:r w:rsidRPr="00BF76E0">
        <w:tab/>
        <w:t>Accessible content creation</w:t>
      </w:r>
      <w:bookmarkEnd w:id="2872"/>
      <w:bookmarkEnd w:id="2873"/>
      <w:bookmarkEnd w:id="2874"/>
      <w:bookmarkEnd w:id="2875"/>
      <w:bookmarkEnd w:id="28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15CCA9E" w14:textId="77777777" w:rsidTr="00DA7CBD">
        <w:trPr>
          <w:jc w:val="center"/>
        </w:trPr>
        <w:tc>
          <w:tcPr>
            <w:tcW w:w="1951" w:type="dxa"/>
            <w:shd w:val="clear" w:color="auto" w:fill="auto"/>
          </w:tcPr>
          <w:p w14:paraId="72B87B6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A643548" w14:textId="77777777" w:rsidR="00DA7CBD" w:rsidRPr="00BF76E0" w:rsidRDefault="00DA7CBD" w:rsidP="00DA7CBD">
            <w:pPr>
              <w:pStyle w:val="TAL"/>
            </w:pPr>
            <w:r w:rsidRPr="00BF76E0">
              <w:t>Inspection and Testing</w:t>
            </w:r>
          </w:p>
        </w:tc>
      </w:tr>
      <w:tr w:rsidR="00DA7CBD" w:rsidRPr="00BF76E0" w14:paraId="7923A534" w14:textId="77777777" w:rsidTr="00DA7CBD">
        <w:trPr>
          <w:jc w:val="center"/>
        </w:trPr>
        <w:tc>
          <w:tcPr>
            <w:tcW w:w="1951" w:type="dxa"/>
            <w:shd w:val="clear" w:color="auto" w:fill="auto"/>
          </w:tcPr>
          <w:p w14:paraId="3FD609D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1440294"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tc>
      </w:tr>
      <w:tr w:rsidR="00DA7CBD" w:rsidRPr="00BF76E0" w14:paraId="17EA3EA7" w14:textId="77777777" w:rsidTr="00DA7CBD">
        <w:trPr>
          <w:jc w:val="center"/>
        </w:trPr>
        <w:tc>
          <w:tcPr>
            <w:tcW w:w="1951" w:type="dxa"/>
            <w:shd w:val="clear" w:color="auto" w:fill="auto"/>
          </w:tcPr>
          <w:p w14:paraId="6785B9F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03D3A17" w14:textId="77777777" w:rsidR="00DA7CBD" w:rsidRPr="00BF76E0" w:rsidRDefault="00DA7CBD" w:rsidP="00DA7CBD">
            <w:pPr>
              <w:keepNext/>
              <w:keepLines/>
              <w:spacing w:after="0"/>
              <w:rPr>
                <w:rFonts w:ascii="Arial" w:hAnsi="Arial"/>
                <w:sz w:val="18"/>
              </w:rPr>
            </w:pPr>
            <w:r w:rsidRPr="00BF76E0">
              <w:rPr>
                <w:rFonts w:ascii="Arial" w:hAnsi="Arial"/>
                <w:sz w:val="18"/>
              </w:rPr>
              <w:t>1. Check if the authoring tool has features that enable and guide the production of content that conforms to clauses 9 (Web content) and 10 (Documents).</w:t>
            </w:r>
          </w:p>
        </w:tc>
      </w:tr>
      <w:tr w:rsidR="00DA7CBD" w:rsidRPr="00BF76E0" w14:paraId="1B4F252C" w14:textId="77777777" w:rsidTr="00DA7CBD">
        <w:trPr>
          <w:jc w:val="center"/>
        </w:trPr>
        <w:tc>
          <w:tcPr>
            <w:tcW w:w="1951" w:type="dxa"/>
            <w:shd w:val="clear" w:color="auto" w:fill="auto"/>
          </w:tcPr>
          <w:p w14:paraId="10724C4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BE5482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760E3D36"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651D9D5" w14:textId="77777777" w:rsidR="00DA7CBD" w:rsidRPr="00BF76E0" w:rsidRDefault="00DA7CBD" w:rsidP="00DA7CBD"/>
    <w:p w14:paraId="4D1E99D8" w14:textId="77777777" w:rsidR="00DA7CBD" w:rsidRPr="00BF76E0" w:rsidRDefault="00DA7CBD" w:rsidP="00DA7CBD">
      <w:pPr>
        <w:pStyle w:val="Heading4"/>
      </w:pPr>
      <w:bookmarkStart w:id="2877" w:name="_Toc372010589"/>
      <w:bookmarkStart w:id="2878" w:name="_Toc379382959"/>
      <w:bookmarkStart w:id="2879" w:name="_Toc379383659"/>
      <w:bookmarkStart w:id="2880" w:name="_Toc494974623"/>
      <w:bookmarkStart w:id="2881" w:name="_Toc499392956"/>
      <w:r w:rsidRPr="00BF76E0">
        <w:t>C.11.6.3</w:t>
      </w:r>
      <w:r w:rsidRPr="00BF76E0">
        <w:tab/>
        <w:t>Preservation of accessibility information in transformations</w:t>
      </w:r>
      <w:bookmarkEnd w:id="2877"/>
      <w:bookmarkEnd w:id="2878"/>
      <w:bookmarkEnd w:id="2879"/>
      <w:bookmarkEnd w:id="2880"/>
      <w:bookmarkEnd w:id="28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BEC6DAD" w14:textId="77777777" w:rsidTr="00DA7CBD">
        <w:trPr>
          <w:jc w:val="center"/>
        </w:trPr>
        <w:tc>
          <w:tcPr>
            <w:tcW w:w="1951" w:type="dxa"/>
            <w:shd w:val="clear" w:color="auto" w:fill="auto"/>
          </w:tcPr>
          <w:p w14:paraId="2A00C8A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B1EE963" w14:textId="77777777" w:rsidR="00DA7CBD" w:rsidRPr="00BF76E0" w:rsidRDefault="00DA7CBD" w:rsidP="00DA7CBD">
            <w:pPr>
              <w:pStyle w:val="TAL"/>
            </w:pPr>
            <w:r w:rsidRPr="00BF76E0">
              <w:t>Inspection and Testing</w:t>
            </w:r>
          </w:p>
        </w:tc>
      </w:tr>
      <w:tr w:rsidR="00DA7CBD" w:rsidRPr="00BF76E0" w14:paraId="2D4E757B" w14:textId="77777777" w:rsidTr="00DA7CBD">
        <w:trPr>
          <w:jc w:val="center"/>
        </w:trPr>
        <w:tc>
          <w:tcPr>
            <w:tcW w:w="1951" w:type="dxa"/>
            <w:shd w:val="clear" w:color="auto" w:fill="auto"/>
          </w:tcPr>
          <w:p w14:paraId="683889A5"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C056C43"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571720B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authoring tool provides restructuring transformations </w:t>
            </w:r>
            <w:r w:rsidRPr="0033092B">
              <w:rPr>
                <w:rFonts w:ascii="Arial" w:hAnsi="Arial"/>
                <w:sz w:val="18"/>
              </w:rPr>
              <w:t>or</w:t>
            </w:r>
            <w:r w:rsidRPr="00BF76E0">
              <w:rPr>
                <w:rFonts w:ascii="Arial" w:hAnsi="Arial"/>
                <w:sz w:val="18"/>
              </w:rPr>
              <w:t xml:space="preserve"> re-coding transformations.</w:t>
            </w:r>
          </w:p>
        </w:tc>
      </w:tr>
      <w:tr w:rsidR="00DA7CBD" w:rsidRPr="00BF76E0" w14:paraId="2431BDA5" w14:textId="77777777" w:rsidTr="00DA7CBD">
        <w:trPr>
          <w:jc w:val="center"/>
        </w:trPr>
        <w:tc>
          <w:tcPr>
            <w:tcW w:w="1951" w:type="dxa"/>
            <w:shd w:val="clear" w:color="auto" w:fill="auto"/>
          </w:tcPr>
          <w:p w14:paraId="35FDAC3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5FC4FDE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For a restructuring transformation, check if the accessibility information is preserved in the output. </w:t>
            </w:r>
          </w:p>
          <w:p w14:paraId="234DF9D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For a restructuring transformation, check if the content technology supports accessibility information for the restructured form of the information. </w:t>
            </w:r>
          </w:p>
          <w:p w14:paraId="01765BF1" w14:textId="77777777" w:rsidR="00DA7CBD" w:rsidRPr="00BF76E0" w:rsidRDefault="00DA7CBD" w:rsidP="00DA7CBD">
            <w:pPr>
              <w:keepNext/>
              <w:keepLines/>
              <w:spacing w:after="0"/>
              <w:rPr>
                <w:rFonts w:ascii="Arial" w:hAnsi="Arial"/>
                <w:sz w:val="18"/>
              </w:rPr>
            </w:pPr>
            <w:r w:rsidRPr="00BF76E0">
              <w:rPr>
                <w:rFonts w:ascii="Arial" w:hAnsi="Arial"/>
                <w:sz w:val="18"/>
              </w:rPr>
              <w:t>3. For a re-coding transformation, check if the accessibility information is preserved in the output.</w:t>
            </w:r>
          </w:p>
          <w:p w14:paraId="34B1CDD2" w14:textId="77777777" w:rsidR="00DA7CBD" w:rsidRPr="00BF76E0" w:rsidRDefault="00DA7CBD" w:rsidP="00DA7CBD">
            <w:pPr>
              <w:keepNext/>
              <w:keepLines/>
              <w:spacing w:after="0"/>
              <w:rPr>
                <w:rFonts w:ascii="Arial" w:hAnsi="Arial"/>
                <w:sz w:val="18"/>
              </w:rPr>
            </w:pPr>
            <w:r w:rsidRPr="00BF76E0">
              <w:rPr>
                <w:rFonts w:ascii="Arial" w:hAnsi="Arial"/>
                <w:sz w:val="18"/>
              </w:rPr>
              <w:t>4. For a re</w:t>
            </w:r>
            <w:r>
              <w:rPr>
                <w:rFonts w:ascii="Arial" w:hAnsi="Arial"/>
                <w:sz w:val="18"/>
              </w:rPr>
              <w:t>-coding</w:t>
            </w:r>
            <w:r w:rsidRPr="00BF76E0">
              <w:rPr>
                <w:rFonts w:ascii="Arial" w:hAnsi="Arial"/>
                <w:sz w:val="18"/>
              </w:rPr>
              <w:t xml:space="preserve"> transformation, check if the accessibility information is supported by the technology of the re-coded output.</w:t>
            </w:r>
          </w:p>
        </w:tc>
      </w:tr>
      <w:tr w:rsidR="00DA7CBD" w:rsidRPr="00BF76E0" w14:paraId="53801458" w14:textId="77777777" w:rsidTr="00DA7CBD">
        <w:trPr>
          <w:jc w:val="center"/>
        </w:trPr>
        <w:tc>
          <w:tcPr>
            <w:tcW w:w="1951" w:type="dxa"/>
            <w:shd w:val="clear" w:color="auto" w:fill="auto"/>
          </w:tcPr>
          <w:p w14:paraId="2345257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EBA2E9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r w:rsidRPr="0033092B">
              <w:rPr>
                <w:rFonts w:ascii="Arial" w:hAnsi="Arial"/>
                <w:sz w:val="18"/>
              </w:rPr>
              <w:t>or</w:t>
            </w:r>
            <w:r w:rsidRPr="00BF76E0">
              <w:rPr>
                <w:rFonts w:ascii="Arial" w:hAnsi="Arial"/>
                <w:sz w:val="18"/>
              </w:rPr>
              <w:t xml:space="preserve"> checks 1 and 2 are false </w:t>
            </w:r>
            <w:r w:rsidRPr="0033092B">
              <w:rPr>
                <w:rFonts w:ascii="Arial" w:hAnsi="Arial"/>
                <w:sz w:val="18"/>
              </w:rPr>
              <w:t>or</w:t>
            </w:r>
            <w:r w:rsidRPr="00BF76E0">
              <w:rPr>
                <w:rFonts w:ascii="Arial" w:hAnsi="Arial"/>
                <w:sz w:val="18"/>
              </w:rPr>
              <w:t xml:space="preserve"> check 3 is true </w:t>
            </w:r>
            <w:r w:rsidRPr="0033092B">
              <w:rPr>
                <w:rFonts w:ascii="Arial" w:hAnsi="Arial"/>
                <w:sz w:val="18"/>
              </w:rPr>
              <w:t>or</w:t>
            </w:r>
            <w:r w:rsidRPr="00BF76E0">
              <w:rPr>
                <w:rFonts w:ascii="Arial" w:hAnsi="Arial"/>
                <w:sz w:val="18"/>
              </w:rPr>
              <w:t xml:space="preserve"> checks 3 and 4 are false</w:t>
            </w:r>
          </w:p>
          <w:p w14:paraId="379B14F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 and check 2 is true</w:t>
            </w:r>
          </w:p>
        </w:tc>
      </w:tr>
    </w:tbl>
    <w:p w14:paraId="73995692" w14:textId="77777777" w:rsidR="00DA7CBD" w:rsidRPr="00BF76E0" w:rsidRDefault="00DA7CBD" w:rsidP="00DA7CBD"/>
    <w:p w14:paraId="5C9B20BD" w14:textId="77777777" w:rsidR="00DA7CBD" w:rsidRPr="00BF76E0" w:rsidRDefault="00DA7CBD" w:rsidP="00DA7CBD">
      <w:pPr>
        <w:pStyle w:val="Heading4"/>
      </w:pPr>
      <w:bookmarkStart w:id="2882" w:name="_Toc372010590"/>
      <w:bookmarkStart w:id="2883" w:name="_Toc379382960"/>
      <w:bookmarkStart w:id="2884" w:name="_Toc379383660"/>
      <w:bookmarkStart w:id="2885" w:name="_Toc494974624"/>
      <w:bookmarkStart w:id="2886" w:name="_Toc499392957"/>
      <w:r w:rsidRPr="00BF76E0">
        <w:t>C.11.6.4</w:t>
      </w:r>
      <w:r w:rsidRPr="00BF76E0">
        <w:tab/>
        <w:t>Repair assistance</w:t>
      </w:r>
      <w:bookmarkEnd w:id="2882"/>
      <w:bookmarkEnd w:id="2883"/>
      <w:bookmarkEnd w:id="2884"/>
      <w:bookmarkEnd w:id="2885"/>
      <w:bookmarkEnd w:id="28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DF3F5C2" w14:textId="77777777" w:rsidTr="00DA7CBD">
        <w:trPr>
          <w:jc w:val="center"/>
        </w:trPr>
        <w:tc>
          <w:tcPr>
            <w:tcW w:w="1951" w:type="dxa"/>
            <w:shd w:val="clear" w:color="auto" w:fill="auto"/>
          </w:tcPr>
          <w:p w14:paraId="4643DCA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476003D" w14:textId="77777777" w:rsidR="00DA7CBD" w:rsidRPr="00BF76E0" w:rsidRDefault="00DA7CBD" w:rsidP="00DA7CBD">
            <w:pPr>
              <w:pStyle w:val="TAL"/>
            </w:pPr>
            <w:r w:rsidRPr="00BF76E0">
              <w:t>Inspection</w:t>
            </w:r>
          </w:p>
        </w:tc>
      </w:tr>
      <w:tr w:rsidR="00DA7CBD" w:rsidRPr="00BF76E0" w14:paraId="369C391D" w14:textId="77777777" w:rsidTr="00DA7CBD">
        <w:trPr>
          <w:jc w:val="center"/>
        </w:trPr>
        <w:tc>
          <w:tcPr>
            <w:tcW w:w="1951" w:type="dxa"/>
            <w:shd w:val="clear" w:color="auto" w:fill="auto"/>
          </w:tcPr>
          <w:p w14:paraId="0327E5E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CAB7AE7"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4996BB4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The accessibility checking functionality of the authoring tool can detect that content does not meet a requirement of clauses 9 (Web content) </w:t>
            </w:r>
            <w:r w:rsidRPr="0033092B">
              <w:rPr>
                <w:rFonts w:ascii="Arial" w:hAnsi="Arial"/>
                <w:sz w:val="18"/>
              </w:rPr>
              <w:t>or</w:t>
            </w:r>
            <w:r w:rsidRPr="00BF76E0">
              <w:rPr>
                <w:rFonts w:ascii="Arial" w:hAnsi="Arial"/>
                <w:sz w:val="18"/>
              </w:rPr>
              <w:t xml:space="preserve"> 10 (Documents) as applicable.</w:t>
            </w:r>
          </w:p>
        </w:tc>
      </w:tr>
      <w:tr w:rsidR="00DA7CBD" w:rsidRPr="00BF76E0" w14:paraId="1E1DE41E" w14:textId="77777777" w:rsidTr="00DA7CBD">
        <w:trPr>
          <w:jc w:val="center"/>
        </w:trPr>
        <w:tc>
          <w:tcPr>
            <w:tcW w:w="1951" w:type="dxa"/>
            <w:shd w:val="clear" w:color="auto" w:fill="auto"/>
          </w:tcPr>
          <w:p w14:paraId="2247D398"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88D41B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The authoring tool provides repair suggestions when content does not meet a requirement of clauses 9 </w:t>
            </w:r>
            <w:r w:rsidRPr="0033092B">
              <w:rPr>
                <w:rFonts w:ascii="Arial" w:hAnsi="Arial"/>
                <w:sz w:val="18"/>
              </w:rPr>
              <w:t>or</w:t>
            </w:r>
            <w:r w:rsidRPr="00BF76E0">
              <w:rPr>
                <w:rFonts w:ascii="Arial" w:hAnsi="Arial"/>
                <w:sz w:val="18"/>
              </w:rPr>
              <w:t xml:space="preserve"> 10 (as applicable).</w:t>
            </w:r>
          </w:p>
        </w:tc>
      </w:tr>
      <w:tr w:rsidR="00DA7CBD" w:rsidRPr="00BF76E0" w14:paraId="385357B7" w14:textId="77777777" w:rsidTr="00DA7CBD">
        <w:trPr>
          <w:jc w:val="center"/>
        </w:trPr>
        <w:tc>
          <w:tcPr>
            <w:tcW w:w="1951" w:type="dxa"/>
            <w:shd w:val="clear" w:color="auto" w:fill="auto"/>
          </w:tcPr>
          <w:p w14:paraId="7BC50AF1"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141BAA8"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61A2A9A7"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7058DE78" w14:textId="77777777" w:rsidR="00DA7CBD" w:rsidRPr="00BF76E0" w:rsidRDefault="00DA7CBD" w:rsidP="00DA7CBD"/>
    <w:p w14:paraId="1C5B9D61" w14:textId="77777777" w:rsidR="00DA7CBD" w:rsidRPr="00BF76E0" w:rsidRDefault="00DA7CBD" w:rsidP="00DA7CBD">
      <w:pPr>
        <w:pStyle w:val="Heading4"/>
      </w:pPr>
      <w:bookmarkStart w:id="2887" w:name="_Toc372010591"/>
      <w:bookmarkStart w:id="2888" w:name="_Toc379382961"/>
      <w:bookmarkStart w:id="2889" w:name="_Toc379383661"/>
      <w:bookmarkStart w:id="2890" w:name="_Toc494974625"/>
      <w:bookmarkStart w:id="2891" w:name="_Toc499392958"/>
      <w:r w:rsidRPr="00BF76E0">
        <w:t>C.11.6.5</w:t>
      </w:r>
      <w:r w:rsidRPr="00BF76E0">
        <w:tab/>
        <w:t>Templates</w:t>
      </w:r>
      <w:bookmarkEnd w:id="2887"/>
      <w:bookmarkEnd w:id="2888"/>
      <w:bookmarkEnd w:id="2889"/>
      <w:bookmarkEnd w:id="2890"/>
      <w:bookmarkEnd w:id="28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2EC48A0" w14:textId="77777777" w:rsidTr="00DA7CBD">
        <w:trPr>
          <w:jc w:val="center"/>
        </w:trPr>
        <w:tc>
          <w:tcPr>
            <w:tcW w:w="1951" w:type="dxa"/>
            <w:shd w:val="clear" w:color="auto" w:fill="auto"/>
          </w:tcPr>
          <w:p w14:paraId="01B1486A"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0933CA80" w14:textId="77777777" w:rsidR="00DA7CBD" w:rsidRPr="00BF76E0" w:rsidRDefault="00DA7CBD" w:rsidP="00DA7CBD">
            <w:pPr>
              <w:pStyle w:val="TAL"/>
            </w:pPr>
            <w:r w:rsidRPr="00BF76E0">
              <w:t>Inspection</w:t>
            </w:r>
          </w:p>
        </w:tc>
      </w:tr>
      <w:tr w:rsidR="00DA7CBD" w:rsidRPr="00BF76E0" w14:paraId="6BAA6E12" w14:textId="77777777" w:rsidTr="00DA7CBD">
        <w:trPr>
          <w:jc w:val="center"/>
        </w:trPr>
        <w:tc>
          <w:tcPr>
            <w:tcW w:w="1951" w:type="dxa"/>
            <w:shd w:val="clear" w:color="auto" w:fill="auto"/>
          </w:tcPr>
          <w:p w14:paraId="5DAAEE77"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18B3FB6" w14:textId="77777777" w:rsidR="00DA7CBD" w:rsidRPr="00BF76E0" w:rsidRDefault="00DA7CBD" w:rsidP="00DA7CBD">
            <w:pPr>
              <w:keepNext/>
              <w:keepLines/>
              <w:spacing w:after="0"/>
              <w:rPr>
                <w:rFonts w:ascii="Arial" w:hAnsi="Arial"/>
                <w:sz w:val="18"/>
              </w:rPr>
            </w:pPr>
            <w:r w:rsidRPr="00BF76E0">
              <w:rPr>
                <w:rFonts w:ascii="Arial" w:hAnsi="Arial"/>
                <w:sz w:val="18"/>
              </w:rPr>
              <w:t>1. The software is an authoring tool.</w:t>
            </w:r>
          </w:p>
          <w:p w14:paraId="5617D746" w14:textId="77777777" w:rsidR="00DA7CBD" w:rsidRPr="00BF76E0" w:rsidRDefault="00DA7CBD" w:rsidP="00DA7CBD">
            <w:pPr>
              <w:keepNext/>
              <w:keepLines/>
              <w:spacing w:after="0"/>
              <w:rPr>
                <w:rFonts w:ascii="Arial" w:hAnsi="Arial"/>
                <w:sz w:val="18"/>
              </w:rPr>
            </w:pPr>
            <w:r w:rsidRPr="00BF76E0">
              <w:rPr>
                <w:rFonts w:ascii="Arial" w:hAnsi="Arial"/>
                <w:sz w:val="18"/>
              </w:rPr>
              <w:t>2. The authoring tool provides templates.</w:t>
            </w:r>
          </w:p>
        </w:tc>
      </w:tr>
      <w:tr w:rsidR="00DA7CBD" w:rsidRPr="00BF76E0" w14:paraId="71489847" w14:textId="77777777" w:rsidTr="00DA7CBD">
        <w:trPr>
          <w:jc w:val="center"/>
        </w:trPr>
        <w:tc>
          <w:tcPr>
            <w:tcW w:w="1951" w:type="dxa"/>
            <w:shd w:val="clear" w:color="auto" w:fill="auto"/>
          </w:tcPr>
          <w:p w14:paraId="044DA573"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1D0D8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authoring tool provides </w:t>
            </w:r>
            <w:r w:rsidRPr="0033092B">
              <w:rPr>
                <w:rFonts w:ascii="Arial" w:hAnsi="Arial"/>
                <w:sz w:val="18"/>
              </w:rPr>
              <w:t>at</w:t>
            </w:r>
            <w:r w:rsidRPr="00BF76E0">
              <w:rPr>
                <w:rFonts w:ascii="Arial" w:hAnsi="Arial"/>
                <w:sz w:val="18"/>
              </w:rPr>
              <w:t xml:space="preserve"> least one template that supports the creation of content that conforms to requirements of clauses 9 (Web content) </w:t>
            </w:r>
            <w:r w:rsidRPr="0033092B">
              <w:rPr>
                <w:rFonts w:ascii="Arial" w:hAnsi="Arial"/>
                <w:sz w:val="18"/>
              </w:rPr>
              <w:t>or</w:t>
            </w:r>
            <w:r w:rsidRPr="00BF76E0">
              <w:rPr>
                <w:rFonts w:ascii="Arial" w:hAnsi="Arial"/>
                <w:sz w:val="18"/>
              </w:rPr>
              <w:t xml:space="preserve"> 10 (Documents) as applicable.</w:t>
            </w:r>
          </w:p>
          <w:p w14:paraId="340CFCBC"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2. Check that </w:t>
            </w:r>
            <w:r w:rsidRPr="0033092B">
              <w:rPr>
                <w:rFonts w:ascii="Arial" w:hAnsi="Arial"/>
                <w:sz w:val="18"/>
              </w:rPr>
              <w:t>at</w:t>
            </w:r>
            <w:r w:rsidRPr="00BF76E0">
              <w:rPr>
                <w:rFonts w:ascii="Arial" w:hAnsi="Arial"/>
                <w:sz w:val="18"/>
              </w:rPr>
              <w:t xml:space="preserve"> least one template identified in step 1 is available and is identified as conforming to clauses 9 </w:t>
            </w:r>
            <w:r w:rsidRPr="0033092B">
              <w:rPr>
                <w:rFonts w:ascii="Arial" w:hAnsi="Arial"/>
                <w:sz w:val="18"/>
              </w:rPr>
              <w:t>or</w:t>
            </w:r>
            <w:r w:rsidRPr="00BF76E0">
              <w:rPr>
                <w:rFonts w:ascii="Arial" w:hAnsi="Arial"/>
                <w:sz w:val="18"/>
              </w:rPr>
              <w:t xml:space="preserve"> 10 (as applicable). </w:t>
            </w:r>
          </w:p>
        </w:tc>
      </w:tr>
      <w:tr w:rsidR="00DA7CBD" w:rsidRPr="00BF76E0" w14:paraId="0CC4AE88" w14:textId="77777777" w:rsidTr="00DA7CBD">
        <w:trPr>
          <w:jc w:val="center"/>
        </w:trPr>
        <w:tc>
          <w:tcPr>
            <w:tcW w:w="1951" w:type="dxa"/>
            <w:shd w:val="clear" w:color="auto" w:fill="auto"/>
          </w:tcPr>
          <w:p w14:paraId="0906CFC9"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55E0C63" w14:textId="77777777" w:rsidR="00DA7CBD" w:rsidRPr="00BF76E0" w:rsidRDefault="00DA7CBD" w:rsidP="00DA7CBD">
            <w:pPr>
              <w:keepNext/>
              <w:keepLines/>
              <w:spacing w:after="0"/>
              <w:rPr>
                <w:rFonts w:ascii="Arial" w:hAnsi="Arial"/>
                <w:sz w:val="18"/>
              </w:rPr>
            </w:pPr>
            <w:r w:rsidRPr="00BF76E0">
              <w:rPr>
                <w:rFonts w:ascii="Arial" w:hAnsi="Arial"/>
                <w:sz w:val="18"/>
              </w:rPr>
              <w:t>Pass: Checks 1 and 2 are true</w:t>
            </w:r>
          </w:p>
          <w:p w14:paraId="640E1EE9"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Fail: Check 1 </w:t>
            </w:r>
            <w:r w:rsidRPr="0033092B">
              <w:rPr>
                <w:rFonts w:ascii="Arial" w:hAnsi="Arial"/>
                <w:sz w:val="18"/>
              </w:rPr>
              <w:t>or</w:t>
            </w:r>
            <w:r w:rsidRPr="00BF76E0">
              <w:rPr>
                <w:rFonts w:ascii="Arial" w:hAnsi="Arial"/>
                <w:sz w:val="18"/>
              </w:rPr>
              <w:t xml:space="preserve"> 2 is false</w:t>
            </w:r>
          </w:p>
        </w:tc>
      </w:tr>
      <w:tr w:rsidR="00DA7CBD" w:rsidRPr="00BF76E0" w14:paraId="6F7A4A54" w14:textId="77777777" w:rsidTr="00DA7CBD">
        <w:trPr>
          <w:jc w:val="center"/>
        </w:trPr>
        <w:tc>
          <w:tcPr>
            <w:tcW w:w="9039" w:type="dxa"/>
            <w:gridSpan w:val="2"/>
            <w:shd w:val="clear" w:color="auto" w:fill="auto"/>
          </w:tcPr>
          <w:p w14:paraId="706861BC"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 xml:space="preserve">The identification as conforming to the requirements of clauses 9 </w:t>
            </w:r>
            <w:r w:rsidRPr="0033092B">
              <w:rPr>
                <w:rFonts w:ascii="Arial" w:hAnsi="Arial"/>
                <w:sz w:val="18"/>
              </w:rPr>
              <w:t>or</w:t>
            </w:r>
            <w:r w:rsidRPr="00BF76E0">
              <w:rPr>
                <w:rFonts w:ascii="Arial" w:hAnsi="Arial"/>
                <w:sz w:val="18"/>
              </w:rPr>
              <w:t xml:space="preserve"> 10 (as applicable) described in check 2 may be described in terms such as "Conformant to </w:t>
            </w:r>
            <w:r w:rsidRPr="0033092B">
              <w:rPr>
                <w:rFonts w:ascii="Arial" w:hAnsi="Arial"/>
                <w:sz w:val="18"/>
              </w:rPr>
              <w:t>WCAG</w:t>
            </w:r>
            <w:r w:rsidRPr="00BF76E0">
              <w:rPr>
                <w:rFonts w:ascii="Arial" w:hAnsi="Arial"/>
                <w:sz w:val="18"/>
              </w:rPr>
              <w:t xml:space="preserve"> 2.0". Where the identification does not explicitly state that all of the requirements identified in clauses 9 </w:t>
            </w:r>
            <w:r w:rsidRPr="0033092B">
              <w:rPr>
                <w:rFonts w:ascii="Arial" w:hAnsi="Arial"/>
                <w:sz w:val="18"/>
              </w:rPr>
              <w:t>or</w:t>
            </w:r>
            <w:r w:rsidRPr="00BF76E0">
              <w:rPr>
                <w:rFonts w:ascii="Arial" w:hAnsi="Arial"/>
                <w:sz w:val="18"/>
              </w:rPr>
              <w:t xml:space="preserve"> 10 (as appropriate) are covered, it may be necessary to use the template to create a web site </w:t>
            </w:r>
            <w:r w:rsidRPr="0033092B">
              <w:rPr>
                <w:rFonts w:ascii="Arial" w:hAnsi="Arial"/>
                <w:sz w:val="18"/>
              </w:rPr>
              <w:t>or</w:t>
            </w:r>
            <w:r w:rsidRPr="00BF76E0">
              <w:rPr>
                <w:rFonts w:ascii="Arial" w:hAnsi="Arial"/>
                <w:sz w:val="18"/>
              </w:rPr>
              <w:t xml:space="preserve"> document and then test that web site </w:t>
            </w:r>
            <w:r w:rsidRPr="0033092B">
              <w:rPr>
                <w:rFonts w:ascii="Arial" w:hAnsi="Arial"/>
                <w:sz w:val="18"/>
              </w:rPr>
              <w:t>or</w:t>
            </w:r>
            <w:r w:rsidRPr="00BF76E0">
              <w:rPr>
                <w:rFonts w:ascii="Arial" w:hAnsi="Arial"/>
                <w:sz w:val="18"/>
              </w:rPr>
              <w:t xml:space="preserve"> document according to the requirements of clauses 9 </w:t>
            </w:r>
            <w:r w:rsidRPr="0033092B">
              <w:rPr>
                <w:rFonts w:ascii="Arial" w:hAnsi="Arial"/>
                <w:sz w:val="18"/>
              </w:rPr>
              <w:t>or</w:t>
            </w:r>
            <w:r w:rsidRPr="00BF76E0">
              <w:rPr>
                <w:rFonts w:ascii="Arial" w:hAnsi="Arial"/>
                <w:sz w:val="18"/>
              </w:rPr>
              <w:t xml:space="preserve"> 10 to provide full assurance that the template behaves as required.</w:t>
            </w:r>
          </w:p>
        </w:tc>
      </w:tr>
    </w:tbl>
    <w:p w14:paraId="41825B0C" w14:textId="77777777" w:rsidR="00DA7CBD" w:rsidRPr="00BF76E0" w:rsidRDefault="00DA7CBD" w:rsidP="00DA7CBD"/>
    <w:p w14:paraId="40EBAFCE" w14:textId="77777777" w:rsidR="00DA7CBD" w:rsidRPr="00BF76E0" w:rsidRDefault="00DA7CBD" w:rsidP="00DA7CBD">
      <w:pPr>
        <w:pStyle w:val="Heading2"/>
        <w:pBdr>
          <w:top w:val="single" w:sz="8" w:space="1" w:color="auto"/>
        </w:pBdr>
      </w:pPr>
      <w:bookmarkStart w:id="2892" w:name="_Toc372010592"/>
      <w:bookmarkStart w:id="2893" w:name="_Toc379382962"/>
      <w:bookmarkStart w:id="2894" w:name="_Toc379383662"/>
      <w:bookmarkStart w:id="2895" w:name="_Toc494974626"/>
      <w:bookmarkStart w:id="2896" w:name="_Toc499392959"/>
      <w:r w:rsidRPr="00BF76E0">
        <w:t>C.12</w:t>
      </w:r>
      <w:r w:rsidRPr="00BF76E0">
        <w:tab/>
        <w:t>Documentation and support services</w:t>
      </w:r>
      <w:bookmarkEnd w:id="2892"/>
      <w:bookmarkEnd w:id="2893"/>
      <w:bookmarkEnd w:id="2894"/>
      <w:bookmarkEnd w:id="2895"/>
      <w:bookmarkEnd w:id="2896"/>
    </w:p>
    <w:p w14:paraId="2CC44083" w14:textId="77777777" w:rsidR="00DA7CBD" w:rsidRPr="00BF76E0" w:rsidRDefault="00DA7CBD" w:rsidP="00DA7CBD">
      <w:pPr>
        <w:pStyle w:val="Heading3"/>
      </w:pPr>
      <w:bookmarkStart w:id="2897" w:name="_Toc372010593"/>
      <w:bookmarkStart w:id="2898" w:name="_Toc379382963"/>
      <w:bookmarkStart w:id="2899" w:name="_Toc379383663"/>
      <w:bookmarkStart w:id="2900" w:name="_Toc494974627"/>
      <w:bookmarkStart w:id="2901" w:name="_Toc499392960"/>
      <w:r w:rsidRPr="00BF76E0">
        <w:t>C.12.1</w:t>
      </w:r>
      <w:r w:rsidRPr="00BF76E0">
        <w:tab/>
        <w:t>Product documentation</w:t>
      </w:r>
      <w:bookmarkEnd w:id="2897"/>
      <w:bookmarkEnd w:id="2898"/>
      <w:bookmarkEnd w:id="2899"/>
      <w:bookmarkEnd w:id="2900"/>
      <w:bookmarkEnd w:id="2901"/>
    </w:p>
    <w:p w14:paraId="7FEBB0C9" w14:textId="77777777" w:rsidR="00DA7CBD" w:rsidRPr="00BF76E0" w:rsidRDefault="00DA7CBD" w:rsidP="00DA7CBD">
      <w:pPr>
        <w:pStyle w:val="Heading4"/>
      </w:pPr>
      <w:bookmarkStart w:id="2902" w:name="_Toc372010594"/>
      <w:bookmarkStart w:id="2903" w:name="_Toc379382964"/>
      <w:bookmarkStart w:id="2904" w:name="_Toc379383664"/>
      <w:bookmarkStart w:id="2905" w:name="_Toc494974628"/>
      <w:bookmarkStart w:id="2906" w:name="_Toc499392961"/>
      <w:r w:rsidRPr="00BF76E0">
        <w:t>C.12.1.1</w:t>
      </w:r>
      <w:r w:rsidRPr="00BF76E0">
        <w:tab/>
        <w:t>Accessibility and compatibility features</w:t>
      </w:r>
      <w:bookmarkEnd w:id="2902"/>
      <w:bookmarkEnd w:id="2903"/>
      <w:bookmarkEnd w:id="2904"/>
      <w:bookmarkEnd w:id="2905"/>
      <w:bookmarkEnd w:id="290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F8B57F5" w14:textId="77777777" w:rsidTr="00DA7CBD">
        <w:trPr>
          <w:jc w:val="center"/>
        </w:trPr>
        <w:tc>
          <w:tcPr>
            <w:tcW w:w="1951" w:type="dxa"/>
            <w:shd w:val="clear" w:color="auto" w:fill="auto"/>
          </w:tcPr>
          <w:p w14:paraId="0FEA0F00"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214E2FC5" w14:textId="77777777" w:rsidR="00DA7CBD" w:rsidRPr="00BF76E0" w:rsidRDefault="00DA7CBD" w:rsidP="00DA7CBD">
            <w:pPr>
              <w:pStyle w:val="TAL"/>
            </w:pPr>
            <w:r w:rsidRPr="00BF76E0">
              <w:t>Inspection</w:t>
            </w:r>
          </w:p>
        </w:tc>
      </w:tr>
      <w:tr w:rsidR="00DA7CBD" w:rsidRPr="00BF76E0" w14:paraId="74C5200D" w14:textId="77777777" w:rsidTr="00DA7CBD">
        <w:trPr>
          <w:jc w:val="center"/>
        </w:trPr>
        <w:tc>
          <w:tcPr>
            <w:tcW w:w="1951" w:type="dxa"/>
            <w:shd w:val="clear" w:color="auto" w:fill="auto"/>
          </w:tcPr>
          <w:p w14:paraId="2FBA1F1B"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248252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is supplied with the </w:t>
            </w:r>
            <w:r w:rsidRPr="0033092B">
              <w:rPr>
                <w:rFonts w:ascii="Arial" w:hAnsi="Arial"/>
                <w:sz w:val="18"/>
              </w:rPr>
              <w:t>ICT</w:t>
            </w:r>
            <w:r w:rsidRPr="00BF76E0">
              <w:rPr>
                <w:rFonts w:ascii="Arial" w:hAnsi="Arial"/>
                <w:sz w:val="18"/>
              </w:rPr>
              <w:t>.</w:t>
            </w:r>
          </w:p>
        </w:tc>
      </w:tr>
      <w:tr w:rsidR="00DA7CBD" w:rsidRPr="00BF76E0" w14:paraId="55D67D9E" w14:textId="77777777" w:rsidTr="00DA7CBD">
        <w:trPr>
          <w:jc w:val="center"/>
        </w:trPr>
        <w:tc>
          <w:tcPr>
            <w:tcW w:w="1951" w:type="dxa"/>
            <w:shd w:val="clear" w:color="auto" w:fill="auto"/>
          </w:tcPr>
          <w:p w14:paraId="496B9459"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3F26FD76"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provided with the </w:t>
            </w:r>
            <w:r w:rsidRPr="0033092B">
              <w:rPr>
                <w:rFonts w:ascii="Arial" w:hAnsi="Arial"/>
                <w:sz w:val="18"/>
              </w:rPr>
              <w:t>ICT</w:t>
            </w:r>
            <w:r w:rsidRPr="00BF76E0">
              <w:rPr>
                <w:rFonts w:ascii="Arial" w:hAnsi="Arial"/>
                <w:sz w:val="18"/>
              </w:rPr>
              <w:t xml:space="preserve"> lists and explains how to use the accessibility and compatibility features of the </w:t>
            </w:r>
            <w:r w:rsidRPr="0033092B">
              <w:rPr>
                <w:rFonts w:ascii="Arial" w:hAnsi="Arial"/>
                <w:sz w:val="18"/>
              </w:rPr>
              <w:t>ICT</w:t>
            </w:r>
            <w:r w:rsidRPr="00BF76E0">
              <w:rPr>
                <w:rFonts w:ascii="Arial" w:hAnsi="Arial"/>
                <w:sz w:val="18"/>
              </w:rPr>
              <w:t>.</w:t>
            </w:r>
          </w:p>
        </w:tc>
      </w:tr>
      <w:tr w:rsidR="00DA7CBD" w:rsidRPr="00BF76E0" w14:paraId="232CBA24" w14:textId="77777777" w:rsidTr="00DA7CBD">
        <w:trPr>
          <w:jc w:val="center"/>
        </w:trPr>
        <w:tc>
          <w:tcPr>
            <w:tcW w:w="1951" w:type="dxa"/>
            <w:shd w:val="clear" w:color="auto" w:fill="auto"/>
          </w:tcPr>
          <w:p w14:paraId="209E09D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9ED399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4CC7AC6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5EDB3B3" w14:textId="77777777" w:rsidR="00DA7CBD" w:rsidRPr="00BF76E0" w:rsidRDefault="00DA7CBD" w:rsidP="00DA7CBD"/>
    <w:p w14:paraId="0B138B7C" w14:textId="77777777" w:rsidR="00DA7CBD" w:rsidRPr="00BF76E0" w:rsidRDefault="00DA7CBD" w:rsidP="00DA7CBD">
      <w:pPr>
        <w:pStyle w:val="Heading4"/>
      </w:pPr>
      <w:bookmarkStart w:id="2907" w:name="_Toc372010595"/>
      <w:bookmarkStart w:id="2908" w:name="_Toc379382965"/>
      <w:bookmarkStart w:id="2909" w:name="_Toc379383665"/>
      <w:bookmarkStart w:id="2910" w:name="_Toc494974629"/>
      <w:bookmarkStart w:id="2911" w:name="_Toc499392962"/>
      <w:r w:rsidRPr="00BF76E0">
        <w:t>C.12.1.2</w:t>
      </w:r>
      <w:r w:rsidRPr="00BF76E0">
        <w:tab/>
        <w:t>Accessible documentation</w:t>
      </w:r>
      <w:bookmarkEnd w:id="2907"/>
      <w:bookmarkEnd w:id="2908"/>
      <w:bookmarkEnd w:id="2909"/>
      <w:bookmarkEnd w:id="2910"/>
      <w:bookmarkEnd w:id="29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86251A6" w14:textId="77777777" w:rsidTr="00DA7CBD">
        <w:trPr>
          <w:jc w:val="center"/>
        </w:trPr>
        <w:tc>
          <w:tcPr>
            <w:tcW w:w="1951" w:type="dxa"/>
            <w:shd w:val="clear" w:color="auto" w:fill="auto"/>
          </w:tcPr>
          <w:p w14:paraId="07DAC308"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E78B91C" w14:textId="77777777" w:rsidR="00DA7CBD" w:rsidRPr="00BF76E0" w:rsidRDefault="00DA7CBD" w:rsidP="00DA7CBD">
            <w:pPr>
              <w:pStyle w:val="TAL"/>
            </w:pPr>
            <w:r w:rsidRPr="00BF76E0">
              <w:t>Inspection</w:t>
            </w:r>
          </w:p>
        </w:tc>
      </w:tr>
      <w:tr w:rsidR="00DA7CBD" w:rsidRPr="00BF76E0" w14:paraId="66CFCF90" w14:textId="77777777" w:rsidTr="00DA7CBD">
        <w:trPr>
          <w:jc w:val="center"/>
        </w:trPr>
        <w:tc>
          <w:tcPr>
            <w:tcW w:w="1951" w:type="dxa"/>
            <w:shd w:val="clear" w:color="auto" w:fill="auto"/>
          </w:tcPr>
          <w:p w14:paraId="5EE30520"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464882D4"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Product documentation in electronic format is supplied with the </w:t>
            </w:r>
            <w:r w:rsidRPr="0033092B">
              <w:rPr>
                <w:rFonts w:ascii="Arial" w:hAnsi="Arial"/>
                <w:sz w:val="18"/>
              </w:rPr>
              <w:t>ICT</w:t>
            </w:r>
            <w:r w:rsidRPr="00BF76E0">
              <w:rPr>
                <w:rFonts w:ascii="Arial" w:hAnsi="Arial"/>
                <w:sz w:val="18"/>
              </w:rPr>
              <w:t>.</w:t>
            </w:r>
          </w:p>
        </w:tc>
      </w:tr>
      <w:tr w:rsidR="00DA7CBD" w:rsidRPr="00BF76E0" w14:paraId="2131B6BD" w14:textId="77777777" w:rsidTr="00DA7CBD">
        <w:trPr>
          <w:jc w:val="center"/>
        </w:trPr>
        <w:tc>
          <w:tcPr>
            <w:tcW w:w="1951" w:type="dxa"/>
            <w:shd w:val="clear" w:color="auto" w:fill="auto"/>
          </w:tcPr>
          <w:p w14:paraId="4D5AAB44"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A69356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product documentation in electronic format provided with the </w:t>
            </w:r>
            <w:r w:rsidRPr="0033092B">
              <w:rPr>
                <w:rFonts w:ascii="Arial" w:hAnsi="Arial"/>
                <w:sz w:val="18"/>
              </w:rPr>
              <w:t>ICT</w:t>
            </w:r>
            <w:r w:rsidRPr="00BF76E0">
              <w:rPr>
                <w:rFonts w:ascii="Arial" w:hAnsi="Arial"/>
                <w:sz w:val="18"/>
              </w:rPr>
              <w:t xml:space="preserve">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11D0C9E9" w14:textId="77777777" w:rsidTr="00DA7CBD">
        <w:trPr>
          <w:jc w:val="center"/>
        </w:trPr>
        <w:tc>
          <w:tcPr>
            <w:tcW w:w="1951" w:type="dxa"/>
            <w:shd w:val="clear" w:color="auto" w:fill="auto"/>
          </w:tcPr>
          <w:p w14:paraId="0B3C24B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5A235B"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260B127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11DE9F3A" w14:textId="77777777" w:rsidR="00DA7CBD" w:rsidRPr="00BF76E0" w:rsidRDefault="00DA7CBD" w:rsidP="00DA7CBD"/>
    <w:p w14:paraId="248F34A9" w14:textId="77777777" w:rsidR="00DA7CBD" w:rsidRPr="00BF76E0" w:rsidRDefault="00DA7CBD" w:rsidP="00DA7CBD">
      <w:pPr>
        <w:pStyle w:val="Heading3"/>
      </w:pPr>
      <w:bookmarkStart w:id="2912" w:name="_Toc372010596"/>
      <w:bookmarkStart w:id="2913" w:name="_Toc379382966"/>
      <w:bookmarkStart w:id="2914" w:name="_Toc379383666"/>
      <w:bookmarkStart w:id="2915" w:name="_Toc494974630"/>
      <w:bookmarkStart w:id="2916" w:name="_Toc499392963"/>
      <w:r w:rsidRPr="00BF76E0">
        <w:t>C.12.2</w:t>
      </w:r>
      <w:r w:rsidRPr="00BF76E0">
        <w:tab/>
        <w:t>Support services</w:t>
      </w:r>
      <w:bookmarkEnd w:id="2912"/>
      <w:bookmarkEnd w:id="2913"/>
      <w:bookmarkEnd w:id="2914"/>
      <w:bookmarkEnd w:id="2915"/>
      <w:bookmarkEnd w:id="2916"/>
    </w:p>
    <w:p w14:paraId="24E400E7" w14:textId="77777777" w:rsidR="00DA7CBD" w:rsidRPr="00BF76E0" w:rsidRDefault="00DA7CBD" w:rsidP="00DA7CBD">
      <w:pPr>
        <w:pStyle w:val="Heading4"/>
      </w:pPr>
      <w:bookmarkStart w:id="2917" w:name="_Toc372010597"/>
      <w:bookmarkStart w:id="2918" w:name="_Toc379382967"/>
      <w:bookmarkStart w:id="2919" w:name="_Toc379383667"/>
      <w:bookmarkStart w:id="2920" w:name="_Toc494974631"/>
      <w:bookmarkStart w:id="2921" w:name="_Toc499392964"/>
      <w:r w:rsidRPr="00BF76E0">
        <w:t>C.12.2.1</w:t>
      </w:r>
      <w:r w:rsidRPr="00BF76E0">
        <w:tab/>
        <w:t>General</w:t>
      </w:r>
      <w:bookmarkEnd w:id="2917"/>
      <w:bookmarkEnd w:id="2918"/>
      <w:bookmarkEnd w:id="2919"/>
      <w:bookmarkEnd w:id="2920"/>
      <w:bookmarkEnd w:id="2921"/>
    </w:p>
    <w:p w14:paraId="5A0358A9" w14:textId="77777777" w:rsidR="00DA7CBD" w:rsidRPr="00BF76E0" w:rsidRDefault="00DA7CBD" w:rsidP="00DA7CBD">
      <w:pPr>
        <w:rPr>
          <w:lang w:bidi="en-US"/>
        </w:rPr>
      </w:pPr>
      <w:r w:rsidRPr="00BF76E0">
        <w:rPr>
          <w:lang w:bidi="en-US"/>
        </w:rPr>
        <w:t>Clause 12.2.1 is informative only and contains no requirements requiring test.</w:t>
      </w:r>
    </w:p>
    <w:p w14:paraId="4D6D34D1" w14:textId="77777777" w:rsidR="00DA7CBD" w:rsidRPr="00BF76E0" w:rsidRDefault="00DA7CBD" w:rsidP="00DA7CBD">
      <w:pPr>
        <w:pStyle w:val="Heading4"/>
      </w:pPr>
      <w:bookmarkStart w:id="2922" w:name="_Toc372010598"/>
      <w:bookmarkStart w:id="2923" w:name="_Toc379382968"/>
      <w:bookmarkStart w:id="2924" w:name="_Toc379383668"/>
      <w:bookmarkStart w:id="2925" w:name="_Toc494974632"/>
      <w:bookmarkStart w:id="2926" w:name="_Toc499392965"/>
      <w:r w:rsidRPr="00BF76E0">
        <w:t>C.12.2.2</w:t>
      </w:r>
      <w:r w:rsidRPr="00BF76E0">
        <w:tab/>
        <w:t>Information on accessibility and compatibility features</w:t>
      </w:r>
      <w:bookmarkEnd w:id="2922"/>
      <w:bookmarkEnd w:id="2923"/>
      <w:bookmarkEnd w:id="2924"/>
      <w:bookmarkEnd w:id="2925"/>
      <w:bookmarkEnd w:id="29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4CDB0006" w14:textId="77777777" w:rsidTr="00DA7CBD">
        <w:trPr>
          <w:jc w:val="center"/>
        </w:trPr>
        <w:tc>
          <w:tcPr>
            <w:tcW w:w="1951" w:type="dxa"/>
            <w:shd w:val="clear" w:color="auto" w:fill="auto"/>
          </w:tcPr>
          <w:p w14:paraId="7190259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1FE1E3E" w14:textId="77777777" w:rsidR="00DA7CBD" w:rsidRPr="00BF76E0" w:rsidRDefault="00DA7CBD" w:rsidP="00DA7CBD">
            <w:pPr>
              <w:pStyle w:val="TAL"/>
            </w:pPr>
            <w:r w:rsidRPr="00BF76E0">
              <w:t>Inspection</w:t>
            </w:r>
          </w:p>
        </w:tc>
      </w:tr>
      <w:tr w:rsidR="00DA7CBD" w:rsidRPr="00BF76E0" w14:paraId="1610DB70" w14:textId="77777777" w:rsidTr="00DA7CBD">
        <w:trPr>
          <w:jc w:val="center"/>
        </w:trPr>
        <w:tc>
          <w:tcPr>
            <w:tcW w:w="1951" w:type="dxa"/>
            <w:shd w:val="clear" w:color="auto" w:fill="auto"/>
          </w:tcPr>
          <w:p w14:paraId="089CB54F" w14:textId="77777777" w:rsidR="00DA7CBD" w:rsidRPr="00BF76E0" w:rsidRDefault="00DA7CBD" w:rsidP="00DA7CBD">
            <w:pPr>
              <w:spacing w:after="0"/>
              <w:rPr>
                <w:rFonts w:ascii="Arial" w:hAnsi="Arial"/>
                <w:sz w:val="18"/>
              </w:rPr>
            </w:pPr>
            <w:r w:rsidRPr="00BF76E0">
              <w:rPr>
                <w:rFonts w:ascii="Arial" w:hAnsi="Arial"/>
                <w:sz w:val="18"/>
              </w:rPr>
              <w:t>Pre-conditions</w:t>
            </w:r>
          </w:p>
        </w:tc>
        <w:tc>
          <w:tcPr>
            <w:tcW w:w="7088" w:type="dxa"/>
            <w:shd w:val="clear" w:color="auto" w:fill="auto"/>
          </w:tcPr>
          <w:p w14:paraId="7EE443FA" w14:textId="77777777" w:rsidR="00DA7CBD" w:rsidRPr="00BF76E0" w:rsidRDefault="00DA7CBD" w:rsidP="00DA7CBD">
            <w:pPr>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2750D9CC" w14:textId="77777777" w:rsidTr="00DA7CBD">
        <w:trPr>
          <w:jc w:val="center"/>
        </w:trPr>
        <w:tc>
          <w:tcPr>
            <w:tcW w:w="1951" w:type="dxa"/>
            <w:shd w:val="clear" w:color="auto" w:fill="auto"/>
          </w:tcPr>
          <w:p w14:paraId="1FBF16DB" w14:textId="77777777" w:rsidR="00DA7CBD" w:rsidRPr="00BF76E0" w:rsidRDefault="00DA7CBD" w:rsidP="00DA7CBD">
            <w:pPr>
              <w:spacing w:after="0"/>
              <w:rPr>
                <w:rFonts w:ascii="Arial" w:hAnsi="Arial"/>
                <w:sz w:val="18"/>
              </w:rPr>
            </w:pPr>
            <w:r w:rsidRPr="00BF76E0">
              <w:rPr>
                <w:rFonts w:ascii="Arial" w:hAnsi="Arial"/>
                <w:sz w:val="18"/>
              </w:rPr>
              <w:t>Procedure</w:t>
            </w:r>
          </w:p>
        </w:tc>
        <w:tc>
          <w:tcPr>
            <w:tcW w:w="7088" w:type="dxa"/>
            <w:shd w:val="clear" w:color="auto" w:fill="auto"/>
          </w:tcPr>
          <w:p w14:paraId="00DC87C2" w14:textId="77777777" w:rsidR="00DA7CBD" w:rsidRPr="00BF76E0" w:rsidRDefault="00DA7CBD" w:rsidP="00DA7CBD">
            <w:pPr>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provide information on the accessibility and compatibility features that are included in the product documentation.</w:t>
            </w:r>
          </w:p>
        </w:tc>
      </w:tr>
      <w:tr w:rsidR="00DA7CBD" w:rsidRPr="00BF76E0" w14:paraId="633E4598" w14:textId="77777777" w:rsidTr="00DA7CBD">
        <w:trPr>
          <w:jc w:val="center"/>
        </w:trPr>
        <w:tc>
          <w:tcPr>
            <w:tcW w:w="1951" w:type="dxa"/>
            <w:shd w:val="clear" w:color="auto" w:fill="auto"/>
          </w:tcPr>
          <w:p w14:paraId="63C0230D" w14:textId="77777777" w:rsidR="00DA7CBD" w:rsidRPr="00BF76E0" w:rsidRDefault="00DA7CBD" w:rsidP="00DA7CBD">
            <w:pPr>
              <w:spacing w:after="0"/>
              <w:rPr>
                <w:rFonts w:ascii="Arial" w:hAnsi="Arial"/>
                <w:sz w:val="18"/>
              </w:rPr>
            </w:pPr>
            <w:r w:rsidRPr="00BF76E0">
              <w:rPr>
                <w:rFonts w:ascii="Arial" w:hAnsi="Arial"/>
                <w:sz w:val="18"/>
              </w:rPr>
              <w:t>Result</w:t>
            </w:r>
          </w:p>
        </w:tc>
        <w:tc>
          <w:tcPr>
            <w:tcW w:w="7088" w:type="dxa"/>
            <w:shd w:val="clear" w:color="auto" w:fill="auto"/>
          </w:tcPr>
          <w:p w14:paraId="5D0D9B0D" w14:textId="77777777" w:rsidR="00DA7CBD" w:rsidRPr="00BF76E0" w:rsidRDefault="00DA7CBD" w:rsidP="00DA7CBD">
            <w:pPr>
              <w:spacing w:after="0"/>
              <w:rPr>
                <w:rFonts w:ascii="Arial" w:hAnsi="Arial"/>
                <w:sz w:val="18"/>
              </w:rPr>
            </w:pPr>
            <w:r w:rsidRPr="00BF76E0">
              <w:rPr>
                <w:rFonts w:ascii="Arial" w:hAnsi="Arial"/>
                <w:sz w:val="18"/>
              </w:rPr>
              <w:t>Pass: Check 1 is true</w:t>
            </w:r>
          </w:p>
          <w:p w14:paraId="6E02247A" w14:textId="77777777" w:rsidR="00DA7CBD" w:rsidRPr="00BF76E0" w:rsidRDefault="00DA7CBD" w:rsidP="00DA7CBD">
            <w:pPr>
              <w:spacing w:after="0"/>
              <w:rPr>
                <w:rFonts w:ascii="Arial" w:hAnsi="Arial"/>
                <w:sz w:val="18"/>
              </w:rPr>
            </w:pPr>
            <w:r w:rsidRPr="00BF76E0">
              <w:rPr>
                <w:rFonts w:ascii="Arial" w:hAnsi="Arial"/>
                <w:sz w:val="18"/>
              </w:rPr>
              <w:t>Fail: Check 1 is false</w:t>
            </w:r>
          </w:p>
        </w:tc>
      </w:tr>
    </w:tbl>
    <w:p w14:paraId="6700BA00" w14:textId="77777777" w:rsidR="00DA7CBD" w:rsidRDefault="00DA7CBD" w:rsidP="00DA7CBD">
      <w:bookmarkStart w:id="2927" w:name="_Toc372010599"/>
      <w:bookmarkStart w:id="2928" w:name="_Toc379382969"/>
      <w:bookmarkStart w:id="2929" w:name="_Toc379383669"/>
    </w:p>
    <w:p w14:paraId="21EC6D6A" w14:textId="77777777" w:rsidR="00DA7CBD" w:rsidRPr="00BF76E0" w:rsidRDefault="00DA7CBD" w:rsidP="00DA7CBD">
      <w:pPr>
        <w:pStyle w:val="Heading4"/>
      </w:pPr>
      <w:bookmarkStart w:id="2930" w:name="_Toc494974633"/>
      <w:bookmarkStart w:id="2931" w:name="_Toc499392966"/>
      <w:r w:rsidRPr="00BF76E0">
        <w:t>C.12.2.3</w:t>
      </w:r>
      <w:r w:rsidRPr="00BF76E0">
        <w:tab/>
        <w:t>Effective communication</w:t>
      </w:r>
      <w:bookmarkEnd w:id="2927"/>
      <w:bookmarkEnd w:id="2928"/>
      <w:bookmarkEnd w:id="2929"/>
      <w:bookmarkEnd w:id="2930"/>
      <w:bookmarkEnd w:id="29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F82E30E" w14:textId="77777777" w:rsidTr="00DA7CBD">
        <w:trPr>
          <w:jc w:val="center"/>
        </w:trPr>
        <w:tc>
          <w:tcPr>
            <w:tcW w:w="1951" w:type="dxa"/>
            <w:shd w:val="clear" w:color="auto" w:fill="auto"/>
          </w:tcPr>
          <w:p w14:paraId="062E461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3842A363" w14:textId="77777777" w:rsidR="00DA7CBD" w:rsidRPr="00BF76E0" w:rsidRDefault="00DA7CBD" w:rsidP="00DA7CBD">
            <w:pPr>
              <w:pStyle w:val="TAL"/>
            </w:pPr>
            <w:r w:rsidRPr="00BF76E0">
              <w:t>Inspection</w:t>
            </w:r>
          </w:p>
        </w:tc>
      </w:tr>
      <w:tr w:rsidR="00DA7CBD" w:rsidRPr="00BF76E0" w14:paraId="06EF037D" w14:textId="77777777" w:rsidTr="00DA7CBD">
        <w:trPr>
          <w:jc w:val="center"/>
        </w:trPr>
        <w:tc>
          <w:tcPr>
            <w:tcW w:w="1951" w:type="dxa"/>
            <w:shd w:val="clear" w:color="auto" w:fill="auto"/>
          </w:tcPr>
          <w:p w14:paraId="0B4D84F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7F32C1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w:t>
            </w:r>
            <w:r w:rsidRPr="0033092B">
              <w:rPr>
                <w:rFonts w:ascii="Arial" w:hAnsi="Arial"/>
                <w:sz w:val="18"/>
              </w:rPr>
              <w:t>ICT</w:t>
            </w:r>
            <w:r w:rsidRPr="00BF76E0">
              <w:rPr>
                <w:rFonts w:ascii="Arial" w:hAnsi="Arial"/>
                <w:sz w:val="18"/>
              </w:rPr>
              <w:t xml:space="preserve"> support services are provided.</w:t>
            </w:r>
          </w:p>
        </w:tc>
      </w:tr>
      <w:tr w:rsidR="00DA7CBD" w:rsidRPr="00BF76E0" w14:paraId="721B6AA3" w14:textId="77777777" w:rsidTr="00DA7CBD">
        <w:trPr>
          <w:jc w:val="center"/>
        </w:trPr>
        <w:tc>
          <w:tcPr>
            <w:tcW w:w="1951" w:type="dxa"/>
            <w:shd w:val="clear" w:color="auto" w:fill="auto"/>
          </w:tcPr>
          <w:p w14:paraId="1A658E6E"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4515D865"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w:t>
            </w:r>
            <w:r w:rsidRPr="0033092B">
              <w:rPr>
                <w:rFonts w:ascii="Arial" w:hAnsi="Arial"/>
                <w:sz w:val="18"/>
              </w:rPr>
              <w:t>ICT</w:t>
            </w:r>
            <w:r w:rsidRPr="00BF76E0">
              <w:rPr>
                <w:rFonts w:ascii="Arial" w:hAnsi="Arial"/>
                <w:sz w:val="18"/>
              </w:rPr>
              <w:t xml:space="preserve"> support services accommodate the communication needs of individuals with disabilities either directly </w:t>
            </w:r>
            <w:r w:rsidRPr="0033092B">
              <w:rPr>
                <w:rFonts w:ascii="Arial" w:hAnsi="Arial"/>
                <w:sz w:val="18"/>
              </w:rPr>
              <w:t>or</w:t>
            </w:r>
            <w:r w:rsidRPr="00BF76E0">
              <w:rPr>
                <w:rFonts w:ascii="Arial" w:hAnsi="Arial"/>
                <w:sz w:val="18"/>
              </w:rPr>
              <w:t xml:space="preserve"> through a referral point.</w:t>
            </w:r>
          </w:p>
        </w:tc>
      </w:tr>
      <w:tr w:rsidR="00DA7CBD" w:rsidRPr="00BF76E0" w14:paraId="5B3EF0F4" w14:textId="77777777" w:rsidTr="00DA7CBD">
        <w:trPr>
          <w:jc w:val="center"/>
        </w:trPr>
        <w:tc>
          <w:tcPr>
            <w:tcW w:w="1951" w:type="dxa"/>
            <w:shd w:val="clear" w:color="auto" w:fill="auto"/>
          </w:tcPr>
          <w:p w14:paraId="20D6E827"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94DA3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C85273C"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r w:rsidR="00DA7CBD" w:rsidRPr="00BF76E0" w14:paraId="7CF357A8" w14:textId="77777777" w:rsidTr="00DA7CBD">
        <w:trPr>
          <w:jc w:val="center"/>
        </w:trPr>
        <w:tc>
          <w:tcPr>
            <w:tcW w:w="9039" w:type="dxa"/>
            <w:gridSpan w:val="2"/>
            <w:shd w:val="clear" w:color="auto" w:fill="auto"/>
          </w:tcPr>
          <w:p w14:paraId="18AE9769" w14:textId="77777777" w:rsidR="00DA7CBD" w:rsidRPr="00BF76E0" w:rsidRDefault="00DA7CBD" w:rsidP="00DA7CBD">
            <w:pPr>
              <w:keepNext/>
              <w:keepLines/>
              <w:spacing w:after="0"/>
              <w:ind w:left="851" w:hanging="851"/>
              <w:rPr>
                <w:rFonts w:ascii="Arial" w:hAnsi="Arial"/>
                <w:sz w:val="18"/>
              </w:rPr>
            </w:pPr>
            <w:r w:rsidRPr="00BF76E0">
              <w:rPr>
                <w:rFonts w:ascii="Arial" w:hAnsi="Arial"/>
                <w:sz w:val="18"/>
              </w:rPr>
              <w:t>NOTE:</w:t>
            </w:r>
            <w:r w:rsidRPr="00BF76E0">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1E76B0EF" w14:textId="77777777" w:rsidR="00DA7CBD" w:rsidRPr="00BF76E0" w:rsidRDefault="00DA7CBD" w:rsidP="00DA7CBD">
      <w:pPr>
        <w:rPr>
          <w:lang w:bidi="en-US"/>
        </w:rPr>
      </w:pPr>
    </w:p>
    <w:p w14:paraId="4A6E7FB0" w14:textId="77777777" w:rsidR="00DA7CBD" w:rsidRPr="00BF76E0" w:rsidRDefault="00DA7CBD" w:rsidP="00DA7CBD">
      <w:pPr>
        <w:pStyle w:val="Heading4"/>
      </w:pPr>
      <w:bookmarkStart w:id="2932" w:name="_Toc372010600"/>
      <w:bookmarkStart w:id="2933" w:name="_Toc379382970"/>
      <w:bookmarkStart w:id="2934" w:name="_Toc379383670"/>
      <w:bookmarkStart w:id="2935" w:name="_Toc494974634"/>
      <w:bookmarkStart w:id="2936" w:name="_Toc499392967"/>
      <w:r w:rsidRPr="00BF76E0">
        <w:t>C.12.2.4</w:t>
      </w:r>
      <w:r w:rsidRPr="00BF76E0">
        <w:tab/>
        <w:t>Accessible documentation</w:t>
      </w:r>
      <w:bookmarkEnd w:id="2932"/>
      <w:bookmarkEnd w:id="2933"/>
      <w:bookmarkEnd w:id="2934"/>
      <w:bookmarkEnd w:id="2935"/>
      <w:bookmarkEnd w:id="29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1F847EE" w14:textId="77777777" w:rsidTr="00DA7CBD">
        <w:trPr>
          <w:jc w:val="center"/>
        </w:trPr>
        <w:tc>
          <w:tcPr>
            <w:tcW w:w="1951" w:type="dxa"/>
            <w:shd w:val="clear" w:color="auto" w:fill="auto"/>
          </w:tcPr>
          <w:p w14:paraId="0C256BFE"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12AC95B7" w14:textId="77777777" w:rsidR="00DA7CBD" w:rsidRPr="00BF76E0" w:rsidRDefault="00DA7CBD" w:rsidP="00DA7CBD">
            <w:pPr>
              <w:pStyle w:val="TAL"/>
            </w:pPr>
            <w:r w:rsidRPr="00BF76E0">
              <w:t>Inspection</w:t>
            </w:r>
          </w:p>
        </w:tc>
      </w:tr>
      <w:tr w:rsidR="00DA7CBD" w:rsidRPr="00BF76E0" w14:paraId="0B6E2240" w14:textId="77777777" w:rsidTr="00DA7CBD">
        <w:trPr>
          <w:jc w:val="center"/>
        </w:trPr>
        <w:tc>
          <w:tcPr>
            <w:tcW w:w="1951" w:type="dxa"/>
            <w:shd w:val="clear" w:color="auto" w:fill="auto"/>
          </w:tcPr>
          <w:p w14:paraId="2CEC1CA6"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7913E61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Documentation is provided by the </w:t>
            </w:r>
            <w:r w:rsidRPr="0033092B">
              <w:rPr>
                <w:rFonts w:ascii="Arial" w:hAnsi="Arial"/>
                <w:sz w:val="18"/>
              </w:rPr>
              <w:t>ICT</w:t>
            </w:r>
            <w:r w:rsidRPr="00BF76E0">
              <w:rPr>
                <w:rFonts w:ascii="Arial" w:hAnsi="Arial"/>
                <w:sz w:val="18"/>
              </w:rPr>
              <w:t xml:space="preserve"> support services.</w:t>
            </w:r>
          </w:p>
        </w:tc>
      </w:tr>
      <w:tr w:rsidR="00DA7CBD" w:rsidRPr="00BF76E0" w14:paraId="382F6CC9" w14:textId="77777777" w:rsidTr="00DA7CBD">
        <w:trPr>
          <w:jc w:val="center"/>
        </w:trPr>
        <w:tc>
          <w:tcPr>
            <w:tcW w:w="1951" w:type="dxa"/>
            <w:shd w:val="clear" w:color="auto" w:fill="auto"/>
          </w:tcPr>
          <w:p w14:paraId="1B249F55"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7014E8D"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documentation in electronic format provided by the </w:t>
            </w:r>
            <w:r w:rsidRPr="0033092B">
              <w:rPr>
                <w:rFonts w:ascii="Arial" w:hAnsi="Arial"/>
                <w:sz w:val="18"/>
              </w:rPr>
              <w:t>ICT</w:t>
            </w:r>
            <w:r w:rsidRPr="00BF76E0">
              <w:rPr>
                <w:rFonts w:ascii="Arial" w:hAnsi="Arial"/>
                <w:sz w:val="18"/>
              </w:rPr>
              <w:t xml:space="preserve"> support services conforms to the requirements of clauses 9 </w:t>
            </w:r>
            <w:r w:rsidRPr="0033092B">
              <w:rPr>
                <w:rFonts w:ascii="Arial" w:hAnsi="Arial"/>
                <w:sz w:val="18"/>
              </w:rPr>
              <w:t>or</w:t>
            </w:r>
            <w:r w:rsidRPr="00BF76E0">
              <w:rPr>
                <w:rFonts w:ascii="Arial" w:hAnsi="Arial"/>
                <w:sz w:val="18"/>
              </w:rPr>
              <w:t xml:space="preserve"> 10 as appropriate.</w:t>
            </w:r>
          </w:p>
        </w:tc>
      </w:tr>
      <w:tr w:rsidR="00DA7CBD" w:rsidRPr="00BF76E0" w14:paraId="470A334A" w14:textId="77777777" w:rsidTr="00DA7CBD">
        <w:trPr>
          <w:jc w:val="center"/>
        </w:trPr>
        <w:tc>
          <w:tcPr>
            <w:tcW w:w="1951" w:type="dxa"/>
            <w:shd w:val="clear" w:color="auto" w:fill="auto"/>
          </w:tcPr>
          <w:p w14:paraId="0E6D34A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E890DFC"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true</w:t>
            </w:r>
          </w:p>
          <w:p w14:paraId="3AEA3BF0"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6D5E7433" w14:textId="77777777" w:rsidR="00DA7CBD" w:rsidRPr="00BF76E0" w:rsidRDefault="00DA7CBD" w:rsidP="00DA7CBD"/>
    <w:p w14:paraId="5B9CABF5" w14:textId="77777777" w:rsidR="00DA7CBD" w:rsidRPr="00BF76E0" w:rsidRDefault="00DA7CBD" w:rsidP="00DA7CBD">
      <w:pPr>
        <w:pStyle w:val="Heading2"/>
        <w:pBdr>
          <w:top w:val="single" w:sz="8" w:space="1" w:color="auto"/>
        </w:pBdr>
      </w:pPr>
      <w:bookmarkStart w:id="2937" w:name="_Toc372010601"/>
      <w:bookmarkStart w:id="2938" w:name="_Toc379382971"/>
      <w:bookmarkStart w:id="2939" w:name="_Toc379383671"/>
      <w:bookmarkStart w:id="2940" w:name="_Toc494974635"/>
      <w:bookmarkStart w:id="2941" w:name="_Toc499392968"/>
      <w:r w:rsidRPr="00BF76E0">
        <w:t>C.13</w:t>
      </w:r>
      <w:r w:rsidRPr="00BF76E0">
        <w:tab/>
      </w:r>
      <w:r w:rsidRPr="0033092B">
        <w:t>ICT</w:t>
      </w:r>
      <w:r w:rsidRPr="00BF76E0">
        <w:t xml:space="preserve"> providing relay </w:t>
      </w:r>
      <w:r w:rsidRPr="0033092B">
        <w:t>or</w:t>
      </w:r>
      <w:r w:rsidRPr="00BF76E0">
        <w:t xml:space="preserve"> emergency service access</w:t>
      </w:r>
      <w:bookmarkEnd w:id="2937"/>
      <w:bookmarkEnd w:id="2938"/>
      <w:bookmarkEnd w:id="2939"/>
      <w:bookmarkEnd w:id="2940"/>
      <w:bookmarkEnd w:id="2941"/>
    </w:p>
    <w:p w14:paraId="247DB158" w14:textId="77777777" w:rsidR="00DA7CBD" w:rsidRPr="00BF76E0" w:rsidRDefault="00DA7CBD" w:rsidP="00DA7CBD">
      <w:pPr>
        <w:pStyle w:val="Heading3"/>
      </w:pPr>
      <w:bookmarkStart w:id="2942" w:name="_Toc372010602"/>
      <w:bookmarkStart w:id="2943" w:name="_Toc379382972"/>
      <w:bookmarkStart w:id="2944" w:name="_Toc379383672"/>
      <w:bookmarkStart w:id="2945" w:name="_Toc494974636"/>
      <w:bookmarkStart w:id="2946" w:name="_Toc499392969"/>
      <w:r w:rsidRPr="00BF76E0">
        <w:t>C.13.1</w:t>
      </w:r>
      <w:r w:rsidRPr="00BF76E0">
        <w:tab/>
        <w:t>Relay service requirements</w:t>
      </w:r>
      <w:bookmarkEnd w:id="2942"/>
      <w:bookmarkEnd w:id="2943"/>
      <w:bookmarkEnd w:id="2944"/>
      <w:bookmarkEnd w:id="2945"/>
      <w:bookmarkEnd w:id="2946"/>
    </w:p>
    <w:p w14:paraId="0509408F" w14:textId="77777777" w:rsidR="00DA7CBD" w:rsidRPr="00BF76E0" w:rsidRDefault="00DA7CBD" w:rsidP="00DA7CBD">
      <w:pPr>
        <w:pStyle w:val="Heading4"/>
      </w:pPr>
      <w:bookmarkStart w:id="2947" w:name="_Toc372010603"/>
      <w:bookmarkStart w:id="2948" w:name="_Toc379382973"/>
      <w:bookmarkStart w:id="2949" w:name="_Toc379383673"/>
      <w:bookmarkStart w:id="2950" w:name="_Toc494974637"/>
      <w:bookmarkStart w:id="2951" w:name="_Toc499392970"/>
      <w:r w:rsidRPr="00BF76E0">
        <w:t>C.13.1.1</w:t>
      </w:r>
      <w:r w:rsidRPr="00BF76E0">
        <w:tab/>
        <w:t>General</w:t>
      </w:r>
      <w:bookmarkEnd w:id="2947"/>
      <w:bookmarkEnd w:id="2948"/>
      <w:bookmarkEnd w:id="2949"/>
      <w:bookmarkEnd w:id="2950"/>
      <w:bookmarkEnd w:id="2951"/>
    </w:p>
    <w:p w14:paraId="4EFE5B48" w14:textId="77777777" w:rsidR="00DA7CBD" w:rsidRPr="00BF76E0" w:rsidRDefault="00DA7CBD" w:rsidP="00DA7CBD">
      <w:r w:rsidRPr="00BF76E0">
        <w:t>Clause 13.1.1 is informative only and contains no requirements requiring test.</w:t>
      </w:r>
    </w:p>
    <w:p w14:paraId="0F00AEE1" w14:textId="77777777" w:rsidR="00DA7CBD" w:rsidRPr="00BF76E0" w:rsidRDefault="00DA7CBD" w:rsidP="00DA7CBD">
      <w:pPr>
        <w:pStyle w:val="Heading4"/>
      </w:pPr>
      <w:bookmarkStart w:id="2952" w:name="_Toc372010604"/>
      <w:bookmarkStart w:id="2953" w:name="_Toc379382974"/>
      <w:bookmarkStart w:id="2954" w:name="_Toc379383674"/>
      <w:bookmarkStart w:id="2955" w:name="_Toc494974638"/>
      <w:bookmarkStart w:id="2956" w:name="_Toc499392971"/>
      <w:r w:rsidRPr="00BF76E0">
        <w:t>C.13.1.2</w:t>
      </w:r>
      <w:r w:rsidRPr="00BF76E0">
        <w:tab/>
        <w:t>Text relay services</w:t>
      </w:r>
      <w:bookmarkEnd w:id="2952"/>
      <w:bookmarkEnd w:id="2953"/>
      <w:bookmarkEnd w:id="2954"/>
      <w:bookmarkEnd w:id="2955"/>
      <w:bookmarkEnd w:id="29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3CFB76D" w14:textId="77777777" w:rsidTr="00DA7CBD">
        <w:trPr>
          <w:jc w:val="center"/>
        </w:trPr>
        <w:tc>
          <w:tcPr>
            <w:tcW w:w="1951" w:type="dxa"/>
            <w:shd w:val="clear" w:color="auto" w:fill="auto"/>
          </w:tcPr>
          <w:p w14:paraId="2841996C"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7A79A19" w14:textId="77777777" w:rsidR="00DA7CBD" w:rsidRPr="00BF76E0" w:rsidRDefault="00DA7CBD" w:rsidP="00DA7CBD">
            <w:pPr>
              <w:pStyle w:val="TAL"/>
            </w:pPr>
            <w:r w:rsidRPr="00BF76E0">
              <w:t>Inspection</w:t>
            </w:r>
          </w:p>
        </w:tc>
      </w:tr>
      <w:tr w:rsidR="00DA7CBD" w:rsidRPr="00BF76E0" w14:paraId="63A2B46A" w14:textId="77777777" w:rsidTr="00DA7CBD">
        <w:trPr>
          <w:jc w:val="center"/>
        </w:trPr>
        <w:tc>
          <w:tcPr>
            <w:tcW w:w="1951" w:type="dxa"/>
            <w:shd w:val="clear" w:color="auto" w:fill="auto"/>
          </w:tcPr>
          <w:p w14:paraId="02BCC4A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1ED16F2C"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text relay service.</w:t>
            </w:r>
          </w:p>
        </w:tc>
      </w:tr>
      <w:tr w:rsidR="00DA7CBD" w:rsidRPr="00BF76E0" w14:paraId="7C314BD2" w14:textId="77777777" w:rsidTr="00DA7CBD">
        <w:trPr>
          <w:jc w:val="center"/>
        </w:trPr>
        <w:tc>
          <w:tcPr>
            <w:tcW w:w="1951" w:type="dxa"/>
            <w:shd w:val="clear" w:color="auto" w:fill="auto"/>
          </w:tcPr>
          <w:p w14:paraId="73F037A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193BFC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text users and speech users to interact by providing conversion between the two modes of communication. </w:t>
            </w:r>
          </w:p>
        </w:tc>
      </w:tr>
      <w:tr w:rsidR="00DA7CBD" w:rsidRPr="00BF76E0" w14:paraId="5FA1C87E" w14:textId="77777777" w:rsidTr="00DA7CBD">
        <w:trPr>
          <w:jc w:val="center"/>
        </w:trPr>
        <w:tc>
          <w:tcPr>
            <w:tcW w:w="1951" w:type="dxa"/>
            <w:shd w:val="clear" w:color="auto" w:fill="auto"/>
          </w:tcPr>
          <w:p w14:paraId="0A36B44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6FAE9401"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1770DB8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5C956170" w14:textId="77777777" w:rsidR="00DA7CBD" w:rsidRPr="00BF76E0" w:rsidRDefault="00DA7CBD" w:rsidP="00DA7CBD"/>
    <w:p w14:paraId="69C7F375" w14:textId="77777777" w:rsidR="00DA7CBD" w:rsidRPr="00BF76E0" w:rsidRDefault="00DA7CBD" w:rsidP="00DA7CBD">
      <w:pPr>
        <w:pStyle w:val="Heading4"/>
      </w:pPr>
      <w:bookmarkStart w:id="2957" w:name="_Toc372010605"/>
      <w:bookmarkStart w:id="2958" w:name="_Toc379382975"/>
      <w:bookmarkStart w:id="2959" w:name="_Toc379383675"/>
      <w:bookmarkStart w:id="2960" w:name="_Toc494974639"/>
      <w:bookmarkStart w:id="2961" w:name="_Toc499392972"/>
      <w:r w:rsidRPr="00BF76E0">
        <w:t>C.13.1.3</w:t>
      </w:r>
      <w:r w:rsidRPr="00BF76E0">
        <w:tab/>
        <w:t>Sign relay services</w:t>
      </w:r>
      <w:bookmarkEnd w:id="2957"/>
      <w:bookmarkEnd w:id="2958"/>
      <w:bookmarkEnd w:id="2959"/>
      <w:bookmarkEnd w:id="2960"/>
      <w:bookmarkEnd w:id="29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0B46672D" w14:textId="77777777" w:rsidTr="00DA7CBD">
        <w:trPr>
          <w:jc w:val="center"/>
        </w:trPr>
        <w:tc>
          <w:tcPr>
            <w:tcW w:w="1951" w:type="dxa"/>
            <w:shd w:val="clear" w:color="auto" w:fill="auto"/>
          </w:tcPr>
          <w:p w14:paraId="36D3AD5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1ACBFC9" w14:textId="77777777" w:rsidR="00DA7CBD" w:rsidRPr="00BF76E0" w:rsidRDefault="00DA7CBD" w:rsidP="00DA7CBD">
            <w:pPr>
              <w:pStyle w:val="TAL"/>
            </w:pPr>
            <w:r w:rsidRPr="00BF76E0">
              <w:t>Inspection</w:t>
            </w:r>
          </w:p>
        </w:tc>
      </w:tr>
      <w:tr w:rsidR="00DA7CBD" w:rsidRPr="00BF76E0" w14:paraId="5B35094B" w14:textId="77777777" w:rsidTr="00DA7CBD">
        <w:trPr>
          <w:jc w:val="center"/>
        </w:trPr>
        <w:tc>
          <w:tcPr>
            <w:tcW w:w="1951" w:type="dxa"/>
            <w:shd w:val="clear" w:color="auto" w:fill="auto"/>
          </w:tcPr>
          <w:p w14:paraId="26F0E538"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02964DD8"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sign relay service.</w:t>
            </w:r>
          </w:p>
        </w:tc>
      </w:tr>
      <w:tr w:rsidR="00DA7CBD" w:rsidRPr="00BF76E0" w14:paraId="271D162A" w14:textId="77777777" w:rsidTr="00DA7CBD">
        <w:trPr>
          <w:jc w:val="center"/>
        </w:trPr>
        <w:tc>
          <w:tcPr>
            <w:tcW w:w="1951" w:type="dxa"/>
            <w:shd w:val="clear" w:color="auto" w:fill="auto"/>
          </w:tcPr>
          <w:p w14:paraId="1CB27A70"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60FCC4B"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service enables sign language users and speech users to interact by providing conversion between the two modes of communication.</w:t>
            </w:r>
          </w:p>
        </w:tc>
      </w:tr>
      <w:tr w:rsidR="00DA7CBD" w:rsidRPr="00BF76E0" w14:paraId="4DF4213A" w14:textId="77777777" w:rsidTr="00DA7CBD">
        <w:trPr>
          <w:jc w:val="center"/>
        </w:trPr>
        <w:tc>
          <w:tcPr>
            <w:tcW w:w="1951" w:type="dxa"/>
            <w:shd w:val="clear" w:color="auto" w:fill="auto"/>
          </w:tcPr>
          <w:p w14:paraId="21E81696"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5FB73D5A"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13B97CC4"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9AB867D" w14:textId="77777777" w:rsidR="00DA7CBD" w:rsidRDefault="00DA7CBD" w:rsidP="00DA7CBD"/>
    <w:p w14:paraId="345329C6" w14:textId="77777777" w:rsidR="00DA7CBD" w:rsidRPr="00BF76E0" w:rsidRDefault="00DA7CBD" w:rsidP="00DA7CBD">
      <w:pPr>
        <w:pStyle w:val="Heading4"/>
      </w:pPr>
      <w:bookmarkStart w:id="2962" w:name="_Toc372010606"/>
      <w:bookmarkStart w:id="2963" w:name="_Toc379382976"/>
      <w:bookmarkStart w:id="2964" w:name="_Toc379383676"/>
      <w:bookmarkStart w:id="2965" w:name="_Toc494974640"/>
      <w:bookmarkStart w:id="2966" w:name="_Toc499392973"/>
      <w:r w:rsidRPr="00BF76E0">
        <w:t>C.13.1.4</w:t>
      </w:r>
      <w:r w:rsidRPr="00BF76E0">
        <w:tab/>
        <w:t>Lip-reading relay services</w:t>
      </w:r>
      <w:bookmarkEnd w:id="2962"/>
      <w:bookmarkEnd w:id="2963"/>
      <w:bookmarkEnd w:id="2964"/>
      <w:bookmarkEnd w:id="2965"/>
      <w:bookmarkEnd w:id="29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74BD06FB" w14:textId="77777777" w:rsidTr="00DA7CBD">
        <w:trPr>
          <w:jc w:val="center"/>
        </w:trPr>
        <w:tc>
          <w:tcPr>
            <w:tcW w:w="1951" w:type="dxa"/>
            <w:shd w:val="clear" w:color="auto" w:fill="auto"/>
          </w:tcPr>
          <w:p w14:paraId="75766BE4"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5B15F74C" w14:textId="77777777" w:rsidR="00DA7CBD" w:rsidRPr="00BF76E0" w:rsidRDefault="00DA7CBD" w:rsidP="00DA7CBD">
            <w:pPr>
              <w:pStyle w:val="TAL"/>
            </w:pPr>
            <w:r w:rsidRPr="00BF76E0">
              <w:t>Inspection</w:t>
            </w:r>
          </w:p>
        </w:tc>
      </w:tr>
      <w:tr w:rsidR="00DA7CBD" w:rsidRPr="00BF76E0" w14:paraId="6A95B52E" w14:textId="77777777" w:rsidTr="00DA7CBD">
        <w:trPr>
          <w:jc w:val="center"/>
        </w:trPr>
        <w:tc>
          <w:tcPr>
            <w:tcW w:w="1951" w:type="dxa"/>
            <w:shd w:val="clear" w:color="auto" w:fill="auto"/>
          </w:tcPr>
          <w:p w14:paraId="12C1CC5D"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2FC9C4F5"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lip-reading relay service.</w:t>
            </w:r>
          </w:p>
        </w:tc>
      </w:tr>
      <w:tr w:rsidR="00DA7CBD" w:rsidRPr="00BF76E0" w14:paraId="199D5972" w14:textId="77777777" w:rsidTr="00DA7CBD">
        <w:trPr>
          <w:jc w:val="center"/>
        </w:trPr>
        <w:tc>
          <w:tcPr>
            <w:tcW w:w="1951" w:type="dxa"/>
            <w:shd w:val="clear" w:color="auto" w:fill="auto"/>
          </w:tcPr>
          <w:p w14:paraId="0C549F2C"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256B1F52" w14:textId="77777777" w:rsidR="00DA7CBD" w:rsidRPr="00BF76E0" w:rsidRDefault="00DA7CBD" w:rsidP="00DA7CBD">
            <w:pPr>
              <w:keepNext/>
              <w:keepLines/>
              <w:spacing w:after="0"/>
              <w:rPr>
                <w:rFonts w:ascii="Arial" w:hAnsi="Arial"/>
                <w:sz w:val="18"/>
              </w:rPr>
            </w:pPr>
            <w:r w:rsidRPr="00BF76E0">
              <w:rPr>
                <w:rFonts w:ascii="Arial" w:hAnsi="Arial"/>
                <w:sz w:val="18"/>
              </w:rPr>
              <w:t>1. Check that the service enables lip-readers and voice telephone users to interact by providing conversion between the two modes of communication.</w:t>
            </w:r>
          </w:p>
        </w:tc>
      </w:tr>
      <w:tr w:rsidR="00DA7CBD" w:rsidRPr="00BF76E0" w14:paraId="0C2BCE33" w14:textId="77777777" w:rsidTr="00DA7CBD">
        <w:trPr>
          <w:jc w:val="center"/>
        </w:trPr>
        <w:tc>
          <w:tcPr>
            <w:tcW w:w="1951" w:type="dxa"/>
            <w:shd w:val="clear" w:color="auto" w:fill="auto"/>
          </w:tcPr>
          <w:p w14:paraId="447D16EC"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0DE5318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CA9E10F"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07923487" w14:textId="77777777" w:rsidR="00DA7CBD" w:rsidRPr="00BF76E0" w:rsidRDefault="00DA7CBD" w:rsidP="00DA7CBD"/>
    <w:p w14:paraId="0EF5C2C9" w14:textId="77777777" w:rsidR="00DA7CBD" w:rsidRPr="00BF76E0" w:rsidRDefault="00DA7CBD" w:rsidP="00DA7CBD">
      <w:pPr>
        <w:pStyle w:val="Heading4"/>
      </w:pPr>
      <w:bookmarkStart w:id="2967" w:name="_Toc372010607"/>
      <w:bookmarkStart w:id="2968" w:name="_Toc379382977"/>
      <w:bookmarkStart w:id="2969" w:name="_Toc379383677"/>
      <w:bookmarkStart w:id="2970" w:name="_Toc494974641"/>
      <w:bookmarkStart w:id="2971" w:name="_Toc499392974"/>
      <w:r w:rsidRPr="00BF76E0">
        <w:t>C.13.1.5</w:t>
      </w:r>
      <w:r w:rsidRPr="00BF76E0">
        <w:tab/>
        <w:t>Captioned telephony services</w:t>
      </w:r>
      <w:bookmarkEnd w:id="2967"/>
      <w:bookmarkEnd w:id="2968"/>
      <w:bookmarkEnd w:id="2969"/>
      <w:bookmarkEnd w:id="2970"/>
      <w:bookmarkEnd w:id="29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3877759E" w14:textId="77777777" w:rsidTr="00DA7CBD">
        <w:trPr>
          <w:jc w:val="center"/>
        </w:trPr>
        <w:tc>
          <w:tcPr>
            <w:tcW w:w="1951" w:type="dxa"/>
            <w:shd w:val="clear" w:color="auto" w:fill="auto"/>
          </w:tcPr>
          <w:p w14:paraId="053E652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5BB2B43" w14:textId="77777777" w:rsidR="00DA7CBD" w:rsidRPr="00BF76E0" w:rsidRDefault="00DA7CBD" w:rsidP="00DA7CBD">
            <w:pPr>
              <w:pStyle w:val="TAL"/>
            </w:pPr>
            <w:r w:rsidRPr="00BF76E0">
              <w:t>Inspection</w:t>
            </w:r>
          </w:p>
        </w:tc>
      </w:tr>
      <w:tr w:rsidR="00DA7CBD" w:rsidRPr="00BF76E0" w14:paraId="40F406CC" w14:textId="77777777" w:rsidTr="00DA7CBD">
        <w:trPr>
          <w:jc w:val="center"/>
        </w:trPr>
        <w:tc>
          <w:tcPr>
            <w:tcW w:w="1951" w:type="dxa"/>
            <w:shd w:val="clear" w:color="auto" w:fill="auto"/>
          </w:tcPr>
          <w:p w14:paraId="59E804CA"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50CA3C8"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captioned telephony service.</w:t>
            </w:r>
          </w:p>
        </w:tc>
      </w:tr>
      <w:tr w:rsidR="00DA7CBD" w:rsidRPr="00BF76E0" w14:paraId="134E5BDC" w14:textId="77777777" w:rsidTr="00DA7CBD">
        <w:trPr>
          <w:jc w:val="center"/>
        </w:trPr>
        <w:tc>
          <w:tcPr>
            <w:tcW w:w="1951" w:type="dxa"/>
            <w:shd w:val="clear" w:color="auto" w:fill="auto"/>
          </w:tcPr>
          <w:p w14:paraId="6CB5A376"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0F4CE08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assists a deaf </w:t>
            </w:r>
            <w:r w:rsidRPr="0033092B">
              <w:rPr>
                <w:rFonts w:ascii="Arial" w:hAnsi="Arial"/>
                <w:sz w:val="18"/>
              </w:rPr>
              <w:t>or</w:t>
            </w:r>
            <w:r w:rsidRPr="00BF76E0">
              <w:rPr>
                <w:rFonts w:ascii="Arial" w:hAnsi="Arial"/>
                <w:sz w:val="18"/>
              </w:rPr>
              <w:t xml:space="preserve"> hard of hearing user in a spoken dialogue by providing text captions translating the incoming part of the conversation.</w:t>
            </w:r>
          </w:p>
        </w:tc>
      </w:tr>
      <w:tr w:rsidR="00DA7CBD" w:rsidRPr="00BF76E0" w14:paraId="0BCFABF7" w14:textId="77777777" w:rsidTr="00DA7CBD">
        <w:trPr>
          <w:jc w:val="center"/>
        </w:trPr>
        <w:tc>
          <w:tcPr>
            <w:tcW w:w="1951" w:type="dxa"/>
            <w:shd w:val="clear" w:color="auto" w:fill="auto"/>
          </w:tcPr>
          <w:p w14:paraId="4026BEF8"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97904D7"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2BB704B"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3904D77B" w14:textId="77777777" w:rsidR="00DA7CBD" w:rsidRPr="00BF76E0" w:rsidRDefault="00DA7CBD" w:rsidP="00DA7CBD"/>
    <w:p w14:paraId="09CB5EBB" w14:textId="77777777" w:rsidR="00DA7CBD" w:rsidRPr="00BF76E0" w:rsidRDefault="00DA7CBD" w:rsidP="00DA7CBD">
      <w:pPr>
        <w:pStyle w:val="Heading4"/>
      </w:pPr>
      <w:bookmarkStart w:id="2972" w:name="_Toc372010608"/>
      <w:bookmarkStart w:id="2973" w:name="_Toc379382978"/>
      <w:bookmarkStart w:id="2974" w:name="_Toc379383678"/>
      <w:bookmarkStart w:id="2975" w:name="_Toc494974642"/>
      <w:bookmarkStart w:id="2976" w:name="_Toc499392975"/>
      <w:r w:rsidRPr="00BF76E0">
        <w:t>C.13.1.6</w:t>
      </w:r>
      <w:r w:rsidRPr="00BF76E0">
        <w:tab/>
        <w:t>Speech to speech relay services</w:t>
      </w:r>
      <w:bookmarkEnd w:id="2972"/>
      <w:bookmarkEnd w:id="2973"/>
      <w:bookmarkEnd w:id="2974"/>
      <w:bookmarkEnd w:id="2975"/>
      <w:bookmarkEnd w:id="29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6944D03D" w14:textId="77777777" w:rsidTr="00DA7CBD">
        <w:trPr>
          <w:jc w:val="center"/>
        </w:trPr>
        <w:tc>
          <w:tcPr>
            <w:tcW w:w="1951" w:type="dxa"/>
            <w:shd w:val="clear" w:color="auto" w:fill="auto"/>
          </w:tcPr>
          <w:p w14:paraId="59FDE5A1"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7C5F2614" w14:textId="77777777" w:rsidR="00DA7CBD" w:rsidRPr="00BF76E0" w:rsidRDefault="00DA7CBD" w:rsidP="00DA7CBD">
            <w:pPr>
              <w:pStyle w:val="TAL"/>
            </w:pPr>
            <w:r w:rsidRPr="00BF76E0">
              <w:t>Inspection</w:t>
            </w:r>
          </w:p>
        </w:tc>
      </w:tr>
      <w:tr w:rsidR="00DA7CBD" w:rsidRPr="00BF76E0" w14:paraId="18FA9673" w14:textId="77777777" w:rsidTr="00DA7CBD">
        <w:trPr>
          <w:jc w:val="center"/>
        </w:trPr>
        <w:tc>
          <w:tcPr>
            <w:tcW w:w="1951" w:type="dxa"/>
            <w:shd w:val="clear" w:color="auto" w:fill="auto"/>
          </w:tcPr>
          <w:p w14:paraId="0FF5A17C"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5D40C60C" w14:textId="77777777" w:rsidR="00DA7CBD" w:rsidRPr="00BF76E0" w:rsidRDefault="00DA7CBD" w:rsidP="00DA7CBD">
            <w:pPr>
              <w:keepNext/>
              <w:keepLines/>
              <w:spacing w:after="0"/>
              <w:rPr>
                <w:rFonts w:ascii="Arial" w:hAnsi="Arial"/>
                <w:sz w:val="18"/>
              </w:rPr>
            </w:pPr>
            <w:r w:rsidRPr="00BF76E0">
              <w:rPr>
                <w:rFonts w:ascii="Arial" w:hAnsi="Arial"/>
                <w:sz w:val="18"/>
              </w:rPr>
              <w:t>1. The service is a speech to speech relay service.</w:t>
            </w:r>
          </w:p>
        </w:tc>
      </w:tr>
      <w:tr w:rsidR="00DA7CBD" w:rsidRPr="00BF76E0" w14:paraId="03D45EAF" w14:textId="77777777" w:rsidTr="00DA7CBD">
        <w:trPr>
          <w:jc w:val="center"/>
        </w:trPr>
        <w:tc>
          <w:tcPr>
            <w:tcW w:w="1951" w:type="dxa"/>
            <w:shd w:val="clear" w:color="auto" w:fill="auto"/>
          </w:tcPr>
          <w:p w14:paraId="606A7651"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6F49F8A2"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service enables enable speech </w:t>
            </w:r>
            <w:r w:rsidRPr="0033092B">
              <w:rPr>
                <w:rFonts w:ascii="Arial" w:hAnsi="Arial"/>
                <w:sz w:val="18"/>
              </w:rPr>
              <w:t>or</w:t>
            </w:r>
            <w:r w:rsidRPr="00BF76E0">
              <w:rPr>
                <w:rFonts w:ascii="Arial" w:hAnsi="Arial"/>
                <w:sz w:val="18"/>
              </w:rPr>
              <w:t xml:space="preserve"> cognitively impaired telephone users and any other user to communicate by providing assistance between them.</w:t>
            </w:r>
          </w:p>
        </w:tc>
      </w:tr>
      <w:tr w:rsidR="00DA7CBD" w:rsidRPr="00BF76E0" w14:paraId="5128F6B0" w14:textId="77777777" w:rsidTr="00DA7CBD">
        <w:trPr>
          <w:jc w:val="center"/>
        </w:trPr>
        <w:tc>
          <w:tcPr>
            <w:tcW w:w="1951" w:type="dxa"/>
            <w:shd w:val="clear" w:color="auto" w:fill="auto"/>
          </w:tcPr>
          <w:p w14:paraId="05410E8F"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BD8332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Pass: Check 1 is true </w:t>
            </w:r>
          </w:p>
          <w:p w14:paraId="202F49A5"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B8C9D2C" w14:textId="77777777" w:rsidR="00DA7CBD" w:rsidRPr="00BF76E0" w:rsidRDefault="00DA7CBD" w:rsidP="00DA7CBD"/>
    <w:p w14:paraId="4C7675A7" w14:textId="77777777" w:rsidR="00DA7CBD" w:rsidRPr="00BF76E0" w:rsidRDefault="00DA7CBD" w:rsidP="00DA7CBD">
      <w:pPr>
        <w:pStyle w:val="Heading3"/>
      </w:pPr>
      <w:bookmarkStart w:id="2977" w:name="_Toc372010609"/>
      <w:bookmarkStart w:id="2978" w:name="_Toc379382979"/>
      <w:bookmarkStart w:id="2979" w:name="_Toc379383679"/>
      <w:bookmarkStart w:id="2980" w:name="_Toc494974643"/>
      <w:bookmarkStart w:id="2981" w:name="_Toc499392976"/>
      <w:r w:rsidRPr="00BF76E0">
        <w:t>C.13.2</w:t>
      </w:r>
      <w:r w:rsidRPr="00BF76E0">
        <w:tab/>
        <w:t>Access to relay services</w:t>
      </w:r>
      <w:bookmarkEnd w:id="2977"/>
      <w:bookmarkEnd w:id="2978"/>
      <w:bookmarkEnd w:id="2979"/>
      <w:bookmarkEnd w:id="2980"/>
      <w:bookmarkEnd w:id="29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20C9DBBC" w14:textId="77777777" w:rsidTr="00DA7CBD">
        <w:trPr>
          <w:jc w:val="center"/>
        </w:trPr>
        <w:tc>
          <w:tcPr>
            <w:tcW w:w="1951" w:type="dxa"/>
            <w:shd w:val="clear" w:color="auto" w:fill="auto"/>
          </w:tcPr>
          <w:p w14:paraId="778C6B3F"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60FB3916" w14:textId="77777777" w:rsidR="00DA7CBD" w:rsidRPr="00BF76E0" w:rsidRDefault="00DA7CBD" w:rsidP="00DA7CBD">
            <w:pPr>
              <w:pStyle w:val="TAL"/>
            </w:pPr>
            <w:r w:rsidRPr="00BF76E0">
              <w:t>Inspection</w:t>
            </w:r>
          </w:p>
        </w:tc>
      </w:tr>
      <w:tr w:rsidR="00DA7CBD" w:rsidRPr="00BF76E0" w14:paraId="28D8A1E5" w14:textId="77777777" w:rsidTr="00DA7CBD">
        <w:trPr>
          <w:jc w:val="center"/>
        </w:trPr>
        <w:tc>
          <w:tcPr>
            <w:tcW w:w="1951" w:type="dxa"/>
            <w:shd w:val="clear" w:color="auto" w:fill="auto"/>
          </w:tcPr>
          <w:p w14:paraId="7AFF6D7F"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341895CD" w14:textId="77777777" w:rsidR="00DA7CBD" w:rsidRPr="008B0383" w:rsidRDefault="00DA7CBD" w:rsidP="00DA7CBD">
            <w:pPr>
              <w:keepNext/>
              <w:keepLines/>
              <w:spacing w:after="0"/>
              <w:rPr>
                <w:rFonts w:ascii="Arial" w:hAnsi="Arial"/>
                <w:sz w:val="18"/>
              </w:rPr>
            </w:pPr>
            <w:r w:rsidRPr="00BF76E0">
              <w:rPr>
                <w:rFonts w:ascii="Arial" w:hAnsi="Arial"/>
                <w:sz w:val="18"/>
              </w:rPr>
              <w:t xml:space="preserve">1. The </w:t>
            </w:r>
            <w:r w:rsidRPr="0033092B">
              <w:rPr>
                <w:rFonts w:ascii="Arial" w:hAnsi="Arial"/>
                <w:sz w:val="18"/>
              </w:rPr>
              <w:t>ICT</w:t>
            </w:r>
            <w:r w:rsidRPr="00BF76E0">
              <w:rPr>
                <w:rFonts w:ascii="Arial" w:hAnsi="Arial"/>
                <w:sz w:val="18"/>
              </w:rPr>
              <w:t xml:space="preserve"> system supports two-way communication.</w:t>
            </w:r>
          </w:p>
          <w:p w14:paraId="2E37AC45" w14:textId="77777777" w:rsidR="00DA7CBD" w:rsidRPr="00BF76E0" w:rsidRDefault="00DA7CBD" w:rsidP="00DA7CBD">
            <w:pPr>
              <w:keepNext/>
              <w:keepLines/>
              <w:spacing w:after="0"/>
              <w:rPr>
                <w:rFonts w:ascii="Arial" w:hAnsi="Arial"/>
                <w:sz w:val="18"/>
              </w:rPr>
            </w:pPr>
            <w:r w:rsidRPr="008B0383">
              <w:rPr>
                <w:rFonts w:ascii="Arial" w:hAnsi="Arial"/>
                <w:sz w:val="18"/>
              </w:rPr>
              <w:t>2. A set of relay services for two-way communication is specified.</w:t>
            </w:r>
          </w:p>
        </w:tc>
      </w:tr>
      <w:tr w:rsidR="00DA7CBD" w:rsidRPr="00BF76E0" w14:paraId="67E3CE53" w14:textId="77777777" w:rsidTr="00DA7CBD">
        <w:trPr>
          <w:jc w:val="center"/>
        </w:trPr>
        <w:tc>
          <w:tcPr>
            <w:tcW w:w="1951" w:type="dxa"/>
            <w:shd w:val="clear" w:color="auto" w:fill="auto"/>
          </w:tcPr>
          <w:p w14:paraId="19C784F7"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644C91B"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relay services for incoming and outgoing calls.</w:t>
            </w:r>
          </w:p>
        </w:tc>
      </w:tr>
      <w:tr w:rsidR="00DA7CBD" w:rsidRPr="00BF76E0" w14:paraId="1311A8BE" w14:textId="77777777" w:rsidTr="00DA7CBD">
        <w:trPr>
          <w:jc w:val="center"/>
        </w:trPr>
        <w:tc>
          <w:tcPr>
            <w:tcW w:w="1951" w:type="dxa"/>
            <w:shd w:val="clear" w:color="auto" w:fill="auto"/>
          </w:tcPr>
          <w:p w14:paraId="296F24DD"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27E5FC8A" w14:textId="77777777" w:rsidR="00DA7CBD" w:rsidRPr="00BF76E0" w:rsidRDefault="00DA7CBD" w:rsidP="00DA7CBD">
            <w:pPr>
              <w:keepNext/>
              <w:keepLines/>
              <w:spacing w:after="0"/>
              <w:rPr>
                <w:rFonts w:ascii="Arial" w:hAnsi="Arial"/>
                <w:sz w:val="18"/>
              </w:rPr>
            </w:pPr>
            <w:r w:rsidRPr="00BF76E0">
              <w:rPr>
                <w:rFonts w:ascii="Arial" w:hAnsi="Arial"/>
                <w:sz w:val="18"/>
              </w:rPr>
              <w:t>Pass: Check 1 is tr</w:t>
            </w:r>
            <w:r>
              <w:rPr>
                <w:rFonts w:ascii="Arial" w:hAnsi="Arial"/>
                <w:sz w:val="18"/>
              </w:rPr>
              <w:t>ue</w:t>
            </w:r>
          </w:p>
          <w:p w14:paraId="3D161432"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27834E0D" w14:textId="77777777" w:rsidR="00DA7CBD" w:rsidRPr="00BF76E0" w:rsidRDefault="00DA7CBD" w:rsidP="00DA7CBD"/>
    <w:p w14:paraId="73561812" w14:textId="77777777" w:rsidR="00DA7CBD" w:rsidRPr="00BF76E0" w:rsidRDefault="00DA7CBD" w:rsidP="00DA7CBD">
      <w:pPr>
        <w:pStyle w:val="Heading3"/>
      </w:pPr>
      <w:bookmarkStart w:id="2982" w:name="_Toc372010610"/>
      <w:bookmarkStart w:id="2983" w:name="_Toc379382980"/>
      <w:bookmarkStart w:id="2984" w:name="_Toc379383680"/>
      <w:bookmarkStart w:id="2985" w:name="_Toc494974644"/>
      <w:bookmarkStart w:id="2986" w:name="_Toc499392977"/>
      <w:r w:rsidRPr="00BF76E0">
        <w:t>C.13.3</w:t>
      </w:r>
      <w:r w:rsidRPr="00BF76E0">
        <w:tab/>
        <w:t>Access to emergency services</w:t>
      </w:r>
      <w:bookmarkEnd w:id="2982"/>
      <w:bookmarkEnd w:id="2983"/>
      <w:bookmarkEnd w:id="2984"/>
      <w:bookmarkEnd w:id="2985"/>
      <w:bookmarkEnd w:id="29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BF76E0" w14:paraId="50D64BC4" w14:textId="77777777" w:rsidTr="00DA7CBD">
        <w:trPr>
          <w:jc w:val="center"/>
        </w:trPr>
        <w:tc>
          <w:tcPr>
            <w:tcW w:w="1951" w:type="dxa"/>
            <w:shd w:val="clear" w:color="auto" w:fill="auto"/>
          </w:tcPr>
          <w:p w14:paraId="48E65217" w14:textId="77777777" w:rsidR="00DA7CBD" w:rsidRPr="00BF76E0" w:rsidRDefault="00DA7CBD" w:rsidP="00DA7CBD">
            <w:pPr>
              <w:pStyle w:val="TAL"/>
            </w:pPr>
            <w:r w:rsidRPr="00BF76E0">
              <w:t xml:space="preserve">Type of </w:t>
            </w:r>
            <w:r>
              <w:t>assessment</w:t>
            </w:r>
          </w:p>
        </w:tc>
        <w:tc>
          <w:tcPr>
            <w:tcW w:w="7088" w:type="dxa"/>
            <w:shd w:val="clear" w:color="auto" w:fill="auto"/>
          </w:tcPr>
          <w:p w14:paraId="46E81765" w14:textId="77777777" w:rsidR="00DA7CBD" w:rsidRPr="00BF76E0" w:rsidRDefault="00DA7CBD" w:rsidP="00DA7CBD">
            <w:pPr>
              <w:pStyle w:val="TAL"/>
            </w:pPr>
            <w:r w:rsidRPr="00BF76E0">
              <w:t>Inspection</w:t>
            </w:r>
          </w:p>
        </w:tc>
      </w:tr>
      <w:tr w:rsidR="00DA7CBD" w:rsidRPr="00BF76E0" w14:paraId="40E567CC" w14:textId="77777777" w:rsidTr="00DA7CBD">
        <w:trPr>
          <w:jc w:val="center"/>
        </w:trPr>
        <w:tc>
          <w:tcPr>
            <w:tcW w:w="1951" w:type="dxa"/>
            <w:shd w:val="clear" w:color="auto" w:fill="auto"/>
          </w:tcPr>
          <w:p w14:paraId="48258262" w14:textId="77777777" w:rsidR="00DA7CBD" w:rsidRPr="00BF76E0" w:rsidRDefault="00DA7CBD" w:rsidP="00DA7CBD">
            <w:pPr>
              <w:keepNext/>
              <w:keepLines/>
              <w:spacing w:after="0"/>
              <w:rPr>
                <w:rFonts w:ascii="Arial" w:hAnsi="Arial"/>
                <w:sz w:val="18"/>
              </w:rPr>
            </w:pPr>
            <w:r w:rsidRPr="00BF76E0">
              <w:rPr>
                <w:rFonts w:ascii="Arial" w:hAnsi="Arial"/>
                <w:sz w:val="18"/>
              </w:rPr>
              <w:t>Pre-conditions</w:t>
            </w:r>
          </w:p>
        </w:tc>
        <w:tc>
          <w:tcPr>
            <w:tcW w:w="7088" w:type="dxa"/>
            <w:shd w:val="clear" w:color="auto" w:fill="auto"/>
          </w:tcPr>
          <w:p w14:paraId="6207BDD2" w14:textId="77777777" w:rsidR="00DA7CBD" w:rsidRPr="008B0383" w:rsidRDefault="00DA7CBD" w:rsidP="00DA7CBD">
            <w:pPr>
              <w:keepNext/>
              <w:keepLines/>
              <w:spacing w:after="0"/>
              <w:rPr>
                <w:rFonts w:ascii="Arial" w:hAnsi="Arial"/>
                <w:sz w:val="18"/>
              </w:rPr>
            </w:pPr>
            <w:r w:rsidRPr="00BF76E0">
              <w:rPr>
                <w:rFonts w:ascii="Arial" w:hAnsi="Arial"/>
                <w:sz w:val="18"/>
              </w:rPr>
              <w:t>1.</w:t>
            </w:r>
            <w:r w:rsidRPr="008B0383">
              <w:rPr>
                <w:rFonts w:ascii="Arial" w:hAnsi="Arial"/>
                <w:sz w:val="18"/>
              </w:rPr>
              <w:t xml:space="preserve"> The ICT system</w:t>
            </w:r>
            <w:r w:rsidRPr="00BF76E0">
              <w:rPr>
                <w:rFonts w:ascii="Arial" w:hAnsi="Arial"/>
                <w:sz w:val="18"/>
              </w:rPr>
              <w:t xml:space="preserve"> supports two-way communication.</w:t>
            </w:r>
          </w:p>
          <w:p w14:paraId="5E0A016C" w14:textId="77777777" w:rsidR="00DA7CBD" w:rsidRPr="00BF76E0" w:rsidRDefault="00DA7CBD" w:rsidP="00DA7CBD">
            <w:pPr>
              <w:keepNext/>
              <w:keepLines/>
              <w:spacing w:after="0"/>
              <w:rPr>
                <w:rFonts w:ascii="Arial" w:hAnsi="Arial"/>
                <w:sz w:val="18"/>
              </w:rPr>
            </w:pPr>
            <w:r w:rsidRPr="008B0383">
              <w:rPr>
                <w:rFonts w:ascii="Arial" w:hAnsi="Arial"/>
                <w:sz w:val="18"/>
              </w:rPr>
              <w:t>2. A set of emergency services for two-way communication is specified.</w:t>
            </w:r>
          </w:p>
        </w:tc>
      </w:tr>
      <w:tr w:rsidR="00DA7CBD" w:rsidRPr="00BF76E0" w14:paraId="23EB46A3" w14:textId="77777777" w:rsidTr="00DA7CBD">
        <w:trPr>
          <w:jc w:val="center"/>
        </w:trPr>
        <w:tc>
          <w:tcPr>
            <w:tcW w:w="1951" w:type="dxa"/>
            <w:shd w:val="clear" w:color="auto" w:fill="auto"/>
          </w:tcPr>
          <w:p w14:paraId="3BCBD59A" w14:textId="77777777" w:rsidR="00DA7CBD" w:rsidRPr="00BF76E0" w:rsidRDefault="00DA7CBD" w:rsidP="00DA7CBD">
            <w:pPr>
              <w:keepNext/>
              <w:keepLines/>
              <w:spacing w:after="0"/>
              <w:rPr>
                <w:rFonts w:ascii="Arial" w:hAnsi="Arial"/>
                <w:sz w:val="18"/>
              </w:rPr>
            </w:pPr>
            <w:r w:rsidRPr="00BF76E0">
              <w:rPr>
                <w:rFonts w:ascii="Arial" w:hAnsi="Arial"/>
                <w:sz w:val="18"/>
              </w:rPr>
              <w:t>Procedure</w:t>
            </w:r>
          </w:p>
        </w:tc>
        <w:tc>
          <w:tcPr>
            <w:tcW w:w="7088" w:type="dxa"/>
            <w:shd w:val="clear" w:color="auto" w:fill="auto"/>
          </w:tcPr>
          <w:p w14:paraId="15CE3C48" w14:textId="77777777" w:rsidR="00DA7CBD" w:rsidRPr="00BF76E0" w:rsidRDefault="00DA7CBD" w:rsidP="00DA7CBD">
            <w:pPr>
              <w:keepNext/>
              <w:keepLines/>
              <w:spacing w:after="0"/>
              <w:rPr>
                <w:rFonts w:ascii="Arial" w:hAnsi="Arial"/>
                <w:sz w:val="18"/>
              </w:rPr>
            </w:pPr>
            <w:r w:rsidRPr="00BF76E0">
              <w:rPr>
                <w:rFonts w:ascii="Arial" w:hAnsi="Arial"/>
                <w:sz w:val="18"/>
              </w:rPr>
              <w:t xml:space="preserve">1. Check that the system </w:t>
            </w:r>
            <w:r w:rsidRPr="008B0383">
              <w:rPr>
                <w:rFonts w:ascii="Arial" w:hAnsi="Arial"/>
                <w:sz w:val="18"/>
              </w:rPr>
              <w:t>does not prevent</w:t>
            </w:r>
            <w:r w:rsidRPr="00BF76E0">
              <w:rPr>
                <w:rFonts w:ascii="Arial" w:hAnsi="Arial"/>
                <w:sz w:val="18"/>
              </w:rPr>
              <w:t xml:space="preserve"> access to </w:t>
            </w:r>
            <w:r w:rsidRPr="008B0383">
              <w:rPr>
                <w:rFonts w:ascii="Arial" w:hAnsi="Arial"/>
                <w:sz w:val="18"/>
              </w:rPr>
              <w:t>those</w:t>
            </w:r>
            <w:r w:rsidRPr="00BF76E0">
              <w:rPr>
                <w:rFonts w:ascii="Arial" w:hAnsi="Arial"/>
                <w:sz w:val="18"/>
              </w:rPr>
              <w:t xml:space="preserve"> emergency </w:t>
            </w:r>
            <w:r w:rsidRPr="008B0383">
              <w:rPr>
                <w:rFonts w:ascii="Arial" w:hAnsi="Arial"/>
                <w:sz w:val="18"/>
              </w:rPr>
              <w:t>services</w:t>
            </w:r>
            <w:r w:rsidRPr="00BF76E0">
              <w:rPr>
                <w:rFonts w:ascii="Arial" w:hAnsi="Arial"/>
                <w:sz w:val="18"/>
              </w:rPr>
              <w:t xml:space="preserve"> for outgoing and incoming calls.</w:t>
            </w:r>
          </w:p>
        </w:tc>
      </w:tr>
      <w:tr w:rsidR="00DA7CBD" w:rsidRPr="00BF76E0" w14:paraId="4A29F332" w14:textId="77777777" w:rsidTr="00DA7CBD">
        <w:trPr>
          <w:jc w:val="center"/>
        </w:trPr>
        <w:tc>
          <w:tcPr>
            <w:tcW w:w="1951" w:type="dxa"/>
            <w:shd w:val="clear" w:color="auto" w:fill="auto"/>
          </w:tcPr>
          <w:p w14:paraId="1401A2B3" w14:textId="77777777" w:rsidR="00DA7CBD" w:rsidRPr="00BF76E0" w:rsidRDefault="00DA7CBD" w:rsidP="00DA7CBD">
            <w:pPr>
              <w:keepNext/>
              <w:keepLines/>
              <w:spacing w:after="0"/>
              <w:rPr>
                <w:rFonts w:ascii="Arial" w:hAnsi="Arial"/>
                <w:sz w:val="18"/>
              </w:rPr>
            </w:pPr>
            <w:r w:rsidRPr="00BF76E0">
              <w:rPr>
                <w:rFonts w:ascii="Arial" w:hAnsi="Arial"/>
                <w:sz w:val="18"/>
              </w:rPr>
              <w:t>Result</w:t>
            </w:r>
          </w:p>
        </w:tc>
        <w:tc>
          <w:tcPr>
            <w:tcW w:w="7088" w:type="dxa"/>
            <w:shd w:val="clear" w:color="auto" w:fill="auto"/>
          </w:tcPr>
          <w:p w14:paraId="1DCB6B72" w14:textId="77777777" w:rsidR="00DA7CBD" w:rsidRPr="00BF76E0" w:rsidRDefault="00DA7CBD" w:rsidP="00DA7CBD">
            <w:pPr>
              <w:keepNext/>
              <w:keepLines/>
              <w:spacing w:after="0"/>
              <w:rPr>
                <w:rFonts w:ascii="Arial" w:hAnsi="Arial"/>
                <w:sz w:val="18"/>
              </w:rPr>
            </w:pPr>
            <w:r>
              <w:rPr>
                <w:rFonts w:ascii="Arial" w:hAnsi="Arial"/>
                <w:sz w:val="18"/>
              </w:rPr>
              <w:t>Pass: Check 1 is true</w:t>
            </w:r>
          </w:p>
          <w:p w14:paraId="1FE5B3A8" w14:textId="77777777" w:rsidR="00DA7CBD" w:rsidRPr="00BF76E0" w:rsidRDefault="00DA7CBD" w:rsidP="00DA7CBD">
            <w:pPr>
              <w:keepNext/>
              <w:keepLines/>
              <w:spacing w:after="0"/>
              <w:rPr>
                <w:rFonts w:ascii="Arial" w:hAnsi="Arial"/>
                <w:sz w:val="18"/>
              </w:rPr>
            </w:pPr>
            <w:r w:rsidRPr="00BF76E0">
              <w:rPr>
                <w:rFonts w:ascii="Arial" w:hAnsi="Arial"/>
                <w:sz w:val="18"/>
              </w:rPr>
              <w:t>Fail: Check 1 is false</w:t>
            </w:r>
          </w:p>
        </w:tc>
      </w:tr>
    </w:tbl>
    <w:p w14:paraId="4663A3B9" w14:textId="77777777" w:rsidR="00DA7CBD" w:rsidRDefault="00DA7CBD"/>
    <w:p w14:paraId="226AC50E" w14:textId="6174EF2A" w:rsidR="00A51793" w:rsidRPr="00BF76E0" w:rsidRDefault="00A51793" w:rsidP="00A532B1">
      <w:pPr>
        <w:pStyle w:val="Heading1"/>
        <w:pageBreakBefore/>
      </w:pPr>
      <w:bookmarkStart w:id="2987" w:name="_Toc372010611"/>
      <w:bookmarkStart w:id="2988" w:name="_Toc379382981"/>
      <w:bookmarkStart w:id="2989" w:name="_Toc379383681"/>
      <w:bookmarkStart w:id="2990" w:name="_Toc499392978"/>
      <w:r w:rsidRPr="00BF76E0">
        <w:t>History</w:t>
      </w:r>
      <w:bookmarkEnd w:id="2987"/>
      <w:bookmarkEnd w:id="2988"/>
      <w:bookmarkEnd w:id="2989"/>
      <w:bookmarkEnd w:id="2990"/>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BF76E0" w14:paraId="787A332D" w14:textId="77777777" w:rsidTr="00E8594E">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75166DAB" w14:textId="77777777" w:rsidR="0098090C" w:rsidRPr="00BF76E0" w:rsidRDefault="0098090C" w:rsidP="0098090C">
            <w:pPr>
              <w:spacing w:before="60" w:after="60"/>
              <w:jc w:val="center"/>
              <w:rPr>
                <w:b/>
                <w:sz w:val="24"/>
              </w:rPr>
            </w:pPr>
            <w:r w:rsidRPr="00BF76E0">
              <w:rPr>
                <w:b/>
                <w:sz w:val="24"/>
              </w:rPr>
              <w:t>Document history</w:t>
            </w:r>
          </w:p>
        </w:tc>
      </w:tr>
      <w:tr w:rsidR="0098090C" w:rsidRPr="00BF76E0" w14:paraId="171B554D"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30A4182" w14:textId="77777777" w:rsidR="0098090C" w:rsidRPr="00BF76E0" w:rsidRDefault="008327E0" w:rsidP="0098090C">
            <w:pPr>
              <w:spacing w:before="80" w:after="80"/>
              <w:ind w:left="57"/>
            </w:pPr>
            <w:r>
              <w:t>V1.1.1</w:t>
            </w:r>
          </w:p>
        </w:tc>
        <w:tc>
          <w:tcPr>
            <w:tcW w:w="1588" w:type="dxa"/>
            <w:tcBorders>
              <w:top w:val="single" w:sz="4" w:space="0" w:color="auto"/>
              <w:left w:val="single" w:sz="6" w:space="0" w:color="auto"/>
              <w:bottom w:val="single" w:sz="4" w:space="0" w:color="auto"/>
              <w:right w:val="single" w:sz="6" w:space="0" w:color="auto"/>
            </w:tcBorders>
          </w:tcPr>
          <w:p w14:paraId="3B7FCAF4" w14:textId="77777777" w:rsidR="0098090C" w:rsidRPr="00BF76E0" w:rsidRDefault="008327E0" w:rsidP="0098090C">
            <w:pPr>
              <w:spacing w:before="80" w:after="80"/>
              <w:ind w:left="57"/>
            </w:pPr>
            <w:r>
              <w:t>February 2014</w:t>
            </w:r>
          </w:p>
        </w:tc>
        <w:tc>
          <w:tcPr>
            <w:tcW w:w="6804" w:type="dxa"/>
            <w:tcBorders>
              <w:top w:val="single" w:sz="4" w:space="0" w:color="auto"/>
              <w:bottom w:val="single" w:sz="4" w:space="0" w:color="auto"/>
              <w:right w:val="single" w:sz="6" w:space="0" w:color="auto"/>
            </w:tcBorders>
          </w:tcPr>
          <w:p w14:paraId="3099CB5C" w14:textId="77777777" w:rsidR="0098090C" w:rsidRPr="00BF76E0" w:rsidRDefault="008327E0" w:rsidP="0098090C">
            <w:pPr>
              <w:tabs>
                <w:tab w:val="left" w:pos="3261"/>
                <w:tab w:val="left" w:pos="4395"/>
              </w:tabs>
              <w:spacing w:before="80" w:after="80"/>
              <w:ind w:left="57"/>
            </w:pPr>
            <w:r>
              <w:t>Publication</w:t>
            </w:r>
          </w:p>
        </w:tc>
      </w:tr>
      <w:tr w:rsidR="0098090C" w:rsidRPr="00BF76E0" w14:paraId="3966F190"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0EA42C63" w14:textId="77777777" w:rsidR="0098090C" w:rsidRPr="00BF76E0" w:rsidRDefault="00F47399" w:rsidP="0098090C">
            <w:pPr>
              <w:spacing w:before="80" w:after="80"/>
              <w:ind w:left="57"/>
            </w:pPr>
            <w:r>
              <w:t>V.1.1.2</w:t>
            </w:r>
          </w:p>
        </w:tc>
        <w:tc>
          <w:tcPr>
            <w:tcW w:w="1588" w:type="dxa"/>
            <w:tcBorders>
              <w:top w:val="single" w:sz="4" w:space="0" w:color="auto"/>
              <w:left w:val="single" w:sz="6" w:space="0" w:color="auto"/>
              <w:bottom w:val="single" w:sz="4" w:space="0" w:color="auto"/>
              <w:right w:val="single" w:sz="6" w:space="0" w:color="auto"/>
            </w:tcBorders>
          </w:tcPr>
          <w:p w14:paraId="4B479B65" w14:textId="77777777" w:rsidR="0098090C" w:rsidRPr="00BF76E0" w:rsidRDefault="00B40647" w:rsidP="0098090C">
            <w:pPr>
              <w:spacing w:before="80" w:after="80"/>
              <w:ind w:left="57"/>
            </w:pPr>
            <w:r>
              <w:t>April</w:t>
            </w:r>
            <w:r w:rsidR="00847AC9">
              <w:t xml:space="preserve"> 2015</w:t>
            </w:r>
          </w:p>
        </w:tc>
        <w:tc>
          <w:tcPr>
            <w:tcW w:w="6804" w:type="dxa"/>
            <w:tcBorders>
              <w:top w:val="single" w:sz="4" w:space="0" w:color="auto"/>
              <w:bottom w:val="single" w:sz="4" w:space="0" w:color="auto"/>
              <w:right w:val="single" w:sz="6" w:space="0" w:color="auto"/>
            </w:tcBorders>
          </w:tcPr>
          <w:p w14:paraId="15214BD5" w14:textId="77777777" w:rsidR="0098090C" w:rsidRPr="00BF76E0" w:rsidRDefault="005426FF" w:rsidP="0098090C">
            <w:pPr>
              <w:tabs>
                <w:tab w:val="left" w:pos="3261"/>
                <w:tab w:val="left" w:pos="4395"/>
              </w:tabs>
              <w:spacing w:before="80" w:after="80"/>
              <w:ind w:left="57"/>
            </w:pPr>
            <w:r>
              <w:t>Publication</w:t>
            </w:r>
          </w:p>
        </w:tc>
      </w:tr>
      <w:tr w:rsidR="0098090C" w:rsidRPr="00BF76E0" w14:paraId="60AFCD9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3D4DEA38" w14:textId="798C3D21" w:rsidR="0098090C" w:rsidRPr="00BF76E0" w:rsidRDefault="00B96134" w:rsidP="0098090C">
            <w:pPr>
              <w:spacing w:before="80" w:after="80"/>
              <w:ind w:left="57"/>
            </w:pPr>
            <w:r>
              <w:t>draft</w:t>
            </w:r>
            <w:r w:rsidR="006837C2">
              <w:t>V2.1.1a</w:t>
            </w:r>
          </w:p>
        </w:tc>
        <w:tc>
          <w:tcPr>
            <w:tcW w:w="1588" w:type="dxa"/>
            <w:tcBorders>
              <w:top w:val="single" w:sz="4" w:space="0" w:color="auto"/>
              <w:left w:val="single" w:sz="6" w:space="0" w:color="auto"/>
              <w:bottom w:val="single" w:sz="4" w:space="0" w:color="auto"/>
              <w:right w:val="single" w:sz="6" w:space="0" w:color="auto"/>
            </w:tcBorders>
          </w:tcPr>
          <w:p w14:paraId="711F3611" w14:textId="3B55C01F" w:rsidR="0098090C" w:rsidRPr="00BF76E0" w:rsidRDefault="006837C2" w:rsidP="0098090C">
            <w:pPr>
              <w:spacing w:before="80" w:after="80"/>
              <w:ind w:left="57"/>
            </w:pPr>
            <w:r>
              <w:t>19/Sep</w:t>
            </w:r>
          </w:p>
        </w:tc>
        <w:tc>
          <w:tcPr>
            <w:tcW w:w="6804" w:type="dxa"/>
            <w:tcBorders>
              <w:top w:val="single" w:sz="4" w:space="0" w:color="auto"/>
              <w:bottom w:val="single" w:sz="4" w:space="0" w:color="auto"/>
              <w:right w:val="single" w:sz="6" w:space="0" w:color="auto"/>
            </w:tcBorders>
          </w:tcPr>
          <w:p w14:paraId="556A0E34" w14:textId="63B83F40" w:rsidR="0098090C" w:rsidRPr="00BF76E0" w:rsidRDefault="006837C2" w:rsidP="0098090C">
            <w:pPr>
              <w:tabs>
                <w:tab w:val="left" w:pos="3261"/>
                <w:tab w:val="left" w:pos="4395"/>
              </w:tabs>
              <w:spacing w:before="80" w:after="80"/>
              <w:ind w:left="57"/>
            </w:pPr>
            <w:r>
              <w:t>First restructuring and 11.2</w:t>
            </w:r>
          </w:p>
        </w:tc>
      </w:tr>
      <w:tr w:rsidR="005426FF" w:rsidRPr="00BF76E0" w14:paraId="0720FF5C"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536FC904" w14:textId="14120C95" w:rsidR="005426FF" w:rsidRPr="00BF76E0" w:rsidRDefault="00B96134" w:rsidP="0098090C">
            <w:pPr>
              <w:spacing w:before="80" w:after="80"/>
              <w:ind w:left="57"/>
            </w:pPr>
            <w:r>
              <w:t>draft</w:t>
            </w:r>
            <w:r w:rsidR="00286FC2">
              <w:t>V2.1.6</w:t>
            </w:r>
          </w:p>
        </w:tc>
        <w:tc>
          <w:tcPr>
            <w:tcW w:w="1588" w:type="dxa"/>
            <w:tcBorders>
              <w:top w:val="single" w:sz="4" w:space="0" w:color="auto"/>
              <w:left w:val="single" w:sz="6" w:space="0" w:color="auto"/>
              <w:bottom w:val="single" w:sz="4" w:space="0" w:color="auto"/>
              <w:right w:val="single" w:sz="6" w:space="0" w:color="auto"/>
            </w:tcBorders>
          </w:tcPr>
          <w:p w14:paraId="027F7526" w14:textId="2E75D57F" w:rsidR="005426FF" w:rsidRPr="00BF76E0" w:rsidRDefault="00286FC2" w:rsidP="00B96134">
            <w:pPr>
              <w:spacing w:before="80" w:after="80"/>
              <w:ind w:left="57"/>
            </w:pPr>
            <w:r>
              <w:t>2</w:t>
            </w:r>
            <w:r w:rsidR="00B96134">
              <w:t>7</w:t>
            </w:r>
            <w:r>
              <w:t>/Nov</w:t>
            </w:r>
          </w:p>
        </w:tc>
        <w:tc>
          <w:tcPr>
            <w:tcW w:w="6804" w:type="dxa"/>
            <w:tcBorders>
              <w:top w:val="single" w:sz="4" w:space="0" w:color="auto"/>
              <w:bottom w:val="single" w:sz="4" w:space="0" w:color="auto"/>
              <w:right w:val="single" w:sz="6" w:space="0" w:color="auto"/>
            </w:tcBorders>
          </w:tcPr>
          <w:p w14:paraId="6EBDEC59" w14:textId="2467A93B" w:rsidR="005426FF" w:rsidRPr="00BF76E0" w:rsidRDefault="00286FC2" w:rsidP="0098090C">
            <w:pPr>
              <w:tabs>
                <w:tab w:val="left" w:pos="3261"/>
                <w:tab w:val="left" w:pos="4395"/>
              </w:tabs>
              <w:spacing w:before="80" w:after="80"/>
              <w:ind w:left="57"/>
            </w:pPr>
            <w:r>
              <w:t>Annex A, WCAG 2.1, further restructuring and editorial changes</w:t>
            </w:r>
            <w:r w:rsidR="00780D76">
              <w:t>, updates to reflect WCAG2.1 developmentas at 24 Nov 2017</w:t>
            </w:r>
          </w:p>
        </w:tc>
      </w:tr>
      <w:tr w:rsidR="005426FF" w:rsidRPr="00BF76E0" w14:paraId="02165F56" w14:textId="77777777" w:rsidTr="00E8594E">
        <w:trPr>
          <w:cantSplit/>
          <w:jc w:val="center"/>
        </w:trPr>
        <w:tc>
          <w:tcPr>
            <w:tcW w:w="1247" w:type="dxa"/>
            <w:tcBorders>
              <w:top w:val="single" w:sz="4" w:space="0" w:color="auto"/>
              <w:left w:val="single" w:sz="6" w:space="0" w:color="auto"/>
              <w:bottom w:val="single" w:sz="4" w:space="0" w:color="auto"/>
              <w:right w:val="single" w:sz="6" w:space="0" w:color="auto"/>
            </w:tcBorders>
          </w:tcPr>
          <w:p w14:paraId="17F11B8E" w14:textId="77777777" w:rsidR="005426FF" w:rsidRPr="00BF76E0" w:rsidRDefault="005426FF" w:rsidP="0098090C">
            <w:pPr>
              <w:spacing w:before="80" w:after="80"/>
              <w:ind w:left="57"/>
            </w:pPr>
          </w:p>
        </w:tc>
        <w:tc>
          <w:tcPr>
            <w:tcW w:w="1588" w:type="dxa"/>
            <w:tcBorders>
              <w:top w:val="single" w:sz="4" w:space="0" w:color="auto"/>
              <w:left w:val="single" w:sz="6" w:space="0" w:color="auto"/>
              <w:bottom w:val="single" w:sz="4" w:space="0" w:color="auto"/>
              <w:right w:val="single" w:sz="6" w:space="0" w:color="auto"/>
            </w:tcBorders>
          </w:tcPr>
          <w:p w14:paraId="17BAD3BB" w14:textId="77777777" w:rsidR="005426FF" w:rsidRPr="00BF76E0" w:rsidRDefault="005426FF" w:rsidP="0098090C">
            <w:pPr>
              <w:spacing w:before="80" w:after="80"/>
              <w:ind w:left="57"/>
            </w:pPr>
          </w:p>
        </w:tc>
        <w:tc>
          <w:tcPr>
            <w:tcW w:w="6804" w:type="dxa"/>
            <w:tcBorders>
              <w:top w:val="single" w:sz="4" w:space="0" w:color="auto"/>
              <w:bottom w:val="single" w:sz="4" w:space="0" w:color="auto"/>
              <w:right w:val="single" w:sz="6" w:space="0" w:color="auto"/>
            </w:tcBorders>
          </w:tcPr>
          <w:p w14:paraId="755968CC" w14:textId="77777777" w:rsidR="005426FF" w:rsidRPr="00BF76E0" w:rsidRDefault="005426FF" w:rsidP="0098090C">
            <w:pPr>
              <w:tabs>
                <w:tab w:val="left" w:pos="3261"/>
                <w:tab w:val="left" w:pos="4395"/>
              </w:tabs>
              <w:spacing w:before="80" w:after="80"/>
              <w:ind w:left="57"/>
            </w:pPr>
          </w:p>
        </w:tc>
      </w:tr>
    </w:tbl>
    <w:p w14:paraId="2F541839" w14:textId="77777777" w:rsidR="004C4431" w:rsidRPr="00BF76E0" w:rsidRDefault="004C4431"/>
    <w:sectPr w:rsidR="004C4431" w:rsidRPr="00BF76E0" w:rsidSect="006B0880">
      <w:headerReference w:type="even" r:id="rId39"/>
      <w:headerReference w:type="default" r:id="rId40"/>
      <w:footerReference w:type="default" r:id="rId41"/>
      <w:footnotePr>
        <w:numRestart w:val="eachSect"/>
      </w:footnotePr>
      <w:pgSz w:w="11907" w:h="16840" w:code="9"/>
      <w:pgMar w:top="1417" w:right="1134" w:bottom="1134" w:left="1134" w:header="850" w:footer="34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D334F" w16cid:durableId="1D90F8F4"/>
  <w16cid:commentId w16cid:paraId="08827CEC" w16cid:durableId="1D90F8F5"/>
  <w16cid:commentId w16cid:paraId="44C4C703" w16cid:durableId="1D90F8F6"/>
  <w16cid:commentId w16cid:paraId="77A3522D" w16cid:durableId="1D90F8F7"/>
  <w16cid:commentId w16cid:paraId="5FC1FC15" w16cid:durableId="1D90F8F8"/>
  <w16cid:commentId w16cid:paraId="484C9864" w16cid:durableId="1D90F8F9"/>
  <w16cid:commentId w16cid:paraId="21906B9B" w16cid:durableId="1D90F8FC"/>
  <w16cid:commentId w16cid:paraId="6225A7F9" w16cid:durableId="1D90F8FE"/>
  <w16cid:commentId w16cid:paraId="5FDB3DA4" w16cid:durableId="1D90F900"/>
  <w16cid:commentId w16cid:paraId="778FDA6C" w16cid:durableId="1D90F901"/>
  <w16cid:commentId w16cid:paraId="4ADA1E35" w16cid:durableId="1DC5D722"/>
  <w16cid:commentId w16cid:paraId="2436A46D" w16cid:durableId="1DC5D723"/>
  <w16cid:commentId w16cid:paraId="747C419B" w16cid:durableId="1D90F904"/>
  <w16cid:commentId w16cid:paraId="244D6046" w16cid:durableId="1D90F906"/>
  <w16cid:commentId w16cid:paraId="04E91154" w16cid:durableId="1DC5D726"/>
  <w16cid:commentId w16cid:paraId="7CA4C651" w16cid:durableId="1DC5D727"/>
  <w16cid:commentId w16cid:paraId="4AFE53C0" w16cid:durableId="1D90F90A"/>
  <w16cid:commentId w16cid:paraId="423ABAA0" w16cid:durableId="1DC5D729"/>
  <w16cid:commentId w16cid:paraId="786F3292" w16cid:durableId="1D90F90B"/>
  <w16cid:commentId w16cid:paraId="35C83E7C" w16cid:durableId="1DC5D72C"/>
  <w16cid:commentId w16cid:paraId="4621822F" w16cid:durableId="1D90F90C"/>
  <w16cid:commentId w16cid:paraId="00730973" w16cid:durableId="1D90F90D"/>
  <w16cid:commentId w16cid:paraId="05969E2D" w16cid:durableId="1D90F90E"/>
  <w16cid:commentId w16cid:paraId="7AAE953C" w16cid:durableId="1D90F90F"/>
  <w16cid:commentId w16cid:paraId="0A3EF918" w16cid:durableId="1D90F910"/>
  <w16cid:commentId w16cid:paraId="4D67BED1" w16cid:durableId="1D90F911"/>
  <w16cid:commentId w16cid:paraId="235751EB" w16cid:durableId="1D90F912"/>
  <w16cid:commentId w16cid:paraId="01D9E8B9" w16cid:durableId="1D90F913"/>
  <w16cid:commentId w16cid:paraId="20556503" w16cid:durableId="1D90F914"/>
  <w16cid:commentId w16cid:paraId="2654555E" w16cid:durableId="1D90F915"/>
  <w16cid:commentId w16cid:paraId="63D55C1B" w16cid:durableId="1D90F916"/>
  <w16cid:commentId w16cid:paraId="68057E0D" w16cid:durableId="1D90F917"/>
  <w16cid:commentId w16cid:paraId="43C0FC3F" w16cid:durableId="1D90F918"/>
  <w16cid:commentId w16cid:paraId="43F73032" w16cid:durableId="1DC5D73A"/>
  <w16cid:commentId w16cid:paraId="79BF6784" w16cid:durableId="1DC5D9B1"/>
  <w16cid:commentId w16cid:paraId="228B4B7B" w16cid:durableId="1DC667ED"/>
  <w16cid:commentId w16cid:paraId="16AA5277" w16cid:durableId="1D90F919"/>
  <w16cid:commentId w16cid:paraId="175510EC" w16cid:durableId="1DC5D73C"/>
  <w16cid:commentId w16cid:paraId="23825CF6" w16cid:durableId="1DC5D73D"/>
  <w16cid:commentId w16cid:paraId="016897EA" w16cid:durableId="1D90F922"/>
  <w16cid:commentId w16cid:paraId="244767D4" w16cid:durableId="1D90F923"/>
  <w16cid:commentId w16cid:paraId="0808D341" w16cid:durableId="1D90F926"/>
  <w16cid:commentId w16cid:paraId="6BE9A93F" w16cid:durableId="1DC5DA2A"/>
  <w16cid:commentId w16cid:paraId="2C6F76CA" w16cid:durableId="1DC5D741"/>
  <w16cid:commentId w16cid:paraId="5B957C69" w16cid:durableId="1DC5D742"/>
  <w16cid:commentId w16cid:paraId="672E5956" w16cid:durableId="1DC5D743"/>
  <w16cid:commentId w16cid:paraId="778CD2E2" w16cid:durableId="1DC5D744"/>
  <w16cid:commentId w16cid:paraId="46D785D6" w16cid:durableId="1DC5D745"/>
  <w16cid:commentId w16cid:paraId="1CA7F2D6" w16cid:durableId="1DC5D746"/>
  <w16cid:commentId w16cid:paraId="2FFD50E4" w16cid:durableId="1DC5D7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D419" w14:textId="77777777" w:rsidR="00175AD1" w:rsidRDefault="00175AD1">
      <w:r>
        <w:separator/>
      </w:r>
    </w:p>
  </w:endnote>
  <w:endnote w:type="continuationSeparator" w:id="0">
    <w:p w14:paraId="5631A88A" w14:textId="77777777" w:rsidR="00175AD1" w:rsidRDefault="0017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838A" w14:textId="77777777" w:rsidR="00E46597" w:rsidRPr="006B0880" w:rsidRDefault="00E46597" w:rsidP="006B088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44798" w14:textId="77777777" w:rsidR="00175AD1" w:rsidRDefault="00175AD1">
      <w:r>
        <w:separator/>
      </w:r>
    </w:p>
  </w:footnote>
  <w:footnote w:type="continuationSeparator" w:id="0">
    <w:p w14:paraId="33B5D1C7" w14:textId="77777777" w:rsidR="00175AD1" w:rsidRDefault="0017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354C8" w14:textId="77777777" w:rsidR="00E46597" w:rsidRDefault="00E46597">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0ADBF" w14:textId="77777777" w:rsidR="00E46597" w:rsidRDefault="00E46597">
    <w:pPr>
      <w:pStyle w:val="Header"/>
    </w:pPr>
  </w:p>
  <w:p w14:paraId="11666EED" w14:textId="77777777" w:rsidR="00E46597" w:rsidRDefault="00E46597"/>
  <w:p w14:paraId="36351506" w14:textId="77777777" w:rsidR="00E46597" w:rsidRDefault="00E4659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5A8B" w14:textId="0AB5715B" w:rsidR="00E46597" w:rsidRPr="00055551" w:rsidRDefault="00E46597"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9273C">
      <w:t>65</w:t>
    </w:r>
    <w:r w:rsidRPr="00055551">
      <w:rPr>
        <w:noProof w:val="0"/>
      </w:rPr>
      <w:fldChar w:fldCharType="end"/>
    </w:r>
  </w:p>
  <w:p w14:paraId="0A642465" w14:textId="0AE8B2F5" w:rsidR="00E46597" w:rsidRPr="00055551" w:rsidRDefault="00E46597" w:rsidP="00AF5FA0">
    <w:pPr>
      <w:pStyle w:val="Header"/>
      <w:framePr w:wrap="auto" w:vAnchor="text" w:hAnchor="margin" w:y="1"/>
      <w:widowControl/>
      <w:jc w:val="right"/>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F9273C">
      <w:cr/>
    </w:r>
    <w:r w:rsidRPr="00055551">
      <w:rPr>
        <w:noProof w:val="0"/>
      </w:rPr>
      <w:fldChar w:fldCharType="end"/>
    </w:r>
  </w:p>
  <w:p w14:paraId="3ED4FC60" w14:textId="7ECC633F" w:rsidR="00E46597" w:rsidRPr="006B0880" w:rsidRDefault="00E46597" w:rsidP="00AF5FA0">
    <w:pPr>
      <w:pStyle w:val="Header"/>
      <w:jc w:val="right"/>
    </w:pPr>
    <w:r>
      <w:fldChar w:fldCharType="begin"/>
    </w:r>
    <w:r>
      <w:instrText xml:space="preserve"> styleref ZA</w:instrText>
    </w:r>
    <w:r>
      <w:fldChar w:fldCharType="separate"/>
    </w:r>
    <w:r w:rsidR="00F9273C">
      <w:t>WD EN 301 549 V2.1.1.6 (2018-nn)</w:t>
    </w:r>
    <w:r>
      <w:fldChar w:fldCharType="end"/>
    </w:r>
  </w:p>
  <w:p w14:paraId="0561C201" w14:textId="77777777" w:rsidR="00E46597" w:rsidRDefault="00E465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561DB"/>
    <w:multiLevelType w:val="hybridMultilevel"/>
    <w:tmpl w:val="9B127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374CC"/>
    <w:multiLevelType w:val="hybridMultilevel"/>
    <w:tmpl w:val="2390B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3"/>
  </w:num>
  <w:num w:numId="3">
    <w:abstractNumId w:val="13"/>
  </w:num>
  <w:num w:numId="4">
    <w:abstractNumId w:val="27"/>
  </w:num>
  <w:num w:numId="5">
    <w:abstractNumId w:val="2"/>
  </w:num>
  <w:num w:numId="6">
    <w:abstractNumId w:val="1"/>
  </w:num>
  <w:num w:numId="7">
    <w:abstractNumId w:val="0"/>
  </w:num>
  <w:num w:numId="8">
    <w:abstractNumId w:val="32"/>
  </w:num>
  <w:num w:numId="9">
    <w:abstractNumId w:val="22"/>
  </w:num>
  <w:num w:numId="10">
    <w:abstractNumId w:val="27"/>
    <w:lvlOverride w:ilvl="0">
      <w:startOverride w:val="1"/>
    </w:lvlOverride>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27"/>
    <w:lvlOverride w:ilvl="0">
      <w:startOverride w:val="1"/>
    </w:lvlOverride>
  </w:num>
  <w:num w:numId="16">
    <w:abstractNumId w:val="27"/>
    <w:lvlOverride w:ilvl="0">
      <w:startOverride w:val="1"/>
    </w:lvlOverride>
  </w:num>
  <w:num w:numId="17">
    <w:abstractNumId w:val="34"/>
  </w:num>
  <w:num w:numId="18">
    <w:abstractNumId w:val="27"/>
    <w:lvlOverride w:ilvl="0">
      <w:startOverride w:val="1"/>
    </w:lvlOverride>
  </w:num>
  <w:num w:numId="19">
    <w:abstractNumId w:val="27"/>
    <w:lvlOverride w:ilvl="0">
      <w:startOverride w:val="1"/>
    </w:lvlOverride>
  </w:num>
  <w:num w:numId="20">
    <w:abstractNumId w:val="27"/>
    <w:lvlOverride w:ilvl="0">
      <w:startOverride w:val="1"/>
    </w:lvlOverride>
  </w:num>
  <w:num w:numId="21">
    <w:abstractNumId w:val="27"/>
    <w:lvlOverride w:ilvl="0">
      <w:startOverride w:val="1"/>
    </w:lvlOverride>
  </w:num>
  <w:num w:numId="22">
    <w:abstractNumId w:val="12"/>
  </w:num>
  <w:num w:numId="23">
    <w:abstractNumId w:val="19"/>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7"/>
  </w:num>
  <w:num w:numId="33">
    <w:abstractNumId w:val="29"/>
  </w:num>
  <w:num w:numId="34">
    <w:abstractNumId w:val="25"/>
  </w:num>
  <w:num w:numId="35">
    <w:abstractNumId w:val="28"/>
  </w:num>
  <w:num w:numId="36">
    <w:abstractNumId w:val="16"/>
  </w:num>
  <w:num w:numId="37">
    <w:abstractNumId w:val="11"/>
  </w:num>
  <w:num w:numId="38">
    <w:abstractNumId w:val="14"/>
  </w:num>
  <w:num w:numId="39">
    <w:abstractNumId w:val="26"/>
  </w:num>
  <w:num w:numId="40">
    <w:abstractNumId w:val="31"/>
  </w:num>
  <w:num w:numId="41">
    <w:abstractNumId w:val="23"/>
  </w:num>
  <w:num w:numId="42">
    <w:abstractNumId w:val="10"/>
  </w:num>
  <w:num w:numId="43">
    <w:abstractNumId w:val="24"/>
  </w:num>
  <w:num w:numId="44">
    <w:abstractNumId w:val="15"/>
  </w:num>
  <w:num w:numId="45">
    <w:abstractNumId w:val="21"/>
  </w:num>
  <w:num w:numId="4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embedSystemFonts/>
  <w:hideSpellingErrors/>
  <w:hideGrammaticalErrors/>
  <w:attachedTemplate r:id="rId1"/>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1F55"/>
    <w:rsid w:val="00002851"/>
    <w:rsid w:val="00003B61"/>
    <w:rsid w:val="000044A4"/>
    <w:rsid w:val="00004F02"/>
    <w:rsid w:val="000051D7"/>
    <w:rsid w:val="00005A41"/>
    <w:rsid w:val="00006560"/>
    <w:rsid w:val="000100AC"/>
    <w:rsid w:val="000106A4"/>
    <w:rsid w:val="00010F79"/>
    <w:rsid w:val="00013AEF"/>
    <w:rsid w:val="0001467F"/>
    <w:rsid w:val="000155EE"/>
    <w:rsid w:val="000157EF"/>
    <w:rsid w:val="00015A32"/>
    <w:rsid w:val="0001616A"/>
    <w:rsid w:val="00016291"/>
    <w:rsid w:val="000163CA"/>
    <w:rsid w:val="00017071"/>
    <w:rsid w:val="00017130"/>
    <w:rsid w:val="000203AE"/>
    <w:rsid w:val="000210E7"/>
    <w:rsid w:val="000225CA"/>
    <w:rsid w:val="00022C54"/>
    <w:rsid w:val="00023FC4"/>
    <w:rsid w:val="0002410E"/>
    <w:rsid w:val="000271CA"/>
    <w:rsid w:val="00027223"/>
    <w:rsid w:val="00030E84"/>
    <w:rsid w:val="0003333E"/>
    <w:rsid w:val="00033658"/>
    <w:rsid w:val="00034DC7"/>
    <w:rsid w:val="000353A8"/>
    <w:rsid w:val="00036DA7"/>
    <w:rsid w:val="00040397"/>
    <w:rsid w:val="00041AF7"/>
    <w:rsid w:val="000433C8"/>
    <w:rsid w:val="00043DCE"/>
    <w:rsid w:val="00044448"/>
    <w:rsid w:val="00044F79"/>
    <w:rsid w:val="000451A9"/>
    <w:rsid w:val="000461C7"/>
    <w:rsid w:val="0004657B"/>
    <w:rsid w:val="00046E59"/>
    <w:rsid w:val="00046E94"/>
    <w:rsid w:val="0004728E"/>
    <w:rsid w:val="000476A8"/>
    <w:rsid w:val="00047FDF"/>
    <w:rsid w:val="00050720"/>
    <w:rsid w:val="000514C3"/>
    <w:rsid w:val="00051893"/>
    <w:rsid w:val="0005202B"/>
    <w:rsid w:val="000525FE"/>
    <w:rsid w:val="0005350A"/>
    <w:rsid w:val="00054FD9"/>
    <w:rsid w:val="00056F12"/>
    <w:rsid w:val="000574BD"/>
    <w:rsid w:val="000578FB"/>
    <w:rsid w:val="00057992"/>
    <w:rsid w:val="00061DED"/>
    <w:rsid w:val="00061E8B"/>
    <w:rsid w:val="000620F5"/>
    <w:rsid w:val="000621CE"/>
    <w:rsid w:val="00062A38"/>
    <w:rsid w:val="00063156"/>
    <w:rsid w:val="000632C4"/>
    <w:rsid w:val="00063905"/>
    <w:rsid w:val="00064AB0"/>
    <w:rsid w:val="00064E02"/>
    <w:rsid w:val="00065C23"/>
    <w:rsid w:val="00065D2B"/>
    <w:rsid w:val="000663FD"/>
    <w:rsid w:val="00066EB3"/>
    <w:rsid w:val="00067695"/>
    <w:rsid w:val="000713E6"/>
    <w:rsid w:val="00073E3E"/>
    <w:rsid w:val="00074E97"/>
    <w:rsid w:val="0007688A"/>
    <w:rsid w:val="00076DF2"/>
    <w:rsid w:val="0007769B"/>
    <w:rsid w:val="00077BE9"/>
    <w:rsid w:val="00077EB8"/>
    <w:rsid w:val="00080235"/>
    <w:rsid w:val="000802BB"/>
    <w:rsid w:val="00080B9C"/>
    <w:rsid w:val="000810D2"/>
    <w:rsid w:val="00081B39"/>
    <w:rsid w:val="00081FD7"/>
    <w:rsid w:val="0008268A"/>
    <w:rsid w:val="00083CDA"/>
    <w:rsid w:val="0008414A"/>
    <w:rsid w:val="00084456"/>
    <w:rsid w:val="000846FD"/>
    <w:rsid w:val="0008521B"/>
    <w:rsid w:val="00085EBF"/>
    <w:rsid w:val="00086E73"/>
    <w:rsid w:val="0008750A"/>
    <w:rsid w:val="00090171"/>
    <w:rsid w:val="00090CA9"/>
    <w:rsid w:val="000912AD"/>
    <w:rsid w:val="00091D5D"/>
    <w:rsid w:val="00092478"/>
    <w:rsid w:val="0009276D"/>
    <w:rsid w:val="00092D8A"/>
    <w:rsid w:val="000930F2"/>
    <w:rsid w:val="000931FF"/>
    <w:rsid w:val="00094716"/>
    <w:rsid w:val="00095C1A"/>
    <w:rsid w:val="000973D2"/>
    <w:rsid w:val="000978B4"/>
    <w:rsid w:val="00097AC8"/>
    <w:rsid w:val="000A1063"/>
    <w:rsid w:val="000A19CE"/>
    <w:rsid w:val="000A336A"/>
    <w:rsid w:val="000A33CB"/>
    <w:rsid w:val="000A4A1E"/>
    <w:rsid w:val="000A5FE4"/>
    <w:rsid w:val="000A7055"/>
    <w:rsid w:val="000B1CEA"/>
    <w:rsid w:val="000B1E4B"/>
    <w:rsid w:val="000B2488"/>
    <w:rsid w:val="000B24AD"/>
    <w:rsid w:val="000B280F"/>
    <w:rsid w:val="000B38E9"/>
    <w:rsid w:val="000B4911"/>
    <w:rsid w:val="000B4D38"/>
    <w:rsid w:val="000B72F5"/>
    <w:rsid w:val="000B7FC9"/>
    <w:rsid w:val="000C0DD6"/>
    <w:rsid w:val="000C1A67"/>
    <w:rsid w:val="000C2F17"/>
    <w:rsid w:val="000C40A7"/>
    <w:rsid w:val="000C46B7"/>
    <w:rsid w:val="000C49B6"/>
    <w:rsid w:val="000C6695"/>
    <w:rsid w:val="000D044C"/>
    <w:rsid w:val="000D117C"/>
    <w:rsid w:val="000D1DB5"/>
    <w:rsid w:val="000D3334"/>
    <w:rsid w:val="000D34A3"/>
    <w:rsid w:val="000D34CB"/>
    <w:rsid w:val="000D3566"/>
    <w:rsid w:val="000D4B3F"/>
    <w:rsid w:val="000D5C79"/>
    <w:rsid w:val="000D5F26"/>
    <w:rsid w:val="000D75AB"/>
    <w:rsid w:val="000D7C2F"/>
    <w:rsid w:val="000E0621"/>
    <w:rsid w:val="000E133B"/>
    <w:rsid w:val="000E25A5"/>
    <w:rsid w:val="000E3C9E"/>
    <w:rsid w:val="000E5423"/>
    <w:rsid w:val="000E618E"/>
    <w:rsid w:val="000E6C3F"/>
    <w:rsid w:val="000E71A6"/>
    <w:rsid w:val="000E72CB"/>
    <w:rsid w:val="000E750C"/>
    <w:rsid w:val="000F0562"/>
    <w:rsid w:val="000F083B"/>
    <w:rsid w:val="000F0CCB"/>
    <w:rsid w:val="000F153B"/>
    <w:rsid w:val="000F1BA5"/>
    <w:rsid w:val="000F1E39"/>
    <w:rsid w:val="000F4580"/>
    <w:rsid w:val="000F5342"/>
    <w:rsid w:val="000F5AA2"/>
    <w:rsid w:val="000F5DAB"/>
    <w:rsid w:val="000F6342"/>
    <w:rsid w:val="000F6DDB"/>
    <w:rsid w:val="000F72D7"/>
    <w:rsid w:val="000F7AE3"/>
    <w:rsid w:val="000F7FFE"/>
    <w:rsid w:val="00101567"/>
    <w:rsid w:val="00101B4D"/>
    <w:rsid w:val="0010239B"/>
    <w:rsid w:val="001025F5"/>
    <w:rsid w:val="001026BC"/>
    <w:rsid w:val="0010698B"/>
    <w:rsid w:val="001070F6"/>
    <w:rsid w:val="0010749E"/>
    <w:rsid w:val="00107947"/>
    <w:rsid w:val="00107FC4"/>
    <w:rsid w:val="00111DBB"/>
    <w:rsid w:val="0011399F"/>
    <w:rsid w:val="00113EE0"/>
    <w:rsid w:val="0011507F"/>
    <w:rsid w:val="00115FCA"/>
    <w:rsid w:val="001164D0"/>
    <w:rsid w:val="00116A0E"/>
    <w:rsid w:val="00117559"/>
    <w:rsid w:val="00117B10"/>
    <w:rsid w:val="0012000C"/>
    <w:rsid w:val="00120DEA"/>
    <w:rsid w:val="00121C29"/>
    <w:rsid w:val="00122C54"/>
    <w:rsid w:val="00123ACE"/>
    <w:rsid w:val="001245D0"/>
    <w:rsid w:val="0012554A"/>
    <w:rsid w:val="001258EC"/>
    <w:rsid w:val="00125950"/>
    <w:rsid w:val="00125D0C"/>
    <w:rsid w:val="00127D77"/>
    <w:rsid w:val="00130C77"/>
    <w:rsid w:val="001317BC"/>
    <w:rsid w:val="00133B0C"/>
    <w:rsid w:val="00133B23"/>
    <w:rsid w:val="001340B2"/>
    <w:rsid w:val="00134DCE"/>
    <w:rsid w:val="00136080"/>
    <w:rsid w:val="001376EC"/>
    <w:rsid w:val="00140663"/>
    <w:rsid w:val="00141559"/>
    <w:rsid w:val="00141B23"/>
    <w:rsid w:val="00142CAA"/>
    <w:rsid w:val="00143266"/>
    <w:rsid w:val="00143327"/>
    <w:rsid w:val="001437CC"/>
    <w:rsid w:val="00145512"/>
    <w:rsid w:val="00146AC0"/>
    <w:rsid w:val="0014708D"/>
    <w:rsid w:val="001471C6"/>
    <w:rsid w:val="001474D7"/>
    <w:rsid w:val="00147D3A"/>
    <w:rsid w:val="0015044D"/>
    <w:rsid w:val="00150E80"/>
    <w:rsid w:val="001515DA"/>
    <w:rsid w:val="00151B62"/>
    <w:rsid w:val="00151BE5"/>
    <w:rsid w:val="0015217D"/>
    <w:rsid w:val="00152DF2"/>
    <w:rsid w:val="00153040"/>
    <w:rsid w:val="001534C3"/>
    <w:rsid w:val="00153C0C"/>
    <w:rsid w:val="00153DAE"/>
    <w:rsid w:val="001540BC"/>
    <w:rsid w:val="00154AC9"/>
    <w:rsid w:val="0015604B"/>
    <w:rsid w:val="00157644"/>
    <w:rsid w:val="00160352"/>
    <w:rsid w:val="00161203"/>
    <w:rsid w:val="00161739"/>
    <w:rsid w:val="001619F4"/>
    <w:rsid w:val="00161EA2"/>
    <w:rsid w:val="00164182"/>
    <w:rsid w:val="00164CAF"/>
    <w:rsid w:val="00164F3D"/>
    <w:rsid w:val="001654BA"/>
    <w:rsid w:val="0016583C"/>
    <w:rsid w:val="001670D2"/>
    <w:rsid w:val="001702F7"/>
    <w:rsid w:val="001705D2"/>
    <w:rsid w:val="001713C4"/>
    <w:rsid w:val="00171683"/>
    <w:rsid w:val="0017249C"/>
    <w:rsid w:val="0017352A"/>
    <w:rsid w:val="00173951"/>
    <w:rsid w:val="00173CBD"/>
    <w:rsid w:val="001742AF"/>
    <w:rsid w:val="00175AD1"/>
    <w:rsid w:val="00177589"/>
    <w:rsid w:val="00177635"/>
    <w:rsid w:val="00177BD0"/>
    <w:rsid w:val="00181F31"/>
    <w:rsid w:val="001820D1"/>
    <w:rsid w:val="00182BC2"/>
    <w:rsid w:val="0018390D"/>
    <w:rsid w:val="00183C1A"/>
    <w:rsid w:val="00184117"/>
    <w:rsid w:val="00184394"/>
    <w:rsid w:val="0018448A"/>
    <w:rsid w:val="001846C5"/>
    <w:rsid w:val="00184F51"/>
    <w:rsid w:val="00185056"/>
    <w:rsid w:val="00185770"/>
    <w:rsid w:val="00185786"/>
    <w:rsid w:val="001862F7"/>
    <w:rsid w:val="001864DB"/>
    <w:rsid w:val="00186677"/>
    <w:rsid w:val="00186E07"/>
    <w:rsid w:val="00191040"/>
    <w:rsid w:val="00191A3B"/>
    <w:rsid w:val="00192ED5"/>
    <w:rsid w:val="001941AD"/>
    <w:rsid w:val="0019442C"/>
    <w:rsid w:val="00194B22"/>
    <w:rsid w:val="00195AA0"/>
    <w:rsid w:val="00195DBF"/>
    <w:rsid w:val="00195DDE"/>
    <w:rsid w:val="00195F96"/>
    <w:rsid w:val="0019603D"/>
    <w:rsid w:val="00196AA3"/>
    <w:rsid w:val="001A0833"/>
    <w:rsid w:val="001A14D2"/>
    <w:rsid w:val="001A153A"/>
    <w:rsid w:val="001A19DB"/>
    <w:rsid w:val="001A209C"/>
    <w:rsid w:val="001A26A9"/>
    <w:rsid w:val="001A28BE"/>
    <w:rsid w:val="001A3992"/>
    <w:rsid w:val="001A483E"/>
    <w:rsid w:val="001A5115"/>
    <w:rsid w:val="001A5F7C"/>
    <w:rsid w:val="001A6DBD"/>
    <w:rsid w:val="001A75E6"/>
    <w:rsid w:val="001A7C5E"/>
    <w:rsid w:val="001B0B0A"/>
    <w:rsid w:val="001B10C4"/>
    <w:rsid w:val="001B1528"/>
    <w:rsid w:val="001B1BB6"/>
    <w:rsid w:val="001B1E0B"/>
    <w:rsid w:val="001B2112"/>
    <w:rsid w:val="001B2CAD"/>
    <w:rsid w:val="001B3077"/>
    <w:rsid w:val="001B35C1"/>
    <w:rsid w:val="001B3B74"/>
    <w:rsid w:val="001B402D"/>
    <w:rsid w:val="001B42F2"/>
    <w:rsid w:val="001B52F5"/>
    <w:rsid w:val="001B533B"/>
    <w:rsid w:val="001B5774"/>
    <w:rsid w:val="001B5F34"/>
    <w:rsid w:val="001B6AE4"/>
    <w:rsid w:val="001B70FC"/>
    <w:rsid w:val="001C0044"/>
    <w:rsid w:val="001C05FA"/>
    <w:rsid w:val="001C068F"/>
    <w:rsid w:val="001C090D"/>
    <w:rsid w:val="001C0F07"/>
    <w:rsid w:val="001C1049"/>
    <w:rsid w:val="001C191E"/>
    <w:rsid w:val="001C1C6B"/>
    <w:rsid w:val="001C1FF5"/>
    <w:rsid w:val="001C2B3A"/>
    <w:rsid w:val="001C34F8"/>
    <w:rsid w:val="001C4592"/>
    <w:rsid w:val="001C46B8"/>
    <w:rsid w:val="001C4EFD"/>
    <w:rsid w:val="001C575E"/>
    <w:rsid w:val="001C5EB8"/>
    <w:rsid w:val="001C5FEE"/>
    <w:rsid w:val="001D038D"/>
    <w:rsid w:val="001D0BBD"/>
    <w:rsid w:val="001D20F0"/>
    <w:rsid w:val="001D215B"/>
    <w:rsid w:val="001D2A0B"/>
    <w:rsid w:val="001D33B7"/>
    <w:rsid w:val="001D3704"/>
    <w:rsid w:val="001D76F1"/>
    <w:rsid w:val="001D7A02"/>
    <w:rsid w:val="001E27F1"/>
    <w:rsid w:val="001E30D7"/>
    <w:rsid w:val="001E3663"/>
    <w:rsid w:val="001E38C3"/>
    <w:rsid w:val="001E41D8"/>
    <w:rsid w:val="001E538D"/>
    <w:rsid w:val="001E6080"/>
    <w:rsid w:val="001E6464"/>
    <w:rsid w:val="001E75FE"/>
    <w:rsid w:val="001E7757"/>
    <w:rsid w:val="001E7F3B"/>
    <w:rsid w:val="001F02AF"/>
    <w:rsid w:val="001F1609"/>
    <w:rsid w:val="001F1928"/>
    <w:rsid w:val="001F2364"/>
    <w:rsid w:val="001F2F67"/>
    <w:rsid w:val="001F3B1A"/>
    <w:rsid w:val="001F3B8B"/>
    <w:rsid w:val="001F4330"/>
    <w:rsid w:val="001F48D5"/>
    <w:rsid w:val="001F4F42"/>
    <w:rsid w:val="001F59D0"/>
    <w:rsid w:val="001F634B"/>
    <w:rsid w:val="002017DD"/>
    <w:rsid w:val="00202716"/>
    <w:rsid w:val="00202DD0"/>
    <w:rsid w:val="00202F30"/>
    <w:rsid w:val="00203621"/>
    <w:rsid w:val="00203954"/>
    <w:rsid w:val="00203E47"/>
    <w:rsid w:val="002043B1"/>
    <w:rsid w:val="00205BB0"/>
    <w:rsid w:val="00205C8E"/>
    <w:rsid w:val="00205D88"/>
    <w:rsid w:val="00206207"/>
    <w:rsid w:val="00206FF2"/>
    <w:rsid w:val="00207CE8"/>
    <w:rsid w:val="00210425"/>
    <w:rsid w:val="0021076A"/>
    <w:rsid w:val="00211049"/>
    <w:rsid w:val="00211815"/>
    <w:rsid w:val="0021479A"/>
    <w:rsid w:val="00214833"/>
    <w:rsid w:val="002148A8"/>
    <w:rsid w:val="0021492F"/>
    <w:rsid w:val="00215BF1"/>
    <w:rsid w:val="00215ED9"/>
    <w:rsid w:val="002166ED"/>
    <w:rsid w:val="00216CDF"/>
    <w:rsid w:val="00220D41"/>
    <w:rsid w:val="0022120C"/>
    <w:rsid w:val="00221A97"/>
    <w:rsid w:val="00221D17"/>
    <w:rsid w:val="00221F9D"/>
    <w:rsid w:val="00223071"/>
    <w:rsid w:val="0022318A"/>
    <w:rsid w:val="00223F16"/>
    <w:rsid w:val="00225CAB"/>
    <w:rsid w:val="00226F5E"/>
    <w:rsid w:val="00226F94"/>
    <w:rsid w:val="00227543"/>
    <w:rsid w:val="00227657"/>
    <w:rsid w:val="00227D6D"/>
    <w:rsid w:val="00230305"/>
    <w:rsid w:val="00230EE0"/>
    <w:rsid w:val="0023141C"/>
    <w:rsid w:val="00231CE5"/>
    <w:rsid w:val="0023206E"/>
    <w:rsid w:val="00232D6A"/>
    <w:rsid w:val="00233555"/>
    <w:rsid w:val="002336AA"/>
    <w:rsid w:val="00234AB2"/>
    <w:rsid w:val="002356F9"/>
    <w:rsid w:val="00236B0C"/>
    <w:rsid w:val="0023778F"/>
    <w:rsid w:val="0024013D"/>
    <w:rsid w:val="0024460B"/>
    <w:rsid w:val="00245408"/>
    <w:rsid w:val="0024592A"/>
    <w:rsid w:val="00246037"/>
    <w:rsid w:val="002463B2"/>
    <w:rsid w:val="00246931"/>
    <w:rsid w:val="00246BF5"/>
    <w:rsid w:val="00247013"/>
    <w:rsid w:val="0024703B"/>
    <w:rsid w:val="00247E24"/>
    <w:rsid w:val="00252F5F"/>
    <w:rsid w:val="00253816"/>
    <w:rsid w:val="002549A0"/>
    <w:rsid w:val="00255836"/>
    <w:rsid w:val="00255DF1"/>
    <w:rsid w:val="00256022"/>
    <w:rsid w:val="00257B2E"/>
    <w:rsid w:val="00260099"/>
    <w:rsid w:val="00261505"/>
    <w:rsid w:val="00262207"/>
    <w:rsid w:val="00262388"/>
    <w:rsid w:val="00262A2C"/>
    <w:rsid w:val="00264222"/>
    <w:rsid w:val="00265A53"/>
    <w:rsid w:val="00266392"/>
    <w:rsid w:val="0026680D"/>
    <w:rsid w:val="00266819"/>
    <w:rsid w:val="00266ED2"/>
    <w:rsid w:val="00266F42"/>
    <w:rsid w:val="0027086A"/>
    <w:rsid w:val="00271203"/>
    <w:rsid w:val="00271511"/>
    <w:rsid w:val="00271D75"/>
    <w:rsid w:val="00272E4D"/>
    <w:rsid w:val="0027307A"/>
    <w:rsid w:val="00273B9A"/>
    <w:rsid w:val="00276969"/>
    <w:rsid w:val="00277F96"/>
    <w:rsid w:val="002806B9"/>
    <w:rsid w:val="00280C6C"/>
    <w:rsid w:val="002816EB"/>
    <w:rsid w:val="0028213A"/>
    <w:rsid w:val="002829CB"/>
    <w:rsid w:val="00282B57"/>
    <w:rsid w:val="00282D5C"/>
    <w:rsid w:val="0028312E"/>
    <w:rsid w:val="002858AA"/>
    <w:rsid w:val="00286502"/>
    <w:rsid w:val="00286F06"/>
    <w:rsid w:val="00286FC2"/>
    <w:rsid w:val="002871BA"/>
    <w:rsid w:val="002900E4"/>
    <w:rsid w:val="00290AD8"/>
    <w:rsid w:val="00290C21"/>
    <w:rsid w:val="00291F19"/>
    <w:rsid w:val="0029214C"/>
    <w:rsid w:val="002921DA"/>
    <w:rsid w:val="002940BE"/>
    <w:rsid w:val="00294200"/>
    <w:rsid w:val="002959AE"/>
    <w:rsid w:val="00295AD8"/>
    <w:rsid w:val="00295EB2"/>
    <w:rsid w:val="00297135"/>
    <w:rsid w:val="00297166"/>
    <w:rsid w:val="002978BE"/>
    <w:rsid w:val="00297D8B"/>
    <w:rsid w:val="002A2A25"/>
    <w:rsid w:val="002A462C"/>
    <w:rsid w:val="002A4CBB"/>
    <w:rsid w:val="002A6A30"/>
    <w:rsid w:val="002A6F33"/>
    <w:rsid w:val="002A78F6"/>
    <w:rsid w:val="002B06CA"/>
    <w:rsid w:val="002B2670"/>
    <w:rsid w:val="002B2D91"/>
    <w:rsid w:val="002B43FC"/>
    <w:rsid w:val="002B490F"/>
    <w:rsid w:val="002B5EE6"/>
    <w:rsid w:val="002B6976"/>
    <w:rsid w:val="002B7113"/>
    <w:rsid w:val="002B7264"/>
    <w:rsid w:val="002C0AF0"/>
    <w:rsid w:val="002C12A1"/>
    <w:rsid w:val="002C34DC"/>
    <w:rsid w:val="002C38AC"/>
    <w:rsid w:val="002C4F1E"/>
    <w:rsid w:val="002C680E"/>
    <w:rsid w:val="002C79E9"/>
    <w:rsid w:val="002C7C71"/>
    <w:rsid w:val="002D0D89"/>
    <w:rsid w:val="002D2396"/>
    <w:rsid w:val="002D31D1"/>
    <w:rsid w:val="002D3DB9"/>
    <w:rsid w:val="002D419E"/>
    <w:rsid w:val="002D4B87"/>
    <w:rsid w:val="002D5378"/>
    <w:rsid w:val="002D548C"/>
    <w:rsid w:val="002D6620"/>
    <w:rsid w:val="002D6C3F"/>
    <w:rsid w:val="002D7E74"/>
    <w:rsid w:val="002E1056"/>
    <w:rsid w:val="002E198C"/>
    <w:rsid w:val="002E2157"/>
    <w:rsid w:val="002E23A1"/>
    <w:rsid w:val="002E396D"/>
    <w:rsid w:val="002E486E"/>
    <w:rsid w:val="002E5192"/>
    <w:rsid w:val="002E6C12"/>
    <w:rsid w:val="002E76F0"/>
    <w:rsid w:val="002E7FA3"/>
    <w:rsid w:val="002F119E"/>
    <w:rsid w:val="002F14BE"/>
    <w:rsid w:val="002F2186"/>
    <w:rsid w:val="002F38E6"/>
    <w:rsid w:val="002F5B83"/>
    <w:rsid w:val="002F6B42"/>
    <w:rsid w:val="002F7CF0"/>
    <w:rsid w:val="00300766"/>
    <w:rsid w:val="00301311"/>
    <w:rsid w:val="003013F8"/>
    <w:rsid w:val="00301BFB"/>
    <w:rsid w:val="00303026"/>
    <w:rsid w:val="00303617"/>
    <w:rsid w:val="00303D22"/>
    <w:rsid w:val="003040CD"/>
    <w:rsid w:val="00304EC4"/>
    <w:rsid w:val="00307A92"/>
    <w:rsid w:val="0031107A"/>
    <w:rsid w:val="003125D6"/>
    <w:rsid w:val="003127C9"/>
    <w:rsid w:val="00312E7F"/>
    <w:rsid w:val="00313699"/>
    <w:rsid w:val="00315D75"/>
    <w:rsid w:val="00315FD2"/>
    <w:rsid w:val="0031619A"/>
    <w:rsid w:val="00316DAA"/>
    <w:rsid w:val="003175BA"/>
    <w:rsid w:val="003208FA"/>
    <w:rsid w:val="00321A5A"/>
    <w:rsid w:val="00322721"/>
    <w:rsid w:val="003236EF"/>
    <w:rsid w:val="0032446F"/>
    <w:rsid w:val="00324731"/>
    <w:rsid w:val="00324EAD"/>
    <w:rsid w:val="00326762"/>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EB3"/>
    <w:rsid w:val="00334F31"/>
    <w:rsid w:val="0033533A"/>
    <w:rsid w:val="00335D62"/>
    <w:rsid w:val="00335DC3"/>
    <w:rsid w:val="0034246B"/>
    <w:rsid w:val="0034448D"/>
    <w:rsid w:val="0034569A"/>
    <w:rsid w:val="00345C05"/>
    <w:rsid w:val="00346435"/>
    <w:rsid w:val="00347ABB"/>
    <w:rsid w:val="00351234"/>
    <w:rsid w:val="00351E90"/>
    <w:rsid w:val="00352527"/>
    <w:rsid w:val="00352CF4"/>
    <w:rsid w:val="0035392A"/>
    <w:rsid w:val="00353E0E"/>
    <w:rsid w:val="0035410C"/>
    <w:rsid w:val="00355431"/>
    <w:rsid w:val="00355F40"/>
    <w:rsid w:val="0036094C"/>
    <w:rsid w:val="003613BE"/>
    <w:rsid w:val="00362C24"/>
    <w:rsid w:val="003634BC"/>
    <w:rsid w:val="00363EC5"/>
    <w:rsid w:val="003641E2"/>
    <w:rsid w:val="0036441E"/>
    <w:rsid w:val="00364EE7"/>
    <w:rsid w:val="00365324"/>
    <w:rsid w:val="003656B1"/>
    <w:rsid w:val="00365A13"/>
    <w:rsid w:val="0036621D"/>
    <w:rsid w:val="00366756"/>
    <w:rsid w:val="00366F78"/>
    <w:rsid w:val="00367347"/>
    <w:rsid w:val="003677BD"/>
    <w:rsid w:val="003700B6"/>
    <w:rsid w:val="00370100"/>
    <w:rsid w:val="0037049C"/>
    <w:rsid w:val="003708CF"/>
    <w:rsid w:val="00371B37"/>
    <w:rsid w:val="00371F0C"/>
    <w:rsid w:val="00372221"/>
    <w:rsid w:val="00372428"/>
    <w:rsid w:val="00372830"/>
    <w:rsid w:val="00373AF1"/>
    <w:rsid w:val="00374128"/>
    <w:rsid w:val="00374535"/>
    <w:rsid w:val="00374592"/>
    <w:rsid w:val="00376B38"/>
    <w:rsid w:val="00377002"/>
    <w:rsid w:val="00377659"/>
    <w:rsid w:val="00380BFF"/>
    <w:rsid w:val="0038141B"/>
    <w:rsid w:val="00382FB4"/>
    <w:rsid w:val="00385B9B"/>
    <w:rsid w:val="003879E2"/>
    <w:rsid w:val="00390C31"/>
    <w:rsid w:val="0039147E"/>
    <w:rsid w:val="00392CEA"/>
    <w:rsid w:val="003930E6"/>
    <w:rsid w:val="0039315F"/>
    <w:rsid w:val="003937C9"/>
    <w:rsid w:val="003941A8"/>
    <w:rsid w:val="003957C7"/>
    <w:rsid w:val="00395DBA"/>
    <w:rsid w:val="00396413"/>
    <w:rsid w:val="0039690C"/>
    <w:rsid w:val="00396958"/>
    <w:rsid w:val="00396C9C"/>
    <w:rsid w:val="003974DC"/>
    <w:rsid w:val="0039750A"/>
    <w:rsid w:val="00397BC7"/>
    <w:rsid w:val="003A028B"/>
    <w:rsid w:val="003A16F8"/>
    <w:rsid w:val="003A20FA"/>
    <w:rsid w:val="003A2DD4"/>
    <w:rsid w:val="003A3FC7"/>
    <w:rsid w:val="003A428E"/>
    <w:rsid w:val="003A60D7"/>
    <w:rsid w:val="003A6125"/>
    <w:rsid w:val="003A6A35"/>
    <w:rsid w:val="003A6A38"/>
    <w:rsid w:val="003A72E1"/>
    <w:rsid w:val="003A7E2C"/>
    <w:rsid w:val="003B11D6"/>
    <w:rsid w:val="003B190E"/>
    <w:rsid w:val="003B330D"/>
    <w:rsid w:val="003B35D2"/>
    <w:rsid w:val="003B4AE7"/>
    <w:rsid w:val="003B4FE6"/>
    <w:rsid w:val="003B5455"/>
    <w:rsid w:val="003B6504"/>
    <w:rsid w:val="003B7015"/>
    <w:rsid w:val="003B724B"/>
    <w:rsid w:val="003C0050"/>
    <w:rsid w:val="003C101B"/>
    <w:rsid w:val="003C160B"/>
    <w:rsid w:val="003C26FF"/>
    <w:rsid w:val="003C2AE0"/>
    <w:rsid w:val="003C3032"/>
    <w:rsid w:val="003C3299"/>
    <w:rsid w:val="003C34CA"/>
    <w:rsid w:val="003C5787"/>
    <w:rsid w:val="003C60D6"/>
    <w:rsid w:val="003C62AF"/>
    <w:rsid w:val="003C71A9"/>
    <w:rsid w:val="003C734B"/>
    <w:rsid w:val="003C7C59"/>
    <w:rsid w:val="003C7E67"/>
    <w:rsid w:val="003D033F"/>
    <w:rsid w:val="003D1489"/>
    <w:rsid w:val="003D159D"/>
    <w:rsid w:val="003D202E"/>
    <w:rsid w:val="003D3468"/>
    <w:rsid w:val="003D3498"/>
    <w:rsid w:val="003D49DD"/>
    <w:rsid w:val="003D4A43"/>
    <w:rsid w:val="003D5402"/>
    <w:rsid w:val="003D674C"/>
    <w:rsid w:val="003D70B9"/>
    <w:rsid w:val="003E0009"/>
    <w:rsid w:val="003E02B3"/>
    <w:rsid w:val="003E05EA"/>
    <w:rsid w:val="003E0834"/>
    <w:rsid w:val="003E0CC6"/>
    <w:rsid w:val="003E1AB2"/>
    <w:rsid w:val="003E1F76"/>
    <w:rsid w:val="003E23D0"/>
    <w:rsid w:val="003E2B00"/>
    <w:rsid w:val="003E3226"/>
    <w:rsid w:val="003E3330"/>
    <w:rsid w:val="003E376A"/>
    <w:rsid w:val="003E4405"/>
    <w:rsid w:val="003E4A78"/>
    <w:rsid w:val="003E52C7"/>
    <w:rsid w:val="003E588E"/>
    <w:rsid w:val="003E5B3F"/>
    <w:rsid w:val="003E71EA"/>
    <w:rsid w:val="003E7590"/>
    <w:rsid w:val="003E7E9A"/>
    <w:rsid w:val="003F00B3"/>
    <w:rsid w:val="003F020B"/>
    <w:rsid w:val="003F1694"/>
    <w:rsid w:val="003F175D"/>
    <w:rsid w:val="003F18BF"/>
    <w:rsid w:val="003F1A0D"/>
    <w:rsid w:val="003F1E77"/>
    <w:rsid w:val="003F2228"/>
    <w:rsid w:val="003F32CF"/>
    <w:rsid w:val="003F358F"/>
    <w:rsid w:val="003F378C"/>
    <w:rsid w:val="003F38A9"/>
    <w:rsid w:val="003F46E0"/>
    <w:rsid w:val="003F58F0"/>
    <w:rsid w:val="003F63E7"/>
    <w:rsid w:val="003F6BC1"/>
    <w:rsid w:val="003F7681"/>
    <w:rsid w:val="003F77EC"/>
    <w:rsid w:val="003F78AB"/>
    <w:rsid w:val="00400FF4"/>
    <w:rsid w:val="00401C5D"/>
    <w:rsid w:val="00403470"/>
    <w:rsid w:val="00403D91"/>
    <w:rsid w:val="0040527C"/>
    <w:rsid w:val="00405653"/>
    <w:rsid w:val="00405991"/>
    <w:rsid w:val="00406C54"/>
    <w:rsid w:val="00406E27"/>
    <w:rsid w:val="00407B10"/>
    <w:rsid w:val="00410D98"/>
    <w:rsid w:val="00410EFA"/>
    <w:rsid w:val="00411643"/>
    <w:rsid w:val="00411E31"/>
    <w:rsid w:val="00411E61"/>
    <w:rsid w:val="00413532"/>
    <w:rsid w:val="00413778"/>
    <w:rsid w:val="0041630E"/>
    <w:rsid w:val="004167ED"/>
    <w:rsid w:val="00421044"/>
    <w:rsid w:val="0042182B"/>
    <w:rsid w:val="00422FEA"/>
    <w:rsid w:val="004237FE"/>
    <w:rsid w:val="004240FC"/>
    <w:rsid w:val="0042485D"/>
    <w:rsid w:val="00424952"/>
    <w:rsid w:val="004249D4"/>
    <w:rsid w:val="00424EE9"/>
    <w:rsid w:val="004255D5"/>
    <w:rsid w:val="004259FC"/>
    <w:rsid w:val="00426653"/>
    <w:rsid w:val="004266B5"/>
    <w:rsid w:val="00427AFC"/>
    <w:rsid w:val="00427DF8"/>
    <w:rsid w:val="004302B6"/>
    <w:rsid w:val="004304A4"/>
    <w:rsid w:val="00430FDE"/>
    <w:rsid w:val="0043431C"/>
    <w:rsid w:val="00435D5F"/>
    <w:rsid w:val="00435F5B"/>
    <w:rsid w:val="0043610F"/>
    <w:rsid w:val="00437B8E"/>
    <w:rsid w:val="00440727"/>
    <w:rsid w:val="00441118"/>
    <w:rsid w:val="00441E15"/>
    <w:rsid w:val="00442E36"/>
    <w:rsid w:val="00443310"/>
    <w:rsid w:val="00443405"/>
    <w:rsid w:val="00443822"/>
    <w:rsid w:val="00444558"/>
    <w:rsid w:val="0044481B"/>
    <w:rsid w:val="004461F8"/>
    <w:rsid w:val="004464ED"/>
    <w:rsid w:val="00446589"/>
    <w:rsid w:val="00446911"/>
    <w:rsid w:val="00446C4D"/>
    <w:rsid w:val="00446ED2"/>
    <w:rsid w:val="0044731B"/>
    <w:rsid w:val="004509DB"/>
    <w:rsid w:val="00452278"/>
    <w:rsid w:val="0045266E"/>
    <w:rsid w:val="00453877"/>
    <w:rsid w:val="00453AFD"/>
    <w:rsid w:val="00453D8E"/>
    <w:rsid w:val="00453F49"/>
    <w:rsid w:val="00455013"/>
    <w:rsid w:val="00455A3F"/>
    <w:rsid w:val="00455C08"/>
    <w:rsid w:val="00456224"/>
    <w:rsid w:val="00457868"/>
    <w:rsid w:val="00461011"/>
    <w:rsid w:val="0046136A"/>
    <w:rsid w:val="0046193A"/>
    <w:rsid w:val="00464449"/>
    <w:rsid w:val="00464D4D"/>
    <w:rsid w:val="00466D1B"/>
    <w:rsid w:val="00470842"/>
    <w:rsid w:val="00471792"/>
    <w:rsid w:val="00473367"/>
    <w:rsid w:val="004735D6"/>
    <w:rsid w:val="00473EA0"/>
    <w:rsid w:val="00474DF4"/>
    <w:rsid w:val="00477392"/>
    <w:rsid w:val="00477FBA"/>
    <w:rsid w:val="0048116D"/>
    <w:rsid w:val="00481AB1"/>
    <w:rsid w:val="004832A2"/>
    <w:rsid w:val="00483B2D"/>
    <w:rsid w:val="00487F55"/>
    <w:rsid w:val="0049019F"/>
    <w:rsid w:val="004909F6"/>
    <w:rsid w:val="00490A2E"/>
    <w:rsid w:val="00490AA1"/>
    <w:rsid w:val="004911FB"/>
    <w:rsid w:val="00491567"/>
    <w:rsid w:val="00491598"/>
    <w:rsid w:val="0049175F"/>
    <w:rsid w:val="0049329A"/>
    <w:rsid w:val="004938E6"/>
    <w:rsid w:val="00493949"/>
    <w:rsid w:val="00493E93"/>
    <w:rsid w:val="0049401A"/>
    <w:rsid w:val="0049422D"/>
    <w:rsid w:val="004959EC"/>
    <w:rsid w:val="00495BCD"/>
    <w:rsid w:val="00497BF8"/>
    <w:rsid w:val="00497E10"/>
    <w:rsid w:val="004A026D"/>
    <w:rsid w:val="004A04AB"/>
    <w:rsid w:val="004A1055"/>
    <w:rsid w:val="004A204D"/>
    <w:rsid w:val="004A288E"/>
    <w:rsid w:val="004A31DC"/>
    <w:rsid w:val="004A3630"/>
    <w:rsid w:val="004A5035"/>
    <w:rsid w:val="004A6BD3"/>
    <w:rsid w:val="004A6BDD"/>
    <w:rsid w:val="004A7CCF"/>
    <w:rsid w:val="004B0118"/>
    <w:rsid w:val="004B1B01"/>
    <w:rsid w:val="004B1B41"/>
    <w:rsid w:val="004B287C"/>
    <w:rsid w:val="004B2F95"/>
    <w:rsid w:val="004B3F12"/>
    <w:rsid w:val="004B3FB0"/>
    <w:rsid w:val="004B46D2"/>
    <w:rsid w:val="004B5192"/>
    <w:rsid w:val="004B6261"/>
    <w:rsid w:val="004B720C"/>
    <w:rsid w:val="004B720D"/>
    <w:rsid w:val="004B7634"/>
    <w:rsid w:val="004C10D0"/>
    <w:rsid w:val="004C2059"/>
    <w:rsid w:val="004C344A"/>
    <w:rsid w:val="004C34D3"/>
    <w:rsid w:val="004C3C84"/>
    <w:rsid w:val="004C4431"/>
    <w:rsid w:val="004C461F"/>
    <w:rsid w:val="004C5215"/>
    <w:rsid w:val="004C5226"/>
    <w:rsid w:val="004C60BC"/>
    <w:rsid w:val="004C7BCE"/>
    <w:rsid w:val="004D1125"/>
    <w:rsid w:val="004D11A1"/>
    <w:rsid w:val="004D24B8"/>
    <w:rsid w:val="004D4916"/>
    <w:rsid w:val="004D5FE7"/>
    <w:rsid w:val="004D6284"/>
    <w:rsid w:val="004D72FF"/>
    <w:rsid w:val="004D7662"/>
    <w:rsid w:val="004D7966"/>
    <w:rsid w:val="004D7D26"/>
    <w:rsid w:val="004E0262"/>
    <w:rsid w:val="004E0766"/>
    <w:rsid w:val="004E1862"/>
    <w:rsid w:val="004E1C67"/>
    <w:rsid w:val="004E1EE1"/>
    <w:rsid w:val="004E1EEB"/>
    <w:rsid w:val="004E2602"/>
    <w:rsid w:val="004E3FF1"/>
    <w:rsid w:val="004E4126"/>
    <w:rsid w:val="004E5AE8"/>
    <w:rsid w:val="004E6E6B"/>
    <w:rsid w:val="004E729B"/>
    <w:rsid w:val="004E7ADC"/>
    <w:rsid w:val="004F10DC"/>
    <w:rsid w:val="004F1677"/>
    <w:rsid w:val="004F2130"/>
    <w:rsid w:val="004F2469"/>
    <w:rsid w:val="004F3396"/>
    <w:rsid w:val="004F3530"/>
    <w:rsid w:val="004F3978"/>
    <w:rsid w:val="004F3F04"/>
    <w:rsid w:val="004F50FD"/>
    <w:rsid w:val="004F637A"/>
    <w:rsid w:val="004F70D5"/>
    <w:rsid w:val="00500565"/>
    <w:rsid w:val="005012F3"/>
    <w:rsid w:val="00502A37"/>
    <w:rsid w:val="00502CC7"/>
    <w:rsid w:val="0050358C"/>
    <w:rsid w:val="00503B9D"/>
    <w:rsid w:val="005043AF"/>
    <w:rsid w:val="005044C9"/>
    <w:rsid w:val="005053A7"/>
    <w:rsid w:val="005053F5"/>
    <w:rsid w:val="00505CF7"/>
    <w:rsid w:val="005061ED"/>
    <w:rsid w:val="0050650E"/>
    <w:rsid w:val="00506EF1"/>
    <w:rsid w:val="00507830"/>
    <w:rsid w:val="0051099D"/>
    <w:rsid w:val="005119B4"/>
    <w:rsid w:val="00511D61"/>
    <w:rsid w:val="00511DF8"/>
    <w:rsid w:val="005125D6"/>
    <w:rsid w:val="005127B1"/>
    <w:rsid w:val="005129DC"/>
    <w:rsid w:val="0051384D"/>
    <w:rsid w:val="0051474D"/>
    <w:rsid w:val="005167A5"/>
    <w:rsid w:val="00516C99"/>
    <w:rsid w:val="005178C4"/>
    <w:rsid w:val="00520157"/>
    <w:rsid w:val="00521758"/>
    <w:rsid w:val="005219BE"/>
    <w:rsid w:val="00521C3B"/>
    <w:rsid w:val="00522014"/>
    <w:rsid w:val="005232BD"/>
    <w:rsid w:val="00524810"/>
    <w:rsid w:val="00525001"/>
    <w:rsid w:val="00525399"/>
    <w:rsid w:val="0052579D"/>
    <w:rsid w:val="005268C7"/>
    <w:rsid w:val="0053213B"/>
    <w:rsid w:val="00532AC4"/>
    <w:rsid w:val="00533217"/>
    <w:rsid w:val="00533BEF"/>
    <w:rsid w:val="00534337"/>
    <w:rsid w:val="005347F7"/>
    <w:rsid w:val="005349D6"/>
    <w:rsid w:val="00534A3E"/>
    <w:rsid w:val="00534BEB"/>
    <w:rsid w:val="00536B89"/>
    <w:rsid w:val="00540113"/>
    <w:rsid w:val="0054081D"/>
    <w:rsid w:val="00540EA3"/>
    <w:rsid w:val="005426FF"/>
    <w:rsid w:val="0054296D"/>
    <w:rsid w:val="00542FD3"/>
    <w:rsid w:val="0054327E"/>
    <w:rsid w:val="00543CFA"/>
    <w:rsid w:val="0054432C"/>
    <w:rsid w:val="0054530D"/>
    <w:rsid w:val="005469D5"/>
    <w:rsid w:val="00546F40"/>
    <w:rsid w:val="0054708C"/>
    <w:rsid w:val="00547301"/>
    <w:rsid w:val="00550259"/>
    <w:rsid w:val="00550938"/>
    <w:rsid w:val="005512ED"/>
    <w:rsid w:val="005517C4"/>
    <w:rsid w:val="005535CF"/>
    <w:rsid w:val="00553791"/>
    <w:rsid w:val="005549E5"/>
    <w:rsid w:val="00554D67"/>
    <w:rsid w:val="00554E15"/>
    <w:rsid w:val="00555A59"/>
    <w:rsid w:val="00555CA2"/>
    <w:rsid w:val="00560411"/>
    <w:rsid w:val="005620A8"/>
    <w:rsid w:val="00562F95"/>
    <w:rsid w:val="00563737"/>
    <w:rsid w:val="00563881"/>
    <w:rsid w:val="00565551"/>
    <w:rsid w:val="005655C8"/>
    <w:rsid w:val="00565E91"/>
    <w:rsid w:val="00565F74"/>
    <w:rsid w:val="005663A7"/>
    <w:rsid w:val="00570197"/>
    <w:rsid w:val="005702CD"/>
    <w:rsid w:val="00571C5D"/>
    <w:rsid w:val="00571E08"/>
    <w:rsid w:val="00572CD9"/>
    <w:rsid w:val="00573627"/>
    <w:rsid w:val="005746D5"/>
    <w:rsid w:val="0057551E"/>
    <w:rsid w:val="005761E9"/>
    <w:rsid w:val="005769E2"/>
    <w:rsid w:val="00580427"/>
    <w:rsid w:val="005808D0"/>
    <w:rsid w:val="005819BF"/>
    <w:rsid w:val="00582128"/>
    <w:rsid w:val="005831C1"/>
    <w:rsid w:val="00586A9A"/>
    <w:rsid w:val="00590B71"/>
    <w:rsid w:val="00591199"/>
    <w:rsid w:val="00591408"/>
    <w:rsid w:val="00591956"/>
    <w:rsid w:val="00591EB7"/>
    <w:rsid w:val="00592400"/>
    <w:rsid w:val="00593E3C"/>
    <w:rsid w:val="00594875"/>
    <w:rsid w:val="00594C97"/>
    <w:rsid w:val="005953F2"/>
    <w:rsid w:val="005954D1"/>
    <w:rsid w:val="005962C2"/>
    <w:rsid w:val="005965C7"/>
    <w:rsid w:val="00596977"/>
    <w:rsid w:val="00596FE0"/>
    <w:rsid w:val="00597790"/>
    <w:rsid w:val="00597B46"/>
    <w:rsid w:val="005A08CA"/>
    <w:rsid w:val="005A0E8E"/>
    <w:rsid w:val="005A23EB"/>
    <w:rsid w:val="005A24FB"/>
    <w:rsid w:val="005A3001"/>
    <w:rsid w:val="005A32D4"/>
    <w:rsid w:val="005A42FF"/>
    <w:rsid w:val="005A5AF2"/>
    <w:rsid w:val="005A5B10"/>
    <w:rsid w:val="005A6543"/>
    <w:rsid w:val="005A694F"/>
    <w:rsid w:val="005B1218"/>
    <w:rsid w:val="005B256F"/>
    <w:rsid w:val="005B2942"/>
    <w:rsid w:val="005B2AE1"/>
    <w:rsid w:val="005B3930"/>
    <w:rsid w:val="005B3C8E"/>
    <w:rsid w:val="005B5A49"/>
    <w:rsid w:val="005B616A"/>
    <w:rsid w:val="005B6E95"/>
    <w:rsid w:val="005C0C19"/>
    <w:rsid w:val="005C4520"/>
    <w:rsid w:val="005C4860"/>
    <w:rsid w:val="005C49DC"/>
    <w:rsid w:val="005C5194"/>
    <w:rsid w:val="005C5EB7"/>
    <w:rsid w:val="005C62DC"/>
    <w:rsid w:val="005C71DA"/>
    <w:rsid w:val="005D14F2"/>
    <w:rsid w:val="005D16F6"/>
    <w:rsid w:val="005D28DB"/>
    <w:rsid w:val="005D2F15"/>
    <w:rsid w:val="005D3DF4"/>
    <w:rsid w:val="005D3F58"/>
    <w:rsid w:val="005D4294"/>
    <w:rsid w:val="005D42D8"/>
    <w:rsid w:val="005D4A83"/>
    <w:rsid w:val="005D5830"/>
    <w:rsid w:val="005D64C2"/>
    <w:rsid w:val="005D7BEF"/>
    <w:rsid w:val="005E05E8"/>
    <w:rsid w:val="005E06E9"/>
    <w:rsid w:val="005E082D"/>
    <w:rsid w:val="005E0A8E"/>
    <w:rsid w:val="005E0BA1"/>
    <w:rsid w:val="005E0DA4"/>
    <w:rsid w:val="005E0F94"/>
    <w:rsid w:val="005E1977"/>
    <w:rsid w:val="005E1AA1"/>
    <w:rsid w:val="005E7BEB"/>
    <w:rsid w:val="005F0005"/>
    <w:rsid w:val="005F08CC"/>
    <w:rsid w:val="005F0EB0"/>
    <w:rsid w:val="005F2C09"/>
    <w:rsid w:val="005F4072"/>
    <w:rsid w:val="005F41F7"/>
    <w:rsid w:val="005F4C17"/>
    <w:rsid w:val="005F5316"/>
    <w:rsid w:val="005F5479"/>
    <w:rsid w:val="005F551D"/>
    <w:rsid w:val="005F5D94"/>
    <w:rsid w:val="005F639F"/>
    <w:rsid w:val="005F6C9D"/>
    <w:rsid w:val="00600235"/>
    <w:rsid w:val="00601D01"/>
    <w:rsid w:val="00603489"/>
    <w:rsid w:val="00603EC6"/>
    <w:rsid w:val="00605AA2"/>
    <w:rsid w:val="006069DD"/>
    <w:rsid w:val="006104F5"/>
    <w:rsid w:val="0061069F"/>
    <w:rsid w:val="00611C86"/>
    <w:rsid w:val="00612C2A"/>
    <w:rsid w:val="00614055"/>
    <w:rsid w:val="0061449F"/>
    <w:rsid w:val="00614A03"/>
    <w:rsid w:val="006154D6"/>
    <w:rsid w:val="00615804"/>
    <w:rsid w:val="00616B10"/>
    <w:rsid w:val="00616CE7"/>
    <w:rsid w:val="0062025E"/>
    <w:rsid w:val="00621314"/>
    <w:rsid w:val="00622FD0"/>
    <w:rsid w:val="0062317F"/>
    <w:rsid w:val="0062341E"/>
    <w:rsid w:val="0062624E"/>
    <w:rsid w:val="0062799B"/>
    <w:rsid w:val="006306F6"/>
    <w:rsid w:val="00630A73"/>
    <w:rsid w:val="00630E1C"/>
    <w:rsid w:val="00630FB2"/>
    <w:rsid w:val="00631EA2"/>
    <w:rsid w:val="00632387"/>
    <w:rsid w:val="0063275D"/>
    <w:rsid w:val="006327C1"/>
    <w:rsid w:val="0063341F"/>
    <w:rsid w:val="00633D9C"/>
    <w:rsid w:val="00634715"/>
    <w:rsid w:val="006349C6"/>
    <w:rsid w:val="00634E8B"/>
    <w:rsid w:val="0063553D"/>
    <w:rsid w:val="00635B1A"/>
    <w:rsid w:val="006364FC"/>
    <w:rsid w:val="00636B5E"/>
    <w:rsid w:val="006378C9"/>
    <w:rsid w:val="00641F6D"/>
    <w:rsid w:val="00643F5A"/>
    <w:rsid w:val="00644E2F"/>
    <w:rsid w:val="00644FC5"/>
    <w:rsid w:val="006452BB"/>
    <w:rsid w:val="006474A2"/>
    <w:rsid w:val="00651736"/>
    <w:rsid w:val="00652AB2"/>
    <w:rsid w:val="00652D47"/>
    <w:rsid w:val="00653412"/>
    <w:rsid w:val="00653D4F"/>
    <w:rsid w:val="00654185"/>
    <w:rsid w:val="00654504"/>
    <w:rsid w:val="00656B8F"/>
    <w:rsid w:val="00660CE8"/>
    <w:rsid w:val="00660E03"/>
    <w:rsid w:val="006614B8"/>
    <w:rsid w:val="00661D4F"/>
    <w:rsid w:val="00664382"/>
    <w:rsid w:val="0066539A"/>
    <w:rsid w:val="00666507"/>
    <w:rsid w:val="006708F9"/>
    <w:rsid w:val="006709B6"/>
    <w:rsid w:val="006712E6"/>
    <w:rsid w:val="00672808"/>
    <w:rsid w:val="00674AA2"/>
    <w:rsid w:val="00674EFB"/>
    <w:rsid w:val="00674F67"/>
    <w:rsid w:val="0068039D"/>
    <w:rsid w:val="00680496"/>
    <w:rsid w:val="00681CEE"/>
    <w:rsid w:val="006823F1"/>
    <w:rsid w:val="006825AD"/>
    <w:rsid w:val="00682B47"/>
    <w:rsid w:val="00682CDF"/>
    <w:rsid w:val="006837C2"/>
    <w:rsid w:val="006853BF"/>
    <w:rsid w:val="006862B7"/>
    <w:rsid w:val="00686CF2"/>
    <w:rsid w:val="006871CE"/>
    <w:rsid w:val="00687AAF"/>
    <w:rsid w:val="00687F2F"/>
    <w:rsid w:val="00687F92"/>
    <w:rsid w:val="00690429"/>
    <w:rsid w:val="00692492"/>
    <w:rsid w:val="00695909"/>
    <w:rsid w:val="00696246"/>
    <w:rsid w:val="006972B3"/>
    <w:rsid w:val="0069762B"/>
    <w:rsid w:val="00697C25"/>
    <w:rsid w:val="006A0DDD"/>
    <w:rsid w:val="006A26C1"/>
    <w:rsid w:val="006A28C2"/>
    <w:rsid w:val="006A32A8"/>
    <w:rsid w:val="006A4C38"/>
    <w:rsid w:val="006A7A7A"/>
    <w:rsid w:val="006A7C15"/>
    <w:rsid w:val="006A7F8D"/>
    <w:rsid w:val="006B0409"/>
    <w:rsid w:val="006B040B"/>
    <w:rsid w:val="006B0503"/>
    <w:rsid w:val="006B0880"/>
    <w:rsid w:val="006B19C8"/>
    <w:rsid w:val="006B1CA0"/>
    <w:rsid w:val="006B1E5B"/>
    <w:rsid w:val="006B289F"/>
    <w:rsid w:val="006B2A03"/>
    <w:rsid w:val="006B3AAC"/>
    <w:rsid w:val="006B3C8C"/>
    <w:rsid w:val="006B4143"/>
    <w:rsid w:val="006B61E8"/>
    <w:rsid w:val="006B7C10"/>
    <w:rsid w:val="006C1CCA"/>
    <w:rsid w:val="006C1D78"/>
    <w:rsid w:val="006C205E"/>
    <w:rsid w:val="006C2586"/>
    <w:rsid w:val="006C2FD8"/>
    <w:rsid w:val="006C34B7"/>
    <w:rsid w:val="006C5586"/>
    <w:rsid w:val="006C57B7"/>
    <w:rsid w:val="006C679E"/>
    <w:rsid w:val="006D0C3D"/>
    <w:rsid w:val="006D2009"/>
    <w:rsid w:val="006D20B4"/>
    <w:rsid w:val="006D24D7"/>
    <w:rsid w:val="006D2F8C"/>
    <w:rsid w:val="006D3583"/>
    <w:rsid w:val="006D44B5"/>
    <w:rsid w:val="006D583E"/>
    <w:rsid w:val="006D5DA4"/>
    <w:rsid w:val="006D6448"/>
    <w:rsid w:val="006D6AC0"/>
    <w:rsid w:val="006D7543"/>
    <w:rsid w:val="006E0370"/>
    <w:rsid w:val="006E1136"/>
    <w:rsid w:val="006E20CA"/>
    <w:rsid w:val="006E2BC0"/>
    <w:rsid w:val="006E3026"/>
    <w:rsid w:val="006E4C09"/>
    <w:rsid w:val="006E4D41"/>
    <w:rsid w:val="006E573E"/>
    <w:rsid w:val="006E6435"/>
    <w:rsid w:val="006E71CC"/>
    <w:rsid w:val="006E7E9D"/>
    <w:rsid w:val="006F0813"/>
    <w:rsid w:val="006F09AB"/>
    <w:rsid w:val="006F0E0D"/>
    <w:rsid w:val="006F171C"/>
    <w:rsid w:val="006F5667"/>
    <w:rsid w:val="006F5785"/>
    <w:rsid w:val="006F587B"/>
    <w:rsid w:val="006F5EB0"/>
    <w:rsid w:val="006F6BE5"/>
    <w:rsid w:val="00700021"/>
    <w:rsid w:val="00700480"/>
    <w:rsid w:val="00700875"/>
    <w:rsid w:val="0070114B"/>
    <w:rsid w:val="0070121E"/>
    <w:rsid w:val="00701DDB"/>
    <w:rsid w:val="00702504"/>
    <w:rsid w:val="00702AE7"/>
    <w:rsid w:val="00702E65"/>
    <w:rsid w:val="00702ED9"/>
    <w:rsid w:val="00703D45"/>
    <w:rsid w:val="00703E73"/>
    <w:rsid w:val="00703FEC"/>
    <w:rsid w:val="00705E41"/>
    <w:rsid w:val="00711B0E"/>
    <w:rsid w:val="007121E7"/>
    <w:rsid w:val="00713D39"/>
    <w:rsid w:val="007142B9"/>
    <w:rsid w:val="00716D34"/>
    <w:rsid w:val="007176E4"/>
    <w:rsid w:val="00723736"/>
    <w:rsid w:val="00723894"/>
    <w:rsid w:val="00724E66"/>
    <w:rsid w:val="00726A23"/>
    <w:rsid w:val="0072744D"/>
    <w:rsid w:val="0073036B"/>
    <w:rsid w:val="007311EE"/>
    <w:rsid w:val="00731413"/>
    <w:rsid w:val="007314C8"/>
    <w:rsid w:val="00731561"/>
    <w:rsid w:val="0073303F"/>
    <w:rsid w:val="00733475"/>
    <w:rsid w:val="00734149"/>
    <w:rsid w:val="0073574E"/>
    <w:rsid w:val="00735759"/>
    <w:rsid w:val="00736427"/>
    <w:rsid w:val="00736950"/>
    <w:rsid w:val="00736A35"/>
    <w:rsid w:val="00736A63"/>
    <w:rsid w:val="00736EE9"/>
    <w:rsid w:val="007372DD"/>
    <w:rsid w:val="00737BB5"/>
    <w:rsid w:val="00740CBC"/>
    <w:rsid w:val="00741FF5"/>
    <w:rsid w:val="00744980"/>
    <w:rsid w:val="00744A4B"/>
    <w:rsid w:val="00745F81"/>
    <w:rsid w:val="00746FDB"/>
    <w:rsid w:val="00747A23"/>
    <w:rsid w:val="00750421"/>
    <w:rsid w:val="0075085C"/>
    <w:rsid w:val="00750E9F"/>
    <w:rsid w:val="007514EF"/>
    <w:rsid w:val="00751A22"/>
    <w:rsid w:val="00752210"/>
    <w:rsid w:val="007522F3"/>
    <w:rsid w:val="00752E6E"/>
    <w:rsid w:val="007532F6"/>
    <w:rsid w:val="00754306"/>
    <w:rsid w:val="00754C76"/>
    <w:rsid w:val="00754F5C"/>
    <w:rsid w:val="00755A96"/>
    <w:rsid w:val="007570FA"/>
    <w:rsid w:val="007576F3"/>
    <w:rsid w:val="00760C98"/>
    <w:rsid w:val="0076202C"/>
    <w:rsid w:val="00762476"/>
    <w:rsid w:val="007632B9"/>
    <w:rsid w:val="00763D66"/>
    <w:rsid w:val="00765A32"/>
    <w:rsid w:val="00766EE2"/>
    <w:rsid w:val="00767193"/>
    <w:rsid w:val="0076733B"/>
    <w:rsid w:val="0077085C"/>
    <w:rsid w:val="0077087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9A2"/>
    <w:rsid w:val="00780304"/>
    <w:rsid w:val="00780D76"/>
    <w:rsid w:val="00781845"/>
    <w:rsid w:val="00781C6F"/>
    <w:rsid w:val="00782136"/>
    <w:rsid w:val="00783825"/>
    <w:rsid w:val="007839E6"/>
    <w:rsid w:val="00784079"/>
    <w:rsid w:val="0078463E"/>
    <w:rsid w:val="0078582C"/>
    <w:rsid w:val="00785A4A"/>
    <w:rsid w:val="00786322"/>
    <w:rsid w:val="00790DBE"/>
    <w:rsid w:val="00790F07"/>
    <w:rsid w:val="00791010"/>
    <w:rsid w:val="007918E1"/>
    <w:rsid w:val="00791B17"/>
    <w:rsid w:val="00792ABB"/>
    <w:rsid w:val="00792F11"/>
    <w:rsid w:val="00793573"/>
    <w:rsid w:val="00793CBB"/>
    <w:rsid w:val="00794486"/>
    <w:rsid w:val="007973E3"/>
    <w:rsid w:val="007A056C"/>
    <w:rsid w:val="007A0A1D"/>
    <w:rsid w:val="007A0B2F"/>
    <w:rsid w:val="007A1761"/>
    <w:rsid w:val="007A1C70"/>
    <w:rsid w:val="007A2163"/>
    <w:rsid w:val="007A355F"/>
    <w:rsid w:val="007A3A9A"/>
    <w:rsid w:val="007A4207"/>
    <w:rsid w:val="007A486A"/>
    <w:rsid w:val="007A4CF2"/>
    <w:rsid w:val="007A53A3"/>
    <w:rsid w:val="007A54BA"/>
    <w:rsid w:val="007A57EB"/>
    <w:rsid w:val="007A57F9"/>
    <w:rsid w:val="007A65A1"/>
    <w:rsid w:val="007A779C"/>
    <w:rsid w:val="007B19DC"/>
    <w:rsid w:val="007B1DEE"/>
    <w:rsid w:val="007B1E6E"/>
    <w:rsid w:val="007B28DD"/>
    <w:rsid w:val="007B2CB9"/>
    <w:rsid w:val="007B334F"/>
    <w:rsid w:val="007B34A2"/>
    <w:rsid w:val="007B3D4E"/>
    <w:rsid w:val="007B3E46"/>
    <w:rsid w:val="007B4597"/>
    <w:rsid w:val="007B4CCF"/>
    <w:rsid w:val="007B528C"/>
    <w:rsid w:val="007B5595"/>
    <w:rsid w:val="007B5A02"/>
    <w:rsid w:val="007B67B0"/>
    <w:rsid w:val="007C0671"/>
    <w:rsid w:val="007C06B2"/>
    <w:rsid w:val="007C1448"/>
    <w:rsid w:val="007C32E0"/>
    <w:rsid w:val="007C3FB4"/>
    <w:rsid w:val="007C4557"/>
    <w:rsid w:val="007C4F31"/>
    <w:rsid w:val="007C55F9"/>
    <w:rsid w:val="007C65AE"/>
    <w:rsid w:val="007C660B"/>
    <w:rsid w:val="007C6C8B"/>
    <w:rsid w:val="007C75E6"/>
    <w:rsid w:val="007C79CD"/>
    <w:rsid w:val="007D0DE3"/>
    <w:rsid w:val="007D0E22"/>
    <w:rsid w:val="007D2713"/>
    <w:rsid w:val="007D399A"/>
    <w:rsid w:val="007D4084"/>
    <w:rsid w:val="007D4487"/>
    <w:rsid w:val="007D45A3"/>
    <w:rsid w:val="007D513F"/>
    <w:rsid w:val="007D715D"/>
    <w:rsid w:val="007D78F6"/>
    <w:rsid w:val="007E1170"/>
    <w:rsid w:val="007E2C58"/>
    <w:rsid w:val="007E2E8C"/>
    <w:rsid w:val="007E62CF"/>
    <w:rsid w:val="007E6331"/>
    <w:rsid w:val="007E649B"/>
    <w:rsid w:val="007E785C"/>
    <w:rsid w:val="007E7EDF"/>
    <w:rsid w:val="007F00E2"/>
    <w:rsid w:val="007F2465"/>
    <w:rsid w:val="007F2F18"/>
    <w:rsid w:val="007F2FC6"/>
    <w:rsid w:val="007F3476"/>
    <w:rsid w:val="007F3659"/>
    <w:rsid w:val="007F3984"/>
    <w:rsid w:val="007F40DA"/>
    <w:rsid w:val="007F4642"/>
    <w:rsid w:val="007F4B56"/>
    <w:rsid w:val="007F57FD"/>
    <w:rsid w:val="007F5879"/>
    <w:rsid w:val="007F59F7"/>
    <w:rsid w:val="007F6608"/>
    <w:rsid w:val="007F68C4"/>
    <w:rsid w:val="008001F2"/>
    <w:rsid w:val="008002B2"/>
    <w:rsid w:val="00800316"/>
    <w:rsid w:val="008025A9"/>
    <w:rsid w:val="00804355"/>
    <w:rsid w:val="008046D2"/>
    <w:rsid w:val="00805798"/>
    <w:rsid w:val="00807F40"/>
    <w:rsid w:val="008108C7"/>
    <w:rsid w:val="008115E6"/>
    <w:rsid w:val="00812287"/>
    <w:rsid w:val="00812ED0"/>
    <w:rsid w:val="00813F5A"/>
    <w:rsid w:val="008145E8"/>
    <w:rsid w:val="00814F57"/>
    <w:rsid w:val="00815E5D"/>
    <w:rsid w:val="00817C48"/>
    <w:rsid w:val="008200D1"/>
    <w:rsid w:val="00820461"/>
    <w:rsid w:val="00820960"/>
    <w:rsid w:val="008213D8"/>
    <w:rsid w:val="008214B4"/>
    <w:rsid w:val="00822226"/>
    <w:rsid w:val="00823292"/>
    <w:rsid w:val="00823923"/>
    <w:rsid w:val="00823C16"/>
    <w:rsid w:val="0082430C"/>
    <w:rsid w:val="00824E3F"/>
    <w:rsid w:val="00826B02"/>
    <w:rsid w:val="00830AE5"/>
    <w:rsid w:val="00831E96"/>
    <w:rsid w:val="00832511"/>
    <w:rsid w:val="00832640"/>
    <w:rsid w:val="008327E0"/>
    <w:rsid w:val="0083285B"/>
    <w:rsid w:val="008330B9"/>
    <w:rsid w:val="00833853"/>
    <w:rsid w:val="00833F27"/>
    <w:rsid w:val="0083439B"/>
    <w:rsid w:val="00834637"/>
    <w:rsid w:val="00834BE3"/>
    <w:rsid w:val="008364B1"/>
    <w:rsid w:val="008366AC"/>
    <w:rsid w:val="00837259"/>
    <w:rsid w:val="008376AA"/>
    <w:rsid w:val="00840966"/>
    <w:rsid w:val="00841623"/>
    <w:rsid w:val="00841D77"/>
    <w:rsid w:val="008422D8"/>
    <w:rsid w:val="00844E84"/>
    <w:rsid w:val="00844F67"/>
    <w:rsid w:val="0084588E"/>
    <w:rsid w:val="00845A72"/>
    <w:rsid w:val="00846B6E"/>
    <w:rsid w:val="00847289"/>
    <w:rsid w:val="00847AC9"/>
    <w:rsid w:val="008516EE"/>
    <w:rsid w:val="00851EF6"/>
    <w:rsid w:val="0085233D"/>
    <w:rsid w:val="0085240D"/>
    <w:rsid w:val="00854170"/>
    <w:rsid w:val="00854F88"/>
    <w:rsid w:val="00856931"/>
    <w:rsid w:val="00857B25"/>
    <w:rsid w:val="00857D12"/>
    <w:rsid w:val="00860C3F"/>
    <w:rsid w:val="00861199"/>
    <w:rsid w:val="008639C6"/>
    <w:rsid w:val="00864784"/>
    <w:rsid w:val="00864F52"/>
    <w:rsid w:val="008654C7"/>
    <w:rsid w:val="00866D58"/>
    <w:rsid w:val="00870829"/>
    <w:rsid w:val="008710D0"/>
    <w:rsid w:val="008712EA"/>
    <w:rsid w:val="0087319D"/>
    <w:rsid w:val="00873524"/>
    <w:rsid w:val="00874A03"/>
    <w:rsid w:val="00875025"/>
    <w:rsid w:val="00876263"/>
    <w:rsid w:val="0087628D"/>
    <w:rsid w:val="00876E4B"/>
    <w:rsid w:val="008773A6"/>
    <w:rsid w:val="00877603"/>
    <w:rsid w:val="008805F0"/>
    <w:rsid w:val="008809C7"/>
    <w:rsid w:val="00882712"/>
    <w:rsid w:val="00883007"/>
    <w:rsid w:val="00883440"/>
    <w:rsid w:val="0088380B"/>
    <w:rsid w:val="00884D19"/>
    <w:rsid w:val="00885B19"/>
    <w:rsid w:val="00886C8D"/>
    <w:rsid w:val="00890256"/>
    <w:rsid w:val="00893557"/>
    <w:rsid w:val="00894464"/>
    <w:rsid w:val="008944E1"/>
    <w:rsid w:val="0089613E"/>
    <w:rsid w:val="008971E6"/>
    <w:rsid w:val="008A0330"/>
    <w:rsid w:val="008A0523"/>
    <w:rsid w:val="008A193D"/>
    <w:rsid w:val="008A1C9F"/>
    <w:rsid w:val="008A217F"/>
    <w:rsid w:val="008A2E95"/>
    <w:rsid w:val="008A4A30"/>
    <w:rsid w:val="008A4EA4"/>
    <w:rsid w:val="008A6030"/>
    <w:rsid w:val="008A6DCB"/>
    <w:rsid w:val="008A7E6F"/>
    <w:rsid w:val="008B0383"/>
    <w:rsid w:val="008B17E9"/>
    <w:rsid w:val="008B28D2"/>
    <w:rsid w:val="008B2D99"/>
    <w:rsid w:val="008B33F0"/>
    <w:rsid w:val="008B384A"/>
    <w:rsid w:val="008B3AB0"/>
    <w:rsid w:val="008B513D"/>
    <w:rsid w:val="008B7B76"/>
    <w:rsid w:val="008B7C15"/>
    <w:rsid w:val="008C13D2"/>
    <w:rsid w:val="008C1DBE"/>
    <w:rsid w:val="008C2394"/>
    <w:rsid w:val="008C2E13"/>
    <w:rsid w:val="008C3BB1"/>
    <w:rsid w:val="008C40E2"/>
    <w:rsid w:val="008C466C"/>
    <w:rsid w:val="008C5036"/>
    <w:rsid w:val="008C5414"/>
    <w:rsid w:val="008C632D"/>
    <w:rsid w:val="008C635A"/>
    <w:rsid w:val="008C6A04"/>
    <w:rsid w:val="008C6AEE"/>
    <w:rsid w:val="008C6F96"/>
    <w:rsid w:val="008D0DF2"/>
    <w:rsid w:val="008D1F89"/>
    <w:rsid w:val="008D2697"/>
    <w:rsid w:val="008D29F2"/>
    <w:rsid w:val="008D2CF1"/>
    <w:rsid w:val="008D4DA0"/>
    <w:rsid w:val="008D5869"/>
    <w:rsid w:val="008D5E06"/>
    <w:rsid w:val="008E110F"/>
    <w:rsid w:val="008E237B"/>
    <w:rsid w:val="008E2648"/>
    <w:rsid w:val="008E34CB"/>
    <w:rsid w:val="008E364A"/>
    <w:rsid w:val="008E3E87"/>
    <w:rsid w:val="008E65EE"/>
    <w:rsid w:val="008E6ED6"/>
    <w:rsid w:val="008E7B5B"/>
    <w:rsid w:val="008E7B7F"/>
    <w:rsid w:val="008F0BD1"/>
    <w:rsid w:val="008F13F5"/>
    <w:rsid w:val="008F2D0A"/>
    <w:rsid w:val="008F2E12"/>
    <w:rsid w:val="008F3254"/>
    <w:rsid w:val="008F335E"/>
    <w:rsid w:val="008F4C74"/>
    <w:rsid w:val="008F511E"/>
    <w:rsid w:val="008F562E"/>
    <w:rsid w:val="008F593D"/>
    <w:rsid w:val="008F59AC"/>
    <w:rsid w:val="008F5A4E"/>
    <w:rsid w:val="008F67FA"/>
    <w:rsid w:val="008F69E3"/>
    <w:rsid w:val="008F747A"/>
    <w:rsid w:val="008F7E79"/>
    <w:rsid w:val="00900159"/>
    <w:rsid w:val="0090093E"/>
    <w:rsid w:val="00900D7C"/>
    <w:rsid w:val="00900DB2"/>
    <w:rsid w:val="0090123E"/>
    <w:rsid w:val="00901CE8"/>
    <w:rsid w:val="009022EC"/>
    <w:rsid w:val="00902B5B"/>
    <w:rsid w:val="00902F5C"/>
    <w:rsid w:val="00903462"/>
    <w:rsid w:val="009035ED"/>
    <w:rsid w:val="00904362"/>
    <w:rsid w:val="00906BF7"/>
    <w:rsid w:val="00906D3F"/>
    <w:rsid w:val="009072A7"/>
    <w:rsid w:val="00910728"/>
    <w:rsid w:val="0091101B"/>
    <w:rsid w:val="00911BC4"/>
    <w:rsid w:val="00912889"/>
    <w:rsid w:val="00913440"/>
    <w:rsid w:val="00913B57"/>
    <w:rsid w:val="00914A35"/>
    <w:rsid w:val="00914C5D"/>
    <w:rsid w:val="00915C2B"/>
    <w:rsid w:val="00916889"/>
    <w:rsid w:val="00916FAC"/>
    <w:rsid w:val="00917F79"/>
    <w:rsid w:val="00920763"/>
    <w:rsid w:val="0092227A"/>
    <w:rsid w:val="009236FD"/>
    <w:rsid w:val="00923995"/>
    <w:rsid w:val="0092401D"/>
    <w:rsid w:val="00924468"/>
    <w:rsid w:val="0092453C"/>
    <w:rsid w:val="0092488A"/>
    <w:rsid w:val="0092490E"/>
    <w:rsid w:val="00925302"/>
    <w:rsid w:val="0092555F"/>
    <w:rsid w:val="0092585E"/>
    <w:rsid w:val="009262B8"/>
    <w:rsid w:val="00927A40"/>
    <w:rsid w:val="00927D3F"/>
    <w:rsid w:val="009301C7"/>
    <w:rsid w:val="00930463"/>
    <w:rsid w:val="00930609"/>
    <w:rsid w:val="0093203E"/>
    <w:rsid w:val="00932E88"/>
    <w:rsid w:val="00933C32"/>
    <w:rsid w:val="00934B6B"/>
    <w:rsid w:val="0093616E"/>
    <w:rsid w:val="00941F21"/>
    <w:rsid w:val="00943B74"/>
    <w:rsid w:val="0094422E"/>
    <w:rsid w:val="00944BCA"/>
    <w:rsid w:val="00945652"/>
    <w:rsid w:val="00945DFE"/>
    <w:rsid w:val="00946738"/>
    <w:rsid w:val="00947961"/>
    <w:rsid w:val="009501B3"/>
    <w:rsid w:val="009504BF"/>
    <w:rsid w:val="00950737"/>
    <w:rsid w:val="00950CA1"/>
    <w:rsid w:val="009522A4"/>
    <w:rsid w:val="00952AA2"/>
    <w:rsid w:val="00953EA9"/>
    <w:rsid w:val="009550A4"/>
    <w:rsid w:val="0095555D"/>
    <w:rsid w:val="009556DF"/>
    <w:rsid w:val="00955A90"/>
    <w:rsid w:val="00955F0A"/>
    <w:rsid w:val="009565CE"/>
    <w:rsid w:val="009566D5"/>
    <w:rsid w:val="00956DA1"/>
    <w:rsid w:val="00957841"/>
    <w:rsid w:val="00957D2B"/>
    <w:rsid w:val="00960F1F"/>
    <w:rsid w:val="00961C49"/>
    <w:rsid w:val="00961F40"/>
    <w:rsid w:val="00962014"/>
    <w:rsid w:val="00962173"/>
    <w:rsid w:val="00962A55"/>
    <w:rsid w:val="00962C9E"/>
    <w:rsid w:val="00964F69"/>
    <w:rsid w:val="009660C2"/>
    <w:rsid w:val="0096635A"/>
    <w:rsid w:val="009671AD"/>
    <w:rsid w:val="00967630"/>
    <w:rsid w:val="00967B05"/>
    <w:rsid w:val="00971BD6"/>
    <w:rsid w:val="00971D76"/>
    <w:rsid w:val="0097221E"/>
    <w:rsid w:val="00973E6D"/>
    <w:rsid w:val="00975C2D"/>
    <w:rsid w:val="009776BF"/>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78D"/>
    <w:rsid w:val="00986ED3"/>
    <w:rsid w:val="00987D49"/>
    <w:rsid w:val="00987D56"/>
    <w:rsid w:val="009926C2"/>
    <w:rsid w:val="00992B90"/>
    <w:rsid w:val="00994837"/>
    <w:rsid w:val="00995056"/>
    <w:rsid w:val="0099554E"/>
    <w:rsid w:val="00995814"/>
    <w:rsid w:val="00996511"/>
    <w:rsid w:val="0099662C"/>
    <w:rsid w:val="009968F0"/>
    <w:rsid w:val="00996E0C"/>
    <w:rsid w:val="00997B90"/>
    <w:rsid w:val="009A1836"/>
    <w:rsid w:val="009A1A19"/>
    <w:rsid w:val="009A1A66"/>
    <w:rsid w:val="009A3338"/>
    <w:rsid w:val="009A3C02"/>
    <w:rsid w:val="009A4061"/>
    <w:rsid w:val="009A4FCF"/>
    <w:rsid w:val="009B0254"/>
    <w:rsid w:val="009B0F26"/>
    <w:rsid w:val="009B1E69"/>
    <w:rsid w:val="009B22EA"/>
    <w:rsid w:val="009B3169"/>
    <w:rsid w:val="009B403A"/>
    <w:rsid w:val="009B4F46"/>
    <w:rsid w:val="009B51E5"/>
    <w:rsid w:val="009B5334"/>
    <w:rsid w:val="009B5A1F"/>
    <w:rsid w:val="009B6D5E"/>
    <w:rsid w:val="009B6DE5"/>
    <w:rsid w:val="009C0E2D"/>
    <w:rsid w:val="009C1A28"/>
    <w:rsid w:val="009C3699"/>
    <w:rsid w:val="009C398C"/>
    <w:rsid w:val="009C49DE"/>
    <w:rsid w:val="009C58EA"/>
    <w:rsid w:val="009C608F"/>
    <w:rsid w:val="009C643B"/>
    <w:rsid w:val="009C66DB"/>
    <w:rsid w:val="009C6C0E"/>
    <w:rsid w:val="009C79F3"/>
    <w:rsid w:val="009C7DDD"/>
    <w:rsid w:val="009D00A0"/>
    <w:rsid w:val="009D04DE"/>
    <w:rsid w:val="009D0653"/>
    <w:rsid w:val="009D4D9B"/>
    <w:rsid w:val="009D6CA3"/>
    <w:rsid w:val="009D7962"/>
    <w:rsid w:val="009D7A40"/>
    <w:rsid w:val="009E012D"/>
    <w:rsid w:val="009E168F"/>
    <w:rsid w:val="009E1F4A"/>
    <w:rsid w:val="009E2028"/>
    <w:rsid w:val="009E215D"/>
    <w:rsid w:val="009E336D"/>
    <w:rsid w:val="009E38F6"/>
    <w:rsid w:val="009E4802"/>
    <w:rsid w:val="009E5F1F"/>
    <w:rsid w:val="009E77D6"/>
    <w:rsid w:val="009E7FEC"/>
    <w:rsid w:val="009F027F"/>
    <w:rsid w:val="009F0530"/>
    <w:rsid w:val="009F06AF"/>
    <w:rsid w:val="009F07B3"/>
    <w:rsid w:val="009F18CE"/>
    <w:rsid w:val="009F26B6"/>
    <w:rsid w:val="009F3022"/>
    <w:rsid w:val="009F3C3A"/>
    <w:rsid w:val="009F6DCF"/>
    <w:rsid w:val="009F7E89"/>
    <w:rsid w:val="00A013CD"/>
    <w:rsid w:val="00A0275A"/>
    <w:rsid w:val="00A02982"/>
    <w:rsid w:val="00A031F7"/>
    <w:rsid w:val="00A03403"/>
    <w:rsid w:val="00A047D7"/>
    <w:rsid w:val="00A05655"/>
    <w:rsid w:val="00A068AA"/>
    <w:rsid w:val="00A06BA3"/>
    <w:rsid w:val="00A07866"/>
    <w:rsid w:val="00A10284"/>
    <w:rsid w:val="00A10502"/>
    <w:rsid w:val="00A1205D"/>
    <w:rsid w:val="00A12D7B"/>
    <w:rsid w:val="00A1537C"/>
    <w:rsid w:val="00A15A94"/>
    <w:rsid w:val="00A167BA"/>
    <w:rsid w:val="00A16B01"/>
    <w:rsid w:val="00A179AC"/>
    <w:rsid w:val="00A23291"/>
    <w:rsid w:val="00A23366"/>
    <w:rsid w:val="00A234A6"/>
    <w:rsid w:val="00A234FC"/>
    <w:rsid w:val="00A24D49"/>
    <w:rsid w:val="00A24F07"/>
    <w:rsid w:val="00A25E02"/>
    <w:rsid w:val="00A266BB"/>
    <w:rsid w:val="00A26D92"/>
    <w:rsid w:val="00A272D2"/>
    <w:rsid w:val="00A27716"/>
    <w:rsid w:val="00A27B2C"/>
    <w:rsid w:val="00A306B3"/>
    <w:rsid w:val="00A307FF"/>
    <w:rsid w:val="00A30AD4"/>
    <w:rsid w:val="00A31701"/>
    <w:rsid w:val="00A31AFA"/>
    <w:rsid w:val="00A31BCB"/>
    <w:rsid w:val="00A31E1A"/>
    <w:rsid w:val="00A32E1C"/>
    <w:rsid w:val="00A33D63"/>
    <w:rsid w:val="00A342FB"/>
    <w:rsid w:val="00A34E33"/>
    <w:rsid w:val="00A35082"/>
    <w:rsid w:val="00A356D7"/>
    <w:rsid w:val="00A35966"/>
    <w:rsid w:val="00A364D5"/>
    <w:rsid w:val="00A373AB"/>
    <w:rsid w:val="00A37C6B"/>
    <w:rsid w:val="00A40281"/>
    <w:rsid w:val="00A42DBA"/>
    <w:rsid w:val="00A442AB"/>
    <w:rsid w:val="00A442B5"/>
    <w:rsid w:val="00A44907"/>
    <w:rsid w:val="00A44A7F"/>
    <w:rsid w:val="00A44F52"/>
    <w:rsid w:val="00A4500D"/>
    <w:rsid w:val="00A45DAC"/>
    <w:rsid w:val="00A464FB"/>
    <w:rsid w:val="00A46CAC"/>
    <w:rsid w:val="00A51793"/>
    <w:rsid w:val="00A52C5B"/>
    <w:rsid w:val="00A52F9B"/>
    <w:rsid w:val="00A532B1"/>
    <w:rsid w:val="00A534C3"/>
    <w:rsid w:val="00A55986"/>
    <w:rsid w:val="00A576DF"/>
    <w:rsid w:val="00A624C0"/>
    <w:rsid w:val="00A6299F"/>
    <w:rsid w:val="00A62F4C"/>
    <w:rsid w:val="00A645D8"/>
    <w:rsid w:val="00A658D3"/>
    <w:rsid w:val="00A65FF9"/>
    <w:rsid w:val="00A66013"/>
    <w:rsid w:val="00A6670C"/>
    <w:rsid w:val="00A66EB4"/>
    <w:rsid w:val="00A677AB"/>
    <w:rsid w:val="00A67F35"/>
    <w:rsid w:val="00A70D0B"/>
    <w:rsid w:val="00A73920"/>
    <w:rsid w:val="00A73F9F"/>
    <w:rsid w:val="00A74A04"/>
    <w:rsid w:val="00A74D1F"/>
    <w:rsid w:val="00A74E60"/>
    <w:rsid w:val="00A74ED3"/>
    <w:rsid w:val="00A75DC9"/>
    <w:rsid w:val="00A75EF6"/>
    <w:rsid w:val="00A770D2"/>
    <w:rsid w:val="00A8193B"/>
    <w:rsid w:val="00A82532"/>
    <w:rsid w:val="00A8285B"/>
    <w:rsid w:val="00A847F5"/>
    <w:rsid w:val="00A84AAF"/>
    <w:rsid w:val="00A84B0E"/>
    <w:rsid w:val="00A850DD"/>
    <w:rsid w:val="00A851BE"/>
    <w:rsid w:val="00A85C75"/>
    <w:rsid w:val="00A86F8E"/>
    <w:rsid w:val="00A90F86"/>
    <w:rsid w:val="00A921B6"/>
    <w:rsid w:val="00A923C4"/>
    <w:rsid w:val="00A92C3F"/>
    <w:rsid w:val="00A92D87"/>
    <w:rsid w:val="00A9337D"/>
    <w:rsid w:val="00A93484"/>
    <w:rsid w:val="00A952F1"/>
    <w:rsid w:val="00A95368"/>
    <w:rsid w:val="00A961EC"/>
    <w:rsid w:val="00A97778"/>
    <w:rsid w:val="00A979B2"/>
    <w:rsid w:val="00AA001F"/>
    <w:rsid w:val="00AA033C"/>
    <w:rsid w:val="00AA0385"/>
    <w:rsid w:val="00AA0649"/>
    <w:rsid w:val="00AA0707"/>
    <w:rsid w:val="00AA152E"/>
    <w:rsid w:val="00AA1F86"/>
    <w:rsid w:val="00AA21F8"/>
    <w:rsid w:val="00AA3BE7"/>
    <w:rsid w:val="00AA49E7"/>
    <w:rsid w:val="00AA5A1E"/>
    <w:rsid w:val="00AA6300"/>
    <w:rsid w:val="00AA70F0"/>
    <w:rsid w:val="00AB0F48"/>
    <w:rsid w:val="00AB13CB"/>
    <w:rsid w:val="00AB17E2"/>
    <w:rsid w:val="00AB2F8F"/>
    <w:rsid w:val="00AB39F6"/>
    <w:rsid w:val="00AB49AD"/>
    <w:rsid w:val="00AB560D"/>
    <w:rsid w:val="00AB5BA7"/>
    <w:rsid w:val="00AB7639"/>
    <w:rsid w:val="00AC068A"/>
    <w:rsid w:val="00AC20C3"/>
    <w:rsid w:val="00AC25EC"/>
    <w:rsid w:val="00AC28EF"/>
    <w:rsid w:val="00AC2F53"/>
    <w:rsid w:val="00AC31CD"/>
    <w:rsid w:val="00AC4296"/>
    <w:rsid w:val="00AC457A"/>
    <w:rsid w:val="00AC52F5"/>
    <w:rsid w:val="00AD0578"/>
    <w:rsid w:val="00AD0BC7"/>
    <w:rsid w:val="00AD0D20"/>
    <w:rsid w:val="00AD1015"/>
    <w:rsid w:val="00AD12B8"/>
    <w:rsid w:val="00AD1FD7"/>
    <w:rsid w:val="00AD20E1"/>
    <w:rsid w:val="00AD37F4"/>
    <w:rsid w:val="00AD5056"/>
    <w:rsid w:val="00AD5344"/>
    <w:rsid w:val="00AD5969"/>
    <w:rsid w:val="00AD5DFE"/>
    <w:rsid w:val="00AD7068"/>
    <w:rsid w:val="00AE2177"/>
    <w:rsid w:val="00AE37B4"/>
    <w:rsid w:val="00AE453C"/>
    <w:rsid w:val="00AE4783"/>
    <w:rsid w:val="00AE4A0D"/>
    <w:rsid w:val="00AE5B76"/>
    <w:rsid w:val="00AE5D4A"/>
    <w:rsid w:val="00AE696A"/>
    <w:rsid w:val="00AE7119"/>
    <w:rsid w:val="00AE7D1B"/>
    <w:rsid w:val="00AF0C5D"/>
    <w:rsid w:val="00AF20D8"/>
    <w:rsid w:val="00AF3212"/>
    <w:rsid w:val="00AF35F9"/>
    <w:rsid w:val="00AF443B"/>
    <w:rsid w:val="00AF551D"/>
    <w:rsid w:val="00AF5FA0"/>
    <w:rsid w:val="00AF627F"/>
    <w:rsid w:val="00AF6593"/>
    <w:rsid w:val="00AF7361"/>
    <w:rsid w:val="00AF75E4"/>
    <w:rsid w:val="00B00B6E"/>
    <w:rsid w:val="00B00D1A"/>
    <w:rsid w:val="00B0130E"/>
    <w:rsid w:val="00B01814"/>
    <w:rsid w:val="00B03633"/>
    <w:rsid w:val="00B03886"/>
    <w:rsid w:val="00B04C7E"/>
    <w:rsid w:val="00B05016"/>
    <w:rsid w:val="00B062FF"/>
    <w:rsid w:val="00B068F8"/>
    <w:rsid w:val="00B06BE9"/>
    <w:rsid w:val="00B07334"/>
    <w:rsid w:val="00B07369"/>
    <w:rsid w:val="00B100F1"/>
    <w:rsid w:val="00B10DDC"/>
    <w:rsid w:val="00B11B3D"/>
    <w:rsid w:val="00B12DB4"/>
    <w:rsid w:val="00B13217"/>
    <w:rsid w:val="00B135A7"/>
    <w:rsid w:val="00B13ADB"/>
    <w:rsid w:val="00B15A3B"/>
    <w:rsid w:val="00B17410"/>
    <w:rsid w:val="00B20311"/>
    <w:rsid w:val="00B21711"/>
    <w:rsid w:val="00B21DB4"/>
    <w:rsid w:val="00B2347D"/>
    <w:rsid w:val="00B24092"/>
    <w:rsid w:val="00B244C7"/>
    <w:rsid w:val="00B24913"/>
    <w:rsid w:val="00B25C46"/>
    <w:rsid w:val="00B25D4C"/>
    <w:rsid w:val="00B26778"/>
    <w:rsid w:val="00B31279"/>
    <w:rsid w:val="00B31640"/>
    <w:rsid w:val="00B316E8"/>
    <w:rsid w:val="00B31B51"/>
    <w:rsid w:val="00B3313D"/>
    <w:rsid w:val="00B33782"/>
    <w:rsid w:val="00B34592"/>
    <w:rsid w:val="00B34E04"/>
    <w:rsid w:val="00B35B6C"/>
    <w:rsid w:val="00B35D46"/>
    <w:rsid w:val="00B36212"/>
    <w:rsid w:val="00B36BEB"/>
    <w:rsid w:val="00B3716E"/>
    <w:rsid w:val="00B4018A"/>
    <w:rsid w:val="00B40647"/>
    <w:rsid w:val="00B41553"/>
    <w:rsid w:val="00B42049"/>
    <w:rsid w:val="00B421D7"/>
    <w:rsid w:val="00B43690"/>
    <w:rsid w:val="00B447B2"/>
    <w:rsid w:val="00B45232"/>
    <w:rsid w:val="00B45ACB"/>
    <w:rsid w:val="00B45EFB"/>
    <w:rsid w:val="00B46B19"/>
    <w:rsid w:val="00B47E09"/>
    <w:rsid w:val="00B505A8"/>
    <w:rsid w:val="00B50B52"/>
    <w:rsid w:val="00B52C84"/>
    <w:rsid w:val="00B52D7F"/>
    <w:rsid w:val="00B533E1"/>
    <w:rsid w:val="00B53719"/>
    <w:rsid w:val="00B537CF"/>
    <w:rsid w:val="00B539CA"/>
    <w:rsid w:val="00B53C6D"/>
    <w:rsid w:val="00B544C5"/>
    <w:rsid w:val="00B544E0"/>
    <w:rsid w:val="00B54960"/>
    <w:rsid w:val="00B54B46"/>
    <w:rsid w:val="00B54E69"/>
    <w:rsid w:val="00B54EBA"/>
    <w:rsid w:val="00B56DBE"/>
    <w:rsid w:val="00B57E06"/>
    <w:rsid w:val="00B60AA2"/>
    <w:rsid w:val="00B61318"/>
    <w:rsid w:val="00B617D8"/>
    <w:rsid w:val="00B624AE"/>
    <w:rsid w:val="00B63AAF"/>
    <w:rsid w:val="00B64751"/>
    <w:rsid w:val="00B65297"/>
    <w:rsid w:val="00B652E3"/>
    <w:rsid w:val="00B668EF"/>
    <w:rsid w:val="00B66AF5"/>
    <w:rsid w:val="00B700DC"/>
    <w:rsid w:val="00B7028D"/>
    <w:rsid w:val="00B705E0"/>
    <w:rsid w:val="00B71DC8"/>
    <w:rsid w:val="00B7206B"/>
    <w:rsid w:val="00B74FC0"/>
    <w:rsid w:val="00B75634"/>
    <w:rsid w:val="00B7662D"/>
    <w:rsid w:val="00B76BC3"/>
    <w:rsid w:val="00B77053"/>
    <w:rsid w:val="00B7710D"/>
    <w:rsid w:val="00B8093E"/>
    <w:rsid w:val="00B8279F"/>
    <w:rsid w:val="00B8352A"/>
    <w:rsid w:val="00B83F60"/>
    <w:rsid w:val="00B84054"/>
    <w:rsid w:val="00B85B9B"/>
    <w:rsid w:val="00B85E91"/>
    <w:rsid w:val="00B8614C"/>
    <w:rsid w:val="00B86917"/>
    <w:rsid w:val="00B902BB"/>
    <w:rsid w:val="00B90625"/>
    <w:rsid w:val="00B90E8A"/>
    <w:rsid w:val="00B927C3"/>
    <w:rsid w:val="00B927C4"/>
    <w:rsid w:val="00B930EC"/>
    <w:rsid w:val="00B93177"/>
    <w:rsid w:val="00B943EB"/>
    <w:rsid w:val="00B958A1"/>
    <w:rsid w:val="00B95A58"/>
    <w:rsid w:val="00B95E59"/>
    <w:rsid w:val="00B96134"/>
    <w:rsid w:val="00B97189"/>
    <w:rsid w:val="00B97269"/>
    <w:rsid w:val="00BA05FC"/>
    <w:rsid w:val="00BA08C8"/>
    <w:rsid w:val="00BA202F"/>
    <w:rsid w:val="00BA2047"/>
    <w:rsid w:val="00BA227F"/>
    <w:rsid w:val="00BA3403"/>
    <w:rsid w:val="00BA4103"/>
    <w:rsid w:val="00BA5B13"/>
    <w:rsid w:val="00BA5C01"/>
    <w:rsid w:val="00BA67E1"/>
    <w:rsid w:val="00BA74A5"/>
    <w:rsid w:val="00BA783A"/>
    <w:rsid w:val="00BB04B0"/>
    <w:rsid w:val="00BB14AF"/>
    <w:rsid w:val="00BB2801"/>
    <w:rsid w:val="00BB380D"/>
    <w:rsid w:val="00BB3ED3"/>
    <w:rsid w:val="00BB6C16"/>
    <w:rsid w:val="00BB6CE9"/>
    <w:rsid w:val="00BB7F8B"/>
    <w:rsid w:val="00BB7FC2"/>
    <w:rsid w:val="00BC103E"/>
    <w:rsid w:val="00BC1DB4"/>
    <w:rsid w:val="00BC22F5"/>
    <w:rsid w:val="00BC392D"/>
    <w:rsid w:val="00BC4783"/>
    <w:rsid w:val="00BC58CF"/>
    <w:rsid w:val="00BC636C"/>
    <w:rsid w:val="00BC6562"/>
    <w:rsid w:val="00BC6C25"/>
    <w:rsid w:val="00BC6DE3"/>
    <w:rsid w:val="00BD12C4"/>
    <w:rsid w:val="00BD1B1E"/>
    <w:rsid w:val="00BD1D1D"/>
    <w:rsid w:val="00BD2E5A"/>
    <w:rsid w:val="00BD52A3"/>
    <w:rsid w:val="00BD54FD"/>
    <w:rsid w:val="00BD55A1"/>
    <w:rsid w:val="00BD5843"/>
    <w:rsid w:val="00BD656F"/>
    <w:rsid w:val="00BD73B6"/>
    <w:rsid w:val="00BD7A85"/>
    <w:rsid w:val="00BE1757"/>
    <w:rsid w:val="00BE1ABE"/>
    <w:rsid w:val="00BE314D"/>
    <w:rsid w:val="00BE3B63"/>
    <w:rsid w:val="00BE422C"/>
    <w:rsid w:val="00BE5177"/>
    <w:rsid w:val="00BE52EA"/>
    <w:rsid w:val="00BE58A5"/>
    <w:rsid w:val="00BE5B0F"/>
    <w:rsid w:val="00BE7438"/>
    <w:rsid w:val="00BF004E"/>
    <w:rsid w:val="00BF02D1"/>
    <w:rsid w:val="00BF0B50"/>
    <w:rsid w:val="00BF25ED"/>
    <w:rsid w:val="00BF28FB"/>
    <w:rsid w:val="00BF2E13"/>
    <w:rsid w:val="00BF31DA"/>
    <w:rsid w:val="00BF4267"/>
    <w:rsid w:val="00BF4B3F"/>
    <w:rsid w:val="00BF5791"/>
    <w:rsid w:val="00BF6375"/>
    <w:rsid w:val="00BF76E0"/>
    <w:rsid w:val="00BF7DB0"/>
    <w:rsid w:val="00C004EF"/>
    <w:rsid w:val="00C00BC2"/>
    <w:rsid w:val="00C00D73"/>
    <w:rsid w:val="00C010BA"/>
    <w:rsid w:val="00C0223A"/>
    <w:rsid w:val="00C035BF"/>
    <w:rsid w:val="00C04186"/>
    <w:rsid w:val="00C0464C"/>
    <w:rsid w:val="00C0491E"/>
    <w:rsid w:val="00C04F67"/>
    <w:rsid w:val="00C050F4"/>
    <w:rsid w:val="00C0639C"/>
    <w:rsid w:val="00C06ADD"/>
    <w:rsid w:val="00C07968"/>
    <w:rsid w:val="00C07E05"/>
    <w:rsid w:val="00C116D7"/>
    <w:rsid w:val="00C1170A"/>
    <w:rsid w:val="00C1171C"/>
    <w:rsid w:val="00C11C52"/>
    <w:rsid w:val="00C135C3"/>
    <w:rsid w:val="00C14B54"/>
    <w:rsid w:val="00C14CAA"/>
    <w:rsid w:val="00C14DE9"/>
    <w:rsid w:val="00C15805"/>
    <w:rsid w:val="00C1655E"/>
    <w:rsid w:val="00C165A3"/>
    <w:rsid w:val="00C1687A"/>
    <w:rsid w:val="00C16C5F"/>
    <w:rsid w:val="00C1798F"/>
    <w:rsid w:val="00C20B06"/>
    <w:rsid w:val="00C215FB"/>
    <w:rsid w:val="00C21C26"/>
    <w:rsid w:val="00C22C44"/>
    <w:rsid w:val="00C2315A"/>
    <w:rsid w:val="00C23E90"/>
    <w:rsid w:val="00C24173"/>
    <w:rsid w:val="00C2422D"/>
    <w:rsid w:val="00C25424"/>
    <w:rsid w:val="00C25F80"/>
    <w:rsid w:val="00C305A3"/>
    <w:rsid w:val="00C30C59"/>
    <w:rsid w:val="00C32844"/>
    <w:rsid w:val="00C333F6"/>
    <w:rsid w:val="00C33E0C"/>
    <w:rsid w:val="00C34EAB"/>
    <w:rsid w:val="00C362A4"/>
    <w:rsid w:val="00C377F3"/>
    <w:rsid w:val="00C412AC"/>
    <w:rsid w:val="00C41693"/>
    <w:rsid w:val="00C41AFA"/>
    <w:rsid w:val="00C429E7"/>
    <w:rsid w:val="00C43145"/>
    <w:rsid w:val="00C43E03"/>
    <w:rsid w:val="00C448EF"/>
    <w:rsid w:val="00C449F6"/>
    <w:rsid w:val="00C452CA"/>
    <w:rsid w:val="00C469A3"/>
    <w:rsid w:val="00C46B93"/>
    <w:rsid w:val="00C46DA2"/>
    <w:rsid w:val="00C46F3B"/>
    <w:rsid w:val="00C4755C"/>
    <w:rsid w:val="00C51D35"/>
    <w:rsid w:val="00C527D6"/>
    <w:rsid w:val="00C52916"/>
    <w:rsid w:val="00C5313B"/>
    <w:rsid w:val="00C54581"/>
    <w:rsid w:val="00C54773"/>
    <w:rsid w:val="00C5496F"/>
    <w:rsid w:val="00C551F4"/>
    <w:rsid w:val="00C554A3"/>
    <w:rsid w:val="00C55AD1"/>
    <w:rsid w:val="00C55F01"/>
    <w:rsid w:val="00C560A3"/>
    <w:rsid w:val="00C605CF"/>
    <w:rsid w:val="00C6131E"/>
    <w:rsid w:val="00C61B90"/>
    <w:rsid w:val="00C62BAE"/>
    <w:rsid w:val="00C639CB"/>
    <w:rsid w:val="00C64122"/>
    <w:rsid w:val="00C64B7C"/>
    <w:rsid w:val="00C64BFA"/>
    <w:rsid w:val="00C6758E"/>
    <w:rsid w:val="00C67F43"/>
    <w:rsid w:val="00C7381C"/>
    <w:rsid w:val="00C747E8"/>
    <w:rsid w:val="00C7495E"/>
    <w:rsid w:val="00C758A1"/>
    <w:rsid w:val="00C75D7F"/>
    <w:rsid w:val="00C761C0"/>
    <w:rsid w:val="00C765B1"/>
    <w:rsid w:val="00C76A00"/>
    <w:rsid w:val="00C81A94"/>
    <w:rsid w:val="00C829E9"/>
    <w:rsid w:val="00C82D3F"/>
    <w:rsid w:val="00C83445"/>
    <w:rsid w:val="00C835A9"/>
    <w:rsid w:val="00C838CB"/>
    <w:rsid w:val="00C8473D"/>
    <w:rsid w:val="00C849C6"/>
    <w:rsid w:val="00C84AF6"/>
    <w:rsid w:val="00C84BA0"/>
    <w:rsid w:val="00C86FA4"/>
    <w:rsid w:val="00C8759E"/>
    <w:rsid w:val="00C87629"/>
    <w:rsid w:val="00C91700"/>
    <w:rsid w:val="00C91B74"/>
    <w:rsid w:val="00C91BB7"/>
    <w:rsid w:val="00C92273"/>
    <w:rsid w:val="00C93170"/>
    <w:rsid w:val="00C93B4E"/>
    <w:rsid w:val="00C941CF"/>
    <w:rsid w:val="00C957A2"/>
    <w:rsid w:val="00C9672D"/>
    <w:rsid w:val="00C97359"/>
    <w:rsid w:val="00C97E09"/>
    <w:rsid w:val="00C97EEB"/>
    <w:rsid w:val="00CA022F"/>
    <w:rsid w:val="00CA0536"/>
    <w:rsid w:val="00CA098B"/>
    <w:rsid w:val="00CA0A14"/>
    <w:rsid w:val="00CA12BC"/>
    <w:rsid w:val="00CA12E7"/>
    <w:rsid w:val="00CA17AE"/>
    <w:rsid w:val="00CA220C"/>
    <w:rsid w:val="00CA26AA"/>
    <w:rsid w:val="00CA2F57"/>
    <w:rsid w:val="00CA322C"/>
    <w:rsid w:val="00CA37EE"/>
    <w:rsid w:val="00CA48A3"/>
    <w:rsid w:val="00CA5475"/>
    <w:rsid w:val="00CA554E"/>
    <w:rsid w:val="00CA63AD"/>
    <w:rsid w:val="00CA6BE7"/>
    <w:rsid w:val="00CA785A"/>
    <w:rsid w:val="00CA79CC"/>
    <w:rsid w:val="00CB0397"/>
    <w:rsid w:val="00CB11D6"/>
    <w:rsid w:val="00CB1A26"/>
    <w:rsid w:val="00CB32C5"/>
    <w:rsid w:val="00CB3713"/>
    <w:rsid w:val="00CB3778"/>
    <w:rsid w:val="00CB5681"/>
    <w:rsid w:val="00CB5D59"/>
    <w:rsid w:val="00CB660A"/>
    <w:rsid w:val="00CB6D90"/>
    <w:rsid w:val="00CC0CDC"/>
    <w:rsid w:val="00CC0FDD"/>
    <w:rsid w:val="00CC1816"/>
    <w:rsid w:val="00CC1E04"/>
    <w:rsid w:val="00CC2594"/>
    <w:rsid w:val="00CC2BCD"/>
    <w:rsid w:val="00CC2D4D"/>
    <w:rsid w:val="00CC2EA3"/>
    <w:rsid w:val="00CC32E4"/>
    <w:rsid w:val="00CC3A08"/>
    <w:rsid w:val="00CC416A"/>
    <w:rsid w:val="00CC454E"/>
    <w:rsid w:val="00CC462B"/>
    <w:rsid w:val="00CC490D"/>
    <w:rsid w:val="00CC4931"/>
    <w:rsid w:val="00CC4B52"/>
    <w:rsid w:val="00CC4C45"/>
    <w:rsid w:val="00CC5178"/>
    <w:rsid w:val="00CC518D"/>
    <w:rsid w:val="00CC57A7"/>
    <w:rsid w:val="00CC781C"/>
    <w:rsid w:val="00CD0003"/>
    <w:rsid w:val="00CD0425"/>
    <w:rsid w:val="00CD0AA3"/>
    <w:rsid w:val="00CD0C92"/>
    <w:rsid w:val="00CD428A"/>
    <w:rsid w:val="00CD43DB"/>
    <w:rsid w:val="00CD61BF"/>
    <w:rsid w:val="00CD6A8D"/>
    <w:rsid w:val="00CD6CBF"/>
    <w:rsid w:val="00CD7F49"/>
    <w:rsid w:val="00CE09A9"/>
    <w:rsid w:val="00CE135F"/>
    <w:rsid w:val="00CE191F"/>
    <w:rsid w:val="00CE344B"/>
    <w:rsid w:val="00CE3C13"/>
    <w:rsid w:val="00CE3C8E"/>
    <w:rsid w:val="00CE52B7"/>
    <w:rsid w:val="00CE6262"/>
    <w:rsid w:val="00CE62FC"/>
    <w:rsid w:val="00CF02E4"/>
    <w:rsid w:val="00CF0608"/>
    <w:rsid w:val="00CF0614"/>
    <w:rsid w:val="00CF0948"/>
    <w:rsid w:val="00CF0A67"/>
    <w:rsid w:val="00CF0F01"/>
    <w:rsid w:val="00CF27DE"/>
    <w:rsid w:val="00CF3A0A"/>
    <w:rsid w:val="00CF3BF5"/>
    <w:rsid w:val="00CF3FE8"/>
    <w:rsid w:val="00CF5E7B"/>
    <w:rsid w:val="00CF6974"/>
    <w:rsid w:val="00CF6F62"/>
    <w:rsid w:val="00CF77FE"/>
    <w:rsid w:val="00D00487"/>
    <w:rsid w:val="00D00710"/>
    <w:rsid w:val="00D00A16"/>
    <w:rsid w:val="00D00BA5"/>
    <w:rsid w:val="00D00DEC"/>
    <w:rsid w:val="00D01CF1"/>
    <w:rsid w:val="00D02288"/>
    <w:rsid w:val="00D03FAF"/>
    <w:rsid w:val="00D041CA"/>
    <w:rsid w:val="00D04CB1"/>
    <w:rsid w:val="00D0516E"/>
    <w:rsid w:val="00D06178"/>
    <w:rsid w:val="00D06544"/>
    <w:rsid w:val="00D06604"/>
    <w:rsid w:val="00D07636"/>
    <w:rsid w:val="00D07AF8"/>
    <w:rsid w:val="00D07B53"/>
    <w:rsid w:val="00D11923"/>
    <w:rsid w:val="00D11B12"/>
    <w:rsid w:val="00D136BB"/>
    <w:rsid w:val="00D13A26"/>
    <w:rsid w:val="00D14050"/>
    <w:rsid w:val="00D150FC"/>
    <w:rsid w:val="00D16EF3"/>
    <w:rsid w:val="00D200E3"/>
    <w:rsid w:val="00D205EA"/>
    <w:rsid w:val="00D20BD0"/>
    <w:rsid w:val="00D20D4A"/>
    <w:rsid w:val="00D20F95"/>
    <w:rsid w:val="00D2106F"/>
    <w:rsid w:val="00D2136A"/>
    <w:rsid w:val="00D2473E"/>
    <w:rsid w:val="00D2542A"/>
    <w:rsid w:val="00D256AE"/>
    <w:rsid w:val="00D27359"/>
    <w:rsid w:val="00D306A4"/>
    <w:rsid w:val="00D30B0D"/>
    <w:rsid w:val="00D30B22"/>
    <w:rsid w:val="00D31F97"/>
    <w:rsid w:val="00D33E01"/>
    <w:rsid w:val="00D34FE6"/>
    <w:rsid w:val="00D354C8"/>
    <w:rsid w:val="00D35591"/>
    <w:rsid w:val="00D35D22"/>
    <w:rsid w:val="00D35DCC"/>
    <w:rsid w:val="00D35F31"/>
    <w:rsid w:val="00D36317"/>
    <w:rsid w:val="00D3658F"/>
    <w:rsid w:val="00D40575"/>
    <w:rsid w:val="00D40F56"/>
    <w:rsid w:val="00D410F6"/>
    <w:rsid w:val="00D4162B"/>
    <w:rsid w:val="00D41A7D"/>
    <w:rsid w:val="00D43421"/>
    <w:rsid w:val="00D439D7"/>
    <w:rsid w:val="00D43C77"/>
    <w:rsid w:val="00D43F5A"/>
    <w:rsid w:val="00D444A4"/>
    <w:rsid w:val="00D449F8"/>
    <w:rsid w:val="00D45463"/>
    <w:rsid w:val="00D46A53"/>
    <w:rsid w:val="00D478BE"/>
    <w:rsid w:val="00D47991"/>
    <w:rsid w:val="00D50AAD"/>
    <w:rsid w:val="00D51428"/>
    <w:rsid w:val="00D51928"/>
    <w:rsid w:val="00D53D35"/>
    <w:rsid w:val="00D5492C"/>
    <w:rsid w:val="00D54B8F"/>
    <w:rsid w:val="00D54BFC"/>
    <w:rsid w:val="00D55A8A"/>
    <w:rsid w:val="00D565A0"/>
    <w:rsid w:val="00D56856"/>
    <w:rsid w:val="00D56893"/>
    <w:rsid w:val="00D578B1"/>
    <w:rsid w:val="00D57BE4"/>
    <w:rsid w:val="00D60255"/>
    <w:rsid w:val="00D60DE1"/>
    <w:rsid w:val="00D60E2D"/>
    <w:rsid w:val="00D61CE6"/>
    <w:rsid w:val="00D626AC"/>
    <w:rsid w:val="00D636FF"/>
    <w:rsid w:val="00D63ABB"/>
    <w:rsid w:val="00D63ADA"/>
    <w:rsid w:val="00D63B76"/>
    <w:rsid w:val="00D646B5"/>
    <w:rsid w:val="00D64CB5"/>
    <w:rsid w:val="00D64D09"/>
    <w:rsid w:val="00D65DF6"/>
    <w:rsid w:val="00D67031"/>
    <w:rsid w:val="00D672FB"/>
    <w:rsid w:val="00D67508"/>
    <w:rsid w:val="00D67F9F"/>
    <w:rsid w:val="00D7044E"/>
    <w:rsid w:val="00D7076F"/>
    <w:rsid w:val="00D7110C"/>
    <w:rsid w:val="00D71389"/>
    <w:rsid w:val="00D727DF"/>
    <w:rsid w:val="00D72C24"/>
    <w:rsid w:val="00D735BF"/>
    <w:rsid w:val="00D735EB"/>
    <w:rsid w:val="00D7418C"/>
    <w:rsid w:val="00D7639E"/>
    <w:rsid w:val="00D765A0"/>
    <w:rsid w:val="00D76CB7"/>
    <w:rsid w:val="00D77C47"/>
    <w:rsid w:val="00D80699"/>
    <w:rsid w:val="00D80F7B"/>
    <w:rsid w:val="00D81790"/>
    <w:rsid w:val="00D828FA"/>
    <w:rsid w:val="00D848BF"/>
    <w:rsid w:val="00D8557F"/>
    <w:rsid w:val="00D86E61"/>
    <w:rsid w:val="00D87ED3"/>
    <w:rsid w:val="00D9301B"/>
    <w:rsid w:val="00D95840"/>
    <w:rsid w:val="00D97169"/>
    <w:rsid w:val="00DA06F2"/>
    <w:rsid w:val="00DA0FCD"/>
    <w:rsid w:val="00DA1E43"/>
    <w:rsid w:val="00DA2FEC"/>
    <w:rsid w:val="00DA311D"/>
    <w:rsid w:val="00DA345F"/>
    <w:rsid w:val="00DA4AB5"/>
    <w:rsid w:val="00DA57C2"/>
    <w:rsid w:val="00DA7CBD"/>
    <w:rsid w:val="00DB085D"/>
    <w:rsid w:val="00DB1879"/>
    <w:rsid w:val="00DB19E6"/>
    <w:rsid w:val="00DB3273"/>
    <w:rsid w:val="00DB3A2B"/>
    <w:rsid w:val="00DB580B"/>
    <w:rsid w:val="00DB6BE5"/>
    <w:rsid w:val="00DB70FB"/>
    <w:rsid w:val="00DB71B9"/>
    <w:rsid w:val="00DB7235"/>
    <w:rsid w:val="00DB761F"/>
    <w:rsid w:val="00DC1D9B"/>
    <w:rsid w:val="00DC3528"/>
    <w:rsid w:val="00DC3CB0"/>
    <w:rsid w:val="00DC3EBB"/>
    <w:rsid w:val="00DC4F72"/>
    <w:rsid w:val="00DC728D"/>
    <w:rsid w:val="00DC74FD"/>
    <w:rsid w:val="00DD0055"/>
    <w:rsid w:val="00DD0940"/>
    <w:rsid w:val="00DD096E"/>
    <w:rsid w:val="00DD0AB7"/>
    <w:rsid w:val="00DD5577"/>
    <w:rsid w:val="00DD7996"/>
    <w:rsid w:val="00DD7AD8"/>
    <w:rsid w:val="00DE0205"/>
    <w:rsid w:val="00DE042A"/>
    <w:rsid w:val="00DE391E"/>
    <w:rsid w:val="00DE3D38"/>
    <w:rsid w:val="00DE3E26"/>
    <w:rsid w:val="00DE4BAC"/>
    <w:rsid w:val="00DE508C"/>
    <w:rsid w:val="00DE6C31"/>
    <w:rsid w:val="00DE6EEA"/>
    <w:rsid w:val="00DE7725"/>
    <w:rsid w:val="00DF02A7"/>
    <w:rsid w:val="00DF0A86"/>
    <w:rsid w:val="00DF0A88"/>
    <w:rsid w:val="00DF0C72"/>
    <w:rsid w:val="00DF134E"/>
    <w:rsid w:val="00DF1B9C"/>
    <w:rsid w:val="00DF1F55"/>
    <w:rsid w:val="00DF32D6"/>
    <w:rsid w:val="00DF3386"/>
    <w:rsid w:val="00DF354B"/>
    <w:rsid w:val="00DF3CC2"/>
    <w:rsid w:val="00DF437A"/>
    <w:rsid w:val="00DF55BA"/>
    <w:rsid w:val="00DF6258"/>
    <w:rsid w:val="00DF6BB9"/>
    <w:rsid w:val="00E00EFF"/>
    <w:rsid w:val="00E01FBD"/>
    <w:rsid w:val="00E023D8"/>
    <w:rsid w:val="00E02706"/>
    <w:rsid w:val="00E03521"/>
    <w:rsid w:val="00E03AE4"/>
    <w:rsid w:val="00E04007"/>
    <w:rsid w:val="00E053FF"/>
    <w:rsid w:val="00E0558C"/>
    <w:rsid w:val="00E061E9"/>
    <w:rsid w:val="00E06568"/>
    <w:rsid w:val="00E0671B"/>
    <w:rsid w:val="00E100D3"/>
    <w:rsid w:val="00E10B75"/>
    <w:rsid w:val="00E11155"/>
    <w:rsid w:val="00E115CA"/>
    <w:rsid w:val="00E142E9"/>
    <w:rsid w:val="00E14F8A"/>
    <w:rsid w:val="00E15997"/>
    <w:rsid w:val="00E161B2"/>
    <w:rsid w:val="00E1628B"/>
    <w:rsid w:val="00E16941"/>
    <w:rsid w:val="00E17294"/>
    <w:rsid w:val="00E17391"/>
    <w:rsid w:val="00E20303"/>
    <w:rsid w:val="00E20520"/>
    <w:rsid w:val="00E2100D"/>
    <w:rsid w:val="00E216AC"/>
    <w:rsid w:val="00E2226C"/>
    <w:rsid w:val="00E23369"/>
    <w:rsid w:val="00E23523"/>
    <w:rsid w:val="00E2402F"/>
    <w:rsid w:val="00E2451E"/>
    <w:rsid w:val="00E24815"/>
    <w:rsid w:val="00E26ECB"/>
    <w:rsid w:val="00E279A9"/>
    <w:rsid w:val="00E27CC4"/>
    <w:rsid w:val="00E27CD0"/>
    <w:rsid w:val="00E30E42"/>
    <w:rsid w:val="00E31174"/>
    <w:rsid w:val="00E31515"/>
    <w:rsid w:val="00E326E8"/>
    <w:rsid w:val="00E339AA"/>
    <w:rsid w:val="00E341C2"/>
    <w:rsid w:val="00E342FA"/>
    <w:rsid w:val="00E34CDF"/>
    <w:rsid w:val="00E35DA7"/>
    <w:rsid w:val="00E3624D"/>
    <w:rsid w:val="00E36A00"/>
    <w:rsid w:val="00E371AF"/>
    <w:rsid w:val="00E37B45"/>
    <w:rsid w:val="00E37CB9"/>
    <w:rsid w:val="00E37FC2"/>
    <w:rsid w:val="00E42A2F"/>
    <w:rsid w:val="00E42DE5"/>
    <w:rsid w:val="00E460FA"/>
    <w:rsid w:val="00E46597"/>
    <w:rsid w:val="00E46DF7"/>
    <w:rsid w:val="00E4712D"/>
    <w:rsid w:val="00E50E36"/>
    <w:rsid w:val="00E513D9"/>
    <w:rsid w:val="00E54949"/>
    <w:rsid w:val="00E55C3E"/>
    <w:rsid w:val="00E57529"/>
    <w:rsid w:val="00E60C21"/>
    <w:rsid w:val="00E62BB0"/>
    <w:rsid w:val="00E62C24"/>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DDF"/>
    <w:rsid w:val="00E747C0"/>
    <w:rsid w:val="00E7526B"/>
    <w:rsid w:val="00E755FF"/>
    <w:rsid w:val="00E7572E"/>
    <w:rsid w:val="00E76CA4"/>
    <w:rsid w:val="00E77D83"/>
    <w:rsid w:val="00E80C53"/>
    <w:rsid w:val="00E80D84"/>
    <w:rsid w:val="00E8140E"/>
    <w:rsid w:val="00E8149D"/>
    <w:rsid w:val="00E81FDF"/>
    <w:rsid w:val="00E82520"/>
    <w:rsid w:val="00E829E2"/>
    <w:rsid w:val="00E83106"/>
    <w:rsid w:val="00E83410"/>
    <w:rsid w:val="00E8362B"/>
    <w:rsid w:val="00E84018"/>
    <w:rsid w:val="00E849AB"/>
    <w:rsid w:val="00E84BB6"/>
    <w:rsid w:val="00E8594E"/>
    <w:rsid w:val="00E87104"/>
    <w:rsid w:val="00E87F3C"/>
    <w:rsid w:val="00E90D10"/>
    <w:rsid w:val="00E919C7"/>
    <w:rsid w:val="00E91D18"/>
    <w:rsid w:val="00E932D1"/>
    <w:rsid w:val="00E9340E"/>
    <w:rsid w:val="00E935E4"/>
    <w:rsid w:val="00E93775"/>
    <w:rsid w:val="00E94004"/>
    <w:rsid w:val="00E95440"/>
    <w:rsid w:val="00E95521"/>
    <w:rsid w:val="00E95BE5"/>
    <w:rsid w:val="00E96CF7"/>
    <w:rsid w:val="00E979E6"/>
    <w:rsid w:val="00E97A74"/>
    <w:rsid w:val="00EA45BF"/>
    <w:rsid w:val="00EA47D5"/>
    <w:rsid w:val="00EA5076"/>
    <w:rsid w:val="00EA50F1"/>
    <w:rsid w:val="00EA5243"/>
    <w:rsid w:val="00EA6D1F"/>
    <w:rsid w:val="00EA6E98"/>
    <w:rsid w:val="00EA7A27"/>
    <w:rsid w:val="00EB0354"/>
    <w:rsid w:val="00EB086C"/>
    <w:rsid w:val="00EB10CC"/>
    <w:rsid w:val="00EB12B5"/>
    <w:rsid w:val="00EB197C"/>
    <w:rsid w:val="00EB2DF9"/>
    <w:rsid w:val="00EB3AC9"/>
    <w:rsid w:val="00EB5CF0"/>
    <w:rsid w:val="00EB6264"/>
    <w:rsid w:val="00EB63A9"/>
    <w:rsid w:val="00EB7FC2"/>
    <w:rsid w:val="00EC1AF9"/>
    <w:rsid w:val="00EC24E6"/>
    <w:rsid w:val="00EC29EE"/>
    <w:rsid w:val="00EC3BB9"/>
    <w:rsid w:val="00EC4127"/>
    <w:rsid w:val="00EC55C1"/>
    <w:rsid w:val="00EC5E14"/>
    <w:rsid w:val="00ED0D04"/>
    <w:rsid w:val="00ED0D7C"/>
    <w:rsid w:val="00ED16D5"/>
    <w:rsid w:val="00ED1AED"/>
    <w:rsid w:val="00ED36DB"/>
    <w:rsid w:val="00ED371A"/>
    <w:rsid w:val="00ED39DA"/>
    <w:rsid w:val="00ED4274"/>
    <w:rsid w:val="00ED4E35"/>
    <w:rsid w:val="00ED51FF"/>
    <w:rsid w:val="00ED67CD"/>
    <w:rsid w:val="00EE0951"/>
    <w:rsid w:val="00EE1641"/>
    <w:rsid w:val="00EE1E8C"/>
    <w:rsid w:val="00EE3587"/>
    <w:rsid w:val="00EE41EA"/>
    <w:rsid w:val="00EE6506"/>
    <w:rsid w:val="00EE698E"/>
    <w:rsid w:val="00EE7B64"/>
    <w:rsid w:val="00EF078C"/>
    <w:rsid w:val="00EF0D00"/>
    <w:rsid w:val="00EF14A4"/>
    <w:rsid w:val="00EF30F1"/>
    <w:rsid w:val="00EF49B1"/>
    <w:rsid w:val="00EF5947"/>
    <w:rsid w:val="00EF64DE"/>
    <w:rsid w:val="00F004E4"/>
    <w:rsid w:val="00F01F81"/>
    <w:rsid w:val="00F026AC"/>
    <w:rsid w:val="00F027D5"/>
    <w:rsid w:val="00F037AC"/>
    <w:rsid w:val="00F04433"/>
    <w:rsid w:val="00F0668A"/>
    <w:rsid w:val="00F100C8"/>
    <w:rsid w:val="00F104CF"/>
    <w:rsid w:val="00F116D9"/>
    <w:rsid w:val="00F13364"/>
    <w:rsid w:val="00F14CAB"/>
    <w:rsid w:val="00F15AA7"/>
    <w:rsid w:val="00F15B24"/>
    <w:rsid w:val="00F176C4"/>
    <w:rsid w:val="00F17ED8"/>
    <w:rsid w:val="00F20250"/>
    <w:rsid w:val="00F204A5"/>
    <w:rsid w:val="00F21B89"/>
    <w:rsid w:val="00F22313"/>
    <w:rsid w:val="00F22987"/>
    <w:rsid w:val="00F239BA"/>
    <w:rsid w:val="00F245D3"/>
    <w:rsid w:val="00F252A2"/>
    <w:rsid w:val="00F275D6"/>
    <w:rsid w:val="00F27779"/>
    <w:rsid w:val="00F27BC8"/>
    <w:rsid w:val="00F3094D"/>
    <w:rsid w:val="00F30E84"/>
    <w:rsid w:val="00F31484"/>
    <w:rsid w:val="00F316B7"/>
    <w:rsid w:val="00F31E2F"/>
    <w:rsid w:val="00F32AEC"/>
    <w:rsid w:val="00F32CBB"/>
    <w:rsid w:val="00F3304E"/>
    <w:rsid w:val="00F33AB4"/>
    <w:rsid w:val="00F35725"/>
    <w:rsid w:val="00F36F69"/>
    <w:rsid w:val="00F372F3"/>
    <w:rsid w:val="00F3756F"/>
    <w:rsid w:val="00F37C18"/>
    <w:rsid w:val="00F4086C"/>
    <w:rsid w:val="00F41854"/>
    <w:rsid w:val="00F41A62"/>
    <w:rsid w:val="00F41BA7"/>
    <w:rsid w:val="00F41C5A"/>
    <w:rsid w:val="00F41DF4"/>
    <w:rsid w:val="00F41F1D"/>
    <w:rsid w:val="00F42333"/>
    <w:rsid w:val="00F42CBE"/>
    <w:rsid w:val="00F44ED0"/>
    <w:rsid w:val="00F4692D"/>
    <w:rsid w:val="00F46BB9"/>
    <w:rsid w:val="00F47399"/>
    <w:rsid w:val="00F4778B"/>
    <w:rsid w:val="00F503BC"/>
    <w:rsid w:val="00F506F4"/>
    <w:rsid w:val="00F50711"/>
    <w:rsid w:val="00F50A35"/>
    <w:rsid w:val="00F50ACD"/>
    <w:rsid w:val="00F51389"/>
    <w:rsid w:val="00F53A79"/>
    <w:rsid w:val="00F53B39"/>
    <w:rsid w:val="00F53E25"/>
    <w:rsid w:val="00F554F4"/>
    <w:rsid w:val="00F56FC5"/>
    <w:rsid w:val="00F57250"/>
    <w:rsid w:val="00F6152E"/>
    <w:rsid w:val="00F63997"/>
    <w:rsid w:val="00F63BDC"/>
    <w:rsid w:val="00F63D40"/>
    <w:rsid w:val="00F64D28"/>
    <w:rsid w:val="00F64E8C"/>
    <w:rsid w:val="00F65ECF"/>
    <w:rsid w:val="00F66DC9"/>
    <w:rsid w:val="00F70EB6"/>
    <w:rsid w:val="00F71280"/>
    <w:rsid w:val="00F72034"/>
    <w:rsid w:val="00F750B6"/>
    <w:rsid w:val="00F773AD"/>
    <w:rsid w:val="00F776E2"/>
    <w:rsid w:val="00F7779D"/>
    <w:rsid w:val="00F77D49"/>
    <w:rsid w:val="00F77D4D"/>
    <w:rsid w:val="00F80608"/>
    <w:rsid w:val="00F813F1"/>
    <w:rsid w:val="00F81A99"/>
    <w:rsid w:val="00F82B13"/>
    <w:rsid w:val="00F83933"/>
    <w:rsid w:val="00F84AB5"/>
    <w:rsid w:val="00F84E88"/>
    <w:rsid w:val="00F86AA6"/>
    <w:rsid w:val="00F871B0"/>
    <w:rsid w:val="00F87B0B"/>
    <w:rsid w:val="00F87CBA"/>
    <w:rsid w:val="00F907C9"/>
    <w:rsid w:val="00F9092C"/>
    <w:rsid w:val="00F90B30"/>
    <w:rsid w:val="00F912BB"/>
    <w:rsid w:val="00F91C93"/>
    <w:rsid w:val="00F91FC0"/>
    <w:rsid w:val="00F923D4"/>
    <w:rsid w:val="00F9273C"/>
    <w:rsid w:val="00F92AE0"/>
    <w:rsid w:val="00F94116"/>
    <w:rsid w:val="00F94194"/>
    <w:rsid w:val="00F95419"/>
    <w:rsid w:val="00F95B16"/>
    <w:rsid w:val="00F9625D"/>
    <w:rsid w:val="00F96495"/>
    <w:rsid w:val="00F96EA6"/>
    <w:rsid w:val="00F975FD"/>
    <w:rsid w:val="00F97BC1"/>
    <w:rsid w:val="00FA0798"/>
    <w:rsid w:val="00FA0B7B"/>
    <w:rsid w:val="00FA0C80"/>
    <w:rsid w:val="00FA0C93"/>
    <w:rsid w:val="00FA1B19"/>
    <w:rsid w:val="00FA31DB"/>
    <w:rsid w:val="00FA323C"/>
    <w:rsid w:val="00FA38F7"/>
    <w:rsid w:val="00FA3C16"/>
    <w:rsid w:val="00FA527E"/>
    <w:rsid w:val="00FA712C"/>
    <w:rsid w:val="00FB0A31"/>
    <w:rsid w:val="00FB11FD"/>
    <w:rsid w:val="00FB1336"/>
    <w:rsid w:val="00FB2329"/>
    <w:rsid w:val="00FB2ACF"/>
    <w:rsid w:val="00FB2C4D"/>
    <w:rsid w:val="00FB317A"/>
    <w:rsid w:val="00FB395F"/>
    <w:rsid w:val="00FB3AB7"/>
    <w:rsid w:val="00FB3E2F"/>
    <w:rsid w:val="00FB3F25"/>
    <w:rsid w:val="00FB40D3"/>
    <w:rsid w:val="00FB4914"/>
    <w:rsid w:val="00FB54DF"/>
    <w:rsid w:val="00FB55E8"/>
    <w:rsid w:val="00FB5E23"/>
    <w:rsid w:val="00FB60AC"/>
    <w:rsid w:val="00FB77DB"/>
    <w:rsid w:val="00FC37CB"/>
    <w:rsid w:val="00FC48E8"/>
    <w:rsid w:val="00FC4A29"/>
    <w:rsid w:val="00FC4A7D"/>
    <w:rsid w:val="00FC5D05"/>
    <w:rsid w:val="00FC686E"/>
    <w:rsid w:val="00FC6BAD"/>
    <w:rsid w:val="00FC7068"/>
    <w:rsid w:val="00FC70BE"/>
    <w:rsid w:val="00FD13CD"/>
    <w:rsid w:val="00FD1C44"/>
    <w:rsid w:val="00FD24ED"/>
    <w:rsid w:val="00FD2A78"/>
    <w:rsid w:val="00FD2FC4"/>
    <w:rsid w:val="00FD4F02"/>
    <w:rsid w:val="00FD513C"/>
    <w:rsid w:val="00FD5AC9"/>
    <w:rsid w:val="00FD5C2F"/>
    <w:rsid w:val="00FD6D7A"/>
    <w:rsid w:val="00FD7C16"/>
    <w:rsid w:val="00FE0399"/>
    <w:rsid w:val="00FE270B"/>
    <w:rsid w:val="00FE366A"/>
    <w:rsid w:val="00FE4E52"/>
    <w:rsid w:val="00FE63DA"/>
    <w:rsid w:val="00FE67C2"/>
    <w:rsid w:val="00FE71FB"/>
    <w:rsid w:val="00FE7738"/>
    <w:rsid w:val="00FE7EB1"/>
    <w:rsid w:val="00FF1762"/>
    <w:rsid w:val="00FF3333"/>
    <w:rsid w:val="00FF39FB"/>
    <w:rsid w:val="00FF550A"/>
    <w:rsid w:val="00FF6D10"/>
    <w:rsid w:val="00FF6F96"/>
    <w:rsid w:val="00FF6F9D"/>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46CF9"/>
  <w15:docId w15:val="{75BE1E67-4652-4B1C-A3E6-AF4EE411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0D"/>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D57BE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Heading2">
    <w:name w:val="heading 2"/>
    <w:basedOn w:val="Heading1"/>
    <w:next w:val="Normal"/>
    <w:link w:val="Heading2Char"/>
    <w:qFormat/>
    <w:rsid w:val="00D57BE4"/>
    <w:pPr>
      <w:pBdr>
        <w:top w:val="none" w:sz="0" w:space="0" w:color="auto"/>
      </w:pBdr>
      <w:spacing w:before="180"/>
      <w:outlineLvl w:val="1"/>
    </w:pPr>
    <w:rPr>
      <w:sz w:val="32"/>
    </w:rPr>
  </w:style>
  <w:style w:type="paragraph" w:styleId="Heading3">
    <w:name w:val="heading 3"/>
    <w:basedOn w:val="Heading2"/>
    <w:next w:val="Normal"/>
    <w:link w:val="Heading3Char"/>
    <w:qFormat/>
    <w:rsid w:val="00D57BE4"/>
    <w:pPr>
      <w:spacing w:before="120"/>
      <w:outlineLvl w:val="2"/>
    </w:pPr>
    <w:rPr>
      <w:sz w:val="28"/>
    </w:rPr>
  </w:style>
  <w:style w:type="paragraph" w:styleId="Heading4">
    <w:name w:val="heading 4"/>
    <w:basedOn w:val="Heading3"/>
    <w:next w:val="Normal"/>
    <w:link w:val="Heading4Char"/>
    <w:qFormat/>
    <w:rsid w:val="00D57BE4"/>
    <w:pPr>
      <w:ind w:left="1418" w:hanging="1418"/>
      <w:outlineLvl w:val="3"/>
    </w:pPr>
    <w:rPr>
      <w:sz w:val="24"/>
    </w:rPr>
  </w:style>
  <w:style w:type="paragraph" w:styleId="Heading5">
    <w:name w:val="heading 5"/>
    <w:basedOn w:val="Heading4"/>
    <w:next w:val="Normal"/>
    <w:link w:val="Heading5Char"/>
    <w:qFormat/>
    <w:rsid w:val="00D57BE4"/>
    <w:pPr>
      <w:ind w:left="1701" w:hanging="1701"/>
      <w:outlineLvl w:val="4"/>
    </w:pPr>
    <w:rPr>
      <w:sz w:val="22"/>
    </w:rPr>
  </w:style>
  <w:style w:type="paragraph" w:styleId="Heading6">
    <w:name w:val="heading 6"/>
    <w:basedOn w:val="H6"/>
    <w:next w:val="Normal"/>
    <w:link w:val="Heading6Char"/>
    <w:qFormat/>
    <w:rsid w:val="00D57BE4"/>
    <w:pPr>
      <w:outlineLvl w:val="5"/>
    </w:pPr>
  </w:style>
  <w:style w:type="paragraph" w:styleId="Heading7">
    <w:name w:val="heading 7"/>
    <w:basedOn w:val="H6"/>
    <w:next w:val="Normal"/>
    <w:link w:val="Heading7Char"/>
    <w:qFormat/>
    <w:rsid w:val="00D57BE4"/>
    <w:pPr>
      <w:outlineLvl w:val="6"/>
    </w:pPr>
  </w:style>
  <w:style w:type="paragraph" w:styleId="Heading8">
    <w:name w:val="heading 8"/>
    <w:basedOn w:val="Heading1"/>
    <w:next w:val="Normal"/>
    <w:link w:val="Heading8Char"/>
    <w:qFormat/>
    <w:rsid w:val="00D57BE4"/>
    <w:pPr>
      <w:ind w:left="0" w:firstLine="0"/>
      <w:outlineLvl w:val="7"/>
    </w:pPr>
  </w:style>
  <w:style w:type="paragraph" w:styleId="Heading9">
    <w:name w:val="heading 9"/>
    <w:basedOn w:val="Heading8"/>
    <w:next w:val="Normal"/>
    <w:link w:val="Heading9Char"/>
    <w:qFormat/>
    <w:rsid w:val="00D57B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7BC"/>
    <w:rPr>
      <w:rFonts w:ascii="Arial" w:hAnsi="Arial"/>
      <w:sz w:val="36"/>
      <w:lang w:val="en-GB" w:bidi="ar-SA"/>
    </w:rPr>
  </w:style>
  <w:style w:type="character" w:customStyle="1" w:styleId="Heading2Char">
    <w:name w:val="Heading 2 Char"/>
    <w:link w:val="Heading2"/>
    <w:rsid w:val="00013AEF"/>
    <w:rPr>
      <w:rFonts w:ascii="Arial" w:hAnsi="Arial"/>
      <w:sz w:val="32"/>
      <w:lang w:val="en-GB"/>
    </w:rPr>
  </w:style>
  <w:style w:type="character" w:customStyle="1" w:styleId="Heading3Char">
    <w:name w:val="Heading 3 Char"/>
    <w:link w:val="Heading3"/>
    <w:rsid w:val="00E6614F"/>
    <w:rPr>
      <w:rFonts w:ascii="Arial" w:hAnsi="Arial"/>
      <w:sz w:val="28"/>
      <w:lang w:val="en-GB"/>
    </w:rPr>
  </w:style>
  <w:style w:type="character" w:customStyle="1" w:styleId="Heading4Char">
    <w:name w:val="Heading 4 Char"/>
    <w:link w:val="Heading4"/>
    <w:rsid w:val="00E6614F"/>
    <w:rPr>
      <w:rFonts w:ascii="Arial" w:hAnsi="Arial"/>
      <w:sz w:val="24"/>
      <w:lang w:val="en-GB"/>
    </w:rPr>
  </w:style>
  <w:style w:type="character" w:customStyle="1" w:styleId="Heading5Char">
    <w:name w:val="Heading 5 Char"/>
    <w:link w:val="Heading5"/>
    <w:rsid w:val="00F50ACD"/>
    <w:rPr>
      <w:rFonts w:ascii="Arial" w:hAnsi="Arial"/>
      <w:sz w:val="22"/>
      <w:lang w:val="en-GB"/>
    </w:rPr>
  </w:style>
  <w:style w:type="paragraph" w:customStyle="1" w:styleId="H6">
    <w:name w:val="H6"/>
    <w:basedOn w:val="Heading5"/>
    <w:next w:val="Normal"/>
    <w:rsid w:val="00D57BE4"/>
    <w:pPr>
      <w:ind w:left="1985" w:hanging="1985"/>
      <w:outlineLvl w:val="9"/>
    </w:pPr>
    <w:rPr>
      <w:sz w:val="20"/>
    </w:rPr>
  </w:style>
  <w:style w:type="paragraph" w:styleId="TOC9">
    <w:name w:val="toc 9"/>
    <w:basedOn w:val="TOC8"/>
    <w:uiPriority w:val="39"/>
    <w:rsid w:val="00D57BE4"/>
    <w:pPr>
      <w:ind w:left="1418" w:hanging="1418"/>
    </w:pPr>
  </w:style>
  <w:style w:type="paragraph" w:styleId="TOC8">
    <w:name w:val="toc 8"/>
    <w:basedOn w:val="TOC1"/>
    <w:uiPriority w:val="39"/>
    <w:rsid w:val="00D57BE4"/>
    <w:pPr>
      <w:spacing w:before="180"/>
      <w:ind w:left="2693" w:hanging="2693"/>
    </w:pPr>
    <w:rPr>
      <w:b/>
    </w:rPr>
  </w:style>
  <w:style w:type="paragraph" w:styleId="TOC1">
    <w:name w:val="toc 1"/>
    <w:uiPriority w:val="39"/>
    <w:rsid w:val="00D57BE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D57BE4"/>
    <w:pPr>
      <w:keepLines/>
      <w:tabs>
        <w:tab w:val="center" w:pos="4536"/>
        <w:tab w:val="right" w:pos="9072"/>
      </w:tabs>
    </w:pPr>
    <w:rPr>
      <w:noProof/>
    </w:rPr>
  </w:style>
  <w:style w:type="character" w:customStyle="1" w:styleId="ZGSM">
    <w:name w:val="ZGSM"/>
    <w:rsid w:val="00D57BE4"/>
  </w:style>
  <w:style w:type="paragraph" w:styleId="Header">
    <w:name w:val="header"/>
    <w:link w:val="HeaderChar"/>
    <w:rsid w:val="00D57BE4"/>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D57BE4"/>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D57BE4"/>
    <w:pPr>
      <w:ind w:left="1701" w:hanging="1701"/>
    </w:pPr>
  </w:style>
  <w:style w:type="paragraph" w:styleId="TOC4">
    <w:name w:val="toc 4"/>
    <w:basedOn w:val="TOC3"/>
    <w:uiPriority w:val="39"/>
    <w:rsid w:val="00D57BE4"/>
    <w:pPr>
      <w:ind w:left="1418" w:hanging="1418"/>
    </w:pPr>
  </w:style>
  <w:style w:type="paragraph" w:styleId="TOC3">
    <w:name w:val="toc 3"/>
    <w:basedOn w:val="TOC2"/>
    <w:uiPriority w:val="39"/>
    <w:rsid w:val="00D57BE4"/>
    <w:pPr>
      <w:ind w:left="1134" w:hanging="1134"/>
    </w:pPr>
  </w:style>
  <w:style w:type="paragraph" w:styleId="TOC2">
    <w:name w:val="toc 2"/>
    <w:basedOn w:val="TOC1"/>
    <w:uiPriority w:val="39"/>
    <w:rsid w:val="00D57BE4"/>
    <w:pPr>
      <w:spacing w:before="0"/>
      <w:ind w:left="851" w:hanging="851"/>
    </w:pPr>
    <w:rPr>
      <w:sz w:val="20"/>
    </w:rPr>
  </w:style>
  <w:style w:type="paragraph" w:styleId="Index1">
    <w:name w:val="index 1"/>
    <w:basedOn w:val="Normal"/>
    <w:semiHidden/>
    <w:rsid w:val="00D57BE4"/>
    <w:pPr>
      <w:keepLines/>
    </w:pPr>
  </w:style>
  <w:style w:type="paragraph" w:styleId="Index2">
    <w:name w:val="index 2"/>
    <w:basedOn w:val="Index1"/>
    <w:semiHidden/>
    <w:rsid w:val="00D57BE4"/>
    <w:pPr>
      <w:ind w:left="284"/>
    </w:pPr>
  </w:style>
  <w:style w:type="paragraph" w:customStyle="1" w:styleId="TT">
    <w:name w:val="TT"/>
    <w:basedOn w:val="Heading1"/>
    <w:next w:val="Normal"/>
    <w:rsid w:val="00D57BE4"/>
    <w:pPr>
      <w:outlineLvl w:val="9"/>
    </w:pPr>
  </w:style>
  <w:style w:type="paragraph" w:styleId="Footer">
    <w:name w:val="footer"/>
    <w:basedOn w:val="Header"/>
    <w:link w:val="FooterChar"/>
    <w:rsid w:val="00D57BE4"/>
    <w:pPr>
      <w:jc w:val="center"/>
    </w:pPr>
    <w:rPr>
      <w:i/>
    </w:rPr>
  </w:style>
  <w:style w:type="character" w:customStyle="1" w:styleId="FooterChar">
    <w:name w:val="Footer Char"/>
    <w:link w:val="Footer"/>
    <w:rsid w:val="00C2422D"/>
    <w:rPr>
      <w:rFonts w:ascii="Arial" w:hAnsi="Arial"/>
      <w:b/>
      <w:i/>
      <w:noProof/>
      <w:sz w:val="18"/>
      <w:lang w:val="en-GB"/>
    </w:rPr>
  </w:style>
  <w:style w:type="character" w:styleId="FootnoteReference">
    <w:name w:val="footnote reference"/>
    <w:semiHidden/>
    <w:rsid w:val="00D57BE4"/>
    <w:rPr>
      <w:b/>
      <w:position w:val="6"/>
      <w:sz w:val="16"/>
    </w:rPr>
  </w:style>
  <w:style w:type="paragraph" w:styleId="FootnoteText">
    <w:name w:val="footnote text"/>
    <w:basedOn w:val="Normal"/>
    <w:link w:val="FootnoteTextChar"/>
    <w:semiHidden/>
    <w:rsid w:val="00D57BE4"/>
    <w:pPr>
      <w:keepLines/>
      <w:ind w:left="454" w:hanging="454"/>
    </w:pPr>
    <w:rPr>
      <w:sz w:val="16"/>
    </w:rPr>
  </w:style>
  <w:style w:type="paragraph" w:customStyle="1" w:styleId="NF">
    <w:name w:val="NF"/>
    <w:basedOn w:val="NO"/>
    <w:rsid w:val="00D57BE4"/>
    <w:pPr>
      <w:keepNext/>
      <w:spacing w:after="0"/>
    </w:pPr>
    <w:rPr>
      <w:rFonts w:ascii="Arial" w:hAnsi="Arial"/>
      <w:sz w:val="18"/>
    </w:rPr>
  </w:style>
  <w:style w:type="paragraph" w:customStyle="1" w:styleId="NO">
    <w:name w:val="NO"/>
    <w:basedOn w:val="Normal"/>
    <w:link w:val="NOChar"/>
    <w:rsid w:val="00D57BE4"/>
    <w:pPr>
      <w:keepLines/>
      <w:ind w:left="1135" w:hanging="851"/>
    </w:pPr>
  </w:style>
  <w:style w:type="character" w:customStyle="1" w:styleId="NOChar">
    <w:name w:val="NO Char"/>
    <w:link w:val="NO"/>
    <w:rsid w:val="00563737"/>
    <w:rPr>
      <w:lang w:val="en-GB"/>
    </w:rPr>
  </w:style>
  <w:style w:type="paragraph" w:customStyle="1" w:styleId="PL">
    <w:name w:val="PL"/>
    <w:rsid w:val="00D57BE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D57BE4"/>
    <w:pPr>
      <w:jc w:val="right"/>
    </w:pPr>
  </w:style>
  <w:style w:type="paragraph" w:customStyle="1" w:styleId="TAL">
    <w:name w:val="TAL"/>
    <w:basedOn w:val="Normal"/>
    <w:rsid w:val="00D57BE4"/>
    <w:pPr>
      <w:keepNext/>
      <w:keepLines/>
      <w:spacing w:after="0"/>
    </w:pPr>
    <w:rPr>
      <w:rFonts w:ascii="Arial" w:hAnsi="Arial"/>
      <w:sz w:val="18"/>
    </w:rPr>
  </w:style>
  <w:style w:type="paragraph" w:styleId="ListNumber2">
    <w:name w:val="List Number 2"/>
    <w:basedOn w:val="ListNumber"/>
    <w:rsid w:val="00D57BE4"/>
    <w:pPr>
      <w:ind w:left="851"/>
    </w:pPr>
  </w:style>
  <w:style w:type="paragraph" w:styleId="ListNumber">
    <w:name w:val="List Number"/>
    <w:basedOn w:val="List"/>
    <w:rsid w:val="00D57BE4"/>
  </w:style>
  <w:style w:type="paragraph" w:styleId="List">
    <w:name w:val="List"/>
    <w:basedOn w:val="Normal"/>
    <w:rsid w:val="00D57BE4"/>
    <w:pPr>
      <w:ind w:left="568" w:hanging="284"/>
    </w:pPr>
  </w:style>
  <w:style w:type="paragraph" w:customStyle="1" w:styleId="TAH">
    <w:name w:val="TAH"/>
    <w:basedOn w:val="TAC"/>
    <w:rsid w:val="00D57BE4"/>
    <w:rPr>
      <w:b/>
    </w:rPr>
  </w:style>
  <w:style w:type="paragraph" w:customStyle="1" w:styleId="TAC">
    <w:name w:val="TAC"/>
    <w:basedOn w:val="TAL"/>
    <w:rsid w:val="00D57BE4"/>
    <w:pPr>
      <w:jc w:val="center"/>
    </w:pPr>
  </w:style>
  <w:style w:type="paragraph" w:customStyle="1" w:styleId="LD">
    <w:name w:val="LD"/>
    <w:rsid w:val="00D57BE4"/>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D57BE4"/>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D57BE4"/>
    <w:pPr>
      <w:spacing w:after="0"/>
    </w:pPr>
  </w:style>
  <w:style w:type="paragraph" w:customStyle="1" w:styleId="EW">
    <w:name w:val="EW"/>
    <w:basedOn w:val="EX"/>
    <w:rsid w:val="00D57BE4"/>
    <w:pPr>
      <w:spacing w:after="0"/>
    </w:pPr>
  </w:style>
  <w:style w:type="paragraph" w:customStyle="1" w:styleId="B10">
    <w:name w:val="B1"/>
    <w:basedOn w:val="List"/>
    <w:rsid w:val="00D57BE4"/>
    <w:pPr>
      <w:ind w:left="738" w:hanging="454"/>
    </w:pPr>
  </w:style>
  <w:style w:type="paragraph" w:styleId="TOC6">
    <w:name w:val="toc 6"/>
    <w:basedOn w:val="TOC5"/>
    <w:next w:val="Normal"/>
    <w:uiPriority w:val="39"/>
    <w:rsid w:val="00D57BE4"/>
    <w:pPr>
      <w:ind w:left="1985" w:hanging="1985"/>
    </w:pPr>
  </w:style>
  <w:style w:type="paragraph" w:styleId="TOC7">
    <w:name w:val="toc 7"/>
    <w:basedOn w:val="TOC6"/>
    <w:next w:val="Normal"/>
    <w:uiPriority w:val="39"/>
    <w:rsid w:val="00D57BE4"/>
    <w:pPr>
      <w:ind w:left="2268" w:hanging="2268"/>
    </w:pPr>
  </w:style>
  <w:style w:type="paragraph" w:styleId="ListBullet2">
    <w:name w:val="List Bullet 2"/>
    <w:basedOn w:val="ListBullet"/>
    <w:rsid w:val="00D57BE4"/>
    <w:pPr>
      <w:ind w:left="851"/>
    </w:pPr>
  </w:style>
  <w:style w:type="paragraph" w:styleId="ListBullet">
    <w:name w:val="List Bullet"/>
    <w:basedOn w:val="List"/>
    <w:rsid w:val="00D57BE4"/>
  </w:style>
  <w:style w:type="paragraph" w:customStyle="1" w:styleId="EditorsNote">
    <w:name w:val="Editor's Note"/>
    <w:basedOn w:val="NO"/>
    <w:rsid w:val="00D57BE4"/>
    <w:rPr>
      <w:color w:val="FF0000"/>
    </w:rPr>
  </w:style>
  <w:style w:type="paragraph" w:customStyle="1" w:styleId="TH">
    <w:name w:val="TH"/>
    <w:basedOn w:val="FL"/>
    <w:next w:val="FL"/>
    <w:rsid w:val="00D57BE4"/>
  </w:style>
  <w:style w:type="paragraph" w:customStyle="1" w:styleId="FL">
    <w:name w:val="FL"/>
    <w:basedOn w:val="Normal"/>
    <w:rsid w:val="00D57BE4"/>
    <w:pPr>
      <w:keepNext/>
      <w:keepLines/>
      <w:spacing w:before="60"/>
      <w:jc w:val="center"/>
    </w:pPr>
    <w:rPr>
      <w:rFonts w:ascii="Arial" w:hAnsi="Arial"/>
      <w:b/>
    </w:rPr>
  </w:style>
  <w:style w:type="paragraph" w:customStyle="1" w:styleId="ZA">
    <w:name w:val="ZA"/>
    <w:rsid w:val="00D57BE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D57BE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D57BE4"/>
    <w:pPr>
      <w:ind w:left="851" w:hanging="851"/>
    </w:pPr>
  </w:style>
  <w:style w:type="paragraph" w:customStyle="1" w:styleId="ZH">
    <w:name w:val="ZH"/>
    <w:rsid w:val="00D57BE4"/>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D57BE4"/>
    <w:pPr>
      <w:keepNext w:val="0"/>
      <w:spacing w:before="0" w:after="240"/>
    </w:pPr>
  </w:style>
  <w:style w:type="paragraph" w:customStyle="1" w:styleId="ZG">
    <w:name w:val="ZG"/>
    <w:rsid w:val="00D57BE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D57BE4"/>
    <w:pPr>
      <w:ind w:left="1135"/>
    </w:pPr>
  </w:style>
  <w:style w:type="paragraph" w:styleId="List2">
    <w:name w:val="List 2"/>
    <w:basedOn w:val="List"/>
    <w:rsid w:val="00D57BE4"/>
    <w:pPr>
      <w:ind w:left="851"/>
    </w:pPr>
  </w:style>
  <w:style w:type="paragraph" w:styleId="List3">
    <w:name w:val="List 3"/>
    <w:basedOn w:val="List2"/>
    <w:rsid w:val="00D57BE4"/>
    <w:pPr>
      <w:ind w:left="1135"/>
    </w:pPr>
  </w:style>
  <w:style w:type="paragraph" w:styleId="List4">
    <w:name w:val="List 4"/>
    <w:basedOn w:val="List3"/>
    <w:rsid w:val="00D57BE4"/>
    <w:pPr>
      <w:ind w:left="1418"/>
    </w:pPr>
  </w:style>
  <w:style w:type="paragraph" w:styleId="List5">
    <w:name w:val="List 5"/>
    <w:basedOn w:val="List4"/>
    <w:rsid w:val="00D57BE4"/>
    <w:pPr>
      <w:ind w:left="1702"/>
    </w:pPr>
  </w:style>
  <w:style w:type="paragraph" w:styleId="ListBullet4">
    <w:name w:val="List Bullet 4"/>
    <w:basedOn w:val="ListBullet3"/>
    <w:rsid w:val="00D57BE4"/>
    <w:pPr>
      <w:ind w:left="1418"/>
    </w:pPr>
  </w:style>
  <w:style w:type="paragraph" w:styleId="ListBullet5">
    <w:name w:val="List Bullet 5"/>
    <w:basedOn w:val="ListBullet4"/>
    <w:rsid w:val="00D57BE4"/>
    <w:pPr>
      <w:ind w:left="1702"/>
    </w:pPr>
  </w:style>
  <w:style w:type="paragraph" w:customStyle="1" w:styleId="B20">
    <w:name w:val="B2"/>
    <w:basedOn w:val="List2"/>
    <w:rsid w:val="00D57BE4"/>
    <w:pPr>
      <w:ind w:left="1191" w:hanging="454"/>
    </w:pPr>
  </w:style>
  <w:style w:type="paragraph" w:customStyle="1" w:styleId="B30">
    <w:name w:val="B3"/>
    <w:basedOn w:val="List3"/>
    <w:rsid w:val="00D57BE4"/>
    <w:pPr>
      <w:ind w:left="1645" w:hanging="454"/>
    </w:pPr>
  </w:style>
  <w:style w:type="paragraph" w:customStyle="1" w:styleId="B4">
    <w:name w:val="B4"/>
    <w:basedOn w:val="List4"/>
    <w:rsid w:val="00D57BE4"/>
    <w:pPr>
      <w:ind w:left="2098" w:hanging="454"/>
    </w:pPr>
  </w:style>
  <w:style w:type="paragraph" w:customStyle="1" w:styleId="B5">
    <w:name w:val="B5"/>
    <w:basedOn w:val="List5"/>
    <w:rsid w:val="00D57BE4"/>
    <w:pPr>
      <w:ind w:left="2552" w:hanging="454"/>
    </w:pPr>
  </w:style>
  <w:style w:type="paragraph" w:customStyle="1" w:styleId="ZTD">
    <w:name w:val="ZTD"/>
    <w:basedOn w:val="ZB"/>
    <w:rsid w:val="00D57BE4"/>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rsid w:val="00D57BE4"/>
    <w:pPr>
      <w:numPr>
        <w:numId w:val="1"/>
      </w:numPr>
    </w:pPr>
  </w:style>
  <w:style w:type="paragraph" w:customStyle="1" w:styleId="B3">
    <w:name w:val="B3+"/>
    <w:basedOn w:val="B30"/>
    <w:rsid w:val="00D57BE4"/>
    <w:pPr>
      <w:numPr>
        <w:numId w:val="3"/>
      </w:numPr>
      <w:tabs>
        <w:tab w:val="left" w:pos="1134"/>
      </w:tabs>
    </w:pPr>
  </w:style>
  <w:style w:type="paragraph" w:customStyle="1" w:styleId="B2">
    <w:name w:val="B2+"/>
    <w:basedOn w:val="B20"/>
    <w:rsid w:val="00D57BE4"/>
    <w:pPr>
      <w:numPr>
        <w:numId w:val="2"/>
      </w:numPr>
    </w:pPr>
  </w:style>
  <w:style w:type="paragraph" w:customStyle="1" w:styleId="BL">
    <w:name w:val="BL"/>
    <w:basedOn w:val="Normal"/>
    <w:rsid w:val="00D57BE4"/>
    <w:pPr>
      <w:numPr>
        <w:numId w:val="4"/>
      </w:numPr>
      <w:tabs>
        <w:tab w:val="left" w:pos="851"/>
      </w:tabs>
    </w:pPr>
  </w:style>
  <w:style w:type="paragraph" w:customStyle="1" w:styleId="BN">
    <w:name w:val="BN"/>
    <w:basedOn w:val="Normal"/>
    <w:rsid w:val="00D57BE4"/>
    <w:pPr>
      <w:numPr>
        <w:numId w:val="9"/>
      </w:numPr>
    </w:pPr>
  </w:style>
  <w:style w:type="paragraph" w:customStyle="1" w:styleId="TAJ">
    <w:name w:val="TAJ"/>
    <w:basedOn w:val="Normal"/>
    <w:rsid w:val="00D57BE4"/>
    <w:pPr>
      <w:keepNext/>
      <w:keepLines/>
      <w:spacing w:after="0"/>
      <w:jc w:val="both"/>
    </w:pPr>
    <w:rPr>
      <w:rFonts w:ascii="Arial" w:hAnsi="Arial"/>
      <w:sz w:val="18"/>
    </w:rPr>
  </w:style>
  <w:style w:type="paragraph" w:styleId="BodyText">
    <w:name w:val="Body Text"/>
    <w:basedOn w:val="Normal"/>
    <w:link w:val="BodyTextChar"/>
    <w:rsid w:val="00E675C2"/>
    <w:pPr>
      <w:keepNext/>
      <w:spacing w:after="140"/>
    </w:pPr>
  </w:style>
  <w:style w:type="paragraph" w:styleId="BlockText">
    <w:name w:val="Block Text"/>
    <w:basedOn w:val="Normal"/>
    <w:rsid w:val="00E675C2"/>
    <w:pPr>
      <w:spacing w:after="120"/>
      <w:ind w:left="1440" w:right="1440"/>
    </w:pPr>
  </w:style>
  <w:style w:type="paragraph" w:styleId="BodyText2">
    <w:name w:val="Body Text 2"/>
    <w:basedOn w:val="Normal"/>
    <w:link w:val="BodyText2Char"/>
    <w:rsid w:val="00E675C2"/>
    <w:pPr>
      <w:spacing w:after="120" w:line="480" w:lineRule="auto"/>
    </w:pPr>
  </w:style>
  <w:style w:type="paragraph" w:styleId="BodyText3">
    <w:name w:val="Body Text 3"/>
    <w:basedOn w:val="Normal"/>
    <w:link w:val="BodyText3Char"/>
    <w:rsid w:val="00E675C2"/>
    <w:pPr>
      <w:spacing w:after="120"/>
    </w:pPr>
    <w:rPr>
      <w:sz w:val="16"/>
      <w:szCs w:val="16"/>
    </w:rPr>
  </w:style>
  <w:style w:type="paragraph" w:styleId="BodyTextFirstIndent">
    <w:name w:val="Body Text First Indent"/>
    <w:basedOn w:val="BodyText"/>
    <w:link w:val="BodyTextFirstIndentChar"/>
    <w:rsid w:val="00E675C2"/>
    <w:pPr>
      <w:keepNext w:val="0"/>
      <w:spacing w:after="120"/>
      <w:ind w:firstLine="210"/>
    </w:pPr>
  </w:style>
  <w:style w:type="paragraph" w:styleId="BodyTextIndent">
    <w:name w:val="Body Text Indent"/>
    <w:basedOn w:val="Normal"/>
    <w:link w:val="BodyTextIndentChar"/>
    <w:rsid w:val="00E675C2"/>
    <w:pPr>
      <w:spacing w:after="120"/>
      <w:ind w:left="283"/>
    </w:pPr>
  </w:style>
  <w:style w:type="paragraph" w:styleId="BodyTextFirstIndent2">
    <w:name w:val="Body Text First Indent 2"/>
    <w:basedOn w:val="BodyTextIndent"/>
    <w:link w:val="BodyTextFirstIndent2Char"/>
    <w:rsid w:val="00E675C2"/>
    <w:pPr>
      <w:ind w:firstLine="210"/>
    </w:pPr>
  </w:style>
  <w:style w:type="paragraph" w:styleId="BodyTextIndent2">
    <w:name w:val="Body Text Indent 2"/>
    <w:basedOn w:val="Normal"/>
    <w:link w:val="BodyTextIndent2Char"/>
    <w:rsid w:val="00E675C2"/>
    <w:pPr>
      <w:spacing w:after="120" w:line="480" w:lineRule="auto"/>
      <w:ind w:left="283"/>
    </w:pPr>
  </w:style>
  <w:style w:type="paragraph" w:styleId="BodyTextIndent3">
    <w:name w:val="Body Text Indent 3"/>
    <w:basedOn w:val="Normal"/>
    <w:link w:val="BodyTextIndent3Char"/>
    <w:rsid w:val="00E675C2"/>
    <w:pPr>
      <w:spacing w:after="120"/>
      <w:ind w:left="283"/>
    </w:pPr>
    <w:rPr>
      <w:sz w:val="16"/>
      <w:szCs w:val="16"/>
    </w:rPr>
  </w:style>
  <w:style w:type="paragraph" w:styleId="Caption">
    <w:name w:val="caption"/>
    <w:basedOn w:val="Normal"/>
    <w:next w:val="Normal"/>
    <w:qFormat/>
    <w:rsid w:val="00E675C2"/>
    <w:pPr>
      <w:spacing w:before="120" w:after="120"/>
    </w:pPr>
    <w:rPr>
      <w:b/>
      <w:bCs/>
    </w:rPr>
  </w:style>
  <w:style w:type="paragraph" w:styleId="Closing">
    <w:name w:val="Closing"/>
    <w:basedOn w:val="Normal"/>
    <w:link w:val="ClosingChar"/>
    <w:rsid w:val="00E675C2"/>
    <w:pPr>
      <w:ind w:left="4252"/>
    </w:pPr>
  </w:style>
  <w:style w:type="paragraph" w:styleId="Date">
    <w:name w:val="Date"/>
    <w:basedOn w:val="Normal"/>
    <w:next w:val="Normal"/>
    <w:link w:val="DateChar"/>
    <w:rsid w:val="00E675C2"/>
  </w:style>
  <w:style w:type="paragraph" w:styleId="DocumentMap">
    <w:name w:val="Document Map"/>
    <w:basedOn w:val="Normal"/>
    <w:link w:val="DocumentMapChar"/>
    <w:semiHidden/>
    <w:rsid w:val="00E675C2"/>
    <w:pPr>
      <w:shd w:val="clear" w:color="auto" w:fill="000080"/>
    </w:pPr>
    <w:rPr>
      <w:rFonts w:ascii="Tahoma" w:hAnsi="Tahoma" w:cs="Tahoma"/>
    </w:rPr>
  </w:style>
  <w:style w:type="paragraph" w:styleId="E-mailSignature">
    <w:name w:val="E-mail Signature"/>
    <w:basedOn w:val="Normal"/>
    <w:link w:val="E-mailSignatureChar"/>
    <w:rsid w:val="00E675C2"/>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rsid w:val="00E675C2"/>
    <w:pPr>
      <w:spacing w:after="120"/>
      <w:ind w:left="283"/>
    </w:pPr>
  </w:style>
  <w:style w:type="paragraph" w:styleId="ListContinue2">
    <w:name w:val="List Continue 2"/>
    <w:basedOn w:val="Normal"/>
    <w:rsid w:val="00E675C2"/>
    <w:pPr>
      <w:spacing w:after="120"/>
      <w:ind w:left="566"/>
    </w:pPr>
  </w:style>
  <w:style w:type="paragraph" w:styleId="ListContinue3">
    <w:name w:val="List Continue 3"/>
    <w:basedOn w:val="Normal"/>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rsid w:val="00E675C2"/>
    <w:pPr>
      <w:numPr>
        <w:numId w:val="5"/>
      </w:numPr>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semiHidden/>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paragraph" w:styleId="Salutation">
    <w:name w:val="Salutation"/>
    <w:basedOn w:val="Normal"/>
    <w:next w:val="Normal"/>
    <w:link w:val="SalutationChar"/>
    <w:rsid w:val="00E675C2"/>
  </w:style>
  <w:style w:type="paragraph" w:styleId="Signature">
    <w:name w:val="Signature"/>
    <w:basedOn w:val="Normal"/>
    <w:link w:val="SignatureChar"/>
    <w:rsid w:val="00E675C2"/>
    <w:pPr>
      <w:ind w:left="4252"/>
    </w:pPr>
  </w:style>
  <w:style w:type="character" w:styleId="Strong">
    <w:name w:val="Strong"/>
    <w:uiPriority w:val="22"/>
    <w:qFormat/>
    <w:rsid w:val="00E675C2"/>
    <w:rPr>
      <w:b/>
      <w:bCs/>
    </w:rPr>
  </w:style>
  <w:style w:type="paragraph" w:styleId="Subtitle">
    <w:name w:val="Subtitle"/>
    <w:basedOn w:val="Normal"/>
    <w:link w:val="SubtitleChar"/>
    <w:qFormat/>
    <w:rsid w:val="00E675C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qFormat/>
    <w:rsid w:val="00E675C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D57BE4"/>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D57BE4"/>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customStyle="1" w:styleId="ColorfulList-Accent11">
    <w:name w:val="Colorful List - Accent 11"/>
    <w:basedOn w:val="Normal"/>
    <w:uiPriority w:val="34"/>
    <w:qFormat/>
    <w:rsid w:val="00FB60AC"/>
    <w:pPr>
      <w:ind w:left="720"/>
      <w:contextualSpacing/>
    </w:p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character" w:customStyle="1" w:styleId="Guidance">
    <w:name w:val="Guidance"/>
    <w:rsid w:val="00E04007"/>
    <w:rPr>
      <w:i/>
      <w:color w:val="0000FF"/>
      <w:sz w:val="20"/>
    </w:rPr>
  </w:style>
  <w:style w:type="paragraph" w:customStyle="1" w:styleId="FP">
    <w:name w:val="FP"/>
    <w:basedOn w:val="Normal"/>
    <w:rsid w:val="00CA12E7"/>
    <w:pPr>
      <w:spacing w:after="0"/>
    </w:pPr>
  </w:style>
  <w:style w:type="character" w:customStyle="1" w:styleId="Heading8Char">
    <w:name w:val="Heading 8 Char"/>
    <w:link w:val="Heading8"/>
    <w:rsid w:val="000106A4"/>
    <w:rPr>
      <w:rFonts w:ascii="Arial" w:hAnsi="Arial"/>
      <w:sz w:val="36"/>
      <w:lang w:val="en-GB" w:eastAsia="en-GB"/>
    </w:rPr>
  </w:style>
  <w:style w:type="paragraph" w:styleId="ListParagraph">
    <w:name w:val="List Paragraph"/>
    <w:basedOn w:val="Normal"/>
    <w:uiPriority w:val="34"/>
    <w:qFormat/>
    <w:rsid w:val="00227543"/>
    <w:pPr>
      <w:overflowPunct/>
      <w:autoSpaceDE/>
      <w:autoSpaceDN/>
      <w:adjustRightInd/>
      <w:spacing w:after="240" w:line="230" w:lineRule="atLeast"/>
      <w:ind w:left="720"/>
      <w:contextualSpacing/>
      <w:jc w:val="both"/>
      <w:textAlignment w:val="auto"/>
    </w:pPr>
    <w:rPr>
      <w:rFonts w:ascii="Cambria" w:eastAsia="MS Mincho" w:hAnsi="Cambria" w:cs="Cambria"/>
      <w:sz w:val="22"/>
      <w:lang w:eastAsia="fr-FR"/>
    </w:rPr>
  </w:style>
  <w:style w:type="character" w:customStyle="1" w:styleId="Heading6Char">
    <w:name w:val="Heading 6 Char"/>
    <w:basedOn w:val="DefaultParagraphFont"/>
    <w:link w:val="Heading6"/>
    <w:rsid w:val="00DA7CBD"/>
    <w:rPr>
      <w:rFonts w:ascii="Arial" w:hAnsi="Arial"/>
      <w:lang w:val="en-GB" w:eastAsia="en-GB"/>
    </w:rPr>
  </w:style>
  <w:style w:type="character" w:customStyle="1" w:styleId="Heading7Char">
    <w:name w:val="Heading 7 Char"/>
    <w:basedOn w:val="DefaultParagraphFont"/>
    <w:link w:val="Heading7"/>
    <w:rsid w:val="00DA7CBD"/>
    <w:rPr>
      <w:rFonts w:ascii="Arial" w:hAnsi="Arial"/>
      <w:lang w:val="en-GB" w:eastAsia="en-GB"/>
    </w:rPr>
  </w:style>
  <w:style w:type="character" w:customStyle="1" w:styleId="Heading9Char">
    <w:name w:val="Heading 9 Char"/>
    <w:basedOn w:val="DefaultParagraphFont"/>
    <w:link w:val="Heading9"/>
    <w:rsid w:val="00DA7CBD"/>
    <w:rPr>
      <w:rFonts w:ascii="Arial" w:hAnsi="Arial"/>
      <w:sz w:val="36"/>
      <w:lang w:val="en-GB" w:eastAsia="en-GB"/>
    </w:rPr>
  </w:style>
  <w:style w:type="character" w:customStyle="1" w:styleId="HeaderChar">
    <w:name w:val="Header Char"/>
    <w:basedOn w:val="DefaultParagraphFont"/>
    <w:link w:val="Header"/>
    <w:rsid w:val="00DA7CBD"/>
    <w:rPr>
      <w:rFonts w:ascii="Arial" w:hAnsi="Arial"/>
      <w:b/>
      <w:noProof/>
      <w:sz w:val="18"/>
      <w:lang w:val="en-GB" w:eastAsia="en-US"/>
    </w:rPr>
  </w:style>
  <w:style w:type="character" w:customStyle="1" w:styleId="FootnoteTextChar">
    <w:name w:val="Footnote Text Char"/>
    <w:basedOn w:val="DefaultParagraphFont"/>
    <w:link w:val="FootnoteText"/>
    <w:semiHidden/>
    <w:rsid w:val="00DA7CBD"/>
    <w:rPr>
      <w:sz w:val="16"/>
      <w:lang w:val="en-GB" w:eastAsia="en-US"/>
    </w:rPr>
  </w:style>
  <w:style w:type="paragraph" w:customStyle="1" w:styleId="ZT">
    <w:name w:val="ZT"/>
    <w:rsid w:val="00DA7CB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DA7CB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DA7CBD"/>
    <w:pPr>
      <w:framePr w:wrap="notBeside" w:y="16161"/>
    </w:pPr>
  </w:style>
  <w:style w:type="character" w:customStyle="1" w:styleId="BodyTextChar">
    <w:name w:val="Body Text Char"/>
    <w:basedOn w:val="DefaultParagraphFont"/>
    <w:link w:val="BodyText"/>
    <w:rsid w:val="00DA7CBD"/>
    <w:rPr>
      <w:lang w:val="en-GB" w:eastAsia="en-US"/>
    </w:rPr>
  </w:style>
  <w:style w:type="character" w:customStyle="1" w:styleId="BodyText2Char">
    <w:name w:val="Body Text 2 Char"/>
    <w:basedOn w:val="DefaultParagraphFont"/>
    <w:link w:val="BodyText2"/>
    <w:rsid w:val="00DA7CBD"/>
    <w:rPr>
      <w:lang w:val="en-GB" w:eastAsia="en-US"/>
    </w:rPr>
  </w:style>
  <w:style w:type="character" w:customStyle="1" w:styleId="BodyText3Char">
    <w:name w:val="Body Text 3 Char"/>
    <w:basedOn w:val="DefaultParagraphFont"/>
    <w:link w:val="BodyText3"/>
    <w:rsid w:val="00DA7CBD"/>
    <w:rPr>
      <w:sz w:val="16"/>
      <w:szCs w:val="16"/>
      <w:lang w:val="en-GB" w:eastAsia="en-US"/>
    </w:rPr>
  </w:style>
  <w:style w:type="character" w:customStyle="1" w:styleId="BodyTextFirstIndentChar">
    <w:name w:val="Body Text First Indent Char"/>
    <w:basedOn w:val="BodyTextChar"/>
    <w:link w:val="BodyTextFirstIndent"/>
    <w:rsid w:val="00DA7CBD"/>
    <w:rPr>
      <w:lang w:val="en-GB" w:eastAsia="en-US"/>
    </w:rPr>
  </w:style>
  <w:style w:type="character" w:customStyle="1" w:styleId="BodyTextIndentChar">
    <w:name w:val="Body Text Indent Char"/>
    <w:basedOn w:val="DefaultParagraphFont"/>
    <w:link w:val="BodyTextIndent"/>
    <w:rsid w:val="00DA7CBD"/>
    <w:rPr>
      <w:lang w:val="en-GB" w:eastAsia="en-US"/>
    </w:rPr>
  </w:style>
  <w:style w:type="character" w:customStyle="1" w:styleId="BodyTextFirstIndent2Char">
    <w:name w:val="Body Text First Indent 2 Char"/>
    <w:basedOn w:val="BodyTextIndentChar"/>
    <w:link w:val="BodyTextFirstIndent2"/>
    <w:rsid w:val="00DA7CBD"/>
    <w:rPr>
      <w:lang w:val="en-GB" w:eastAsia="en-US"/>
    </w:rPr>
  </w:style>
  <w:style w:type="character" w:customStyle="1" w:styleId="BodyTextIndent2Char">
    <w:name w:val="Body Text Indent 2 Char"/>
    <w:basedOn w:val="DefaultParagraphFont"/>
    <w:link w:val="BodyTextIndent2"/>
    <w:rsid w:val="00DA7CBD"/>
    <w:rPr>
      <w:lang w:val="en-GB" w:eastAsia="en-US"/>
    </w:rPr>
  </w:style>
  <w:style w:type="character" w:customStyle="1" w:styleId="BodyTextIndent3Char">
    <w:name w:val="Body Text Indent 3 Char"/>
    <w:basedOn w:val="DefaultParagraphFont"/>
    <w:link w:val="BodyTextIndent3"/>
    <w:rsid w:val="00DA7CBD"/>
    <w:rPr>
      <w:sz w:val="16"/>
      <w:szCs w:val="16"/>
      <w:lang w:val="en-GB" w:eastAsia="en-US"/>
    </w:rPr>
  </w:style>
  <w:style w:type="character" w:customStyle="1" w:styleId="ClosingChar">
    <w:name w:val="Closing Char"/>
    <w:basedOn w:val="DefaultParagraphFont"/>
    <w:link w:val="Closing"/>
    <w:rsid w:val="00DA7CBD"/>
    <w:rPr>
      <w:lang w:val="en-GB" w:eastAsia="en-US"/>
    </w:rPr>
  </w:style>
  <w:style w:type="character" w:customStyle="1" w:styleId="DateChar">
    <w:name w:val="Date Char"/>
    <w:basedOn w:val="DefaultParagraphFont"/>
    <w:link w:val="Date"/>
    <w:rsid w:val="00DA7CBD"/>
    <w:rPr>
      <w:lang w:val="en-GB" w:eastAsia="en-US"/>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character" w:customStyle="1" w:styleId="E-mailSignatureChar">
    <w:name w:val="E-mail Signature Char"/>
    <w:basedOn w:val="DefaultParagraphFont"/>
    <w:link w:val="E-mailSignature"/>
    <w:rsid w:val="00DA7CBD"/>
    <w:rPr>
      <w:lang w:val="en-GB" w:eastAsia="en-US"/>
    </w:rPr>
  </w:style>
  <w:style w:type="character" w:customStyle="1" w:styleId="EndnoteTextChar">
    <w:name w:val="Endnote Text Char"/>
    <w:basedOn w:val="DefaultParagraphFont"/>
    <w:link w:val="EndnoteText"/>
    <w:semiHidden/>
    <w:rsid w:val="00DA7CBD"/>
    <w:rPr>
      <w:lang w:val="en-GB" w:eastAsia="en-US"/>
    </w:rPr>
  </w:style>
  <w:style w:type="character" w:customStyle="1" w:styleId="HTMLAddressChar">
    <w:name w:val="HTML Address Char"/>
    <w:basedOn w:val="DefaultParagraphFont"/>
    <w:link w:val="HTMLAddress"/>
    <w:rsid w:val="00DA7CBD"/>
    <w:rPr>
      <w:i/>
      <w:iCs/>
      <w:lang w:val="en-GB" w:eastAsia="en-US"/>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customStyle="1" w:styleId="MacroTextChar">
    <w:name w:val="Macro Text Char"/>
    <w:basedOn w:val="DefaultParagraphFont"/>
    <w:link w:val="MacroText"/>
    <w:semiHidden/>
    <w:rsid w:val="00DA7CBD"/>
    <w:rPr>
      <w:rFonts w:ascii="Courier New" w:hAnsi="Courier New" w:cs="Courier New"/>
      <w:lang w:val="en-GB" w:eastAsia="en-US"/>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rsid w:val="00DA7CBD"/>
    <w:rPr>
      <w:lang w:val="en-GB" w:eastAsia="en-US"/>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character" w:customStyle="1" w:styleId="SalutationChar">
    <w:name w:val="Salutation Char"/>
    <w:basedOn w:val="DefaultParagraphFont"/>
    <w:link w:val="Salutation"/>
    <w:rsid w:val="00DA7CBD"/>
    <w:rPr>
      <w:lang w:val="en-GB" w:eastAsia="en-US"/>
    </w:rPr>
  </w:style>
  <w:style w:type="character" w:customStyle="1" w:styleId="SignatureChar">
    <w:name w:val="Signature Char"/>
    <w:basedOn w:val="DefaultParagraphFont"/>
    <w:link w:val="Signature"/>
    <w:rsid w:val="00DA7CBD"/>
    <w:rPr>
      <w:lang w:val="en-GB" w:eastAsia="en-US"/>
    </w:rPr>
  </w:style>
  <w:style w:type="character" w:customStyle="1" w:styleId="SubtitleChar">
    <w:name w:val="Subtitle Char"/>
    <w:basedOn w:val="DefaultParagraphFont"/>
    <w:link w:val="Subtitle"/>
    <w:rsid w:val="00DA7CBD"/>
    <w:rPr>
      <w:rFonts w:ascii="Arial" w:hAnsi="Arial" w:cs="Arial"/>
      <w:sz w:val="24"/>
      <w:szCs w:val="24"/>
      <w:lang w:val="en-GB" w:eastAsia="en-US"/>
    </w:rPr>
  </w:style>
  <w:style w:type="character" w:customStyle="1" w:styleId="TitleChar">
    <w:name w:val="Title Char"/>
    <w:basedOn w:val="DefaultParagraphFont"/>
    <w:link w:val="Title"/>
    <w:rsid w:val="00DA7CBD"/>
    <w:rPr>
      <w:rFonts w:ascii="Arial" w:hAnsi="Arial"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www.etsi.org/standards-search" TargetMode="External"/><Relationship Id="rId26" Type="http://schemas.openxmlformats.org/officeDocument/2006/relationships/image" Target="media/image8.emf"/><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portal.etsi.org/Help/editHelp!/Howtostart/ETSIDraftingRules.aspx" TargetMode="External"/><Relationship Id="rId34" Type="http://schemas.openxmlformats.org/officeDocument/2006/relationships/image" Target="media/image15.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1.xml"/><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hyperlink" Target="http://www.w3.org/WAI/GL/WCAG2ICT-TF/" TargetMode="External"/><Relationship Id="rId2" Type="http://schemas.openxmlformats.org/officeDocument/2006/relationships/customXml" Target="../customXml/item2.xml"/><Relationship Id="rId16" Type="http://schemas.openxmlformats.org/officeDocument/2006/relationships/image" Target="http://t3.gstatic.com/images?q=tbn:ANd9GcQXbYtAwCL4o2s1G_56-DreyNNaehIdIXgruOI39j9lhTHjQ73qmQ" TargetMode="External"/><Relationship Id="rId20" Type="http://schemas.openxmlformats.org/officeDocument/2006/relationships/hyperlink" Target="http://webapp.etsi.org/IPR/home.asp" TargetMode="External"/><Relationship Id="rId29" Type="http://schemas.openxmlformats.org/officeDocument/2006/relationships/image" Target="media/image1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image" Target="media/image13.png"/><Relationship Id="rId37" Type="http://schemas.openxmlformats.org/officeDocument/2006/relationships/hyperlink" Target="http://www.w3.org/WAI/GL/WCAG2ICT-TF/" TargetMode="Externa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w3.org/TR/WCAG20/"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cid:image001.jpg@01CED596.B3923FC0" TargetMode="External"/><Relationship Id="rId19" Type="http://schemas.openxmlformats.org/officeDocument/2006/relationships/hyperlink" Target="http://portal.etsi.org/tb/status/status.asp" TargetMode="External"/><Relationship Id="rId31" Type="http://schemas.openxmlformats.org/officeDocument/2006/relationships/image" Target="media/image12.png"/><Relationship Id="rId44"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22" Type="http://schemas.openxmlformats.org/officeDocument/2006/relationships/hyperlink" Target="http://docbox.etsi.org/Reference" TargetMode="External"/><Relationship Id="rId27" Type="http://schemas.openxmlformats.org/officeDocument/2006/relationships/oleObject" Target="embeddings/Dibujo_de_Microsoft_Visio_2003-20101111111111111.vsd"/><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E218-0B1E-44B1-865C-4DB3F0B2B9B8}">
  <ds:schemaRefs>
    <ds:schemaRef ds:uri="http://schemas.openxmlformats.org/officeDocument/2006/bibliography"/>
  </ds:schemaRefs>
</ds:datastoreItem>
</file>

<file path=customXml/itemProps2.xml><?xml version="1.0" encoding="utf-8"?>
<ds:datastoreItem xmlns:ds="http://schemas.openxmlformats.org/officeDocument/2006/customXml" ds:itemID="{6FC26808-94F0-4F73-938C-FE6BEEC2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Pages>
  <Words>63155</Words>
  <Characters>359988</Characters>
  <Application>Microsoft Office Word</Application>
  <DocSecurity>0</DocSecurity>
  <Lines>2999</Lines>
  <Paragraphs>844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422299</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cp:lastModifiedBy>Dave</cp:lastModifiedBy>
  <cp:revision>3</cp:revision>
  <cp:lastPrinted>2015-03-25T15:44:00Z</cp:lastPrinted>
  <dcterms:created xsi:type="dcterms:W3CDTF">2017-11-28T12:43:00Z</dcterms:created>
  <dcterms:modified xsi:type="dcterms:W3CDTF">2017-11-28T12:43:00Z</dcterms:modified>
</cp:coreProperties>
</file>